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DE" w:rsidRPr="006A46A2" w:rsidRDefault="00941EDE" w:rsidP="00941EDE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color w:val="auto"/>
          <w:szCs w:val="26"/>
        </w:rPr>
      </w:pPr>
      <w:r w:rsidRPr="006A46A2">
        <w:rPr>
          <w:rFonts w:ascii="Times New Roman" w:hAnsi="Times New Roman"/>
          <w:b w:val="0"/>
          <w:color w:val="auto"/>
          <w:szCs w:val="26"/>
        </w:rPr>
        <w:t>РОССИЙСКАЯ   ФЕДЕРАЦИЯ</w:t>
      </w:r>
    </w:p>
    <w:p w:rsidR="00941EDE" w:rsidRPr="006A46A2" w:rsidRDefault="00941EDE" w:rsidP="00941EDE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color w:val="auto"/>
          <w:szCs w:val="26"/>
        </w:rPr>
      </w:pPr>
      <w:r w:rsidRPr="006A46A2">
        <w:rPr>
          <w:rFonts w:ascii="Times New Roman" w:hAnsi="Times New Roman"/>
          <w:b w:val="0"/>
          <w:color w:val="auto"/>
          <w:szCs w:val="26"/>
        </w:rPr>
        <w:t>БЕЛГОРОДСКАЯ   ОБЛАСТЬ</w:t>
      </w:r>
    </w:p>
    <w:p w:rsidR="00941EDE" w:rsidRPr="00D13817" w:rsidRDefault="00941EDE" w:rsidP="00941ED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13817">
        <w:rPr>
          <w:rFonts w:ascii="Times New Roman" w:hAnsi="Times New Roman"/>
          <w:sz w:val="26"/>
          <w:szCs w:val="26"/>
        </w:rPr>
        <w:t>АДМИНИСТРАЦИЯ  МУНИЦИПАЛЬНОГО РАЙОНА</w:t>
      </w:r>
    </w:p>
    <w:p w:rsidR="00941EDE" w:rsidRPr="00D13817" w:rsidRDefault="00941EDE" w:rsidP="00941ED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13817">
        <w:rPr>
          <w:rFonts w:ascii="Times New Roman" w:hAnsi="Times New Roman"/>
          <w:sz w:val="26"/>
          <w:szCs w:val="26"/>
        </w:rPr>
        <w:t>«КРАСНОЯРУЖСКИЙ РАЙОН»</w:t>
      </w:r>
    </w:p>
    <w:p w:rsidR="00941EDE" w:rsidRPr="00D13817" w:rsidRDefault="00941EDE" w:rsidP="00941ED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1EDE" w:rsidRPr="00D13817" w:rsidRDefault="00941EDE" w:rsidP="00941E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3817">
        <w:rPr>
          <w:rFonts w:ascii="Times New Roman" w:hAnsi="Times New Roman"/>
          <w:b/>
          <w:sz w:val="26"/>
          <w:szCs w:val="26"/>
        </w:rPr>
        <w:t>ПОСТАНОВЛЕНИЕ</w:t>
      </w:r>
    </w:p>
    <w:p w:rsidR="00941EDE" w:rsidRPr="00D13817" w:rsidRDefault="00941EDE" w:rsidP="00941ED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1EDE" w:rsidRPr="00D13817" w:rsidRDefault="00941EDE" w:rsidP="00941ED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3817">
        <w:rPr>
          <w:rFonts w:ascii="Times New Roman" w:hAnsi="Times New Roman"/>
          <w:sz w:val="26"/>
          <w:szCs w:val="26"/>
        </w:rPr>
        <w:t>«</w:t>
      </w:r>
      <w:r w:rsidR="005D4902">
        <w:rPr>
          <w:rFonts w:ascii="Times New Roman" w:hAnsi="Times New Roman"/>
          <w:sz w:val="26"/>
          <w:szCs w:val="26"/>
        </w:rPr>
        <w:t>03</w:t>
      </w:r>
      <w:r w:rsidRPr="00D13817">
        <w:rPr>
          <w:rFonts w:ascii="Times New Roman" w:hAnsi="Times New Roman"/>
          <w:sz w:val="26"/>
          <w:szCs w:val="26"/>
        </w:rPr>
        <w:t xml:space="preserve">» </w:t>
      </w:r>
      <w:r w:rsidR="005D4902">
        <w:rPr>
          <w:rFonts w:ascii="Times New Roman" w:hAnsi="Times New Roman"/>
          <w:sz w:val="26"/>
          <w:szCs w:val="26"/>
        </w:rPr>
        <w:t>апреля</w:t>
      </w:r>
      <w:r w:rsidRPr="00D13817">
        <w:rPr>
          <w:rFonts w:ascii="Times New Roman" w:hAnsi="Times New Roman"/>
          <w:sz w:val="26"/>
          <w:szCs w:val="26"/>
        </w:rPr>
        <w:t xml:space="preserve"> 202</w:t>
      </w:r>
      <w:r w:rsidR="00FB4284">
        <w:rPr>
          <w:rFonts w:ascii="Times New Roman" w:hAnsi="Times New Roman"/>
          <w:sz w:val="26"/>
          <w:szCs w:val="26"/>
        </w:rPr>
        <w:t>4</w:t>
      </w:r>
      <w:r w:rsidRPr="00D1381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</w:t>
      </w:r>
      <w:r w:rsidR="005D4902">
        <w:rPr>
          <w:rFonts w:ascii="Times New Roman" w:hAnsi="Times New Roman"/>
          <w:sz w:val="26"/>
          <w:szCs w:val="26"/>
        </w:rPr>
        <w:t xml:space="preserve">            </w:t>
      </w:r>
      <w:r w:rsidRPr="00D13817">
        <w:rPr>
          <w:rFonts w:ascii="Times New Roman" w:hAnsi="Times New Roman"/>
          <w:sz w:val="26"/>
          <w:szCs w:val="26"/>
        </w:rPr>
        <w:t xml:space="preserve">  №</w:t>
      </w:r>
      <w:r w:rsidR="005D4902">
        <w:rPr>
          <w:rFonts w:ascii="Times New Roman" w:hAnsi="Times New Roman"/>
          <w:sz w:val="26"/>
          <w:szCs w:val="26"/>
        </w:rPr>
        <w:t xml:space="preserve"> 65</w:t>
      </w:r>
      <w:r w:rsidRPr="00D13817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941EDE" w:rsidRPr="00D13817" w:rsidRDefault="00941EDE" w:rsidP="00941EDE">
      <w:pPr>
        <w:pStyle w:val="5"/>
        <w:jc w:val="both"/>
        <w:rPr>
          <w:b w:val="0"/>
          <w:sz w:val="26"/>
          <w:szCs w:val="26"/>
        </w:rPr>
      </w:pPr>
    </w:p>
    <w:p w:rsidR="00941EDE" w:rsidRPr="00D13817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3817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D13817">
        <w:rPr>
          <w:rFonts w:ascii="Times New Roman" w:hAnsi="Times New Roman"/>
          <w:b/>
          <w:sz w:val="26"/>
          <w:szCs w:val="26"/>
        </w:rPr>
        <w:t>административного</w:t>
      </w:r>
      <w:proofErr w:type="gramEnd"/>
    </w:p>
    <w:p w:rsidR="00941EDE" w:rsidRPr="00D13817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3817">
        <w:rPr>
          <w:rFonts w:ascii="Times New Roman" w:hAnsi="Times New Roman"/>
          <w:b/>
          <w:sz w:val="26"/>
          <w:szCs w:val="26"/>
        </w:rPr>
        <w:t xml:space="preserve">регламента предоставления </w:t>
      </w:r>
      <w:proofErr w:type="gramStart"/>
      <w:r w:rsidRPr="00D13817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</w:p>
    <w:p w:rsidR="00941EDE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13817">
        <w:rPr>
          <w:rFonts w:ascii="Times New Roman" w:hAnsi="Times New Roman"/>
          <w:b/>
          <w:sz w:val="26"/>
          <w:szCs w:val="26"/>
        </w:rPr>
        <w:t>услуги «</w:t>
      </w:r>
      <w:r>
        <w:rPr>
          <w:rFonts w:ascii="Times New Roman" w:hAnsi="Times New Roman"/>
          <w:b/>
          <w:bCs/>
          <w:sz w:val="26"/>
          <w:szCs w:val="26"/>
        </w:rPr>
        <w:t xml:space="preserve">Предварительное согласование </w:t>
      </w:r>
    </w:p>
    <w:p w:rsidR="00941EDE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предоставления земельного участка, </w:t>
      </w:r>
    </w:p>
    <w:p w:rsidR="00941EDE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находящегося в муниципальной </w:t>
      </w:r>
    </w:p>
    <w:p w:rsidR="00941EDE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собственности или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государственная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41EDE" w:rsidRPr="00D13817" w:rsidRDefault="00941EDE" w:rsidP="00941E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собственность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на который не разграничена</w:t>
      </w:r>
      <w:r w:rsidRPr="00D13817">
        <w:rPr>
          <w:rFonts w:ascii="Times New Roman" w:hAnsi="Times New Roman"/>
          <w:b/>
          <w:sz w:val="26"/>
          <w:szCs w:val="26"/>
        </w:rPr>
        <w:t>»</w:t>
      </w:r>
    </w:p>
    <w:p w:rsidR="00941EDE" w:rsidRPr="00D13817" w:rsidRDefault="00941EDE" w:rsidP="00941E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1EDE" w:rsidRPr="00D13817" w:rsidRDefault="00941EDE" w:rsidP="00941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1EDE" w:rsidRPr="00D13817" w:rsidRDefault="00941EDE" w:rsidP="00941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3817">
        <w:rPr>
          <w:rFonts w:ascii="Times New Roman" w:hAnsi="Times New Roman"/>
          <w:sz w:val="26"/>
          <w:szCs w:val="26"/>
        </w:rPr>
        <w:t>В соответствии с Земельным Кодексом  Российской Федерации, Федеральными законами от 25 октября 2001 года № 137-ФЗ «О введении в действие Земельного Кодекса Российской Федерации», от 06.10.2003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администрация Краснояружского района</w:t>
      </w:r>
      <w:proofErr w:type="gramEnd"/>
    </w:p>
    <w:p w:rsidR="00941EDE" w:rsidRPr="00D13817" w:rsidRDefault="00941EDE" w:rsidP="00941E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13817">
        <w:rPr>
          <w:rFonts w:ascii="Times New Roman" w:hAnsi="Times New Roman"/>
          <w:b/>
          <w:sz w:val="26"/>
          <w:szCs w:val="26"/>
        </w:rPr>
        <w:t>постановляет:</w:t>
      </w:r>
    </w:p>
    <w:p w:rsidR="00941EDE" w:rsidRPr="00D13817" w:rsidRDefault="00941EDE" w:rsidP="00941EDE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41EDE" w:rsidRDefault="00941EDE" w:rsidP="00941E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13817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D13817">
        <w:rPr>
          <w:rFonts w:ascii="Times New Roman" w:hAnsi="Times New Roman"/>
          <w:bCs/>
          <w:sz w:val="26"/>
          <w:szCs w:val="26"/>
        </w:rPr>
        <w:t xml:space="preserve"> </w:t>
      </w:r>
      <w:r w:rsidRPr="00AD77D4">
        <w:rPr>
          <w:rFonts w:ascii="Times New Roman" w:hAnsi="Times New Roman"/>
          <w:bCs/>
          <w:sz w:val="26"/>
          <w:szCs w:val="26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6A46A2">
        <w:rPr>
          <w:rFonts w:ascii="Times New Roman" w:hAnsi="Times New Roman"/>
          <w:bCs/>
          <w:sz w:val="26"/>
          <w:szCs w:val="26"/>
        </w:rPr>
        <w:t xml:space="preserve"> </w:t>
      </w:r>
      <w:r w:rsidRPr="006A46A2">
        <w:rPr>
          <w:rFonts w:ascii="Times New Roman" w:hAnsi="Times New Roman"/>
          <w:sz w:val="26"/>
          <w:szCs w:val="26"/>
        </w:rPr>
        <w:t>(</w:t>
      </w:r>
      <w:r w:rsidRPr="00D13817">
        <w:rPr>
          <w:rFonts w:ascii="Times New Roman" w:hAnsi="Times New Roman"/>
          <w:sz w:val="26"/>
          <w:szCs w:val="26"/>
        </w:rPr>
        <w:t>прилагается).</w:t>
      </w:r>
      <w:r w:rsidRPr="00941EDE">
        <w:rPr>
          <w:rFonts w:ascii="Times New Roman" w:hAnsi="Times New Roman"/>
          <w:sz w:val="26"/>
          <w:szCs w:val="26"/>
        </w:rPr>
        <w:t xml:space="preserve"> </w:t>
      </w:r>
    </w:p>
    <w:p w:rsidR="00941EDE" w:rsidRPr="00512855" w:rsidRDefault="00941EDE" w:rsidP="00941E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12855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Краснояружского района от </w:t>
      </w:r>
      <w:r w:rsidR="00512855" w:rsidRPr="00512855">
        <w:rPr>
          <w:rFonts w:ascii="Times New Roman" w:hAnsi="Times New Roman"/>
          <w:sz w:val="26"/>
          <w:szCs w:val="26"/>
        </w:rPr>
        <w:t>03</w:t>
      </w:r>
      <w:r w:rsidRPr="00512855">
        <w:rPr>
          <w:rFonts w:ascii="Times New Roman" w:hAnsi="Times New Roman"/>
          <w:sz w:val="26"/>
          <w:szCs w:val="26"/>
        </w:rPr>
        <w:t>.</w:t>
      </w:r>
      <w:r w:rsidR="00512855" w:rsidRPr="00512855">
        <w:rPr>
          <w:rFonts w:ascii="Times New Roman" w:hAnsi="Times New Roman"/>
          <w:sz w:val="26"/>
          <w:szCs w:val="26"/>
        </w:rPr>
        <w:t>10</w:t>
      </w:r>
      <w:r w:rsidRPr="00512855">
        <w:rPr>
          <w:rFonts w:ascii="Times New Roman" w:hAnsi="Times New Roman"/>
          <w:sz w:val="26"/>
          <w:szCs w:val="26"/>
        </w:rPr>
        <w:t xml:space="preserve">.2018 года № </w:t>
      </w:r>
      <w:r w:rsidR="00512855" w:rsidRPr="00512855">
        <w:rPr>
          <w:rFonts w:ascii="Times New Roman" w:hAnsi="Times New Roman"/>
          <w:sz w:val="26"/>
          <w:szCs w:val="26"/>
        </w:rPr>
        <w:t>222</w:t>
      </w:r>
      <w:r w:rsidRPr="00512855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 предоставления муниципальной услуги </w:t>
      </w:r>
      <w:r w:rsidR="00512855" w:rsidRPr="00512855">
        <w:rPr>
          <w:rFonts w:ascii="Times New Roman" w:hAnsi="Times New Roman"/>
          <w:sz w:val="26"/>
          <w:szCs w:val="26"/>
        </w:rPr>
        <w:t xml:space="preserve">«Предварительное согласование предоставления земельного участка </w:t>
      </w:r>
      <w:r w:rsidR="00512855" w:rsidRPr="00512855">
        <w:rPr>
          <w:rFonts w:ascii="Times New Roman" w:hAnsi="Times New Roman"/>
          <w:b/>
          <w:sz w:val="26"/>
          <w:szCs w:val="26"/>
        </w:rPr>
        <w:t xml:space="preserve"> </w:t>
      </w:r>
      <w:r w:rsidR="00512855" w:rsidRPr="00512855">
        <w:rPr>
          <w:rFonts w:ascii="Times New Roman" w:hAnsi="Times New Roman"/>
          <w:sz w:val="26"/>
          <w:szCs w:val="26"/>
        </w:rPr>
        <w:t xml:space="preserve">и (или) утверждение схемы расположения земельного участка или земельных участков на кадастровом плане территории </w:t>
      </w:r>
      <w:r w:rsidR="008E55A9" w:rsidRPr="00512855">
        <w:rPr>
          <w:rFonts w:ascii="Times New Roman" w:hAnsi="Times New Roman"/>
          <w:sz w:val="26"/>
          <w:szCs w:val="26"/>
        </w:rPr>
        <w:t>года</w:t>
      </w:r>
      <w:r w:rsidRPr="00512855">
        <w:rPr>
          <w:rFonts w:ascii="Times New Roman" w:hAnsi="Times New Roman"/>
          <w:spacing w:val="2"/>
          <w:sz w:val="26"/>
          <w:szCs w:val="26"/>
        </w:rPr>
        <w:t>»</w:t>
      </w:r>
      <w:r w:rsidRPr="00512855">
        <w:rPr>
          <w:rFonts w:ascii="Times New Roman" w:hAnsi="Times New Roman"/>
          <w:sz w:val="26"/>
          <w:szCs w:val="26"/>
        </w:rPr>
        <w:t>.</w:t>
      </w:r>
    </w:p>
    <w:p w:rsidR="00941EDE" w:rsidRPr="00D13817" w:rsidRDefault="00512855" w:rsidP="00941EDE">
      <w:pPr>
        <w:pStyle w:val="210"/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41EDE" w:rsidRPr="00512855">
        <w:rPr>
          <w:sz w:val="26"/>
          <w:szCs w:val="26"/>
          <w:lang w:val="ru-RU"/>
        </w:rPr>
        <w:t>.</w:t>
      </w:r>
      <w:r w:rsidR="00941EDE" w:rsidRPr="00D13817">
        <w:rPr>
          <w:sz w:val="26"/>
          <w:szCs w:val="26"/>
          <w:lang w:val="ru-RU"/>
        </w:rPr>
        <w:t xml:space="preserve"> Информационно-техническому отделу администрации района (</w:t>
      </w:r>
      <w:proofErr w:type="spellStart"/>
      <w:r w:rsidR="00941EDE" w:rsidRPr="00D13817">
        <w:rPr>
          <w:sz w:val="26"/>
          <w:szCs w:val="26"/>
          <w:lang w:val="ru-RU"/>
        </w:rPr>
        <w:t>Люлюченко</w:t>
      </w:r>
      <w:proofErr w:type="spellEnd"/>
      <w:r w:rsidR="00941EDE" w:rsidRPr="00D13817">
        <w:rPr>
          <w:sz w:val="26"/>
          <w:szCs w:val="26"/>
          <w:lang w:val="ru-RU"/>
        </w:rPr>
        <w:t xml:space="preserve"> М.В) </w:t>
      </w:r>
      <w:proofErr w:type="gramStart"/>
      <w:r w:rsidR="00941EDE" w:rsidRPr="00D13817">
        <w:rPr>
          <w:sz w:val="26"/>
          <w:szCs w:val="26"/>
          <w:lang w:val="ru-RU"/>
        </w:rPr>
        <w:t>разместить</w:t>
      </w:r>
      <w:proofErr w:type="gramEnd"/>
      <w:r w:rsidR="00941EDE" w:rsidRPr="00D13817">
        <w:rPr>
          <w:sz w:val="26"/>
          <w:szCs w:val="26"/>
          <w:lang w:val="ru-RU"/>
        </w:rPr>
        <w:t xml:space="preserve"> данное постановление на официальном сайте органов местного самоуправления Краснояружского района.</w:t>
      </w:r>
    </w:p>
    <w:p w:rsidR="00941EDE" w:rsidRPr="00D13817" w:rsidRDefault="00941EDE" w:rsidP="00941E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38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3817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района по экономическому развитию и АПК </w:t>
      </w:r>
      <w:proofErr w:type="spellStart"/>
      <w:r w:rsidRPr="00D13817">
        <w:rPr>
          <w:rFonts w:ascii="Times New Roman" w:hAnsi="Times New Roman"/>
          <w:sz w:val="26"/>
          <w:szCs w:val="26"/>
        </w:rPr>
        <w:t>Халенко</w:t>
      </w:r>
      <w:proofErr w:type="spellEnd"/>
      <w:r w:rsidRPr="00D13817">
        <w:rPr>
          <w:rFonts w:ascii="Times New Roman" w:hAnsi="Times New Roman"/>
          <w:sz w:val="26"/>
          <w:szCs w:val="26"/>
        </w:rPr>
        <w:t xml:space="preserve"> С.В.</w:t>
      </w:r>
    </w:p>
    <w:p w:rsidR="00941EDE" w:rsidRDefault="00941EDE" w:rsidP="00941EDE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1EDE" w:rsidRPr="00D13817" w:rsidRDefault="00941EDE" w:rsidP="00941EDE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D13817">
        <w:rPr>
          <w:rFonts w:ascii="Times New Roman" w:hAnsi="Times New Roman"/>
          <w:b/>
          <w:bCs/>
          <w:sz w:val="26"/>
          <w:szCs w:val="26"/>
        </w:rPr>
        <w:t>Глава администрации</w:t>
      </w:r>
    </w:p>
    <w:p w:rsidR="00941EDE" w:rsidRDefault="00941EDE" w:rsidP="00941EDE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D13817">
        <w:rPr>
          <w:rFonts w:ascii="Times New Roman" w:hAnsi="Times New Roman"/>
          <w:b/>
          <w:bCs/>
          <w:sz w:val="26"/>
          <w:szCs w:val="26"/>
        </w:rPr>
        <w:t xml:space="preserve">Краснояружского  района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D13817">
        <w:rPr>
          <w:rFonts w:ascii="Times New Roman" w:hAnsi="Times New Roman"/>
          <w:b/>
          <w:bCs/>
          <w:sz w:val="26"/>
          <w:szCs w:val="26"/>
        </w:rPr>
        <w:t xml:space="preserve">  А.Е. </w:t>
      </w:r>
      <w:proofErr w:type="spellStart"/>
      <w:r w:rsidRPr="00D13817">
        <w:rPr>
          <w:rFonts w:ascii="Times New Roman" w:hAnsi="Times New Roman"/>
          <w:b/>
          <w:bCs/>
          <w:sz w:val="26"/>
          <w:szCs w:val="26"/>
        </w:rPr>
        <w:t>Миськов</w:t>
      </w:r>
      <w:proofErr w:type="spellEnd"/>
    </w:p>
    <w:p w:rsidR="006124F3" w:rsidRPr="00D13817" w:rsidRDefault="006124F3" w:rsidP="00941ED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D77D4" w:rsidRPr="00511C67" w:rsidRDefault="00AD77D4" w:rsidP="00AD77D4">
      <w:pPr>
        <w:pStyle w:val="ae"/>
        <w:spacing w:before="0" w:beforeAutospacing="0" w:after="0" w:afterAutospacing="0"/>
        <w:jc w:val="center"/>
      </w:pPr>
      <w:r>
        <w:rPr>
          <w:bCs/>
        </w:rPr>
        <w:lastRenderedPageBreak/>
        <w:t xml:space="preserve">                                                                             </w:t>
      </w:r>
      <w:r w:rsidRPr="00511C67">
        <w:rPr>
          <w:bCs/>
        </w:rPr>
        <w:t>Утверждён</w:t>
      </w:r>
    </w:p>
    <w:p w:rsidR="00AD77D4" w:rsidRPr="00511C67" w:rsidRDefault="00AD77D4" w:rsidP="00AD77D4">
      <w:pPr>
        <w:pStyle w:val="ae"/>
        <w:spacing w:before="0" w:beforeAutospacing="0" w:after="0" w:afterAutospacing="0"/>
        <w:jc w:val="center"/>
      </w:pPr>
      <w:r w:rsidRPr="00511C67">
        <w:rPr>
          <w:bCs/>
        </w:rPr>
        <w:t xml:space="preserve">                                                                             постановлением администрации </w:t>
      </w:r>
    </w:p>
    <w:p w:rsidR="00AD77D4" w:rsidRPr="00511C67" w:rsidRDefault="00AD77D4" w:rsidP="00AD77D4">
      <w:pPr>
        <w:pStyle w:val="ae"/>
        <w:spacing w:before="0" w:beforeAutospacing="0" w:after="0" w:afterAutospacing="0"/>
        <w:jc w:val="center"/>
      </w:pPr>
      <w:r w:rsidRPr="00511C67">
        <w:rPr>
          <w:bCs/>
        </w:rPr>
        <w:t>                                                                                Краснояружского района</w:t>
      </w:r>
    </w:p>
    <w:p w:rsidR="00AD77D4" w:rsidRPr="00511C67" w:rsidRDefault="00AD77D4" w:rsidP="00AD77D4">
      <w:pPr>
        <w:pStyle w:val="ae"/>
        <w:spacing w:before="0" w:beforeAutospacing="0" w:after="0" w:afterAutospacing="0"/>
        <w:jc w:val="center"/>
      </w:pPr>
      <w:r w:rsidRPr="00511C67">
        <w:rPr>
          <w:bCs/>
        </w:rPr>
        <w:t>                                                                               от «</w:t>
      </w:r>
      <w:r w:rsidR="00250603">
        <w:rPr>
          <w:bCs/>
        </w:rPr>
        <w:t>03</w:t>
      </w:r>
      <w:r w:rsidRPr="00511C67">
        <w:rPr>
          <w:bCs/>
        </w:rPr>
        <w:t xml:space="preserve">» </w:t>
      </w:r>
      <w:r w:rsidR="00250603">
        <w:rPr>
          <w:bCs/>
        </w:rPr>
        <w:t xml:space="preserve">апреля </w:t>
      </w:r>
      <w:r w:rsidRPr="00511C67">
        <w:rPr>
          <w:bCs/>
        </w:rPr>
        <w:t>202</w:t>
      </w:r>
      <w:r w:rsidR="00512855">
        <w:rPr>
          <w:bCs/>
        </w:rPr>
        <w:t>4</w:t>
      </w:r>
      <w:r w:rsidRPr="00511C67">
        <w:rPr>
          <w:bCs/>
        </w:rPr>
        <w:t xml:space="preserve"> года № </w:t>
      </w:r>
      <w:r w:rsidR="00250603">
        <w:rPr>
          <w:bCs/>
        </w:rPr>
        <w:t>65</w:t>
      </w:r>
      <w:r w:rsidRPr="00511C67">
        <w:rPr>
          <w:bCs/>
        </w:rPr>
        <w:t xml:space="preserve"> </w:t>
      </w:r>
    </w:p>
    <w:p w:rsidR="00AD77D4" w:rsidRDefault="00AD77D4" w:rsidP="00AD77D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941EDE" w:rsidRDefault="00941EDE" w:rsidP="00941EDE">
      <w:pPr>
        <w:pStyle w:val="ae"/>
        <w:spacing w:before="0" w:beforeAutospacing="0" w:after="0" w:afterAutospacing="0"/>
        <w:jc w:val="center"/>
        <w:rPr>
          <w:bCs/>
        </w:rPr>
      </w:pPr>
      <w:r w:rsidRPr="00511C67">
        <w:rPr>
          <w:bCs/>
        </w:rPr>
        <w:t xml:space="preserve">                                                           </w:t>
      </w:r>
    </w:p>
    <w:p w:rsidR="00941EDE" w:rsidRDefault="00941EDE" w:rsidP="00941EDE">
      <w:pPr>
        <w:pStyle w:val="ae"/>
        <w:spacing w:before="0" w:beforeAutospacing="0" w:after="0" w:afterAutospacing="0"/>
        <w:jc w:val="center"/>
        <w:rPr>
          <w:bCs/>
        </w:rPr>
      </w:pPr>
    </w:p>
    <w:p w:rsidR="00E53B79" w:rsidRPr="00517C05" w:rsidRDefault="00AD7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E53B79" w:rsidRPr="00517C05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186B4F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b/>
          <w:sz w:val="26"/>
          <w:szCs w:val="26"/>
        </w:rPr>
        <w:t>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186B4F">
        <w:rPr>
          <w:rFonts w:ascii="Times New Roman" w:hAnsi="Times New Roman"/>
          <w:b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74131" w:rsidRPr="00517C05">
        <w:rPr>
          <w:rFonts w:ascii="Times New Roman" w:hAnsi="Times New Roman"/>
          <w:b/>
          <w:sz w:val="26"/>
          <w:szCs w:val="26"/>
        </w:rPr>
        <w:t>»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0" w:name="Par559"/>
      <w:bookmarkEnd w:id="0"/>
      <w:r>
        <w:rPr>
          <w:rFonts w:ascii="Times New Roman" w:hAnsi="Times New Roman"/>
          <w:b/>
          <w:sz w:val="26"/>
        </w:rPr>
        <w:t>Общие положения</w:t>
      </w:r>
    </w:p>
    <w:p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:rsidR="00174131" w:rsidRPr="00ED7B78" w:rsidRDefault="000B00BB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186B4F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186B4F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74131" w:rsidRPr="00517C05">
        <w:rPr>
          <w:rFonts w:ascii="Times New Roman" w:hAnsi="Times New Roman"/>
          <w:sz w:val="26"/>
          <w:szCs w:val="26"/>
        </w:rPr>
        <w:t>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186B4F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891E10">
        <w:rPr>
          <w:rFonts w:ascii="Times New Roman" w:hAnsi="Times New Roman"/>
          <w:bCs/>
          <w:sz w:val="26"/>
          <w:szCs w:val="26"/>
        </w:rPr>
        <w:t>п</w:t>
      </w:r>
      <w:r w:rsidR="00891E10" w:rsidRPr="00891E10">
        <w:rPr>
          <w:rFonts w:ascii="Times New Roman" w:hAnsi="Times New Roman"/>
          <w:bCs/>
          <w:sz w:val="26"/>
          <w:szCs w:val="26"/>
        </w:rPr>
        <w:t>редварительно</w:t>
      </w:r>
      <w:r w:rsidR="00891E10">
        <w:rPr>
          <w:rFonts w:ascii="Times New Roman" w:hAnsi="Times New Roman"/>
          <w:bCs/>
          <w:sz w:val="26"/>
          <w:szCs w:val="26"/>
        </w:rPr>
        <w:t>му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согласовани</w:t>
      </w:r>
      <w:r w:rsidR="00891E10">
        <w:rPr>
          <w:rFonts w:ascii="Times New Roman" w:hAnsi="Times New Roman"/>
          <w:bCs/>
          <w:sz w:val="26"/>
          <w:szCs w:val="26"/>
        </w:rPr>
        <w:t>ю</w:t>
      </w:r>
      <w:r w:rsidR="00891E10" w:rsidRPr="00891E10">
        <w:rPr>
          <w:rFonts w:ascii="Times New Roman" w:hAnsi="Times New Roman"/>
          <w:bCs/>
          <w:sz w:val="26"/>
          <w:szCs w:val="26"/>
        </w:rPr>
        <w:t xml:space="preserve"> предоставления земельного участка</w:t>
      </w:r>
      <w:r w:rsidR="00174131" w:rsidRPr="00ED7B78">
        <w:rPr>
          <w:rFonts w:ascii="Times New Roman" w:hAnsi="Times New Roman"/>
          <w:bCs/>
          <w:sz w:val="26"/>
          <w:szCs w:val="26"/>
        </w:rPr>
        <w:t>.</w:t>
      </w:r>
    </w:p>
    <w:p w:rsidR="00174131" w:rsidRPr="00ED7B78" w:rsidRDefault="00174131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186B4F">
        <w:rPr>
          <w:rFonts w:ascii="Times New Roman" w:hAnsi="Times New Roman"/>
          <w:sz w:val="26"/>
          <w:szCs w:val="26"/>
        </w:rPr>
        <w:t>муниципальной собственности</w:t>
      </w:r>
      <w:r w:rsidRPr="008B3326">
        <w:rPr>
          <w:rFonts w:ascii="Times New Roman" w:hAnsi="Times New Roman"/>
          <w:sz w:val="26"/>
          <w:szCs w:val="26"/>
        </w:rPr>
        <w:t>, а также государственная собственность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186B4F">
        <w:rPr>
          <w:rFonts w:ascii="Times New Roman" w:hAnsi="Times New Roman"/>
          <w:sz w:val="26"/>
          <w:szCs w:val="26"/>
        </w:rPr>
        <w:t>органу местного самоуправления</w:t>
      </w:r>
      <w:r w:rsidRPr="00ED7B78">
        <w:rPr>
          <w:rFonts w:ascii="Times New Roman" w:hAnsi="Times New Roman"/>
          <w:sz w:val="26"/>
          <w:szCs w:val="26"/>
        </w:rPr>
        <w:t>.</w:t>
      </w:r>
    </w:p>
    <w:p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1" w:name="Par61"/>
      <w:bookmarkEnd w:id="1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 в соответствии</w:t>
      </w:r>
      <w:r w:rsidR="00512855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 xml:space="preserve">с вариантом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6"/>
        </w:rPr>
        <w:t xml:space="preserve">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</w:t>
      </w:r>
      <w:r w:rsidR="00186B4F">
        <w:rPr>
          <w:rFonts w:ascii="Times New Roman" w:hAnsi="Times New Roman"/>
          <w:b/>
          <w:color w:val="000000" w:themeColor="text1"/>
          <w:sz w:val="26"/>
        </w:rPr>
        <w:t>результата, за</w:t>
      </w:r>
      <w:r>
        <w:rPr>
          <w:rFonts w:ascii="Times New Roman" w:hAnsi="Times New Roman"/>
          <w:b/>
          <w:color w:val="000000" w:themeColor="text1"/>
          <w:sz w:val="26"/>
        </w:rPr>
        <w:t xml:space="preserve"> предоставлением которого обратился заявитель</w:t>
      </w:r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(далее – вариант). 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1.3.2. Вариант, в соответствии с которым заявителю будет предоставлена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из </w:t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результата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>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 xml:space="preserve">Орган, предоставляющий государственную услугу проводит анкетирование по результатам которого определяется: соответствие лица, обратившегося за оказанием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в его индивидуальном случае.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2" w:name="Par566"/>
      <w:bookmarkEnd w:id="2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186B4F">
        <w:rPr>
          <w:rFonts w:ascii="Times New Roman" w:hAnsi="Times New Roman"/>
          <w:b/>
          <w:color w:val="000000" w:themeColor="text1"/>
          <w:sz w:val="26"/>
        </w:rPr>
        <w:t>муниципальной услуги</w:t>
      </w:r>
    </w:p>
    <w:p w:rsidR="0029536A" w:rsidRPr="00512855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186B4F" w:rsidRPr="00512855">
        <w:rPr>
          <w:rFonts w:ascii="Times New Roman" w:hAnsi="Times New Roman"/>
          <w:bCs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91E10" w:rsidRPr="00517C05" w:rsidRDefault="00891E1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:rsidR="00512855" w:rsidRPr="00D776C7" w:rsidRDefault="000B00BB" w:rsidP="00512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2.2.1. </w:t>
      </w:r>
      <w:r w:rsidR="00512855" w:rsidRPr="00D776C7">
        <w:rPr>
          <w:rFonts w:ascii="Times New Roman" w:hAnsi="Times New Roman"/>
          <w:sz w:val="26"/>
          <w:szCs w:val="26"/>
        </w:rPr>
        <w:t>администрацией Краснояружского района</w:t>
      </w:r>
      <w:r w:rsidR="00512855">
        <w:rPr>
          <w:rFonts w:ascii="Times New Roman" w:hAnsi="Times New Roman"/>
          <w:sz w:val="26"/>
          <w:szCs w:val="26"/>
        </w:rPr>
        <w:t xml:space="preserve"> в лице управления муниципальной собственности, земельных ресурсов и развития потребительского рынка.</w:t>
      </w:r>
    </w:p>
    <w:p w:rsidR="00517C05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2.2.3</w:t>
      </w:r>
      <w:r w:rsidR="006124F3">
        <w:rPr>
          <w:rFonts w:ascii="Times New Roman" w:hAnsi="Times New Roman"/>
          <w:color w:val="000000" w:themeColor="text1"/>
          <w:sz w:val="26"/>
        </w:rPr>
        <w:t>.</w:t>
      </w:r>
      <w:r>
        <w:rPr>
          <w:rFonts w:ascii="Times New Roman" w:hAnsi="Times New Roman"/>
          <w:color w:val="000000" w:themeColor="text1"/>
          <w:sz w:val="26"/>
        </w:rPr>
        <w:t>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:rsidR="00E53B79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2.2.4</w:t>
      </w:r>
      <w:r w:rsidR="006124F3">
        <w:rPr>
          <w:rFonts w:ascii="Times New Roman" w:hAnsi="Times New Roman"/>
          <w:color w:val="000000" w:themeColor="text1"/>
          <w:sz w:val="26"/>
        </w:rPr>
        <w:t>.</w:t>
      </w:r>
      <w:r>
        <w:rPr>
          <w:rFonts w:ascii="Times New Roman" w:hAnsi="Times New Roman"/>
          <w:color w:val="000000" w:themeColor="text1"/>
          <w:sz w:val="26"/>
        </w:rPr>
        <w:t>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891E10" w:rsidRPr="00891E10">
        <w:rPr>
          <w:rFonts w:ascii="Times New Roman" w:hAnsi="Times New Roman"/>
          <w:bCs/>
          <w:sz w:val="26"/>
          <w:szCs w:val="26"/>
        </w:rPr>
        <w:t>решение о 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891E10" w:rsidRPr="00891E10">
        <w:rPr>
          <w:rFonts w:ascii="Times New Roman" w:hAnsi="Times New Roman"/>
          <w:bCs/>
          <w:sz w:val="26"/>
          <w:szCs w:val="26"/>
        </w:rPr>
        <w:t>предварительном согласовании предоставления земельного участка</w:t>
      </w:r>
      <w:r w:rsidR="00EE5398" w:rsidRPr="00B30962">
        <w:rPr>
          <w:rFonts w:ascii="Times New Roman" w:hAnsi="Times New Roman"/>
          <w:bCs/>
          <w:sz w:val="26"/>
          <w:szCs w:val="26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Услуги оформляется по форме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оформляется по форме,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517C05" w:rsidRDefault="00517C05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186B4F">
        <w:rPr>
          <w:rFonts w:ascii="Times New Roman" w:hAnsi="Times New Roman"/>
          <w:sz w:val="26"/>
          <w:szCs w:val="26"/>
        </w:rPr>
        <w:t xml:space="preserve">муниципальной </w:t>
      </w:r>
      <w:r w:rsidR="00186B4F" w:rsidRPr="00517C05">
        <w:rPr>
          <w:rFonts w:ascii="Times New Roman" w:hAnsi="Times New Roman"/>
          <w:sz w:val="26"/>
          <w:szCs w:val="26"/>
        </w:rPr>
        <w:t>услуги</w:t>
      </w:r>
      <w:r w:rsidRPr="00517C05">
        <w:rPr>
          <w:rFonts w:ascii="Times New Roman" w:hAnsi="Times New Roman"/>
          <w:sz w:val="26"/>
          <w:szCs w:val="26"/>
        </w:rPr>
        <w:t xml:space="preserve"> фиксируется в журнале регистрации</w:t>
      </w:r>
      <w:r w:rsidR="00512855">
        <w:rPr>
          <w:rFonts w:ascii="Times New Roman" w:hAnsi="Times New Roman"/>
          <w:sz w:val="26"/>
          <w:szCs w:val="26"/>
        </w:rPr>
        <w:t>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:rsidR="00512855" w:rsidRDefault="00512855" w:rsidP="005128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электронном виде </w:t>
      </w:r>
      <w:r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>
        <w:rPr>
          <w:rFonts w:ascii="Times New Roman" w:hAnsi="Times New Roman"/>
          <w:color w:val="000000" w:themeColor="text1"/>
          <w:sz w:val="26"/>
        </w:rPr>
        <w:t xml:space="preserve">ЕПГУ, через МФЦ, </w:t>
      </w:r>
      <w:r w:rsidRPr="00ED7B78">
        <w:rPr>
          <w:rFonts w:ascii="Times New Roman" w:hAnsi="Times New Roman"/>
          <w:bCs/>
          <w:sz w:val="26"/>
          <w:szCs w:val="26"/>
        </w:rPr>
        <w:t>а также в соответствующем структурном подразделении Уполномоченного органа при обращении заявителя лично, посредством электронной почты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512855" w:rsidRDefault="00512855" w:rsidP="0051285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512855" w:rsidRDefault="00512855" w:rsidP="00512855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lastRenderedPageBreak/>
        <w:t xml:space="preserve">                                                              </w:t>
      </w:r>
    </w:p>
    <w:p w:rsidR="00E53B79" w:rsidRDefault="000B00BB" w:rsidP="00512855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Услугу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органа, предоставляющего Услугу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в МФЦ в случае, если запрос и документы и (или) информация, необходимые для предоставления Услуги,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51023F">
        <w:rPr>
          <w:rFonts w:ascii="Times New Roman" w:hAnsi="Times New Roman"/>
          <w:color w:val="000000" w:themeColor="text1"/>
          <w:sz w:val="26"/>
        </w:rPr>
        <w:t>20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:rsidR="003B711A" w:rsidRDefault="000B00BB" w:rsidP="003B711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3B711A" w:rsidRPr="00B30962">
        <w:rPr>
          <w:rFonts w:ascii="Times New Roman" w:hAnsi="Times New Roman"/>
          <w:bCs/>
          <w:sz w:val="26"/>
          <w:szCs w:val="26"/>
        </w:rPr>
        <w:t xml:space="preserve">а также на официальном сайте </w:t>
      </w:r>
      <w:r w:rsidR="003B711A">
        <w:rPr>
          <w:rFonts w:ascii="Times New Roman" w:hAnsi="Times New Roman"/>
          <w:bCs/>
          <w:sz w:val="26"/>
          <w:szCs w:val="26"/>
        </w:rPr>
        <w:t>администрации Краснояружского района (</w:t>
      </w:r>
      <w:r w:rsidR="003B711A" w:rsidRPr="00B30962"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="003B711A">
        <w:rPr>
          <w:rFonts w:ascii="Times New Roman" w:hAnsi="Times New Roman"/>
          <w:bCs/>
          <w:sz w:val="26"/>
          <w:szCs w:val="26"/>
        </w:rPr>
        <w:t>)</w:t>
      </w:r>
      <w:r w:rsidR="003B711A" w:rsidRPr="00B30962">
        <w:rPr>
          <w:rFonts w:ascii="Times New Roman" w:hAnsi="Times New Roman"/>
          <w:bCs/>
          <w:sz w:val="26"/>
          <w:szCs w:val="26"/>
        </w:rPr>
        <w:t xml:space="preserve"> (</w:t>
      </w:r>
      <w:r w:rsidR="003B711A" w:rsidRPr="00A142B7">
        <w:rPr>
          <w:rFonts w:ascii="Times New Roman" w:hAnsi="Times New Roman"/>
          <w:sz w:val="26"/>
          <w:szCs w:val="26"/>
        </w:rPr>
        <w:t>https://krasnoyaruzhskij-r31.gosweb.gosuslugi</w:t>
      </w:r>
      <w:proofErr w:type="gramEnd"/>
      <w:r w:rsidR="003B711A" w:rsidRPr="00A142B7">
        <w:rPr>
          <w:rFonts w:ascii="Times New Roman" w:hAnsi="Times New Roman"/>
          <w:sz w:val="26"/>
          <w:szCs w:val="26"/>
        </w:rPr>
        <w:t>.</w:t>
      </w:r>
      <w:proofErr w:type="gramStart"/>
      <w:r w:rsidR="003B711A" w:rsidRPr="00A142B7">
        <w:rPr>
          <w:rFonts w:ascii="Times New Roman" w:hAnsi="Times New Roman"/>
          <w:sz w:val="26"/>
          <w:szCs w:val="26"/>
        </w:rPr>
        <w:t>ru</w:t>
      </w:r>
      <w:r w:rsidR="003B711A" w:rsidRPr="00B30962">
        <w:rPr>
          <w:rFonts w:ascii="Times New Roman" w:hAnsi="Times New Roman"/>
          <w:bCs/>
          <w:sz w:val="26"/>
          <w:szCs w:val="26"/>
        </w:rPr>
        <w:t>)</w:t>
      </w:r>
      <w:r w:rsidR="003B711A">
        <w:rPr>
          <w:rFonts w:ascii="Times New Roman" w:hAnsi="Times New Roman"/>
          <w:color w:val="000000" w:themeColor="text1"/>
          <w:sz w:val="26"/>
        </w:rPr>
        <w:t>.</w:t>
      </w:r>
      <w:proofErr w:type="gramEnd"/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3" w:name="Par577"/>
      <w:bookmarkEnd w:id="3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Приложению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:rsidR="00E53B79" w:rsidRPr="005F4EDB" w:rsidRDefault="00D57887" w:rsidP="00D57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="009C220D"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без необходимости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дополнительной подачи заявления в какой-либо иной форме.</w:t>
      </w:r>
    </w:p>
    <w:p w:rsidR="002F222D" w:rsidRPr="005F4EDB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б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) Документ,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="002F222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2F222D" w:rsidRPr="005F4EDB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при подтверждении учетной записи в Единой системе идентификации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с использованием системы межведомственного электронного взаимодействия.</w:t>
      </w:r>
    </w:p>
    <w:p w:rsidR="002F222D" w:rsidRPr="005F4EDB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lastRenderedPageBreak/>
        <w:t xml:space="preserve">Заявление о предоставлении Услуги подается по выбору заявителя следующими способами </w:t>
      </w:r>
    </w:p>
    <w:p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лично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  <w:r w:rsidR="000B00BB" w:rsidRPr="005F4EDB"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почтой;</w:t>
      </w:r>
    </w:p>
    <w:p w:rsidR="00E53B79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 w:rsidRPr="005F4EDB">
        <w:rPr>
          <w:rFonts w:ascii="Times New Roman" w:hAnsi="Times New Roman"/>
          <w:color w:val="000000" w:themeColor="text1"/>
          <w:sz w:val="26"/>
        </w:rPr>
        <w:t>через МФЦ</w:t>
      </w:r>
      <w:r w:rsidRPr="005F4EDB">
        <w:rPr>
          <w:rFonts w:ascii="Times New Roman" w:hAnsi="Times New Roman"/>
          <w:color w:val="000000" w:themeColor="text1"/>
          <w:sz w:val="26"/>
        </w:rPr>
        <w:t>;</w:t>
      </w:r>
    </w:p>
    <w:p w:rsidR="002F222D" w:rsidRPr="005F4EDB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:rsidR="004947EF" w:rsidRPr="005F4EDB" w:rsidRDefault="004947EF" w:rsidP="009C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утверждённым Приказом </w:t>
      </w:r>
      <w:proofErr w:type="spellStart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>Росреестра</w:t>
      </w:r>
      <w:proofErr w:type="spellEnd"/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9C220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947EF" w:rsidRPr="005F4EDB" w:rsidRDefault="004947EF" w:rsidP="0049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 w:rsidR="00A44442" w:rsidRPr="005F4ED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или о предоставлении земельного участка в безвозмездное пользование такому товариществу.</w:t>
      </w:r>
    </w:p>
    <w:p w:rsidR="00E53B79" w:rsidRPr="005F4EDB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Выписка из Единого государственного реестра юридических лиц,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случае подачи заявления юридическим</w:t>
      </w:r>
      <w:r w:rsidR="00A44442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44442">
        <w:rPr>
          <w:rFonts w:ascii="Times New Roman" w:hAnsi="Times New Roman"/>
          <w:bCs/>
          <w:sz w:val="26"/>
          <w:szCs w:val="26"/>
        </w:rPr>
        <w:t>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F222D" w:rsidRPr="00B30962" w:rsidRDefault="00F23691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23691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53B79" w:rsidRDefault="000B00BB" w:rsidP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F23691">
        <w:rPr>
          <w:rFonts w:ascii="Times New Roman" w:hAnsi="Times New Roman"/>
          <w:color w:val="000000" w:themeColor="text1"/>
          <w:sz w:val="26"/>
        </w:rPr>
        <w:t>муниципальной услуги</w:t>
      </w:r>
      <w:r>
        <w:rPr>
          <w:rFonts w:ascii="Times New Roman" w:hAnsi="Times New Roman"/>
          <w:color w:val="000000" w:themeColor="text1"/>
          <w:sz w:val="26"/>
        </w:rPr>
        <w:t xml:space="preserve"> отражён в разделе 3 настоящего регламента в содержащих описания таких вариантов подразделах административного регламента</w:t>
      </w:r>
      <w:r w:rsidRPr="003B711A"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 Услуги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</w:t>
      </w:r>
      <w:r w:rsidR="0051023F">
        <w:rPr>
          <w:rFonts w:ascii="Times New Roman" w:hAnsi="Times New Roman"/>
          <w:color w:val="000000" w:themeColor="text1"/>
          <w:sz w:val="26"/>
        </w:rPr>
        <w:t>39</w:t>
      </w:r>
      <w:r w:rsidR="00F00C01">
        <w:rPr>
          <w:rFonts w:ascii="Times New Roman" w:hAnsi="Times New Roman"/>
          <w:color w:val="000000" w:themeColor="text1"/>
          <w:sz w:val="26"/>
        </w:rPr>
        <w:t>.1</w:t>
      </w:r>
      <w:r w:rsidR="0051023F">
        <w:rPr>
          <w:rFonts w:ascii="Times New Roman" w:hAnsi="Times New Roman"/>
          <w:color w:val="000000" w:themeColor="text1"/>
          <w:sz w:val="26"/>
        </w:rPr>
        <w:t>5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Земельного кодекса Российской Федерации.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Документы, представляемые заявителем в целях получения Услуги, должны соответствовать следующим требованиям: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 w:rsidP="0051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4" w:name="Par590"/>
      <w:bookmarkEnd w:id="4"/>
      <w:r>
        <w:rPr>
          <w:rFonts w:ascii="Times New Roman" w:hAnsi="Times New Roman"/>
          <w:b/>
          <w:sz w:val="26"/>
        </w:rPr>
        <w:t xml:space="preserve">2.7. Исчерпывающий перечень оснований для </w:t>
      </w:r>
      <w:r w:rsidR="0051023F">
        <w:rPr>
          <w:rFonts w:ascii="Times New Roman" w:hAnsi="Times New Roman"/>
          <w:b/>
          <w:sz w:val="26"/>
        </w:rPr>
        <w:t>возврата</w:t>
      </w:r>
      <w:r>
        <w:rPr>
          <w:rFonts w:ascii="Times New Roman" w:hAnsi="Times New Roman"/>
          <w:b/>
          <w:sz w:val="26"/>
        </w:rPr>
        <w:br/>
      </w:r>
      <w:r w:rsidR="0051023F">
        <w:rPr>
          <w:rFonts w:ascii="Times New Roman" w:hAnsi="Times New Roman"/>
          <w:b/>
          <w:bCs/>
          <w:sz w:val="26"/>
          <w:szCs w:val="26"/>
        </w:rPr>
        <w:t>заявление заявителю о</w:t>
      </w:r>
      <w:r>
        <w:rPr>
          <w:rFonts w:ascii="Times New Roman" w:hAnsi="Times New Roman"/>
          <w:b/>
          <w:sz w:val="26"/>
        </w:rPr>
        <w:t xml:space="preserve"> предоставления Услуги</w:t>
      </w:r>
    </w:p>
    <w:p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608"/>
      <w:bookmarkEnd w:id="5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возврата заявления заявителю и 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</w:t>
      </w:r>
      <w:r w:rsidR="0051023F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Услуги являются:</w:t>
      </w:r>
    </w:p>
    <w:p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2.7.1.1. </w:t>
      </w:r>
      <w:r>
        <w:rPr>
          <w:rFonts w:ascii="Times New Roman" w:hAnsi="Times New Roman"/>
          <w:sz w:val="26"/>
          <w:szCs w:val="26"/>
        </w:rPr>
        <w:t>В заявлении о предварительном согласовании предоставления земельного участка не указано:</w:t>
      </w:r>
    </w:p>
    <w:p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23F" w:rsidRPr="004947E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участка, </w:t>
      </w:r>
      <w:proofErr w:type="gramStart"/>
      <w:r>
        <w:rPr>
          <w:rFonts w:ascii="Times New Roman" w:hAnsi="Times New Roman"/>
          <w:sz w:val="26"/>
          <w:szCs w:val="26"/>
        </w:rPr>
        <w:t>заявление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23691">
        <w:rPr>
          <w:rFonts w:ascii="Times New Roman" w:hAnsi="Times New Roman"/>
          <w:sz w:val="26"/>
          <w:szCs w:val="26"/>
        </w:rPr>
        <w:t>о предварительном согласовании предоставления</w:t>
      </w:r>
      <w:r>
        <w:rPr>
          <w:rFonts w:ascii="Times New Roman" w:hAnsi="Times New Roman"/>
          <w:sz w:val="26"/>
          <w:szCs w:val="26"/>
        </w:rPr>
        <w:t xml:space="preserve"> которого подано (далее - испрашиваемый земельный участок), в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случае, если границы такого земельного участка подлежат уточнению в соответствии 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13.07.2015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реквизиты решения об </w:t>
      </w:r>
      <w:r>
        <w:rPr>
          <w:rFonts w:ascii="Times New Roman" w:hAnsi="Times New Roman"/>
          <w:sz w:val="26"/>
          <w:szCs w:val="26"/>
        </w:rPr>
        <w:t>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реестр недвижимости;</w:t>
      </w:r>
    </w:p>
    <w:p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- основание предоставления земельного участка без проведения торгов из числа предусмотренных </w:t>
      </w:r>
      <w:hyperlink r:id="rId8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39.3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статьей 39.5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39.6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hyperlink r:id="rId11" w:history="1">
        <w:r w:rsidRPr="00852C5D">
          <w:rPr>
            <w:rFonts w:ascii="Times New Roman" w:hAnsi="Times New Roman"/>
            <w:color w:val="000000" w:themeColor="text1"/>
            <w:sz w:val="26"/>
            <w:szCs w:val="26"/>
          </w:rPr>
          <w:t>пунктом 2 статьи 39.10</w:t>
        </w:r>
      </w:hyperlink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47EF" w:rsidRPr="00852C5D">
        <w:rPr>
          <w:rFonts w:ascii="Times New Roman" w:hAnsi="Times New Roman"/>
          <w:color w:val="000000" w:themeColor="text1"/>
          <w:sz w:val="26"/>
          <w:szCs w:val="26"/>
        </w:rPr>
        <w:t>Земельного кодекса Российской Федерации</w:t>
      </w:r>
      <w:r w:rsidRPr="00852C5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цель использования земельного участка;</w:t>
      </w:r>
    </w:p>
    <w:p w:rsidR="0051023F" w:rsidRPr="00852C5D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1023F" w:rsidRDefault="0051023F" w:rsidP="0051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C5D">
        <w:rPr>
          <w:rFonts w:ascii="Times New Roman" w:hAnsi="Times New Roman"/>
          <w:color w:val="000000" w:themeColor="text1"/>
          <w:sz w:val="26"/>
          <w:szCs w:val="26"/>
        </w:rPr>
        <w:t xml:space="preserve">- реквизиты решения об утверждении </w:t>
      </w:r>
      <w:r>
        <w:rPr>
          <w:rFonts w:ascii="Times New Roman" w:hAnsi="Times New Roman"/>
          <w:sz w:val="26"/>
          <w:szCs w:val="26"/>
        </w:rPr>
        <w:t xml:space="preserve">документа территориального планирования и (или) проекта планировки территории в случае, если земельный </w:t>
      </w:r>
      <w:r>
        <w:rPr>
          <w:rFonts w:ascii="Times New Roman" w:hAnsi="Times New Roman"/>
          <w:sz w:val="26"/>
          <w:szCs w:val="26"/>
        </w:rPr>
        <w:lastRenderedPageBreak/>
        <w:t>участок предоставляется для размещения объектов, предусмотренных указанными документом и (или) проектом;</w:t>
      </w:r>
    </w:p>
    <w:p w:rsidR="0051023F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:rsidR="00116134" w:rsidRDefault="0051023F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2.7.1.2. </w:t>
      </w:r>
      <w:r w:rsidR="00116134">
        <w:rPr>
          <w:rFonts w:ascii="Times New Roman" w:hAnsi="Times New Roman"/>
          <w:sz w:val="26"/>
          <w:szCs w:val="26"/>
        </w:rPr>
        <w:t>К заявлению не приложены:</w:t>
      </w:r>
    </w:p>
    <w:p w:rsidR="00116134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</w:t>
      </w:r>
      <w:r w:rsidRPr="000943D8">
        <w:rPr>
          <w:rFonts w:ascii="Times New Roman" w:hAnsi="Times New Roman"/>
          <w:color w:val="000000" w:themeColor="text1"/>
          <w:sz w:val="26"/>
          <w:szCs w:val="26"/>
        </w:rPr>
        <w:t xml:space="preserve">и предусмотренные </w:t>
      </w:r>
      <w:hyperlink r:id="rId12" w:history="1">
        <w:r w:rsidRPr="000943D8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Pr="000943D8">
        <w:rPr>
          <w:rFonts w:ascii="Times New Roman" w:hAnsi="Times New Roman"/>
          <w:color w:val="000000" w:themeColor="text1"/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</w:t>
      </w:r>
      <w:r>
        <w:rPr>
          <w:rFonts w:ascii="Times New Roman" w:hAnsi="Times New Roman"/>
          <w:sz w:val="26"/>
          <w:szCs w:val="26"/>
        </w:rPr>
        <w:t>, которые должны быть представлены в уполномоченный орган в порядке межведомственного информационного взаимодействия;</w:t>
      </w:r>
    </w:p>
    <w:p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47EF">
        <w:rPr>
          <w:rFonts w:ascii="Times New Roman" w:hAnsi="Times New Roman"/>
          <w:color w:val="auto"/>
          <w:sz w:val="26"/>
          <w:szCs w:val="26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16134" w:rsidRPr="004947EF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116134" w:rsidRDefault="00116134" w:rsidP="0011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>2.7.2.</w:t>
      </w:r>
      <w:r w:rsidRPr="004947EF">
        <w:rPr>
          <w:rFonts w:ascii="Times New Roman" w:hAnsi="Times New Roman"/>
          <w:color w:val="auto"/>
          <w:sz w:val="26"/>
        </w:rPr>
        <w:t xml:space="preserve"> Перечень </w:t>
      </w:r>
      <w:r w:rsidRPr="004947EF">
        <w:rPr>
          <w:rFonts w:ascii="Times New Roman" w:hAnsi="Times New Roman"/>
          <w:bCs/>
          <w:color w:val="auto"/>
          <w:sz w:val="26"/>
          <w:szCs w:val="26"/>
        </w:rPr>
        <w:t xml:space="preserve">для 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возврата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заявления заявителю о </w:t>
      </w:r>
      <w:r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>
        <w:rPr>
          <w:rFonts w:ascii="Times New Roman" w:hAnsi="Times New Roman"/>
          <w:color w:val="000000" w:themeColor="text1"/>
          <w:sz w:val="26"/>
        </w:rPr>
        <w:t>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517C05">
        <w:rPr>
          <w:rFonts w:ascii="Times New Roman" w:hAnsi="Times New Roman"/>
          <w:color w:val="000000" w:themeColor="text1"/>
          <w:sz w:val="26"/>
        </w:rPr>
        <w:t>2.</w:t>
      </w:r>
      <w:r>
        <w:rPr>
          <w:rFonts w:ascii="Times New Roman" w:hAnsi="Times New Roman"/>
          <w:color w:val="000000" w:themeColor="text1"/>
          <w:sz w:val="26"/>
        </w:rPr>
        <w:t>7</w:t>
      </w:r>
      <w:r w:rsidRPr="00517C05">
        <w:rPr>
          <w:rFonts w:ascii="Times New Roman" w:hAnsi="Times New Roman"/>
          <w:color w:val="000000" w:themeColor="text1"/>
          <w:sz w:val="26"/>
        </w:rPr>
        <w:t>.1. настоящего административного регламента, является исчерпывающим.</w:t>
      </w:r>
    </w:p>
    <w:p w:rsidR="00116134" w:rsidRDefault="00116134" w:rsidP="003B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2.7.3.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</w:t>
      </w:r>
      <w:r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подписывается уполномоченным должностным лицом и выдается (направляется) заявителю с указанием причин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семи рабочих дней </w:t>
      </w:r>
      <w:r>
        <w:rPr>
          <w:rFonts w:ascii="Times New Roman" w:hAnsi="Times New Roman"/>
          <w:sz w:val="26"/>
          <w:szCs w:val="26"/>
        </w:rPr>
        <w:t>со дня поступления заявления о предварительном согласовании предоставления земельного участка</w:t>
      </w:r>
    </w:p>
    <w:p w:rsidR="00116134" w:rsidRDefault="003B711A" w:rsidP="0011613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16134" w:rsidRPr="00492179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11613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16134"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1613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116134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</w:t>
      </w:r>
      <w:r w:rsidR="00116134">
        <w:rPr>
          <w:rFonts w:ascii="Times New Roman" w:hAnsi="Times New Roman"/>
          <w:color w:val="000000" w:themeColor="text1"/>
          <w:sz w:val="26"/>
          <w:szCs w:val="26"/>
        </w:rPr>
        <w:t>возврате заявления заявителю</w:t>
      </w:r>
      <w:r w:rsidR="00116134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116134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="00116134"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  <w:t>предоставления Услуги или отказа в предоставлении Услуги</w:t>
      </w:r>
    </w:p>
    <w:p w:rsidR="0029536A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" w:name="Par619"/>
      <w:bookmarkEnd w:id="6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7" w:name="Par629"/>
      <w:bookmarkEnd w:id="7"/>
      <w:r w:rsidR="00F00C01" w:rsidRPr="00B264C9">
        <w:rPr>
          <w:rFonts w:ascii="Times New Roman" w:hAnsi="Times New Roman"/>
          <w:bCs/>
          <w:sz w:val="26"/>
          <w:szCs w:val="26"/>
        </w:rPr>
        <w:t>Основани</w:t>
      </w:r>
      <w:r w:rsidR="00116134">
        <w:rPr>
          <w:rFonts w:ascii="Times New Roman" w:hAnsi="Times New Roman"/>
          <w:bCs/>
          <w:sz w:val="26"/>
          <w:szCs w:val="26"/>
        </w:rPr>
        <w:t>й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для приостановления предоставления </w:t>
      </w:r>
      <w:r w:rsidR="00F23691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F23691" w:rsidRPr="00B264C9">
        <w:rPr>
          <w:rFonts w:ascii="Times New Roman" w:hAnsi="Times New Roman"/>
          <w:bCs/>
          <w:sz w:val="26"/>
          <w:szCs w:val="26"/>
        </w:rPr>
        <w:t>услуги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116134">
        <w:rPr>
          <w:rFonts w:ascii="Times New Roman" w:hAnsi="Times New Roman"/>
          <w:bCs/>
          <w:sz w:val="26"/>
          <w:szCs w:val="26"/>
        </w:rPr>
        <w:t>не предусмотрено.</w:t>
      </w:r>
    </w:p>
    <w:p w:rsidR="0029536A" w:rsidRDefault="0029536A" w:rsidP="001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 xml:space="preserve">а момент поступления в уполномоченный орган </w:t>
      </w:r>
      <w:r w:rsidR="00116134">
        <w:rPr>
          <w:rFonts w:ascii="Times New Roman" w:hAnsi="Times New Roman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237DB1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lastRenderedPageBreak/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517C05">
        <w:rPr>
          <w:rFonts w:ascii="Times New Roman" w:hAnsi="Times New Roman"/>
          <w:color w:val="000000" w:themeColor="text1"/>
          <w:sz w:val="26"/>
        </w:rPr>
        <w:t>услуги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F00C01" w:rsidRDefault="00237DB1" w:rsidP="00B45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F00C01" w:rsidRDefault="000B00BB" w:rsidP="00B4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:rsidR="00116134" w:rsidRPr="004947EF" w:rsidRDefault="00F00C01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bookmarkStart w:id="8" w:name="Par632"/>
      <w:bookmarkEnd w:id="8"/>
      <w:r w:rsidR="00116134">
        <w:rPr>
          <w:rFonts w:ascii="Times New Roman" w:hAnsi="Times New Roman"/>
          <w:sz w:val="26"/>
          <w:szCs w:val="26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, указанным в </w:t>
      </w:r>
      <w:hyperlink r:id="rId13" w:history="1">
        <w:r w:rsidR="00116134" w:rsidRPr="004947EF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="00116134"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="00116134" w:rsidRPr="004947EF">
        <w:rPr>
          <w:rFonts w:ascii="Times New Roman" w:hAnsi="Times New Roman"/>
          <w:color w:val="auto"/>
          <w:sz w:val="26"/>
          <w:szCs w:val="26"/>
        </w:rPr>
        <w:t>;</w:t>
      </w:r>
    </w:p>
    <w:p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15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16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17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18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19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;</w:t>
      </w:r>
    </w:p>
    <w:p w:rsidR="00116134" w:rsidRPr="004947EF" w:rsidRDefault="00116134" w:rsidP="00B4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947EF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Федеральным законом от 13.07.2015 № 218-ФЗ «О государственной регистрации недвижимости»</w:t>
      </w:r>
      <w:r w:rsidRPr="004947EF">
        <w:rPr>
          <w:rFonts w:ascii="Times New Roman" w:hAnsi="Times New Roman"/>
          <w:color w:val="auto"/>
          <w:sz w:val="26"/>
          <w:szCs w:val="26"/>
        </w:rPr>
        <w:t xml:space="preserve">, не может быть предоставлен заявителю по основаниям, указанным в </w:t>
      </w:r>
      <w:hyperlink r:id="rId20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1" w:history="1">
        <w:r w:rsidRPr="004947EF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4947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947EF" w:rsidRPr="004947EF">
        <w:rPr>
          <w:rFonts w:ascii="Times New Roman" w:hAnsi="Times New Roman"/>
          <w:color w:val="auto"/>
          <w:sz w:val="26"/>
          <w:szCs w:val="26"/>
        </w:rPr>
        <w:t>Земельного кодекса Российской Федерации</w:t>
      </w:r>
      <w:r w:rsidRPr="004947EF">
        <w:rPr>
          <w:rFonts w:ascii="Times New Roman" w:hAnsi="Times New Roman"/>
          <w:color w:val="auto"/>
          <w:sz w:val="26"/>
          <w:szCs w:val="26"/>
        </w:rPr>
        <w:t>.</w:t>
      </w:r>
    </w:p>
    <w:p w:rsidR="00E53B79" w:rsidRDefault="00116134" w:rsidP="00116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 w:rsidRP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F23691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 w:rsidR="00F23691" w:rsidRPr="002B4B26">
        <w:rPr>
          <w:rFonts w:ascii="Times New Roman" w:hAnsi="Times New Roman"/>
          <w:color w:val="000000" w:themeColor="text1"/>
          <w:sz w:val="26"/>
        </w:rPr>
        <w:t>услуги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, установленный </w:t>
      </w:r>
      <w:hyperlink w:anchor="Par629" w:tooltip="Ссылка на текущий документ" w:history="1">
        <w:r w:rsidR="000B00BB"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0B00BB"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8.6.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Решение об отказе в предоставлении Услуги по запросу, поданному</w:t>
      </w:r>
      <w:r>
        <w:rPr>
          <w:rFonts w:ascii="Times New Roman" w:hAnsi="Times New Roman"/>
          <w:color w:val="000000" w:themeColor="text1"/>
          <w:sz w:val="26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</w:p>
    <w:p w:rsidR="00F23691" w:rsidRDefault="00F23691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>при предоставлении Услуги, и способы ее взимания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предоставлении Услуги и при получении результата предоставления Услуги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:rsidR="003B711A" w:rsidRDefault="000B00BB" w:rsidP="003B711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2.11.1.</w:t>
      </w:r>
      <w:r w:rsidR="003B711A">
        <w:rPr>
          <w:rFonts w:ascii="Times New Roman" w:hAnsi="Times New Roman"/>
          <w:color w:val="000000" w:themeColor="text1"/>
          <w:sz w:val="26"/>
        </w:rPr>
        <w:t xml:space="preserve"> При личном обращении заявителя в </w:t>
      </w:r>
      <w:r w:rsidR="003B711A" w:rsidRPr="00ED604D">
        <w:rPr>
          <w:rFonts w:ascii="Times New Roman" w:hAnsi="Times New Roman"/>
          <w:sz w:val="26"/>
          <w:szCs w:val="26"/>
        </w:rPr>
        <w:t>администраци</w:t>
      </w:r>
      <w:r w:rsidR="003B711A">
        <w:rPr>
          <w:rFonts w:ascii="Times New Roman" w:hAnsi="Times New Roman"/>
          <w:sz w:val="26"/>
          <w:szCs w:val="26"/>
        </w:rPr>
        <w:t>ю</w:t>
      </w:r>
      <w:r w:rsidR="003B711A" w:rsidRPr="00ED604D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="003B711A" w:rsidRPr="00ED604D">
        <w:rPr>
          <w:rFonts w:ascii="Times New Roman" w:hAnsi="Times New Roman"/>
          <w:color w:val="000000" w:themeColor="text1"/>
          <w:sz w:val="26"/>
        </w:rPr>
        <w:t xml:space="preserve"> </w:t>
      </w:r>
      <w:r w:rsidR="003B711A">
        <w:rPr>
          <w:rFonts w:ascii="Times New Roman" w:hAnsi="Times New Roman"/>
          <w:color w:val="000000" w:themeColor="text1"/>
          <w:sz w:val="26"/>
        </w:rPr>
        <w:t>с запросом о предоставлении Услуги должностным лицом, ответственным за приём документов  проводится: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22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Адм</w:t>
      </w:r>
      <w:r>
        <w:rPr>
          <w:rFonts w:ascii="Times New Roman" w:hAnsi="Times New Roman"/>
          <w:color w:val="000000" w:themeColor="text1"/>
          <w:sz w:val="26"/>
        </w:rPr>
        <w:t>инистративного регламента, -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2B4B26">
        <w:rPr>
          <w:rFonts w:ascii="Times New Roman" w:hAnsi="Times New Roman"/>
          <w:color w:val="000000" w:themeColor="text1"/>
          <w:sz w:val="26"/>
        </w:rPr>
        <w:t>министерстве имущественных и земельных отношений Белгородской области</w:t>
      </w:r>
      <w:r>
        <w:rPr>
          <w:rFonts w:ascii="Times New Roman" w:hAnsi="Times New Roman"/>
          <w:color w:val="000000" w:themeColor="text1"/>
          <w:sz w:val="26"/>
        </w:rPr>
        <w:t xml:space="preserve"> 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3B711A" w:rsidRDefault="000B00BB" w:rsidP="003B711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2.11.2. </w:t>
      </w:r>
      <w:r w:rsidR="003B711A">
        <w:rPr>
          <w:rFonts w:ascii="Times New Roman" w:hAnsi="Times New Roman"/>
          <w:color w:val="000000" w:themeColor="text1"/>
          <w:sz w:val="26"/>
        </w:rPr>
        <w:t>Регистрация запроса, направленного заявителем по почте</w:t>
      </w:r>
      <w:r w:rsidR="003B711A"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 w:rsidR="003B711A"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3B711A" w:rsidRPr="00ED604D">
        <w:rPr>
          <w:rFonts w:ascii="Times New Roman" w:hAnsi="Times New Roman"/>
          <w:sz w:val="26"/>
          <w:szCs w:val="26"/>
        </w:rPr>
        <w:t>администраци</w:t>
      </w:r>
      <w:r w:rsidR="003B711A">
        <w:rPr>
          <w:rFonts w:ascii="Times New Roman" w:hAnsi="Times New Roman"/>
          <w:sz w:val="26"/>
          <w:szCs w:val="26"/>
        </w:rPr>
        <w:t>ю</w:t>
      </w:r>
      <w:r w:rsidR="003B711A" w:rsidRPr="00ED604D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="003B711A">
        <w:rPr>
          <w:rFonts w:ascii="Times New Roman" w:hAnsi="Times New Roman"/>
          <w:color w:val="000000" w:themeColor="text1"/>
          <w:sz w:val="26"/>
        </w:rPr>
        <w:t xml:space="preserve">. В случае поступления запроса в </w:t>
      </w:r>
      <w:r w:rsidR="003B711A" w:rsidRPr="00ED604D">
        <w:rPr>
          <w:rFonts w:ascii="Times New Roman" w:hAnsi="Times New Roman"/>
          <w:sz w:val="26"/>
          <w:szCs w:val="26"/>
        </w:rPr>
        <w:t>администраци</w:t>
      </w:r>
      <w:r w:rsidR="003B711A">
        <w:rPr>
          <w:rFonts w:ascii="Times New Roman" w:hAnsi="Times New Roman"/>
          <w:sz w:val="26"/>
          <w:szCs w:val="26"/>
        </w:rPr>
        <w:t>ю</w:t>
      </w:r>
      <w:r w:rsidR="003B711A" w:rsidRPr="00ED604D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="003B711A">
        <w:rPr>
          <w:rFonts w:ascii="Times New Roman" w:hAnsi="Times New Roman"/>
          <w:color w:val="000000" w:themeColor="text1"/>
          <w:sz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E53B79" w:rsidRDefault="00E53B79" w:rsidP="003B711A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23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bookmarkStart w:id="9" w:name="_GoBack"/>
      <w:bookmarkEnd w:id="9"/>
      <w:r>
        <w:rPr>
          <w:rFonts w:ascii="Times New Roman" w:hAnsi="Times New Roman"/>
          <w:color w:val="000000" w:themeColor="text1"/>
          <w:sz w:val="26"/>
        </w:rPr>
        <w:t>вспомогательных технологий, а также сменного кресла-коляски;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возможность посадки в транспортное средство и высадки из него перед </w:t>
      </w:r>
      <w:r>
        <w:rPr>
          <w:rFonts w:ascii="Times New Roman" w:hAnsi="Times New Roman"/>
          <w:color w:val="000000" w:themeColor="text1"/>
          <w:sz w:val="26"/>
        </w:rPr>
        <w:lastRenderedPageBreak/>
        <w:t>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186B4F">
        <w:rPr>
          <w:rFonts w:ascii="Times New Roman" w:hAnsi="Times New Roman"/>
          <w:color w:val="000000" w:themeColor="text1"/>
          <w:sz w:val="26"/>
        </w:rPr>
        <w:t xml:space="preserve">муниципальной 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B711A" w:rsidRDefault="000B00BB" w:rsidP="003B711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2.12.7. </w:t>
      </w:r>
      <w:r w:rsidR="003B711A">
        <w:rPr>
          <w:rFonts w:ascii="Times New Roman" w:hAnsi="Times New Roman"/>
          <w:color w:val="000000" w:themeColor="text1"/>
          <w:sz w:val="26"/>
        </w:rPr>
        <w:t>На информационных стендах в доступных для ознакомления местах,</w:t>
      </w:r>
      <w:r w:rsidR="003B711A"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</w:t>
      </w:r>
      <w:r w:rsidR="003B711A" w:rsidRPr="00ED604D">
        <w:rPr>
          <w:rFonts w:ascii="Times New Roman" w:hAnsi="Times New Roman"/>
          <w:sz w:val="26"/>
          <w:szCs w:val="26"/>
        </w:rPr>
        <w:t>администрации Краснояружского района</w:t>
      </w:r>
      <w:r w:rsidR="003B711A">
        <w:rPr>
          <w:rFonts w:ascii="Times New Roman" w:hAnsi="Times New Roman"/>
          <w:color w:val="000000" w:themeColor="text1"/>
          <w:sz w:val="26"/>
        </w:rPr>
        <w:t>, а также на ЕПГУ размещается следующая информация: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текст Административного регламента;</w:t>
      </w:r>
    </w:p>
    <w:p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информирования о ходе предоставления Услуги;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порядок обжалования решений, действий или бездействия должностных лиц, предоставляющих Услугу.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:rsidR="003B711A" w:rsidRDefault="000B00BB" w:rsidP="003B711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</w:t>
      </w:r>
      <w:r w:rsidR="003B711A">
        <w:rPr>
          <w:rFonts w:ascii="Times New Roman" w:hAnsi="Times New Roman"/>
          <w:color w:val="000000" w:themeColor="text1"/>
          <w:sz w:val="26"/>
        </w:rPr>
        <w:t>отсутствие обоснованных жалоб со стороны заявителей на решения</w:t>
      </w:r>
      <w:r w:rsidR="003B711A"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должностных лиц </w:t>
      </w:r>
      <w:r w:rsidR="003B711A" w:rsidRPr="00092698">
        <w:rPr>
          <w:rFonts w:ascii="Times New Roman" w:hAnsi="Times New Roman"/>
          <w:sz w:val="26"/>
          <w:szCs w:val="26"/>
        </w:rPr>
        <w:t xml:space="preserve">администрации Краснояружского района </w:t>
      </w:r>
      <w:r w:rsidR="003B711A" w:rsidRPr="00092698">
        <w:rPr>
          <w:rFonts w:ascii="Times New Roman" w:hAnsi="Times New Roman"/>
          <w:color w:val="000000" w:themeColor="text1"/>
          <w:sz w:val="26"/>
        </w:rPr>
        <w:t xml:space="preserve"> </w:t>
      </w:r>
      <w:r w:rsidR="003B711A">
        <w:rPr>
          <w:rFonts w:ascii="Times New Roman" w:hAnsi="Times New Roman"/>
          <w:color w:val="000000" w:themeColor="text1"/>
          <w:sz w:val="26"/>
        </w:rPr>
        <w:t xml:space="preserve">по результатам предоставления муниципальной услуги и на некорректное, невнимательное отношение должностных лиц </w:t>
      </w:r>
      <w:r w:rsidR="003B711A" w:rsidRPr="00092698">
        <w:rPr>
          <w:rFonts w:ascii="Times New Roman" w:hAnsi="Times New Roman"/>
          <w:sz w:val="26"/>
          <w:szCs w:val="26"/>
        </w:rPr>
        <w:t>администрации Краснояружского района</w:t>
      </w:r>
      <w:r w:rsidR="003B711A">
        <w:rPr>
          <w:rFonts w:ascii="Times New Roman" w:hAnsi="Times New Roman"/>
          <w:color w:val="000000" w:themeColor="text1"/>
          <w:sz w:val="26"/>
        </w:rPr>
        <w:t xml:space="preserve"> к заявителям;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</w:rPr>
        <w:lastRenderedPageBreak/>
        <w:t>д</w:t>
      </w:r>
      <w:proofErr w:type="spellEnd"/>
      <w:r>
        <w:rPr>
          <w:rFonts w:ascii="Times New Roman" w:hAnsi="Times New Roman"/>
          <w:color w:val="000000" w:themeColor="text1"/>
          <w:sz w:val="26"/>
        </w:rPr>
        <w:t>) предоставление возможности подачи заявления и получения результата предоставления Услуги в электронной форме.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результата предоставления Услуги</w:t>
      </w:r>
      <w:r>
        <w:rPr>
          <w:rFonts w:ascii="Times New Roman" w:hAnsi="Times New Roman"/>
          <w:color w:val="000000" w:themeColor="text1"/>
          <w:sz w:val="26"/>
        </w:rPr>
        <w:br/>
        <w:t>- не более 15 минут;</w:t>
      </w:r>
    </w:p>
    <w:p w:rsidR="003B711A" w:rsidRDefault="000B00BB" w:rsidP="003B711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л) </w:t>
      </w:r>
      <w:r w:rsidR="003B711A">
        <w:rPr>
          <w:rFonts w:ascii="Times New Roman" w:hAnsi="Times New Roman"/>
          <w:color w:val="000000" w:themeColor="text1"/>
          <w:sz w:val="26"/>
        </w:rPr>
        <w:t xml:space="preserve">количество взаимодействий заявителя с должностными лицами </w:t>
      </w:r>
      <w:r w:rsidR="003B711A" w:rsidRPr="00ED604D">
        <w:rPr>
          <w:rFonts w:ascii="Times New Roman" w:hAnsi="Times New Roman"/>
          <w:sz w:val="26"/>
          <w:szCs w:val="26"/>
        </w:rPr>
        <w:t>администрации Краснояружского района</w:t>
      </w:r>
      <w:r w:rsidR="003B711A">
        <w:rPr>
          <w:rFonts w:ascii="Times New Roman" w:hAnsi="Times New Roman"/>
          <w:color w:val="000000" w:themeColor="text1"/>
          <w:sz w:val="26"/>
        </w:rPr>
        <w:t xml:space="preserve"> при получении Услуги и их продолжительность;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>) удовлетворенность заявителей качеством предоставления Услуги;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Pr="005F4EDB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sz w:val="26"/>
        </w:rPr>
        <w:t xml:space="preserve">2.14. Иные требования к предоставлению Услуги, в том числе </w:t>
      </w:r>
      <w:r w:rsidRPr="005F4EDB">
        <w:rPr>
          <w:rFonts w:ascii="Times New Roman" w:hAnsi="Times New Roman"/>
          <w:b/>
          <w:color w:val="000000" w:themeColor="text1"/>
          <w:sz w:val="26"/>
        </w:rPr>
        <w:t>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5F4EDB">
        <w:rPr>
          <w:rFonts w:ascii="Times New Roman" w:hAnsi="Times New Roman"/>
          <w:b/>
          <w:color w:val="000000" w:themeColor="text1"/>
          <w:sz w:val="26"/>
        </w:rPr>
        <w:br/>
        <w:t>и особенности предоставления Услуги в электронной форме</w:t>
      </w:r>
    </w:p>
    <w:p w:rsidR="00527AB7" w:rsidRPr="005F4EDB" w:rsidRDefault="00BB3D35" w:rsidP="00830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 Услуги, необходимые и обязательные для предоставления Услуги</w:t>
      </w:r>
      <w:r w:rsidR="00527AB7" w:rsidRPr="005F4ED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53B79" w:rsidRPr="005F4EDB" w:rsidRDefault="00527AB7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2.14.1.1. Выдача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830DA3" w:rsidRPr="005F4E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30DA3" w:rsidRPr="00531E55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  <w:sz w:val="26"/>
          <w:szCs w:val="26"/>
        </w:rPr>
      </w:pPr>
      <w:bookmarkStart w:id="10" w:name="sub_122122"/>
      <w:r w:rsidRPr="00531E55">
        <w:rPr>
          <w:rStyle w:val="af9"/>
          <w:rFonts w:ascii="Times New Roman" w:eastAsia="PT Astra Serif" w:hAnsi="Times New Roman"/>
          <w:color w:val="000000" w:themeColor="text1"/>
          <w:sz w:val="26"/>
          <w:szCs w:val="26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bookmarkEnd w:id="10"/>
    </w:p>
    <w:p w:rsidR="00830DA3" w:rsidRPr="00531E55" w:rsidRDefault="00830DA3" w:rsidP="00830DA3">
      <w:pPr>
        <w:tabs>
          <w:tab w:val="left" w:pos="9638"/>
        </w:tabs>
        <w:spacing w:after="0" w:line="240" w:lineRule="auto"/>
        <w:ind w:firstLine="709"/>
        <w:jc w:val="both"/>
        <w:rPr>
          <w:rFonts w:eastAsia="PT Astra Serif"/>
          <w:color w:val="000000" w:themeColor="text1"/>
          <w:sz w:val="26"/>
          <w:szCs w:val="26"/>
        </w:rPr>
      </w:pPr>
      <w:r w:rsidRPr="00531E55">
        <w:rPr>
          <w:rFonts w:ascii="Times New Roman" w:hAnsi="Times New Roman"/>
          <w:color w:val="000000" w:themeColor="text1"/>
          <w:sz w:val="26"/>
          <w:szCs w:val="26"/>
        </w:rPr>
        <w:t xml:space="preserve">Оплата работ по подготовке проектной документации лесных участков </w:t>
      </w:r>
      <w:r w:rsidRPr="00531E55">
        <w:rPr>
          <w:rStyle w:val="af9"/>
          <w:rFonts w:ascii="Times New Roman" w:eastAsia="PT Astra Serif" w:hAnsi="Times New Roman"/>
          <w:color w:val="000000" w:themeColor="text1"/>
          <w:sz w:val="26"/>
          <w:szCs w:val="26"/>
        </w:rPr>
        <w:t>осуществляется на договорной основе.</w:t>
      </w:r>
    </w:p>
    <w:p w:rsidR="00830DA3" w:rsidRPr="005F4EDB" w:rsidRDefault="00830DA3" w:rsidP="00830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2.14.3. 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обжалование»).</w:t>
      </w:r>
    </w:p>
    <w:p w:rsidR="00830DA3" w:rsidRPr="005F4EDB" w:rsidRDefault="00830DA3">
      <w:pPr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53B79" w:rsidRPr="005F4EDB" w:rsidRDefault="000B00B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III. Состав, последовательность и сроки</w:t>
      </w:r>
      <w:r w:rsidRPr="005F4EDB">
        <w:rPr>
          <w:rFonts w:ascii="Times New Roman" w:hAnsi="Times New Roman"/>
          <w:b/>
          <w:color w:val="000000" w:themeColor="text1"/>
          <w:sz w:val="26"/>
        </w:rPr>
        <w:br/>
        <w:t>выполнения административных процедур</w:t>
      </w:r>
    </w:p>
    <w:p w:rsidR="00E53B79" w:rsidRPr="005F4EDB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53B79" w:rsidRPr="005F4EDB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5F4EDB"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:rsidR="00527AB7" w:rsidRPr="005F4EDB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C11C2C" w:rsidRPr="005A4719" w:rsidRDefault="00527AB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2B5A37" w:rsidRPr="005A4719">
        <w:rPr>
          <w:rFonts w:ascii="Times New Roman" w:hAnsi="Times New Roman"/>
          <w:color w:val="000000" w:themeColor="text1"/>
          <w:sz w:val="26"/>
          <w:szCs w:val="26"/>
        </w:rPr>
        <w:t xml:space="preserve"> решение </w:t>
      </w:r>
      <w:r w:rsidR="00B4550A" w:rsidRPr="005A4719">
        <w:rPr>
          <w:rFonts w:ascii="Times New Roman" w:hAnsi="Times New Roman"/>
          <w:bCs/>
          <w:color w:val="000000" w:themeColor="text1"/>
          <w:sz w:val="26"/>
          <w:szCs w:val="26"/>
        </w:rPr>
        <w:t>о предварительном согласовании предоставления земельного участка</w:t>
      </w:r>
      <w:r w:rsidR="00531E55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:rsidR="002B5A37" w:rsidRPr="00527AB7" w:rsidRDefault="00527AB7" w:rsidP="0052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lastRenderedPageBreak/>
        <w:t>2)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 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решение об 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>справлени</w:t>
      </w:r>
      <w:r w:rsidRPr="00527AB7">
        <w:rPr>
          <w:rFonts w:ascii="Times New Roman" w:hAnsi="Times New Roman" w:cs="Arial"/>
          <w:color w:val="auto"/>
          <w:sz w:val="26"/>
          <w:szCs w:val="26"/>
        </w:rPr>
        <w:t>и</w:t>
      </w:r>
      <w:r w:rsidR="002B5A37" w:rsidRPr="00527AB7">
        <w:rPr>
          <w:rFonts w:ascii="Times New Roman" w:hAnsi="Times New Roman" w:cs="Arial"/>
          <w:color w:val="auto"/>
          <w:sz w:val="26"/>
          <w:szCs w:val="26"/>
        </w:rPr>
        <w:t xml:space="preserve"> допущенных опечаток и (или) ошибок в выданных в результате предоставления Услуги документах.</w:t>
      </w:r>
      <w:r w:rsidR="002B5A37" w:rsidRPr="00527AB7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53B79" w:rsidRDefault="000B00B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органе, предоставляющим Услугу;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>
        <w:rPr>
          <w:rFonts w:ascii="Times New Roman" w:hAnsi="Times New Roman"/>
          <w:color w:val="000000" w:themeColor="text1"/>
          <w:sz w:val="26"/>
        </w:rPr>
        <w:br/>
        <w:t xml:space="preserve"> № </w:t>
      </w:r>
      <w:r w:rsidR="002B5A37" w:rsidRPr="00531E55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:rsidR="00C76156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3.3. Вариант 1 </w:t>
      </w:r>
      <w:r w:rsidRPr="00BB3D35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B4550A">
        <w:rPr>
          <w:rFonts w:ascii="Times New Roman" w:hAnsi="Times New Roman"/>
          <w:b/>
          <w:bCs/>
          <w:sz w:val="26"/>
          <w:szCs w:val="26"/>
        </w:rPr>
        <w:t>ешение о предварительном согласовании предоставления земельного участка</w:t>
      </w:r>
      <w:r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:rsidR="0092156F" w:rsidRDefault="0092156F" w:rsidP="0092156F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 Услуги.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531E55" w:rsidRDefault="00531E55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531E55" w:rsidRDefault="00531E55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:rsidR="0092156F" w:rsidRPr="00BB3D35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B3D35">
        <w:rPr>
          <w:rFonts w:ascii="Times New Roman" w:hAnsi="Times New Roman"/>
          <w:color w:val="000000" w:themeColor="text1"/>
          <w:sz w:val="26"/>
        </w:rPr>
        <w:t>для предоставления Услуги.</w:t>
      </w:r>
    </w:p>
    <w:p w:rsidR="0092156F" w:rsidRPr="005F4EDB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3.3.1.2.</w:t>
      </w:r>
      <w:r w:rsidRPr="005F4EDB">
        <w:rPr>
          <w:rFonts w:ascii="Times New Roman" w:hAnsi="Times New Roman"/>
          <w:b/>
          <w:color w:val="000000" w:themeColor="text1"/>
          <w:sz w:val="26"/>
        </w:rPr>
        <w:t> 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Для получения Услуги заявитель представляет в орган, предоставляющий Услугу заявление по форме согласно приложению </w:t>
      </w:r>
      <w:r w:rsidRPr="005F4EDB">
        <w:rPr>
          <w:rFonts w:ascii="Times New Roman" w:hAnsi="Times New Roman"/>
          <w:color w:val="000000" w:themeColor="text1"/>
          <w:sz w:val="26"/>
        </w:rPr>
        <w:br/>
      </w:r>
      <w:r w:rsidRPr="005F4EDB">
        <w:rPr>
          <w:rFonts w:ascii="Times New Roman" w:hAnsi="Times New Roman"/>
          <w:color w:val="000000" w:themeColor="text1"/>
          <w:sz w:val="26"/>
        </w:rPr>
        <w:lastRenderedPageBreak/>
        <w:t>№ </w:t>
      </w:r>
      <w:r w:rsidRPr="00531E55">
        <w:rPr>
          <w:rFonts w:ascii="Times New Roman" w:hAnsi="Times New Roman"/>
          <w:color w:val="000000" w:themeColor="text1"/>
          <w:sz w:val="26"/>
        </w:rPr>
        <w:t xml:space="preserve">3 </w:t>
      </w:r>
      <w:r w:rsidRPr="005F4EDB"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документ, удостоверяющий личность заявителя, представителя</w:t>
      </w:r>
      <w:r w:rsidR="00CB378D"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CB378D" w:rsidRPr="005F4EDB" w:rsidRDefault="0092156F" w:rsidP="00CB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 </w:t>
      </w:r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24" w:history="1">
        <w:r w:rsidR="00CB378D" w:rsidRPr="005F4EDB">
          <w:rPr>
            <w:rFonts w:ascii="Times New Roman" w:hAnsi="Times New Roman"/>
            <w:color w:val="000000" w:themeColor="text1"/>
            <w:sz w:val="26"/>
            <w:szCs w:val="26"/>
          </w:rPr>
          <w:t>перечнем</w:t>
        </w:r>
      </w:hyperlink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, утверждённым Приказом </w:t>
      </w:r>
      <w:proofErr w:type="spellStart"/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>Росреестра</w:t>
      </w:r>
      <w:proofErr w:type="spellEnd"/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CB378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F4EDB"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:rsidR="00A80B2C" w:rsidRDefault="00A80B2C" w:rsidP="00A8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</w:t>
      </w:r>
      <w:r>
        <w:rPr>
          <w:rFonts w:ascii="Times New Roman" w:hAnsi="Times New Roman"/>
          <w:bCs/>
          <w:sz w:val="26"/>
          <w:szCs w:val="26"/>
        </w:rPr>
        <w:t xml:space="preserve"> 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:rsidR="00076E32" w:rsidRPr="00B30962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Выписка из Единого государственного реестра недвижимости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br/>
        <w:t>в отношении земельных участков</w:t>
      </w:r>
    </w:p>
    <w:p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- Согласование департамента лесного хозяйства министерства природопользования Белгородской области.</w:t>
      </w:r>
    </w:p>
    <w:p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3.3.1.4. Способами установления личности (идентификации) заявителя (представителя заявителя) являются: предъявление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заявителем</w:t>
      </w:r>
      <w:r w:rsidRPr="005F4EDB"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3.3.1.5. Основания для отказа в приеме документов у заявителя отсутствуют.</w:t>
      </w:r>
    </w:p>
    <w:p w:rsidR="0092156F" w:rsidRPr="005F4EDB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 xml:space="preserve">3.3.1.6. Орган, предоставляющий Услуги, и органы участвующие в приеме запроса о предоставлении Услуги: </w:t>
      </w:r>
    </w:p>
    <w:p w:rsidR="00A80B2C" w:rsidRPr="00C21D6E" w:rsidRDefault="00A80B2C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277A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Краснояружского района</w:t>
      </w:r>
      <w:r w:rsidRPr="0028277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80B2C" w:rsidRDefault="00A80B2C" w:rsidP="00A80B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color w:val="000000" w:themeColor="text1"/>
          <w:sz w:val="26"/>
          <w:szCs w:val="26"/>
        </w:rPr>
        <w:t>МФЦ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92156F" w:rsidRPr="005F4EDB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92156F" w:rsidRDefault="0092156F" w:rsidP="009215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</w:rPr>
        <w:lastRenderedPageBreak/>
        <w:t>3.3.1.8. Срок регистрации запроса и документов, необходимых</w:t>
      </w:r>
      <w:r w:rsidRPr="005F4EDB"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</w:t>
      </w:r>
      <w:r>
        <w:rPr>
          <w:rFonts w:ascii="Times New Roman" w:hAnsi="Times New Roman"/>
          <w:color w:val="000000" w:themeColor="text1"/>
          <w:sz w:val="26"/>
        </w:rPr>
        <w:t>составляет 1 рабочий день.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:rsidR="0092156F" w:rsidRDefault="0092156F" w:rsidP="0092156F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5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 с:</w:t>
      </w:r>
    </w:p>
    <w:p w:rsidR="0092156F" w:rsidRPr="00B30962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92156F" w:rsidRPr="005F4EDB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C902E8"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Министерством природопользования Белгородской области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5F4EDB">
        <w:rPr>
          <w:rStyle w:val="af2"/>
          <w:rFonts w:ascii="Times New Roman" w:hAnsi="Times New Roman"/>
          <w:color w:val="000000" w:themeColor="text1"/>
          <w:sz w:val="26"/>
          <w:szCs w:val="26"/>
        </w:rPr>
        <w:t>при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согласовании схемы расположения земельного участка.</w:t>
      </w:r>
    </w:p>
    <w:p w:rsidR="0092156F" w:rsidRPr="005F4EDB" w:rsidRDefault="0092156F" w:rsidP="0092156F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3.3.2.5.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3.3.2.6. Срок направления ответа на межведомственный запроса представлении сведений (документов</w:t>
      </w:r>
      <w:r w:rsidRPr="005F4EDB">
        <w:rPr>
          <w:rFonts w:ascii="Times New Roman" w:hAnsi="Times New Roman"/>
          <w:color w:val="000000" w:themeColor="text1"/>
          <w:sz w:val="26"/>
        </w:rPr>
        <w:t xml:space="preserve">) или уведомления об отсутствии запрошенной информации для предоставления Услуги с использованием межведомственного информационного взаимодействия </w:t>
      </w:r>
      <w:r>
        <w:rPr>
          <w:rFonts w:ascii="Times New Roman" w:hAnsi="Times New Roman"/>
          <w:color w:val="000000" w:themeColor="text1"/>
          <w:sz w:val="26"/>
        </w:rPr>
        <w:t>не может превышать пяти рабочих дней со дня поступления межведомственного запроса в органы (организации).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Основанием для приостановления предоставления Услуги является:</w:t>
      </w:r>
    </w:p>
    <w:p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92156F" w:rsidRDefault="0092156F" w:rsidP="00C9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92156F" w:rsidRPr="00492179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запросу, поданному в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:rsidR="0092156F" w:rsidRDefault="0092156F" w:rsidP="009215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3.3.4.2. Основаниями для отказа в предоставлении Услуги являются: </w:t>
      </w:r>
    </w:p>
    <w:p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B4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схема расположения земельного участка, приложенная к заявлению о </w:t>
      </w:r>
      <w:r w:rsidRPr="00527AB7">
        <w:rPr>
          <w:rFonts w:ascii="Times New Roman" w:hAnsi="Times New Roman"/>
          <w:color w:val="auto"/>
          <w:sz w:val="26"/>
          <w:szCs w:val="26"/>
        </w:rPr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пункте 16 статьи 11.10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28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13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29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14.1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0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19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, </w:t>
      </w:r>
      <w:hyperlink r:id="rId31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22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и </w:t>
      </w:r>
      <w:hyperlink r:id="rId32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Федерации;</w:t>
      </w:r>
    </w:p>
    <w:p w:rsidR="0092156F" w:rsidRPr="00527AB7" w:rsidRDefault="0092156F" w:rsidP="0092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AB7">
        <w:rPr>
          <w:rFonts w:ascii="Times New Roman" w:hAnsi="Times New Roman"/>
          <w:color w:val="auto"/>
          <w:sz w:val="26"/>
          <w:szCs w:val="26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33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подпунктах 1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- </w:t>
      </w:r>
      <w:hyperlink r:id="rId34" w:history="1">
        <w:r w:rsidRPr="00527AB7">
          <w:rPr>
            <w:rFonts w:ascii="Times New Roman" w:hAnsi="Times New Roman"/>
            <w:color w:val="auto"/>
            <w:sz w:val="26"/>
            <w:szCs w:val="26"/>
          </w:rPr>
          <w:t>23 статьи 39.16</w:t>
        </w:r>
      </w:hyperlink>
      <w:r w:rsidRPr="00527AB7">
        <w:rPr>
          <w:rFonts w:ascii="Times New Roman" w:hAnsi="Times New Roman"/>
          <w:color w:val="auto"/>
          <w:sz w:val="26"/>
          <w:szCs w:val="26"/>
        </w:rPr>
        <w:t xml:space="preserve"> Земельного кодекса Российской Федерации.</w:t>
      </w:r>
    </w:p>
    <w:p w:rsidR="0092156F" w:rsidRDefault="0092156F" w:rsidP="0092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 w:rsidRPr="00527AB7">
        <w:rPr>
          <w:rFonts w:ascii="Times New Roman" w:hAnsi="Times New Roman"/>
          <w:color w:val="auto"/>
          <w:sz w:val="26"/>
        </w:rPr>
        <w:t xml:space="preserve"> 3.3.4.3.  Решение о предоставлении Услуги принимается </w:t>
      </w:r>
      <w:r>
        <w:rPr>
          <w:rFonts w:ascii="Times New Roman" w:hAnsi="Times New Roman"/>
          <w:sz w:val="26"/>
        </w:rPr>
        <w:t>при одновременном соблюдении следующих критериев: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92156F" w:rsidRDefault="0092156F" w:rsidP="0092156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3.3.4.5. Срок принятия решения о предоставлении (об отказе в предоставлении) Услуги составляет не должен превышать 10 рабочих дней.</w:t>
      </w: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92156F" w:rsidRDefault="0092156F" w:rsidP="0092156F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заявителю в </w:t>
      </w:r>
    </w:p>
    <w:p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92156F" w:rsidRPr="00C21D6E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92156F" w:rsidRDefault="0092156F" w:rsidP="0092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lastRenderedPageBreak/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:rsidR="0092156F" w:rsidRDefault="0092156F" w:rsidP="0092156F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92156F" w:rsidRDefault="0092156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:rsidR="005F4EDB" w:rsidRDefault="005F4EDB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 w:rsidR="00076E32"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b/>
          <w:sz w:val="26"/>
        </w:rPr>
        <w:t>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.1. 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</w:rPr>
        <w:br/>
        <w:t>и созданных реестровых записях;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076E32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 xml:space="preserve">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Услуги документах и созданных реестровых записях</w:t>
      </w:r>
    </w:p>
    <w:p w:rsidR="00713A2D" w:rsidRPr="005F4EDB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076E32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hyperlink w:anchor="sub_12000" w:history="1">
        <w:r w:rsidR="00713A2D" w:rsidRPr="005F4EDB">
          <w:rPr>
            <w:rFonts w:ascii="Times New Roman" w:hAnsi="Times New Roman"/>
            <w:color w:val="000000" w:themeColor="text1"/>
            <w:sz w:val="26"/>
            <w:szCs w:val="26"/>
          </w:rPr>
          <w:t>приложению № </w:t>
        </w:r>
      </w:hyperlink>
      <w:r w:rsidR="00C76156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документ, идентифицирующий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(паспорт)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13A2D" w:rsidRPr="005F4EDB" w:rsidRDefault="00D3342E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 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полномочия представителя Заявителя</w:t>
      </w:r>
      <w:r w:rsidR="00DA1471"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 (доверенность)</w:t>
      </w:r>
      <w:r w:rsidR="00713A2D" w:rsidRPr="005F4ED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:rsidR="00713A2D" w:rsidRPr="005F4EDB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:rsidR="00713A2D" w:rsidRPr="005F4EDB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ED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 xml:space="preserve">.2.2.  Способами установления личности (идентификации) заявителя (представителя заявителя) являются </w:t>
      </w:r>
      <w:r w:rsidRPr="005F4EDB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5F4ED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5F4EDB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076E32" w:rsidRDefault="00076E32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>
        <w:rPr>
          <w:rFonts w:ascii="Times New Roman" w:hAnsi="Times New Roman"/>
          <w:sz w:val="26"/>
          <w:szCs w:val="26"/>
        </w:rPr>
        <w:t>:</w:t>
      </w:r>
    </w:p>
    <w:p w:rsidR="00076E32" w:rsidRPr="00C21D6E" w:rsidRDefault="00076E32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:rsidR="00076E32" w:rsidRPr="00492179" w:rsidRDefault="00076E32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 некорректно указанные реквизиты документа, в отношении которого,                по мнению заявителя, </w:t>
      </w:r>
      <w:r>
        <w:rPr>
          <w:rFonts w:ascii="Times New Roman" w:hAnsi="Times New Roman"/>
          <w:sz w:val="26"/>
          <w:szCs w:val="26"/>
        </w:rPr>
        <w:t>необходимо внесение исправлений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076E32" w:rsidRPr="00C21D6E" w:rsidRDefault="00076E32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lastRenderedPageBreak/>
        <w:t>3.4.2.4. </w:t>
      </w:r>
      <w:r w:rsidRPr="00C21D6E">
        <w:rPr>
          <w:rFonts w:ascii="Times New Roman" w:hAnsi="Times New Roman"/>
          <w:sz w:val="26"/>
          <w:szCs w:val="26"/>
        </w:rPr>
        <w:t>Орган, предоставляющий Услугу, и органы</w:t>
      </w:r>
      <w:r>
        <w:rPr>
          <w:rFonts w:ascii="Times New Roman" w:hAnsi="Times New Roman"/>
          <w:sz w:val="26"/>
          <w:szCs w:val="26"/>
        </w:rPr>
        <w:t>,</w:t>
      </w:r>
      <w:r w:rsidRPr="00C21D6E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</w:p>
    <w:p w:rsidR="00076E32" w:rsidRPr="00492179" w:rsidRDefault="00076E32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28277A">
        <w:rPr>
          <w:rFonts w:ascii="Times New Roman" w:hAnsi="Times New Roman"/>
          <w:sz w:val="26"/>
          <w:szCs w:val="26"/>
        </w:rPr>
        <w:t>администрация Краснояружского района.</w:t>
      </w:r>
    </w:p>
    <w:p w:rsidR="00076E32" w:rsidRPr="00492179" w:rsidRDefault="00076E32" w:rsidP="00076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3.4.2.5. </w:t>
      </w:r>
      <w:r w:rsidRPr="00C21D6E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076E32" w:rsidRDefault="00076E32" w:rsidP="00076E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076E32" w:rsidRDefault="00076E32" w:rsidP="00076E3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 w:rsidP="0007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076E32">
        <w:rPr>
          <w:rFonts w:ascii="Times New Roman" w:hAnsi="Times New Roman"/>
          <w:b/>
          <w:color w:val="000000" w:themeColor="text1"/>
          <w:sz w:val="26"/>
        </w:rPr>
        <w:t>4</w:t>
      </w:r>
      <w:r>
        <w:rPr>
          <w:rFonts w:ascii="Times New Roman" w:hAnsi="Times New Roman"/>
          <w:b/>
          <w:color w:val="000000" w:themeColor="text1"/>
          <w:sz w:val="26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:rsidR="00E53B79" w:rsidRDefault="00E53B7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076E32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 w:rsidR="00076E32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076E32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.3.3.  Решение о предоставлении Услуги принимается при одновременном соблюдении следующих критериев: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A147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раздела III настоящего Административного регламента;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</w:t>
        </w:r>
        <w:r w:rsidR="00076E32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</w:t>
      </w:r>
      <w:r w:rsidR="00544158">
        <w:rPr>
          <w:rFonts w:ascii="Times New Roman" w:hAnsi="Times New Roman"/>
          <w:b/>
          <w:color w:val="000000" w:themeColor="text1"/>
          <w:sz w:val="26"/>
        </w:rPr>
        <w:t>6</w:t>
      </w:r>
      <w:r>
        <w:rPr>
          <w:rFonts w:ascii="Times New Roman" w:hAnsi="Times New Roman"/>
          <w:b/>
          <w:color w:val="000000" w:themeColor="text1"/>
          <w:sz w:val="26"/>
        </w:rPr>
        <w:t>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:rsidR="00713A2D" w:rsidRPr="00492179" w:rsidRDefault="000B00BB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>.4.1. </w:t>
      </w:r>
      <w:bookmarkStart w:id="11" w:name="Par721"/>
      <w:bookmarkEnd w:id="11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lastRenderedPageBreak/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076E3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E53B79" w:rsidRDefault="00E53B79" w:rsidP="00713A2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Формы контроля за предоставлением Услуги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4.1.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</w:t>
      </w:r>
      <w:r w:rsidRPr="0028277A">
        <w:rPr>
          <w:rFonts w:ascii="Times New Roman" w:hAnsi="Times New Roman"/>
          <w:sz w:val="26"/>
          <w:szCs w:val="26"/>
        </w:rPr>
        <w:t>администрацией Краснояружского района</w:t>
      </w:r>
      <w:r w:rsidRPr="00492179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/>
          <w:sz w:val="26"/>
          <w:szCs w:val="26"/>
        </w:rPr>
        <w:t>Услуги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>настоящего а</w:t>
      </w:r>
      <w:r w:rsidRPr="00492179">
        <w:rPr>
          <w:rFonts w:ascii="Times New Roman" w:hAnsi="Times New Roman"/>
          <w:sz w:val="26"/>
          <w:szCs w:val="26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4.3. Периодичность осуществления текущего контроля устанавливается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4.4.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76E32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4.5. 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(приказов)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 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или годовых планов работы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Pr="00492179">
        <w:rPr>
          <w:rFonts w:ascii="Times New Roman" w:hAnsi="Times New Roman" w:cs="Arial"/>
          <w:sz w:val="26"/>
          <w:szCs w:val="26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>
        <w:rPr>
          <w:rFonts w:ascii="Times New Roman" w:hAnsi="Times New Roman" w:cs="Arial"/>
          <w:sz w:val="26"/>
          <w:szCs w:val="26"/>
        </w:rPr>
        <w:t xml:space="preserve"> 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с нарушениями при предоставлении </w:t>
      </w:r>
      <w:r>
        <w:rPr>
          <w:rFonts w:ascii="Times New Roman" w:hAnsi="Times New Roman" w:cs="Arial"/>
          <w:sz w:val="26"/>
          <w:szCs w:val="26"/>
        </w:rPr>
        <w:t>муниципальной</w:t>
      </w:r>
      <w:r w:rsidRPr="00492179">
        <w:rPr>
          <w:rFonts w:ascii="Times New Roman" w:hAnsi="Times New Roman" w:cs="Arial"/>
          <w:sz w:val="26"/>
          <w:szCs w:val="26"/>
        </w:rPr>
        <w:t xml:space="preserve"> услуги.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:rsidR="00076E32" w:rsidRPr="00492179" w:rsidRDefault="00076E32" w:rsidP="00076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4.9.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 исполнением настоящего административного регламента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28277A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28277A">
        <w:rPr>
          <w:rFonts w:ascii="Times New Roman" w:hAnsi="Times New Roman"/>
          <w:sz w:val="26"/>
          <w:szCs w:val="26"/>
        </w:rPr>
        <w:t xml:space="preserve"> Краснояружского района</w:t>
      </w:r>
      <w:r w:rsidRPr="00492179">
        <w:rPr>
          <w:rFonts w:ascii="Times New Roman" w:hAnsi="Times New Roman" w:cs="Arial"/>
          <w:sz w:val="26"/>
          <w:szCs w:val="26"/>
        </w:rPr>
        <w:t xml:space="preserve"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</w:t>
      </w:r>
      <w:r w:rsidRPr="00492179">
        <w:rPr>
          <w:rFonts w:ascii="Times New Roman" w:hAnsi="Times New Roman" w:cs="Arial"/>
          <w:sz w:val="26"/>
          <w:szCs w:val="26"/>
        </w:rPr>
        <w:lastRenderedPageBreak/>
        <w:t>Российской Федерации порядке.</w:t>
      </w:r>
      <w:proofErr w:type="gramEnd"/>
    </w:p>
    <w:p w:rsidR="00E53B79" w:rsidRDefault="00E53B7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830DA3" w:rsidRDefault="00830D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в ходе предоставления Услуги.</w:t>
      </w:r>
    </w:p>
    <w:p w:rsidR="00E87A20" w:rsidRPr="00492179" w:rsidRDefault="00713A2D" w:rsidP="00E87A20">
      <w:pPr>
        <w:widowControl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="00E87A20"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E87A20" w:rsidRPr="00C21D6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E87A20">
        <w:rPr>
          <w:rFonts w:ascii="Times New Roman" w:hAnsi="Times New Roman"/>
          <w:sz w:val="26"/>
          <w:szCs w:val="26"/>
        </w:rPr>
        <w:t>муниципальной</w:t>
      </w:r>
      <w:r w:rsidR="00E87A20" w:rsidRPr="00C21D6E">
        <w:rPr>
          <w:rFonts w:ascii="Times New Roman" w:hAnsi="Times New Roman"/>
          <w:sz w:val="26"/>
          <w:szCs w:val="26"/>
        </w:rPr>
        <w:t xml:space="preserve"> услуги</w:t>
      </w:r>
      <w:r w:rsidR="00E87A20" w:rsidRPr="00C21D6E">
        <w:rPr>
          <w:rFonts w:ascii="Times New Roman" w:hAnsi="Times New Roman" w:cs="Arial"/>
          <w:sz w:val="26"/>
          <w:szCs w:val="26"/>
        </w:rPr>
        <w:t xml:space="preserve">, на официальном сайте </w:t>
      </w:r>
      <w:r w:rsidR="00E87A20">
        <w:rPr>
          <w:rFonts w:ascii="Times New Roman" w:hAnsi="Times New Roman"/>
          <w:bCs/>
          <w:sz w:val="26"/>
          <w:szCs w:val="26"/>
        </w:rPr>
        <w:t xml:space="preserve">администрации Краснояружского района </w:t>
      </w:r>
      <w:r w:rsidR="00E87A20" w:rsidRPr="00CF44C5">
        <w:rPr>
          <w:rFonts w:ascii="Times New Roman" w:hAnsi="Times New Roman"/>
          <w:bCs/>
          <w:color w:val="auto"/>
          <w:sz w:val="26"/>
          <w:szCs w:val="26"/>
        </w:rPr>
        <w:t>(</w:t>
      </w:r>
      <w:hyperlink r:id="rId35" w:history="1">
        <w:r w:rsidR="00E87A20" w:rsidRPr="00CF44C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https://krasnoyaruzhskij-r31.gosweb.gosuslugi.ru</w:t>
        </w:r>
      </w:hyperlink>
      <w:r w:rsidR="00E87A20" w:rsidRPr="00CF44C5">
        <w:rPr>
          <w:rFonts w:ascii="Times New Roman" w:hAnsi="Times New Roman"/>
          <w:bCs/>
          <w:color w:val="auto"/>
          <w:sz w:val="26"/>
          <w:szCs w:val="26"/>
        </w:rPr>
        <w:t>)</w:t>
      </w:r>
      <w:r w:rsidR="00E87A20" w:rsidRPr="00CF44C5">
        <w:rPr>
          <w:rFonts w:ascii="Times New Roman" w:hAnsi="Times New Roman"/>
          <w:color w:val="auto"/>
          <w:sz w:val="26"/>
        </w:rPr>
        <w:t xml:space="preserve">, </w:t>
      </w:r>
      <w:r w:rsidR="00E87A20" w:rsidRPr="00CF44C5">
        <w:rPr>
          <w:rFonts w:ascii="Times New Roman" w:hAnsi="Times New Roman" w:cs="Arial"/>
          <w:color w:val="auto"/>
          <w:sz w:val="26"/>
          <w:szCs w:val="26"/>
        </w:rPr>
        <w:t>на</w:t>
      </w:r>
      <w:r w:rsidR="00E87A20" w:rsidRPr="00C21D6E">
        <w:rPr>
          <w:rFonts w:ascii="Times New Roman" w:hAnsi="Times New Roman" w:cs="Arial"/>
          <w:sz w:val="26"/>
          <w:szCs w:val="26"/>
        </w:rPr>
        <w:t xml:space="preserve"> ЕПГУ.</w:t>
      </w:r>
    </w:p>
    <w:p w:rsidR="00E53B79" w:rsidRDefault="00E53B79" w:rsidP="00E87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:rsidR="00E87A20" w:rsidRPr="00CF44C5" w:rsidRDefault="00E87A20" w:rsidP="00E87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официального сайта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Pr="00CF44C5">
        <w:rPr>
          <w:rFonts w:ascii="Times New Roman" w:hAnsi="Times New Roman"/>
          <w:sz w:val="26"/>
          <w:szCs w:val="26"/>
        </w:rPr>
        <w:t>органов местного самоуправления Краснояружского района</w:t>
      </w:r>
      <w:r w:rsidRPr="00CF44C5">
        <w:rPr>
          <w:rFonts w:ascii="Times New Roman" w:hAnsi="Times New Roman" w:cs="Arial"/>
          <w:sz w:val="26"/>
          <w:szCs w:val="26"/>
        </w:rPr>
        <w:t>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Default="00E87A20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7A20" w:rsidRPr="00E87A20" w:rsidRDefault="00E87A20" w:rsidP="00E87A20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E87A20" w:rsidRPr="00E87A20" w:rsidRDefault="00E87A20" w:rsidP="00E87A20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«</w:t>
      </w:r>
      <w:r w:rsidRPr="00E87A20">
        <w:rPr>
          <w:rFonts w:ascii="Times New Roman" w:hAnsi="Times New Roman"/>
          <w:b/>
          <w:bCs/>
          <w:sz w:val="24"/>
          <w:szCs w:val="24"/>
        </w:rPr>
        <w:t>Предварительное согласование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предоставления земельного участка,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находящегося в муниципальной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 xml:space="preserve">собственности или </w:t>
      </w: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государственная</w:t>
      </w:r>
      <w:proofErr w:type="gramEnd"/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собственность</w:t>
      </w:r>
      <w:proofErr w:type="gramEnd"/>
      <w:r w:rsidRPr="00E87A20">
        <w:rPr>
          <w:rFonts w:ascii="Times New Roman" w:hAnsi="Times New Roman"/>
          <w:b/>
          <w:bCs/>
          <w:sz w:val="24"/>
          <w:szCs w:val="24"/>
        </w:rPr>
        <w:t xml:space="preserve"> на который не разграничена</w:t>
      </w:r>
      <w:r w:rsidRPr="00E87A20">
        <w:rPr>
          <w:rFonts w:ascii="Times New Roman" w:hAnsi="Times New Roman"/>
          <w:b/>
          <w:sz w:val="24"/>
          <w:szCs w:val="24"/>
        </w:rPr>
        <w:t>»</w:t>
      </w:r>
    </w:p>
    <w:p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6BD">
        <w:rPr>
          <w:rFonts w:ascii="Times New Roman" w:hAnsi="Times New Roman"/>
          <w:b/>
          <w:bCs/>
          <w:sz w:val="26"/>
          <w:szCs w:val="26"/>
        </w:rPr>
        <w:t xml:space="preserve">Форма решения о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CB16BD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E87A20" w:rsidRPr="00092698" w:rsidRDefault="00E87A20" w:rsidP="00E87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092698">
        <w:rPr>
          <w:rFonts w:ascii="Times New Roman" w:hAnsi="Times New Roman"/>
          <w:b/>
          <w:i/>
          <w:iCs/>
          <w:sz w:val="26"/>
          <w:szCs w:val="26"/>
        </w:rPr>
        <w:t>Администрацией Краснояружского района</w:t>
      </w:r>
    </w:p>
    <w:p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884D97" w:rsidRDefault="00884D97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4D90" w:rsidRDefault="00604D90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4D97" w:rsidRPr="00E87A20" w:rsidRDefault="00027EE5" w:rsidP="00884D97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E87A20">
        <w:rPr>
          <w:rFonts w:ascii="Times New Roman" w:hAnsi="Times New Roman"/>
          <w:b/>
          <w:bCs/>
          <w:sz w:val="27"/>
          <w:szCs w:val="27"/>
        </w:rPr>
        <w:t xml:space="preserve">О предварительном согласовании </w:t>
      </w:r>
      <w:r w:rsidRPr="00E87A20">
        <w:rPr>
          <w:rFonts w:ascii="Times New Roman" w:hAnsi="Times New Roman"/>
          <w:b/>
          <w:bCs/>
          <w:sz w:val="27"/>
          <w:szCs w:val="27"/>
        </w:rPr>
        <w:br/>
        <w:t>предоставления земельного участка</w:t>
      </w:r>
    </w:p>
    <w:p w:rsidR="00884D97" w:rsidRPr="00E87A20" w:rsidRDefault="00884D97" w:rsidP="00884D97">
      <w:pPr>
        <w:spacing w:after="0" w:line="240" w:lineRule="auto"/>
        <w:rPr>
          <w:b/>
          <w:bCs/>
          <w:sz w:val="27"/>
          <w:szCs w:val="27"/>
        </w:rPr>
      </w:pPr>
    </w:p>
    <w:p w:rsidR="00884D97" w:rsidRDefault="00884D97" w:rsidP="00884D97">
      <w:pPr>
        <w:pStyle w:val="af0"/>
        <w:ind w:right="-6" w:firstLine="709"/>
        <w:jc w:val="both"/>
        <w:rPr>
          <w:sz w:val="27"/>
          <w:szCs w:val="27"/>
        </w:rPr>
      </w:pPr>
      <w:proofErr w:type="gramStart"/>
      <w:r w:rsidRPr="00E87A20">
        <w:rPr>
          <w:sz w:val="27"/>
          <w:szCs w:val="27"/>
        </w:rPr>
        <w:t xml:space="preserve">В соответствии со статьей </w:t>
      </w:r>
      <w:r w:rsidR="00027EE5" w:rsidRPr="00E87A20">
        <w:rPr>
          <w:sz w:val="27"/>
          <w:szCs w:val="27"/>
        </w:rPr>
        <w:t>39</w:t>
      </w:r>
      <w:r w:rsidRPr="00E87A20">
        <w:rPr>
          <w:sz w:val="27"/>
          <w:szCs w:val="27"/>
        </w:rPr>
        <w:t>.1</w:t>
      </w:r>
      <w:r w:rsidR="00027EE5" w:rsidRPr="00E87A20">
        <w:rPr>
          <w:sz w:val="27"/>
          <w:szCs w:val="27"/>
        </w:rPr>
        <w:t>5</w:t>
      </w:r>
      <w:r w:rsidRPr="00E87A20">
        <w:rPr>
          <w:sz w:val="27"/>
          <w:szCs w:val="27"/>
        </w:rPr>
        <w:t xml:space="preserve"> Земельного кодекса Российской Федерации, Федеральными законами от 24 июля 2007 года № 221-ФЗ </w:t>
      </w:r>
      <w:r w:rsidRPr="00E87A20">
        <w:rPr>
          <w:sz w:val="27"/>
          <w:szCs w:val="27"/>
        </w:rPr>
        <w:br/>
        <w:t xml:space="preserve">«О кадастровой деятельности», от 13 июля 2015 года № 218-ФЗ </w:t>
      </w:r>
      <w:r w:rsidRPr="00E87A20">
        <w:rPr>
          <w:sz w:val="27"/>
          <w:szCs w:val="27"/>
        </w:rPr>
        <w:br/>
        <w:t>«О государственной регистрации недвижимости», (</w:t>
      </w:r>
      <w:r w:rsidRPr="00E87A20">
        <w:rPr>
          <w:i/>
          <w:sz w:val="27"/>
          <w:szCs w:val="27"/>
        </w:rPr>
        <w:t>при необходимости</w:t>
      </w:r>
      <w:r w:rsidRPr="00E87A20">
        <w:rPr>
          <w:sz w:val="27"/>
          <w:szCs w:val="27"/>
        </w:rPr>
        <w:t xml:space="preserve"> законом Белгородской области от 22 декабря 2015 года № 37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и органами</w:t>
      </w:r>
      <w:proofErr w:type="gramEnd"/>
      <w:r w:rsidRPr="00E87A20">
        <w:rPr>
          <w:sz w:val="27"/>
          <w:szCs w:val="27"/>
        </w:rPr>
        <w:t xml:space="preserve"> государственной власти Белгородской области»), положением о министерстве имущественных и земельных отношений Белгородской области, утвержденным постановлением Правительства Белгородской области о</w:t>
      </w:r>
      <w:r w:rsidR="00027EE5" w:rsidRPr="00E87A20">
        <w:rPr>
          <w:sz w:val="27"/>
          <w:szCs w:val="27"/>
        </w:rPr>
        <w:t>т 20 декабря 2021 года № 622-пп, на основании заявления ___________</w:t>
      </w:r>
      <w:r w:rsidRPr="00E87A20">
        <w:rPr>
          <w:sz w:val="27"/>
          <w:szCs w:val="27"/>
        </w:rPr>
        <w:t>:</w:t>
      </w:r>
    </w:p>
    <w:p w:rsidR="00E87A20" w:rsidRPr="00E87A20" w:rsidRDefault="00E87A20" w:rsidP="00884D97">
      <w:pPr>
        <w:pStyle w:val="af0"/>
        <w:ind w:right="-6" w:firstLine="709"/>
        <w:jc w:val="both"/>
        <w:rPr>
          <w:sz w:val="27"/>
          <w:szCs w:val="27"/>
        </w:rPr>
      </w:pPr>
    </w:p>
    <w:p w:rsidR="00905CFE" w:rsidRPr="00E87A20" w:rsidRDefault="00884D97" w:rsidP="00027E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 xml:space="preserve">1. </w:t>
      </w:r>
      <w:r w:rsidR="00027EE5" w:rsidRPr="00E87A20">
        <w:rPr>
          <w:rFonts w:ascii="Times New Roman" w:hAnsi="Times New Roman"/>
          <w:sz w:val="27"/>
          <w:szCs w:val="27"/>
        </w:rPr>
        <w:t xml:space="preserve">Предварительно согласовать </w:t>
      </w:r>
      <w:r w:rsidR="00027EE5" w:rsidRPr="00E87A20">
        <w:rPr>
          <w:rFonts w:ascii="Times New Roman" w:hAnsi="Times New Roman"/>
          <w:sz w:val="27"/>
          <w:szCs w:val="27"/>
        </w:rPr>
        <w:tab/>
        <w:t>_____________________________ (далее - Заявитель) предоставление в ___________________ (</w:t>
      </w:r>
      <w:r w:rsidR="00027EE5" w:rsidRPr="00E87A20">
        <w:rPr>
          <w:rFonts w:ascii="Times New Roman" w:hAnsi="Times New Roman"/>
          <w:i/>
          <w:sz w:val="27"/>
          <w:szCs w:val="27"/>
        </w:rPr>
        <w:t>вид испрашиваемого права</w:t>
      </w:r>
      <w:r w:rsidR="00027EE5" w:rsidRPr="00E87A20">
        <w:rPr>
          <w:rFonts w:ascii="Times New Roman" w:hAnsi="Times New Roman"/>
          <w:sz w:val="27"/>
          <w:szCs w:val="27"/>
        </w:rPr>
        <w:t xml:space="preserve">) для </w:t>
      </w:r>
      <w:r w:rsidR="00027EE5" w:rsidRPr="00E87A20">
        <w:rPr>
          <w:rFonts w:ascii="Times New Roman" w:hAnsi="Times New Roman"/>
          <w:sz w:val="27"/>
          <w:szCs w:val="27"/>
        </w:rPr>
        <w:tab/>
        <w:t>__________________ (</w:t>
      </w:r>
      <w:r w:rsidR="00027EE5" w:rsidRPr="00E87A20">
        <w:rPr>
          <w:rFonts w:ascii="Times New Roman" w:hAnsi="Times New Roman"/>
          <w:i/>
          <w:sz w:val="27"/>
          <w:szCs w:val="27"/>
        </w:rPr>
        <w:t>цель использования</w:t>
      </w:r>
      <w:r w:rsidR="00027EE5" w:rsidRPr="00E87A20">
        <w:rPr>
          <w:rFonts w:ascii="Times New Roman" w:hAnsi="Times New Roman"/>
          <w:sz w:val="27"/>
          <w:szCs w:val="27"/>
        </w:rPr>
        <w:t>) земельного участка</w:t>
      </w:r>
      <w:r w:rsidR="00905CFE" w:rsidRPr="00E87A20">
        <w:rPr>
          <w:rFonts w:ascii="Times New Roman" w:hAnsi="Times New Roman"/>
          <w:sz w:val="27"/>
          <w:szCs w:val="27"/>
        </w:rPr>
        <w:t xml:space="preserve"> площадью _________ га (________ кв</w:t>
      </w:r>
      <w:proofErr w:type="gramStart"/>
      <w:r w:rsidR="00905CFE" w:rsidRPr="00E87A20">
        <w:rPr>
          <w:rFonts w:ascii="Times New Roman" w:hAnsi="Times New Roman"/>
          <w:sz w:val="27"/>
          <w:szCs w:val="27"/>
        </w:rPr>
        <w:t>.м</w:t>
      </w:r>
      <w:proofErr w:type="gramEnd"/>
      <w:r w:rsidR="00905CFE" w:rsidRPr="00E87A20">
        <w:rPr>
          <w:rFonts w:ascii="Times New Roman" w:hAnsi="Times New Roman"/>
          <w:sz w:val="27"/>
          <w:szCs w:val="27"/>
        </w:rPr>
        <w:t>), адрес/местоположение: _______________________, с видом разрешенного использования «_____________________»</w:t>
      </w:r>
      <w:r w:rsidR="00027EE5" w:rsidRPr="00E87A20">
        <w:rPr>
          <w:rFonts w:ascii="Times New Roman" w:hAnsi="Times New Roman"/>
          <w:sz w:val="27"/>
          <w:szCs w:val="27"/>
        </w:rPr>
        <w:t xml:space="preserve">, находящегося в </w:t>
      </w:r>
      <w:r w:rsidR="00186B4F" w:rsidRPr="00E87A20">
        <w:rPr>
          <w:rFonts w:ascii="Times New Roman" w:hAnsi="Times New Roman"/>
          <w:sz w:val="27"/>
          <w:szCs w:val="27"/>
        </w:rPr>
        <w:t xml:space="preserve">муниципальной </w:t>
      </w:r>
      <w:r w:rsidR="00027EE5" w:rsidRPr="00E87A20">
        <w:rPr>
          <w:rFonts w:ascii="Times New Roman" w:hAnsi="Times New Roman"/>
          <w:sz w:val="27"/>
          <w:szCs w:val="27"/>
        </w:rPr>
        <w:t xml:space="preserve"> собственност</w:t>
      </w:r>
      <w:r w:rsidR="00905CFE" w:rsidRPr="00E87A20">
        <w:rPr>
          <w:rFonts w:ascii="Times New Roman" w:hAnsi="Times New Roman"/>
          <w:sz w:val="27"/>
          <w:szCs w:val="27"/>
        </w:rPr>
        <w:t>и</w:t>
      </w:r>
      <w:r w:rsidR="00027EE5" w:rsidRPr="00E87A20">
        <w:rPr>
          <w:rFonts w:ascii="Times New Roman" w:hAnsi="Times New Roman"/>
          <w:sz w:val="27"/>
          <w:szCs w:val="27"/>
        </w:rPr>
        <w:t xml:space="preserve"> Белгородской области/ государственная собственность на который не разграничена (далее - Участок)</w:t>
      </w:r>
      <w:r w:rsidR="00905CFE" w:rsidRPr="00E87A20">
        <w:rPr>
          <w:rFonts w:ascii="Times New Roman" w:hAnsi="Times New Roman"/>
          <w:sz w:val="27"/>
          <w:szCs w:val="27"/>
        </w:rPr>
        <w:t>.</w:t>
      </w:r>
      <w:r w:rsidR="00027EE5" w:rsidRPr="00E87A20">
        <w:rPr>
          <w:rFonts w:ascii="Times New Roman" w:hAnsi="Times New Roman"/>
          <w:sz w:val="27"/>
          <w:szCs w:val="27"/>
        </w:rPr>
        <w:t xml:space="preserve"> </w:t>
      </w:r>
    </w:p>
    <w:p w:rsidR="00884D97" w:rsidRPr="00E87A20" w:rsidRDefault="00905CFE" w:rsidP="00027E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>2. Утвердить схему з</w:t>
      </w:r>
      <w:r w:rsidR="00884D97" w:rsidRPr="00E87A20">
        <w:rPr>
          <w:rFonts w:ascii="Times New Roman" w:hAnsi="Times New Roman"/>
          <w:sz w:val="27"/>
          <w:szCs w:val="27"/>
        </w:rPr>
        <w:t xml:space="preserve">емельного участка </w:t>
      </w:r>
      <w:r w:rsidR="00884D97" w:rsidRPr="00E87A20">
        <w:rPr>
          <w:rFonts w:ascii="Times New Roman" w:hAnsi="Times New Roman"/>
          <w:sz w:val="27"/>
          <w:szCs w:val="27"/>
        </w:rPr>
        <w:br/>
        <w:t>на кадастровом плане территории с условным номером ____________, площадью _________ га (________ кв</w:t>
      </w:r>
      <w:proofErr w:type="gramStart"/>
      <w:r w:rsidR="00884D97" w:rsidRPr="00E87A20">
        <w:rPr>
          <w:rFonts w:ascii="Times New Roman" w:hAnsi="Times New Roman"/>
          <w:sz w:val="27"/>
          <w:szCs w:val="27"/>
        </w:rPr>
        <w:t>.м</w:t>
      </w:r>
      <w:proofErr w:type="gramEnd"/>
      <w:r w:rsidR="00884D97" w:rsidRPr="00E87A20">
        <w:rPr>
          <w:rFonts w:ascii="Times New Roman" w:hAnsi="Times New Roman"/>
          <w:sz w:val="27"/>
          <w:szCs w:val="27"/>
        </w:rPr>
        <w:t>), адрес/местоположение: _______________________, с установленным/устанавливаемым видом разрешенного использования «_____________________», (</w:t>
      </w:r>
      <w:r w:rsidR="00884D97" w:rsidRPr="00E87A20">
        <w:rPr>
          <w:rFonts w:ascii="Times New Roman" w:hAnsi="Times New Roman"/>
          <w:i/>
          <w:sz w:val="27"/>
          <w:szCs w:val="27"/>
        </w:rPr>
        <w:t>при наличии)</w:t>
      </w:r>
      <w:r w:rsidR="00884D97" w:rsidRPr="00E87A20">
        <w:rPr>
          <w:rFonts w:ascii="Times New Roman" w:hAnsi="Times New Roman"/>
          <w:sz w:val="27"/>
          <w:szCs w:val="27"/>
        </w:rPr>
        <w:t xml:space="preserve"> образуемого путем раздела земельного участка общей площадью ____________ га с кадастровым номером __________________, местоположение: Белгородская область, </w:t>
      </w:r>
      <w:proofErr w:type="spellStart"/>
      <w:r w:rsidR="00884D97" w:rsidRPr="00E87A20">
        <w:rPr>
          <w:rFonts w:ascii="Times New Roman" w:hAnsi="Times New Roman"/>
          <w:sz w:val="27"/>
          <w:szCs w:val="27"/>
        </w:rPr>
        <w:t>Ивнянский</w:t>
      </w:r>
      <w:proofErr w:type="spellEnd"/>
      <w:r w:rsidR="00884D97" w:rsidRPr="00E87A20">
        <w:rPr>
          <w:rFonts w:ascii="Times New Roman" w:hAnsi="Times New Roman"/>
          <w:sz w:val="27"/>
          <w:szCs w:val="27"/>
        </w:rPr>
        <w:t xml:space="preserve"> район, с/</w:t>
      </w:r>
      <w:proofErr w:type="spellStart"/>
      <w:proofErr w:type="gramStart"/>
      <w:r w:rsidR="00884D97" w:rsidRPr="00E87A20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="00884D97" w:rsidRPr="00E87A2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84D97" w:rsidRPr="00E87A20">
        <w:rPr>
          <w:rFonts w:ascii="Times New Roman" w:hAnsi="Times New Roman"/>
          <w:sz w:val="27"/>
          <w:szCs w:val="27"/>
        </w:rPr>
        <w:t>Кочетовское</w:t>
      </w:r>
      <w:proofErr w:type="spellEnd"/>
      <w:r w:rsidR="00884D97" w:rsidRPr="00E87A20">
        <w:rPr>
          <w:rFonts w:ascii="Times New Roman" w:hAnsi="Times New Roman"/>
          <w:sz w:val="27"/>
          <w:szCs w:val="27"/>
        </w:rPr>
        <w:t xml:space="preserve">, находящегося в </w:t>
      </w:r>
      <w:r w:rsidR="00186B4F" w:rsidRPr="00E87A20">
        <w:rPr>
          <w:rFonts w:ascii="Times New Roman" w:hAnsi="Times New Roman"/>
          <w:sz w:val="27"/>
          <w:szCs w:val="27"/>
        </w:rPr>
        <w:t xml:space="preserve">муниципальной </w:t>
      </w:r>
      <w:r w:rsidR="00884D97" w:rsidRPr="00E87A20">
        <w:rPr>
          <w:rFonts w:ascii="Times New Roman" w:hAnsi="Times New Roman"/>
          <w:sz w:val="27"/>
          <w:szCs w:val="27"/>
        </w:rPr>
        <w:t xml:space="preserve"> собственности Белгородской области (запись о </w:t>
      </w:r>
      <w:r w:rsidR="00186B4F" w:rsidRPr="00E87A20">
        <w:rPr>
          <w:rFonts w:ascii="Times New Roman" w:hAnsi="Times New Roman"/>
          <w:sz w:val="27"/>
          <w:szCs w:val="27"/>
        </w:rPr>
        <w:t xml:space="preserve">муниципальной </w:t>
      </w:r>
      <w:r w:rsidR="00884D97" w:rsidRPr="00E87A20">
        <w:rPr>
          <w:rFonts w:ascii="Times New Roman" w:hAnsi="Times New Roman"/>
          <w:sz w:val="27"/>
          <w:szCs w:val="27"/>
        </w:rPr>
        <w:t xml:space="preserve"> регистрации права № </w:t>
      </w:r>
      <w:r w:rsidRPr="00E87A20">
        <w:rPr>
          <w:rFonts w:ascii="Times New Roman" w:hAnsi="Times New Roman"/>
          <w:sz w:val="27"/>
          <w:szCs w:val="27"/>
        </w:rPr>
        <w:lastRenderedPageBreak/>
        <w:t>_________________________</w:t>
      </w:r>
      <w:r w:rsidR="00884D97" w:rsidRPr="00E87A20">
        <w:rPr>
          <w:rFonts w:ascii="Times New Roman" w:hAnsi="Times New Roman"/>
          <w:sz w:val="27"/>
          <w:szCs w:val="27"/>
        </w:rPr>
        <w:t>)/государственная собственность на которые не разграничена, с сохранением исходного земельного участка в измененных границах, /образуемого из состава земель, государственная собственность на которые не разграничена), являющуюся неотъемлемой частью настоящего распоряжения.</w:t>
      </w:r>
    </w:p>
    <w:p w:rsidR="00884D97" w:rsidRPr="00E87A2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 xml:space="preserve">2. Отделу </w:t>
      </w:r>
      <w:proofErr w:type="gramStart"/>
      <w:r w:rsidRPr="00E87A20">
        <w:rPr>
          <w:rFonts w:ascii="Times New Roman" w:hAnsi="Times New Roman"/>
          <w:sz w:val="27"/>
          <w:szCs w:val="27"/>
        </w:rPr>
        <w:t>оборота земель сельскохозяйственного назначения департамента земельных ресурсов</w:t>
      </w:r>
      <w:proofErr w:type="gramEnd"/>
      <w:r w:rsidRPr="00E87A20">
        <w:rPr>
          <w:rFonts w:ascii="Times New Roman" w:hAnsi="Times New Roman"/>
          <w:sz w:val="27"/>
          <w:szCs w:val="27"/>
        </w:rPr>
        <w:t>:</w:t>
      </w:r>
    </w:p>
    <w:p w:rsidR="00884D97" w:rsidRPr="00E87A2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>- в установленном законом порядке направить настоящее распоряжение с приложением схемы расположения земельного участка на кадастровом плане территории в орган, осуществляющий государственный кадастровый учет</w:t>
      </w:r>
      <w:r w:rsidR="00604D90" w:rsidRPr="00E87A20">
        <w:rPr>
          <w:rFonts w:ascii="Times New Roman" w:hAnsi="Times New Roman"/>
          <w:sz w:val="27"/>
          <w:szCs w:val="27"/>
        </w:rPr>
        <w:t xml:space="preserve"> </w:t>
      </w:r>
      <w:r w:rsidR="00604D90" w:rsidRPr="00E87A20">
        <w:rPr>
          <w:rFonts w:ascii="Times New Roman" w:hAnsi="Times New Roman"/>
          <w:i/>
          <w:sz w:val="27"/>
          <w:szCs w:val="27"/>
        </w:rPr>
        <w:t>(при наличии</w:t>
      </w:r>
      <w:r w:rsidR="00604D90" w:rsidRPr="00E87A20">
        <w:rPr>
          <w:rFonts w:ascii="Times New Roman" w:hAnsi="Times New Roman"/>
          <w:sz w:val="27"/>
          <w:szCs w:val="27"/>
        </w:rPr>
        <w:t>)</w:t>
      </w:r>
      <w:r w:rsidRPr="00E87A20">
        <w:rPr>
          <w:rFonts w:ascii="Times New Roman" w:hAnsi="Times New Roman"/>
          <w:sz w:val="27"/>
          <w:szCs w:val="27"/>
        </w:rPr>
        <w:t xml:space="preserve"> и государственную регистрацию прав;</w:t>
      </w:r>
    </w:p>
    <w:p w:rsidR="00884D97" w:rsidRPr="00E87A2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>- обеспечить кадастровый учет образуемого земельного участка, указанного в пункте 1 настоящего распоряжения.</w:t>
      </w:r>
    </w:p>
    <w:p w:rsidR="00884D97" w:rsidRPr="00E87A20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 xml:space="preserve">3. </w:t>
      </w:r>
      <w:r w:rsidR="00604D90" w:rsidRPr="00E87A20">
        <w:rPr>
          <w:rFonts w:ascii="Times New Roman" w:hAnsi="Times New Roman"/>
          <w:sz w:val="27"/>
          <w:szCs w:val="27"/>
        </w:rPr>
        <w:t>(</w:t>
      </w:r>
      <w:r w:rsidR="00604D90" w:rsidRPr="00E87A20">
        <w:rPr>
          <w:rFonts w:ascii="Times New Roman" w:hAnsi="Times New Roman"/>
          <w:i/>
          <w:sz w:val="27"/>
          <w:szCs w:val="27"/>
        </w:rPr>
        <w:t>при наличии</w:t>
      </w:r>
      <w:r w:rsidR="00604D90" w:rsidRPr="00E87A20">
        <w:rPr>
          <w:rFonts w:ascii="Times New Roman" w:hAnsi="Times New Roman"/>
          <w:sz w:val="27"/>
          <w:szCs w:val="27"/>
        </w:rPr>
        <w:t xml:space="preserve">) </w:t>
      </w:r>
      <w:r w:rsidRPr="00E87A20">
        <w:rPr>
          <w:rFonts w:ascii="Times New Roman" w:hAnsi="Times New Roman"/>
          <w:sz w:val="27"/>
          <w:szCs w:val="27"/>
        </w:rPr>
        <w:t xml:space="preserve">Отделу учета государственных земель и кадастровой работы департамента земельных ресурсов по завершении </w:t>
      </w:r>
      <w:proofErr w:type="gramStart"/>
      <w:r w:rsidRPr="00E87A20">
        <w:rPr>
          <w:rFonts w:ascii="Times New Roman" w:hAnsi="Times New Roman"/>
          <w:sz w:val="27"/>
          <w:szCs w:val="27"/>
        </w:rPr>
        <w:t>процедуры регистрации права собственности Белгородской области</w:t>
      </w:r>
      <w:proofErr w:type="gramEnd"/>
      <w:r w:rsidRPr="00E87A20">
        <w:rPr>
          <w:rFonts w:ascii="Times New Roman" w:hAnsi="Times New Roman"/>
          <w:sz w:val="27"/>
          <w:szCs w:val="27"/>
        </w:rPr>
        <w:t xml:space="preserve"> на образуемый земельный участок обеспечить внесение изменений в реестр </w:t>
      </w:r>
      <w:r w:rsidR="00186B4F" w:rsidRPr="00E87A20">
        <w:rPr>
          <w:rFonts w:ascii="Times New Roman" w:hAnsi="Times New Roman"/>
          <w:sz w:val="27"/>
          <w:szCs w:val="27"/>
        </w:rPr>
        <w:t xml:space="preserve">муниципальной </w:t>
      </w:r>
      <w:r w:rsidRPr="00E87A20">
        <w:rPr>
          <w:rFonts w:ascii="Times New Roman" w:hAnsi="Times New Roman"/>
          <w:sz w:val="27"/>
          <w:szCs w:val="27"/>
        </w:rPr>
        <w:t xml:space="preserve"> собственности области.</w:t>
      </w:r>
    </w:p>
    <w:p w:rsidR="00604D90" w:rsidRPr="00E87A2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t>4. Настоящее распоряжение действует в течение двух лет со дня его принятия.</w:t>
      </w:r>
      <w:r w:rsidR="00604D90" w:rsidRPr="00E87A20">
        <w:rPr>
          <w:rFonts w:ascii="Times New Roman" w:hAnsi="Times New Roman"/>
          <w:sz w:val="27"/>
          <w:szCs w:val="27"/>
        </w:rPr>
        <w:t xml:space="preserve"> </w:t>
      </w:r>
    </w:p>
    <w:p w:rsidR="00713A2D" w:rsidRPr="00E87A2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zh-CN"/>
        </w:rPr>
      </w:pPr>
      <w:r w:rsidRPr="00E87A20">
        <w:rPr>
          <w:rFonts w:ascii="Times New Roman" w:hAnsi="Times New Roman"/>
          <w:sz w:val="27"/>
          <w:szCs w:val="27"/>
        </w:rPr>
        <w:t xml:space="preserve">5. Контроль за исполнением распоряжения возложить </w:t>
      </w:r>
      <w:proofErr w:type="gramStart"/>
      <w:r w:rsidRPr="00E87A20">
        <w:rPr>
          <w:rFonts w:ascii="Times New Roman" w:hAnsi="Times New Roman"/>
          <w:sz w:val="27"/>
          <w:szCs w:val="27"/>
        </w:rPr>
        <w:t>на</w:t>
      </w:r>
      <w:proofErr w:type="gramEnd"/>
      <w:r w:rsidRPr="00E87A20">
        <w:rPr>
          <w:rFonts w:ascii="Times New Roman" w:hAnsi="Times New Roman"/>
          <w:sz w:val="27"/>
          <w:szCs w:val="27"/>
        </w:rPr>
        <w:t xml:space="preserve"> </w:t>
      </w:r>
      <w:r w:rsidR="00604D90" w:rsidRPr="00E87A20">
        <w:rPr>
          <w:rFonts w:ascii="Times New Roman" w:hAnsi="Times New Roman"/>
          <w:sz w:val="27"/>
          <w:szCs w:val="27"/>
        </w:rPr>
        <w:t>___________________________.</w:t>
      </w:r>
      <w:r w:rsidRPr="00E87A20">
        <w:rPr>
          <w:rFonts w:ascii="Times New Roman" w:hAnsi="Times New Roman"/>
          <w:sz w:val="27"/>
          <w:szCs w:val="27"/>
        </w:rPr>
        <w:t xml:space="preserve"> </w:t>
      </w:r>
      <w:r w:rsidRPr="00E87A20">
        <w:rPr>
          <w:rFonts w:ascii="Times New Roman" w:hAnsi="Times New Roman"/>
          <w:sz w:val="27"/>
          <w:szCs w:val="27"/>
        </w:rPr>
        <w:br/>
      </w:r>
    </w:p>
    <w:p w:rsidR="00713A2D" w:rsidRPr="00E87A20" w:rsidRDefault="00713A2D" w:rsidP="00713A2D">
      <w:pPr>
        <w:spacing w:after="0" w:line="240" w:lineRule="auto"/>
        <w:ind w:right="-1" w:firstLine="720"/>
        <w:jc w:val="both"/>
        <w:rPr>
          <w:rFonts w:ascii="Times New Roman" w:hAnsi="Times New Roman"/>
          <w:sz w:val="27"/>
          <w:szCs w:val="27"/>
          <w:lang w:eastAsia="zh-CN"/>
        </w:rPr>
      </w:pPr>
    </w:p>
    <w:p w:rsidR="00713A2D" w:rsidRPr="00E87A20" w:rsidRDefault="00713A2D" w:rsidP="00713A2D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561"/>
      </w:tblGrid>
      <w:tr w:rsidR="00713A2D" w:rsidRPr="00E87A20" w:rsidTr="00517C05">
        <w:tc>
          <w:tcPr>
            <w:tcW w:w="4361" w:type="dxa"/>
          </w:tcPr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________________________</w:t>
            </w: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___________</w:t>
            </w: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3561" w:type="dxa"/>
          </w:tcPr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___________________</w:t>
            </w:r>
          </w:p>
          <w:p w:rsidR="00713A2D" w:rsidRPr="00E87A20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7A20">
              <w:rPr>
                <w:rFonts w:ascii="Times New Roman" w:hAnsi="Times New Roman"/>
                <w:sz w:val="27"/>
                <w:szCs w:val="27"/>
              </w:rPr>
              <w:t>ФИО уполномоченного лица</w:t>
            </w:r>
          </w:p>
        </w:tc>
      </w:tr>
    </w:tbl>
    <w:p w:rsidR="00713A2D" w:rsidRPr="00E87A20" w:rsidRDefault="00713A2D" w:rsidP="00713A2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604D90" w:rsidRPr="00E87A20" w:rsidRDefault="00604D90">
      <w:pPr>
        <w:rPr>
          <w:rFonts w:ascii="Times New Roman" w:hAnsi="Times New Roman"/>
          <w:sz w:val="27"/>
          <w:szCs w:val="27"/>
        </w:rPr>
      </w:pPr>
      <w:r w:rsidRPr="00E87A20">
        <w:rPr>
          <w:rFonts w:ascii="Times New Roman" w:hAnsi="Times New Roman"/>
          <w:sz w:val="27"/>
          <w:szCs w:val="27"/>
        </w:rPr>
        <w:br w:type="page"/>
      </w:r>
    </w:p>
    <w:p w:rsidR="00713A2D" w:rsidRPr="00E87A20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87A20" w:rsidRPr="00E87A20" w:rsidRDefault="00E87A20" w:rsidP="00E87A20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«</w:t>
      </w:r>
      <w:r w:rsidRPr="00E87A20">
        <w:rPr>
          <w:rFonts w:ascii="Times New Roman" w:hAnsi="Times New Roman"/>
          <w:b/>
          <w:bCs/>
          <w:sz w:val="24"/>
          <w:szCs w:val="24"/>
        </w:rPr>
        <w:t>Предварительное согласование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предоставления земельного участка,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находящегося в муниципальной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 xml:space="preserve">собственности или </w:t>
      </w: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государственная</w:t>
      </w:r>
      <w:proofErr w:type="gramEnd"/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собственность</w:t>
      </w:r>
      <w:proofErr w:type="gramEnd"/>
      <w:r w:rsidRPr="00E87A20">
        <w:rPr>
          <w:rFonts w:ascii="Times New Roman" w:hAnsi="Times New Roman"/>
          <w:b/>
          <w:bCs/>
          <w:sz w:val="24"/>
          <w:szCs w:val="24"/>
        </w:rPr>
        <w:t xml:space="preserve"> на который не разграничена</w:t>
      </w:r>
      <w:r w:rsidRPr="00E87A20">
        <w:rPr>
          <w:rFonts w:ascii="Times New Roman" w:hAnsi="Times New Roman"/>
          <w:b/>
          <w:sz w:val="24"/>
          <w:szCs w:val="24"/>
        </w:rPr>
        <w:t>»</w:t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E87A20" w:rsidRPr="00092698" w:rsidRDefault="00E87A20" w:rsidP="00E87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092698">
        <w:rPr>
          <w:rFonts w:ascii="Times New Roman" w:hAnsi="Times New Roman"/>
          <w:b/>
          <w:i/>
          <w:iCs/>
          <w:sz w:val="26"/>
          <w:szCs w:val="26"/>
        </w:rPr>
        <w:t>Администрацией Краснояружского района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3A2D" w:rsidRPr="000801A2" w:rsidTr="00517C05">
        <w:tc>
          <w:tcPr>
            <w:tcW w:w="4785" w:type="dxa"/>
          </w:tcPr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>о</w:t>
      </w:r>
      <w:r w:rsidR="00905CFE">
        <w:rPr>
          <w:rFonts w:ascii="Times New Roman" w:hAnsi="Times New Roman"/>
          <w:sz w:val="26"/>
          <w:szCs w:val="26"/>
        </w:rPr>
        <w:t xml:space="preserve"> предварительном согласовании предоставления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254C07" w:rsidRPr="00CB16BD" w:rsidTr="003A13AB">
        <w:tc>
          <w:tcPr>
            <w:tcW w:w="43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A2D" w:rsidRPr="00E87A20" w:rsidRDefault="00713A2D" w:rsidP="00E87A20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713A2D" w:rsidRPr="00E87A20" w:rsidRDefault="00713A2D" w:rsidP="00E87A20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sz w:val="24"/>
          <w:szCs w:val="24"/>
        </w:rPr>
        <w:t>«</w:t>
      </w:r>
      <w:r w:rsidRPr="00E87A20">
        <w:rPr>
          <w:rFonts w:ascii="Times New Roman" w:hAnsi="Times New Roman"/>
          <w:b/>
          <w:bCs/>
          <w:sz w:val="24"/>
          <w:szCs w:val="24"/>
        </w:rPr>
        <w:t>Предварительное согласование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предоставления земельного участка,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>находящегося в муниципальной</w:t>
      </w:r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20">
        <w:rPr>
          <w:rFonts w:ascii="Times New Roman" w:hAnsi="Times New Roman"/>
          <w:b/>
          <w:bCs/>
          <w:sz w:val="24"/>
          <w:szCs w:val="24"/>
        </w:rPr>
        <w:t xml:space="preserve">собственности или </w:t>
      </w: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государственная</w:t>
      </w:r>
      <w:proofErr w:type="gramEnd"/>
    </w:p>
    <w:p w:rsidR="00E87A20" w:rsidRPr="00E87A20" w:rsidRDefault="00E87A20" w:rsidP="00E87A20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7A20">
        <w:rPr>
          <w:rFonts w:ascii="Times New Roman" w:hAnsi="Times New Roman"/>
          <w:b/>
          <w:bCs/>
          <w:sz w:val="24"/>
          <w:szCs w:val="24"/>
        </w:rPr>
        <w:t>собственность</w:t>
      </w:r>
      <w:proofErr w:type="gramEnd"/>
      <w:r w:rsidRPr="00E87A20">
        <w:rPr>
          <w:rFonts w:ascii="Times New Roman" w:hAnsi="Times New Roman"/>
          <w:b/>
          <w:bCs/>
          <w:sz w:val="24"/>
          <w:szCs w:val="24"/>
        </w:rPr>
        <w:t xml:space="preserve"> на который не разграничена</w:t>
      </w:r>
      <w:r w:rsidRPr="00E87A20">
        <w:rPr>
          <w:rFonts w:ascii="Times New Roman" w:hAnsi="Times New Roman"/>
          <w:b/>
          <w:sz w:val="24"/>
          <w:szCs w:val="24"/>
        </w:rPr>
        <w:t>»</w:t>
      </w:r>
    </w:p>
    <w:p w:rsidR="00713A2D" w:rsidRPr="000801A2" w:rsidRDefault="00713A2D" w:rsidP="00E87A20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 w:rsidRPr="00E87A20">
        <w:rPr>
          <w:sz w:val="26"/>
          <w:szCs w:val="26"/>
        </w:rPr>
        <w:t>от кого:</w:t>
      </w:r>
      <w:r>
        <w:rPr>
          <w:sz w:val="28"/>
          <w:szCs w:val="28"/>
        </w:rPr>
        <w:t xml:space="preserve"> _____________________________ </w:t>
      </w:r>
    </w:p>
    <w:p w:rsidR="00713A2D" w:rsidRDefault="00713A2D" w:rsidP="00713A2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13A2D" w:rsidRDefault="00713A2D" w:rsidP="00713A2D">
      <w:pPr>
        <w:pStyle w:val="Default"/>
        <w:ind w:left="496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</w:t>
      </w:r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713A2D" w:rsidRDefault="00713A2D" w:rsidP="00713A2D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713A2D" w:rsidRPr="00106681" w:rsidRDefault="00713A2D" w:rsidP="00713A2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06681"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713A2D" w:rsidRDefault="00713A2D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A2D" w:rsidRPr="00013549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13A2D" w:rsidRPr="00013549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135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>
        <w:rPr>
          <w:rFonts w:ascii="Times New Roman" w:hAnsi="Times New Roman" w:cs="Times New Roman"/>
          <w:b/>
          <w:sz w:val="26"/>
          <w:szCs w:val="26"/>
        </w:rPr>
        <w:br/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на кадастровом плане</w:t>
      </w:r>
      <w:r w:rsidR="00254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363B53" w:rsidRPr="00363B53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2"/>
        </w:rPr>
      </w:pP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 с кадастровым номером ____________.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____________/схемой расположения земельного участка на кадастровом плане территории, приложенной к настоящему заявлению.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Основание предоставления земельного участка: ____________.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Цель использования земельного участка ____________.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Вид права, на котором будет осуществляться предоставление земельного участка: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____________.</w:t>
      </w:r>
    </w:p>
    <w:p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____________.</w:t>
      </w:r>
    </w:p>
    <w:p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3B53">
        <w:rPr>
          <w:rFonts w:ascii="Times New Roman" w:hAnsi="Times New Roman" w:cs="Times New Roman"/>
          <w:sz w:val="26"/>
          <w:szCs w:val="26"/>
        </w:rPr>
        <w:t xml:space="preserve">______________________________ __________________ </w:t>
      </w:r>
      <w:r w:rsidR="00363B53">
        <w:rPr>
          <w:rFonts w:ascii="Times New Roman" w:hAnsi="Times New Roman" w:cs="Times New Roman"/>
          <w:sz w:val="26"/>
          <w:szCs w:val="26"/>
        </w:rPr>
        <w:t>«</w:t>
      </w:r>
      <w:r w:rsidRPr="00363B53">
        <w:rPr>
          <w:rFonts w:ascii="Times New Roman" w:hAnsi="Times New Roman" w:cs="Times New Roman"/>
          <w:sz w:val="26"/>
          <w:szCs w:val="26"/>
        </w:rPr>
        <w:t>__</w:t>
      </w:r>
      <w:r w:rsidR="00363B53">
        <w:rPr>
          <w:rFonts w:ascii="Times New Roman" w:hAnsi="Times New Roman" w:cs="Times New Roman"/>
          <w:sz w:val="26"/>
          <w:szCs w:val="26"/>
        </w:rPr>
        <w:t>»</w:t>
      </w:r>
      <w:r w:rsidRPr="00363B53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63B53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363B53">
        <w:rPr>
          <w:rFonts w:ascii="Times New Roman" w:hAnsi="Times New Roman" w:cs="Times New Roman"/>
          <w:szCs w:val="20"/>
        </w:rPr>
        <w:t>(Ф.И.О. заявителя                                                     (личная подпись)                     дата составления</w:t>
      </w:r>
      <w:proofErr w:type="gramEnd"/>
    </w:p>
    <w:p w:rsidR="00E87A20" w:rsidRDefault="00E87A20" w:rsidP="00E87A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>(представителя заявите</w:t>
      </w:r>
      <w:r w:rsidR="006124F3">
        <w:rPr>
          <w:rFonts w:ascii="Times New Roman" w:hAnsi="Times New Roman" w:cs="Times New Roman"/>
          <w:szCs w:val="20"/>
        </w:rPr>
        <w:t xml:space="preserve">ля)                                                             </w:t>
      </w:r>
      <w:r w:rsidR="00713A2D">
        <w:rPr>
          <w:rFonts w:ascii="Times New Roman" w:hAnsi="Times New Roman" w:cs="Times New Roman"/>
          <w:szCs w:val="20"/>
        </w:rPr>
        <w:t xml:space="preserve"> </w:t>
      </w:r>
      <w:r w:rsidR="00713A2D" w:rsidRPr="00013549">
        <w:rPr>
          <w:rFonts w:ascii="Times New Roman" w:hAnsi="Times New Roman" w:cs="Times New Roman"/>
          <w:szCs w:val="20"/>
        </w:rPr>
        <w:t>М.П.</w:t>
      </w:r>
      <w:r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</w:rPr>
        <w:t>при наличии печати)</w:t>
      </w:r>
    </w:p>
    <w:p w:rsidR="00713A2D" w:rsidRPr="006124F3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6124F3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124F3" w:rsidRPr="006124F3" w:rsidRDefault="006124F3" w:rsidP="006124F3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6124F3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6124F3" w:rsidRPr="006124F3" w:rsidRDefault="006124F3" w:rsidP="006124F3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4F3">
        <w:rPr>
          <w:rFonts w:ascii="Times New Roman" w:hAnsi="Times New Roman"/>
          <w:b/>
          <w:sz w:val="24"/>
          <w:szCs w:val="24"/>
        </w:rPr>
        <w:t>«</w:t>
      </w:r>
      <w:r w:rsidRPr="006124F3">
        <w:rPr>
          <w:rFonts w:ascii="Times New Roman" w:hAnsi="Times New Roman"/>
          <w:b/>
          <w:bCs/>
          <w:sz w:val="24"/>
          <w:szCs w:val="24"/>
        </w:rPr>
        <w:t>Предварительное согласование</w:t>
      </w:r>
    </w:p>
    <w:p w:rsidR="006124F3" w:rsidRPr="006124F3" w:rsidRDefault="006124F3" w:rsidP="006124F3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4F3">
        <w:rPr>
          <w:rFonts w:ascii="Times New Roman" w:hAnsi="Times New Roman"/>
          <w:b/>
          <w:bCs/>
          <w:sz w:val="24"/>
          <w:szCs w:val="24"/>
        </w:rPr>
        <w:t>предоставления земельного участка,</w:t>
      </w:r>
    </w:p>
    <w:p w:rsidR="006124F3" w:rsidRPr="006124F3" w:rsidRDefault="006124F3" w:rsidP="006124F3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4F3">
        <w:rPr>
          <w:rFonts w:ascii="Times New Roman" w:hAnsi="Times New Roman"/>
          <w:b/>
          <w:bCs/>
          <w:sz w:val="24"/>
          <w:szCs w:val="24"/>
        </w:rPr>
        <w:t>находящегося в муниципальной</w:t>
      </w:r>
    </w:p>
    <w:p w:rsidR="006124F3" w:rsidRPr="006124F3" w:rsidRDefault="006124F3" w:rsidP="006124F3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4F3">
        <w:rPr>
          <w:rFonts w:ascii="Times New Roman" w:hAnsi="Times New Roman"/>
          <w:b/>
          <w:bCs/>
          <w:sz w:val="24"/>
          <w:szCs w:val="24"/>
        </w:rPr>
        <w:t xml:space="preserve">собственности или </w:t>
      </w:r>
      <w:proofErr w:type="gramStart"/>
      <w:r w:rsidRPr="006124F3">
        <w:rPr>
          <w:rFonts w:ascii="Times New Roman" w:hAnsi="Times New Roman"/>
          <w:b/>
          <w:bCs/>
          <w:sz w:val="24"/>
          <w:szCs w:val="24"/>
        </w:rPr>
        <w:t>государственная</w:t>
      </w:r>
      <w:proofErr w:type="gramEnd"/>
    </w:p>
    <w:p w:rsidR="006124F3" w:rsidRPr="006124F3" w:rsidRDefault="006124F3" w:rsidP="006124F3">
      <w:pPr>
        <w:tabs>
          <w:tab w:val="center" w:pos="4677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24F3">
        <w:rPr>
          <w:rFonts w:ascii="Times New Roman" w:hAnsi="Times New Roman"/>
          <w:b/>
          <w:bCs/>
          <w:sz w:val="24"/>
          <w:szCs w:val="24"/>
        </w:rPr>
        <w:t>собственность</w:t>
      </w:r>
      <w:proofErr w:type="gramEnd"/>
      <w:r w:rsidRPr="006124F3">
        <w:rPr>
          <w:rFonts w:ascii="Times New Roman" w:hAnsi="Times New Roman"/>
          <w:b/>
          <w:bCs/>
          <w:sz w:val="24"/>
          <w:szCs w:val="24"/>
        </w:rPr>
        <w:t xml:space="preserve"> на который не разграничена</w:t>
      </w:r>
      <w:r w:rsidRPr="006124F3">
        <w:rPr>
          <w:rFonts w:ascii="Times New Roman" w:hAnsi="Times New Roman"/>
          <w:b/>
          <w:sz w:val="24"/>
          <w:szCs w:val="24"/>
        </w:rPr>
        <w:t>»</w:t>
      </w:r>
    </w:p>
    <w:p w:rsidR="00713A2D" w:rsidRPr="006124F3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:rsidR="00713A2D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186B4F">
        <w:rPr>
          <w:sz w:val="20"/>
          <w:szCs w:val="20"/>
        </w:rPr>
        <w:t xml:space="preserve">муниципальной </w:t>
      </w:r>
      <w:r w:rsidRPr="00B378E8">
        <w:rPr>
          <w:sz w:val="20"/>
          <w:szCs w:val="20"/>
        </w:rPr>
        <w:t xml:space="preserve"> услуги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 xml:space="preserve">Приложение (при наличии): __________________________________________. 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E87A20">
      <w:headerReference w:type="default" r:id="rId36"/>
      <w:pgSz w:w="11906" w:h="16838"/>
      <w:pgMar w:top="1134" w:right="850" w:bottom="851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99" w:rsidRDefault="00E75D99">
      <w:pPr>
        <w:spacing w:after="0" w:line="240" w:lineRule="auto"/>
      </w:pPr>
      <w:r>
        <w:separator/>
      </w:r>
    </w:p>
  </w:endnote>
  <w:endnote w:type="continuationSeparator" w:id="0">
    <w:p w:rsidR="00E75D99" w:rsidRDefault="00E7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99" w:rsidRDefault="00E75D99">
      <w:pPr>
        <w:spacing w:after="0" w:line="240" w:lineRule="auto"/>
      </w:pPr>
      <w:r>
        <w:separator/>
      </w:r>
    </w:p>
  </w:footnote>
  <w:footnote w:type="continuationSeparator" w:id="0">
    <w:p w:rsidR="00E75D99" w:rsidRDefault="00E7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A9" w:rsidRDefault="00C83B0A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8E55A9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50603">
      <w:rPr>
        <w:rFonts w:ascii="Times New Roman" w:hAnsi="Times New Roman"/>
        <w:noProof/>
      </w:rPr>
      <w:t>24</w:t>
    </w:r>
    <w:r>
      <w:rPr>
        <w:rFonts w:ascii="Times New Roman" w:hAnsi="Times New Roman"/>
      </w:rPr>
      <w:fldChar w:fldCharType="end"/>
    </w:r>
  </w:p>
  <w:p w:rsidR="008E55A9" w:rsidRDefault="008E55A9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BA"/>
    <w:multiLevelType w:val="multilevel"/>
    <w:tmpl w:val="50508C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48A6"/>
    <w:multiLevelType w:val="multilevel"/>
    <w:tmpl w:val="8C40D414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5CF2"/>
    <w:multiLevelType w:val="multilevel"/>
    <w:tmpl w:val="D3A2805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2A3D"/>
    <w:multiLevelType w:val="multilevel"/>
    <w:tmpl w:val="3E3E4DDA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A6FA9"/>
    <w:multiLevelType w:val="multilevel"/>
    <w:tmpl w:val="E3365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E5DEE"/>
    <w:multiLevelType w:val="multilevel"/>
    <w:tmpl w:val="828A66E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4311F"/>
    <w:multiLevelType w:val="multilevel"/>
    <w:tmpl w:val="4202CC1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560BE"/>
    <w:multiLevelType w:val="multilevel"/>
    <w:tmpl w:val="2A48948C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B2DC0"/>
    <w:multiLevelType w:val="multilevel"/>
    <w:tmpl w:val="C444033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F234A"/>
    <w:multiLevelType w:val="multilevel"/>
    <w:tmpl w:val="FD926794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9B70F5"/>
    <w:multiLevelType w:val="multilevel"/>
    <w:tmpl w:val="85BC04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CC54B5"/>
    <w:multiLevelType w:val="multilevel"/>
    <w:tmpl w:val="E36A0E5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BC4788"/>
    <w:multiLevelType w:val="multilevel"/>
    <w:tmpl w:val="FF66A65A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775464"/>
    <w:multiLevelType w:val="multilevel"/>
    <w:tmpl w:val="9B56B8F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A72A11"/>
    <w:multiLevelType w:val="multilevel"/>
    <w:tmpl w:val="2B2A53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AD1AA5"/>
    <w:multiLevelType w:val="multilevel"/>
    <w:tmpl w:val="A28EAC56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5541C5"/>
    <w:multiLevelType w:val="multilevel"/>
    <w:tmpl w:val="AF0E5D5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917191"/>
    <w:multiLevelType w:val="multilevel"/>
    <w:tmpl w:val="2A22E7E0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49011F"/>
    <w:multiLevelType w:val="multilevel"/>
    <w:tmpl w:val="86061C4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7E13BD"/>
    <w:multiLevelType w:val="multilevel"/>
    <w:tmpl w:val="BE6A8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C12C14"/>
    <w:multiLevelType w:val="multilevel"/>
    <w:tmpl w:val="4912A7F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6C43D9"/>
    <w:multiLevelType w:val="multilevel"/>
    <w:tmpl w:val="23FA7F72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926FBD"/>
    <w:multiLevelType w:val="multilevel"/>
    <w:tmpl w:val="0286315A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C516B6"/>
    <w:multiLevelType w:val="multilevel"/>
    <w:tmpl w:val="F1A4E5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DB431F"/>
    <w:multiLevelType w:val="multilevel"/>
    <w:tmpl w:val="5D60859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322965"/>
    <w:multiLevelType w:val="multilevel"/>
    <w:tmpl w:val="982A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695C10"/>
    <w:multiLevelType w:val="multilevel"/>
    <w:tmpl w:val="4484D9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6E97C11"/>
    <w:multiLevelType w:val="multilevel"/>
    <w:tmpl w:val="D744016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0D468A"/>
    <w:multiLevelType w:val="multilevel"/>
    <w:tmpl w:val="C3C291FC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F1701E"/>
    <w:multiLevelType w:val="multilevel"/>
    <w:tmpl w:val="F2C40CFA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9642D"/>
    <w:multiLevelType w:val="multilevel"/>
    <w:tmpl w:val="BCDCF182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BB08A9"/>
    <w:multiLevelType w:val="multilevel"/>
    <w:tmpl w:val="CC3CA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DB6202"/>
    <w:multiLevelType w:val="multilevel"/>
    <w:tmpl w:val="8AB0E9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7B291D"/>
    <w:multiLevelType w:val="multilevel"/>
    <w:tmpl w:val="0A14EB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881AD3"/>
    <w:multiLevelType w:val="multilevel"/>
    <w:tmpl w:val="9E32639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430EDB"/>
    <w:multiLevelType w:val="multilevel"/>
    <w:tmpl w:val="4F3037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065EB8"/>
    <w:multiLevelType w:val="multilevel"/>
    <w:tmpl w:val="22F22A2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320600"/>
    <w:multiLevelType w:val="multilevel"/>
    <w:tmpl w:val="A656B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4A17B6"/>
    <w:multiLevelType w:val="multilevel"/>
    <w:tmpl w:val="C0B6B804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7F570A0"/>
    <w:multiLevelType w:val="multilevel"/>
    <w:tmpl w:val="F6F4805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97F0909"/>
    <w:multiLevelType w:val="multilevel"/>
    <w:tmpl w:val="943C50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A873F3"/>
    <w:multiLevelType w:val="multilevel"/>
    <w:tmpl w:val="2690B58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AEB02DA"/>
    <w:multiLevelType w:val="multilevel"/>
    <w:tmpl w:val="0F8E2234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E20979"/>
    <w:multiLevelType w:val="multilevel"/>
    <w:tmpl w:val="4B88F45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E75F53"/>
    <w:multiLevelType w:val="multilevel"/>
    <w:tmpl w:val="59323C5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C210F1D"/>
    <w:multiLevelType w:val="multilevel"/>
    <w:tmpl w:val="DB38A3B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CAC411C"/>
    <w:multiLevelType w:val="multilevel"/>
    <w:tmpl w:val="0F38303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7B282A"/>
    <w:multiLevelType w:val="multilevel"/>
    <w:tmpl w:val="FB70C1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E751E9"/>
    <w:multiLevelType w:val="multilevel"/>
    <w:tmpl w:val="5730385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FA00E1E"/>
    <w:multiLevelType w:val="multilevel"/>
    <w:tmpl w:val="7074911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0971C0D"/>
    <w:multiLevelType w:val="multilevel"/>
    <w:tmpl w:val="C23C178E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EA251D"/>
    <w:multiLevelType w:val="multilevel"/>
    <w:tmpl w:val="136803D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83564E"/>
    <w:multiLevelType w:val="multilevel"/>
    <w:tmpl w:val="85BAC5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650C88"/>
    <w:multiLevelType w:val="multilevel"/>
    <w:tmpl w:val="DDEA1E0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127503"/>
    <w:multiLevelType w:val="multilevel"/>
    <w:tmpl w:val="677ECF3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FD3ECE"/>
    <w:multiLevelType w:val="multilevel"/>
    <w:tmpl w:val="4EC680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B6A5477"/>
    <w:multiLevelType w:val="multilevel"/>
    <w:tmpl w:val="4126CF02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FA02DC"/>
    <w:multiLevelType w:val="multilevel"/>
    <w:tmpl w:val="BA86251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AE0733"/>
    <w:multiLevelType w:val="multilevel"/>
    <w:tmpl w:val="A348722E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B56D3"/>
    <w:multiLevelType w:val="multilevel"/>
    <w:tmpl w:val="2D36C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0F06A7"/>
    <w:multiLevelType w:val="multilevel"/>
    <w:tmpl w:val="B792DAC2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7E25E7"/>
    <w:multiLevelType w:val="multilevel"/>
    <w:tmpl w:val="8CBC7D52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9D3EDC"/>
    <w:multiLevelType w:val="multilevel"/>
    <w:tmpl w:val="9586A17C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AB41D1"/>
    <w:multiLevelType w:val="multilevel"/>
    <w:tmpl w:val="82A473F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622124D"/>
    <w:multiLevelType w:val="multilevel"/>
    <w:tmpl w:val="A2A2BCC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9E29D3"/>
    <w:multiLevelType w:val="multilevel"/>
    <w:tmpl w:val="9B8A63B0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75F290B"/>
    <w:multiLevelType w:val="multilevel"/>
    <w:tmpl w:val="9594DED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7FF2878"/>
    <w:multiLevelType w:val="multilevel"/>
    <w:tmpl w:val="5D54CFE6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FF6DF8"/>
    <w:multiLevelType w:val="multilevel"/>
    <w:tmpl w:val="224C2F0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1A781C"/>
    <w:multiLevelType w:val="multilevel"/>
    <w:tmpl w:val="39DE8AC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556CCD"/>
    <w:multiLevelType w:val="multilevel"/>
    <w:tmpl w:val="8E8E8070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C09CC"/>
    <w:multiLevelType w:val="multilevel"/>
    <w:tmpl w:val="02E4515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9E2409"/>
    <w:multiLevelType w:val="multilevel"/>
    <w:tmpl w:val="602A91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AC3AA0"/>
    <w:multiLevelType w:val="multilevel"/>
    <w:tmpl w:val="A7BEC6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B161650"/>
    <w:multiLevelType w:val="multilevel"/>
    <w:tmpl w:val="4DC62A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EA6861"/>
    <w:multiLevelType w:val="multilevel"/>
    <w:tmpl w:val="535451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2B47E8"/>
    <w:multiLevelType w:val="multilevel"/>
    <w:tmpl w:val="9378F0A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4F3949"/>
    <w:multiLevelType w:val="multilevel"/>
    <w:tmpl w:val="E07EDAD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2A810BF"/>
    <w:multiLevelType w:val="multilevel"/>
    <w:tmpl w:val="21EA8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4694F79"/>
    <w:multiLevelType w:val="multilevel"/>
    <w:tmpl w:val="5A12C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5D1723"/>
    <w:multiLevelType w:val="multilevel"/>
    <w:tmpl w:val="7ABE43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CDC70FF"/>
    <w:multiLevelType w:val="multilevel"/>
    <w:tmpl w:val="8DDA637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E1D298B"/>
    <w:multiLevelType w:val="multilevel"/>
    <w:tmpl w:val="F8E059F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EE46596"/>
    <w:multiLevelType w:val="multilevel"/>
    <w:tmpl w:val="ED18649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03209CD"/>
    <w:multiLevelType w:val="hybridMultilevel"/>
    <w:tmpl w:val="747EA3A8"/>
    <w:lvl w:ilvl="0" w:tplc="665AFD92">
      <w:start w:val="12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B94BA0"/>
    <w:multiLevelType w:val="multilevel"/>
    <w:tmpl w:val="FA5091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14D75E3"/>
    <w:multiLevelType w:val="multilevel"/>
    <w:tmpl w:val="D01C829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2F73079"/>
    <w:multiLevelType w:val="multilevel"/>
    <w:tmpl w:val="8BC2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3C22CCC"/>
    <w:multiLevelType w:val="multilevel"/>
    <w:tmpl w:val="A16648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4C21076"/>
    <w:multiLevelType w:val="multilevel"/>
    <w:tmpl w:val="8670E5E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66C4D4B"/>
    <w:multiLevelType w:val="multilevel"/>
    <w:tmpl w:val="DCE2545A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494A7D"/>
    <w:multiLevelType w:val="multilevel"/>
    <w:tmpl w:val="BD249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9230180"/>
    <w:multiLevelType w:val="multilevel"/>
    <w:tmpl w:val="5494454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9285027"/>
    <w:multiLevelType w:val="multilevel"/>
    <w:tmpl w:val="41E8B1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35296D"/>
    <w:multiLevelType w:val="multilevel"/>
    <w:tmpl w:val="DDF0E1C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A200247"/>
    <w:multiLevelType w:val="multilevel"/>
    <w:tmpl w:val="2B98F1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B008F9"/>
    <w:multiLevelType w:val="multilevel"/>
    <w:tmpl w:val="C04A52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B287239"/>
    <w:multiLevelType w:val="multilevel"/>
    <w:tmpl w:val="B08213BC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76236B"/>
    <w:multiLevelType w:val="multilevel"/>
    <w:tmpl w:val="D562AC50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CC1794"/>
    <w:multiLevelType w:val="multilevel"/>
    <w:tmpl w:val="72CECDBC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D02998"/>
    <w:multiLevelType w:val="multilevel"/>
    <w:tmpl w:val="D50A868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C1809FC"/>
    <w:multiLevelType w:val="multilevel"/>
    <w:tmpl w:val="8B84D4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46572A"/>
    <w:multiLevelType w:val="multilevel"/>
    <w:tmpl w:val="3A5430C0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DE3443D"/>
    <w:multiLevelType w:val="multilevel"/>
    <w:tmpl w:val="2AD21D0C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D5502B"/>
    <w:multiLevelType w:val="multilevel"/>
    <w:tmpl w:val="7CCC22E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88"/>
  </w:num>
  <w:num w:numId="3">
    <w:abstractNumId w:val="92"/>
  </w:num>
  <w:num w:numId="4">
    <w:abstractNumId w:val="31"/>
  </w:num>
  <w:num w:numId="5">
    <w:abstractNumId w:val="10"/>
  </w:num>
  <w:num w:numId="6">
    <w:abstractNumId w:val="74"/>
  </w:num>
  <w:num w:numId="7">
    <w:abstractNumId w:val="77"/>
  </w:num>
  <w:num w:numId="8">
    <w:abstractNumId w:val="20"/>
  </w:num>
  <w:num w:numId="9">
    <w:abstractNumId w:val="97"/>
  </w:num>
  <w:num w:numId="10">
    <w:abstractNumId w:val="13"/>
  </w:num>
  <w:num w:numId="11">
    <w:abstractNumId w:val="58"/>
  </w:num>
  <w:num w:numId="12">
    <w:abstractNumId w:val="24"/>
  </w:num>
  <w:num w:numId="13">
    <w:abstractNumId w:val="27"/>
  </w:num>
  <w:num w:numId="14">
    <w:abstractNumId w:val="67"/>
  </w:num>
  <w:num w:numId="15">
    <w:abstractNumId w:val="34"/>
  </w:num>
  <w:num w:numId="16">
    <w:abstractNumId w:val="52"/>
  </w:num>
  <w:num w:numId="17">
    <w:abstractNumId w:val="65"/>
  </w:num>
  <w:num w:numId="18">
    <w:abstractNumId w:val="30"/>
  </w:num>
  <w:num w:numId="19">
    <w:abstractNumId w:val="68"/>
  </w:num>
  <w:num w:numId="20">
    <w:abstractNumId w:val="18"/>
  </w:num>
  <w:num w:numId="21">
    <w:abstractNumId w:val="39"/>
  </w:num>
  <w:num w:numId="22">
    <w:abstractNumId w:val="1"/>
  </w:num>
  <w:num w:numId="23">
    <w:abstractNumId w:val="55"/>
  </w:num>
  <w:num w:numId="24">
    <w:abstractNumId w:val="2"/>
  </w:num>
  <w:num w:numId="25">
    <w:abstractNumId w:val="91"/>
  </w:num>
  <w:num w:numId="26">
    <w:abstractNumId w:val="54"/>
  </w:num>
  <w:num w:numId="27">
    <w:abstractNumId w:val="36"/>
  </w:num>
  <w:num w:numId="28">
    <w:abstractNumId w:val="28"/>
  </w:num>
  <w:num w:numId="29">
    <w:abstractNumId w:val="105"/>
  </w:num>
  <w:num w:numId="30">
    <w:abstractNumId w:val="85"/>
  </w:num>
  <w:num w:numId="31">
    <w:abstractNumId w:val="43"/>
  </w:num>
  <w:num w:numId="32">
    <w:abstractNumId w:val="57"/>
  </w:num>
  <w:num w:numId="33">
    <w:abstractNumId w:val="21"/>
  </w:num>
  <w:num w:numId="34">
    <w:abstractNumId w:val="63"/>
  </w:num>
  <w:num w:numId="35">
    <w:abstractNumId w:val="51"/>
  </w:num>
  <w:num w:numId="36">
    <w:abstractNumId w:val="98"/>
  </w:num>
  <w:num w:numId="37">
    <w:abstractNumId w:val="59"/>
  </w:num>
  <w:num w:numId="38">
    <w:abstractNumId w:val="90"/>
  </w:num>
  <w:num w:numId="39">
    <w:abstractNumId w:val="104"/>
  </w:num>
  <w:num w:numId="40">
    <w:abstractNumId w:val="61"/>
  </w:num>
  <w:num w:numId="41">
    <w:abstractNumId w:val="100"/>
  </w:num>
  <w:num w:numId="42">
    <w:abstractNumId w:val="15"/>
  </w:num>
  <w:num w:numId="43">
    <w:abstractNumId w:val="7"/>
  </w:num>
  <w:num w:numId="44">
    <w:abstractNumId w:val="29"/>
  </w:num>
  <w:num w:numId="45">
    <w:abstractNumId w:val="8"/>
  </w:num>
  <w:num w:numId="46">
    <w:abstractNumId w:val="17"/>
  </w:num>
  <w:num w:numId="47">
    <w:abstractNumId w:val="22"/>
  </w:num>
  <w:num w:numId="48">
    <w:abstractNumId w:val="71"/>
  </w:num>
  <w:num w:numId="49">
    <w:abstractNumId w:val="78"/>
  </w:num>
  <w:num w:numId="50">
    <w:abstractNumId w:val="103"/>
  </w:num>
  <w:num w:numId="51">
    <w:abstractNumId w:val="62"/>
  </w:num>
  <w:num w:numId="52">
    <w:abstractNumId w:val="12"/>
  </w:num>
  <w:num w:numId="53">
    <w:abstractNumId w:val="19"/>
  </w:num>
  <w:num w:numId="54">
    <w:abstractNumId w:val="9"/>
  </w:num>
  <w:num w:numId="55">
    <w:abstractNumId w:val="3"/>
  </w:num>
  <w:num w:numId="56">
    <w:abstractNumId w:val="95"/>
  </w:num>
  <w:num w:numId="57">
    <w:abstractNumId w:val="42"/>
  </w:num>
  <w:num w:numId="58">
    <w:abstractNumId w:val="66"/>
  </w:num>
  <w:num w:numId="59">
    <w:abstractNumId w:val="99"/>
  </w:num>
  <w:num w:numId="60">
    <w:abstractNumId w:val="4"/>
  </w:num>
  <w:num w:numId="61">
    <w:abstractNumId w:val="41"/>
  </w:num>
  <w:num w:numId="62">
    <w:abstractNumId w:val="48"/>
  </w:num>
  <w:num w:numId="63">
    <w:abstractNumId w:val="94"/>
  </w:num>
  <w:num w:numId="64">
    <w:abstractNumId w:val="16"/>
  </w:num>
  <w:num w:numId="65">
    <w:abstractNumId w:val="56"/>
  </w:num>
  <w:num w:numId="66">
    <w:abstractNumId w:val="14"/>
  </w:num>
  <w:num w:numId="67">
    <w:abstractNumId w:val="26"/>
  </w:num>
  <w:num w:numId="68">
    <w:abstractNumId w:val="81"/>
  </w:num>
  <w:num w:numId="69">
    <w:abstractNumId w:val="102"/>
  </w:num>
  <w:num w:numId="70">
    <w:abstractNumId w:val="47"/>
  </w:num>
  <w:num w:numId="71">
    <w:abstractNumId w:val="84"/>
  </w:num>
  <w:num w:numId="72">
    <w:abstractNumId w:val="6"/>
  </w:num>
  <w:num w:numId="73">
    <w:abstractNumId w:val="44"/>
  </w:num>
  <w:num w:numId="74">
    <w:abstractNumId w:val="45"/>
  </w:num>
  <w:num w:numId="75">
    <w:abstractNumId w:val="5"/>
  </w:num>
  <w:num w:numId="76">
    <w:abstractNumId w:val="64"/>
  </w:num>
  <w:num w:numId="77">
    <w:abstractNumId w:val="93"/>
  </w:num>
  <w:num w:numId="78">
    <w:abstractNumId w:val="40"/>
  </w:num>
  <w:num w:numId="79">
    <w:abstractNumId w:val="25"/>
  </w:num>
  <w:num w:numId="80">
    <w:abstractNumId w:val="86"/>
  </w:num>
  <w:num w:numId="81">
    <w:abstractNumId w:val="75"/>
  </w:num>
  <w:num w:numId="82">
    <w:abstractNumId w:val="70"/>
  </w:num>
  <w:num w:numId="83">
    <w:abstractNumId w:val="11"/>
  </w:num>
  <w:num w:numId="84">
    <w:abstractNumId w:val="76"/>
  </w:num>
  <w:num w:numId="85">
    <w:abstractNumId w:val="82"/>
  </w:num>
  <w:num w:numId="86">
    <w:abstractNumId w:val="46"/>
  </w:num>
  <w:num w:numId="87">
    <w:abstractNumId w:val="53"/>
  </w:num>
  <w:num w:numId="88">
    <w:abstractNumId w:val="50"/>
  </w:num>
  <w:num w:numId="89">
    <w:abstractNumId w:val="87"/>
  </w:num>
  <w:num w:numId="90">
    <w:abstractNumId w:val="72"/>
  </w:num>
  <w:num w:numId="91">
    <w:abstractNumId w:val="32"/>
  </w:num>
  <w:num w:numId="92">
    <w:abstractNumId w:val="23"/>
  </w:num>
  <w:num w:numId="93">
    <w:abstractNumId w:val="79"/>
  </w:num>
  <w:num w:numId="94">
    <w:abstractNumId w:val="35"/>
  </w:num>
  <w:num w:numId="95">
    <w:abstractNumId w:val="33"/>
  </w:num>
  <w:num w:numId="96">
    <w:abstractNumId w:val="38"/>
  </w:num>
  <w:num w:numId="97">
    <w:abstractNumId w:val="80"/>
  </w:num>
  <w:num w:numId="98">
    <w:abstractNumId w:val="60"/>
  </w:num>
  <w:num w:numId="99">
    <w:abstractNumId w:val="96"/>
  </w:num>
  <w:num w:numId="100">
    <w:abstractNumId w:val="49"/>
  </w:num>
  <w:num w:numId="101">
    <w:abstractNumId w:val="69"/>
  </w:num>
  <w:num w:numId="102">
    <w:abstractNumId w:val="73"/>
  </w:num>
  <w:num w:numId="103">
    <w:abstractNumId w:val="101"/>
  </w:num>
  <w:num w:numId="104">
    <w:abstractNumId w:val="0"/>
  </w:num>
  <w:num w:numId="105">
    <w:abstractNumId w:val="83"/>
  </w:num>
  <w:num w:numId="106">
    <w:abstractNumId w:val="89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79"/>
    <w:rsid w:val="00027EE5"/>
    <w:rsid w:val="000443D3"/>
    <w:rsid w:val="00076E32"/>
    <w:rsid w:val="000943D8"/>
    <w:rsid w:val="000B00BB"/>
    <w:rsid w:val="000B3509"/>
    <w:rsid w:val="000D33FA"/>
    <w:rsid w:val="0011521E"/>
    <w:rsid w:val="00116134"/>
    <w:rsid w:val="00174131"/>
    <w:rsid w:val="00186B4F"/>
    <w:rsid w:val="00237DB1"/>
    <w:rsid w:val="00250603"/>
    <w:rsid w:val="00254C07"/>
    <w:rsid w:val="00276A09"/>
    <w:rsid w:val="0029536A"/>
    <w:rsid w:val="00296C51"/>
    <w:rsid w:val="002A7E81"/>
    <w:rsid w:val="002B4B26"/>
    <w:rsid w:val="002B5A37"/>
    <w:rsid w:val="002F0466"/>
    <w:rsid w:val="002F222D"/>
    <w:rsid w:val="00363B53"/>
    <w:rsid w:val="0037000E"/>
    <w:rsid w:val="003A13AB"/>
    <w:rsid w:val="003B711A"/>
    <w:rsid w:val="00416FD1"/>
    <w:rsid w:val="004418B8"/>
    <w:rsid w:val="004709A9"/>
    <w:rsid w:val="004947EF"/>
    <w:rsid w:val="00497350"/>
    <w:rsid w:val="004A3A17"/>
    <w:rsid w:val="004F7D2F"/>
    <w:rsid w:val="0051023F"/>
    <w:rsid w:val="00512855"/>
    <w:rsid w:val="00517C05"/>
    <w:rsid w:val="00523E43"/>
    <w:rsid w:val="005243D9"/>
    <w:rsid w:val="00527AB7"/>
    <w:rsid w:val="00531E55"/>
    <w:rsid w:val="00544158"/>
    <w:rsid w:val="005539EB"/>
    <w:rsid w:val="0059790E"/>
    <w:rsid w:val="005A4719"/>
    <w:rsid w:val="005C0393"/>
    <w:rsid w:val="005D4902"/>
    <w:rsid w:val="005F4EDB"/>
    <w:rsid w:val="005F7220"/>
    <w:rsid w:val="00604D90"/>
    <w:rsid w:val="006124F3"/>
    <w:rsid w:val="006301C6"/>
    <w:rsid w:val="006367BB"/>
    <w:rsid w:val="006D184B"/>
    <w:rsid w:val="006F41ED"/>
    <w:rsid w:val="00705262"/>
    <w:rsid w:val="00713A2D"/>
    <w:rsid w:val="00765483"/>
    <w:rsid w:val="007A31E9"/>
    <w:rsid w:val="007A6852"/>
    <w:rsid w:val="00830DA3"/>
    <w:rsid w:val="00852C5D"/>
    <w:rsid w:val="00884D97"/>
    <w:rsid w:val="00891E10"/>
    <w:rsid w:val="008E55A9"/>
    <w:rsid w:val="008F5138"/>
    <w:rsid w:val="00905CFE"/>
    <w:rsid w:val="0092156F"/>
    <w:rsid w:val="00941EDE"/>
    <w:rsid w:val="009A757E"/>
    <w:rsid w:val="009C220D"/>
    <w:rsid w:val="009C70B5"/>
    <w:rsid w:val="009D3FB5"/>
    <w:rsid w:val="00A33326"/>
    <w:rsid w:val="00A44442"/>
    <w:rsid w:val="00A77900"/>
    <w:rsid w:val="00A80B2C"/>
    <w:rsid w:val="00AD77D4"/>
    <w:rsid w:val="00B1451F"/>
    <w:rsid w:val="00B4550A"/>
    <w:rsid w:val="00B45F61"/>
    <w:rsid w:val="00B8373F"/>
    <w:rsid w:val="00B97439"/>
    <w:rsid w:val="00BA53B3"/>
    <w:rsid w:val="00BB3D35"/>
    <w:rsid w:val="00BC338D"/>
    <w:rsid w:val="00C11C2C"/>
    <w:rsid w:val="00C1545D"/>
    <w:rsid w:val="00C669C6"/>
    <w:rsid w:val="00C76156"/>
    <w:rsid w:val="00C83B0A"/>
    <w:rsid w:val="00C902E8"/>
    <w:rsid w:val="00CB378D"/>
    <w:rsid w:val="00CE565C"/>
    <w:rsid w:val="00D3342E"/>
    <w:rsid w:val="00D57887"/>
    <w:rsid w:val="00DA1471"/>
    <w:rsid w:val="00DA3480"/>
    <w:rsid w:val="00DD5EC8"/>
    <w:rsid w:val="00DF61C4"/>
    <w:rsid w:val="00E133DB"/>
    <w:rsid w:val="00E234E1"/>
    <w:rsid w:val="00E53B79"/>
    <w:rsid w:val="00E75D99"/>
    <w:rsid w:val="00E87A20"/>
    <w:rsid w:val="00EE3026"/>
    <w:rsid w:val="00EE5398"/>
    <w:rsid w:val="00F00C01"/>
    <w:rsid w:val="00F23691"/>
    <w:rsid w:val="00FB4284"/>
    <w:rsid w:val="00FB42F2"/>
    <w:rsid w:val="00FB742D"/>
    <w:rsid w:val="00F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000E"/>
  </w:style>
  <w:style w:type="paragraph" w:styleId="10">
    <w:name w:val="heading 1"/>
    <w:next w:val="a"/>
    <w:link w:val="11"/>
    <w:uiPriority w:val="9"/>
    <w:qFormat/>
    <w:rsid w:val="0037000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7000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7000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7000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7000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000E"/>
  </w:style>
  <w:style w:type="paragraph" w:styleId="21">
    <w:name w:val="toc 2"/>
    <w:next w:val="a"/>
    <w:link w:val="22"/>
    <w:uiPriority w:val="39"/>
    <w:rsid w:val="0037000E"/>
    <w:pPr>
      <w:ind w:left="200"/>
    </w:pPr>
  </w:style>
  <w:style w:type="character" w:customStyle="1" w:styleId="22">
    <w:name w:val="Оглавление 2 Знак"/>
    <w:link w:val="21"/>
    <w:rsid w:val="0037000E"/>
  </w:style>
  <w:style w:type="paragraph" w:styleId="a3">
    <w:name w:val="footer"/>
    <w:basedOn w:val="a"/>
    <w:link w:val="a4"/>
    <w:rsid w:val="0037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37000E"/>
  </w:style>
  <w:style w:type="paragraph" w:styleId="41">
    <w:name w:val="toc 4"/>
    <w:next w:val="a"/>
    <w:link w:val="42"/>
    <w:uiPriority w:val="39"/>
    <w:rsid w:val="0037000E"/>
    <w:pPr>
      <w:ind w:left="600"/>
    </w:pPr>
  </w:style>
  <w:style w:type="character" w:customStyle="1" w:styleId="42">
    <w:name w:val="Оглавление 4 Знак"/>
    <w:link w:val="41"/>
    <w:rsid w:val="0037000E"/>
  </w:style>
  <w:style w:type="paragraph" w:styleId="6">
    <w:name w:val="toc 6"/>
    <w:next w:val="a"/>
    <w:link w:val="60"/>
    <w:uiPriority w:val="39"/>
    <w:rsid w:val="0037000E"/>
    <w:pPr>
      <w:ind w:left="1000"/>
    </w:pPr>
  </w:style>
  <w:style w:type="character" w:customStyle="1" w:styleId="60">
    <w:name w:val="Оглавление 6 Знак"/>
    <w:link w:val="6"/>
    <w:rsid w:val="0037000E"/>
  </w:style>
  <w:style w:type="paragraph" w:styleId="7">
    <w:name w:val="toc 7"/>
    <w:next w:val="a"/>
    <w:link w:val="70"/>
    <w:uiPriority w:val="39"/>
    <w:rsid w:val="0037000E"/>
    <w:pPr>
      <w:ind w:left="1200"/>
    </w:pPr>
  </w:style>
  <w:style w:type="character" w:customStyle="1" w:styleId="70">
    <w:name w:val="Оглавление 7 Знак"/>
    <w:link w:val="7"/>
    <w:rsid w:val="0037000E"/>
  </w:style>
  <w:style w:type="character" w:customStyle="1" w:styleId="30">
    <w:name w:val="Заголовок 3 Знак"/>
    <w:link w:val="3"/>
    <w:rsid w:val="0037000E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rsid w:val="0037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37000E"/>
  </w:style>
  <w:style w:type="paragraph" w:customStyle="1" w:styleId="12">
    <w:name w:val="Знак сноски1"/>
    <w:basedOn w:val="13"/>
    <w:link w:val="a7"/>
    <w:rsid w:val="0037000E"/>
    <w:rPr>
      <w:vertAlign w:val="superscript"/>
    </w:rPr>
  </w:style>
  <w:style w:type="character" w:styleId="a7">
    <w:name w:val="footnote reference"/>
    <w:basedOn w:val="a0"/>
    <w:link w:val="12"/>
    <w:rsid w:val="0037000E"/>
    <w:rPr>
      <w:vertAlign w:val="superscript"/>
    </w:rPr>
  </w:style>
  <w:style w:type="paragraph" w:styleId="31">
    <w:name w:val="toc 3"/>
    <w:next w:val="a"/>
    <w:link w:val="32"/>
    <w:uiPriority w:val="39"/>
    <w:rsid w:val="0037000E"/>
    <w:pPr>
      <w:ind w:left="400"/>
    </w:pPr>
  </w:style>
  <w:style w:type="character" w:customStyle="1" w:styleId="32">
    <w:name w:val="Оглавление 3 Знак"/>
    <w:link w:val="31"/>
    <w:rsid w:val="0037000E"/>
  </w:style>
  <w:style w:type="character" w:customStyle="1" w:styleId="50">
    <w:name w:val="Заголовок 5 Знак"/>
    <w:link w:val="5"/>
    <w:rsid w:val="0037000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7000E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37000E"/>
    <w:rPr>
      <w:color w:val="0000FF"/>
      <w:u w:val="single"/>
    </w:rPr>
  </w:style>
  <w:style w:type="character" w:styleId="a8">
    <w:name w:val="Hyperlink"/>
    <w:link w:val="14"/>
    <w:rsid w:val="0037000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7000E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37000E"/>
    <w:rPr>
      <w:sz w:val="20"/>
    </w:rPr>
  </w:style>
  <w:style w:type="paragraph" w:styleId="15">
    <w:name w:val="toc 1"/>
    <w:next w:val="a"/>
    <w:link w:val="16"/>
    <w:uiPriority w:val="39"/>
    <w:rsid w:val="0037000E"/>
    <w:rPr>
      <w:rFonts w:ascii="XO Thames" w:hAnsi="XO Thames"/>
      <w:b/>
    </w:rPr>
  </w:style>
  <w:style w:type="character" w:customStyle="1" w:styleId="16">
    <w:name w:val="Оглавление 1 Знак"/>
    <w:link w:val="15"/>
    <w:rsid w:val="0037000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7000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7000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7000E"/>
    <w:pPr>
      <w:ind w:left="1600"/>
    </w:pPr>
  </w:style>
  <w:style w:type="character" w:customStyle="1" w:styleId="90">
    <w:name w:val="Оглавление 9 Знак"/>
    <w:link w:val="9"/>
    <w:rsid w:val="0037000E"/>
  </w:style>
  <w:style w:type="paragraph" w:styleId="8">
    <w:name w:val="toc 8"/>
    <w:next w:val="a"/>
    <w:link w:val="80"/>
    <w:uiPriority w:val="39"/>
    <w:rsid w:val="0037000E"/>
    <w:pPr>
      <w:ind w:left="1400"/>
    </w:pPr>
  </w:style>
  <w:style w:type="character" w:customStyle="1" w:styleId="80">
    <w:name w:val="Оглавление 8 Знак"/>
    <w:link w:val="8"/>
    <w:rsid w:val="0037000E"/>
  </w:style>
  <w:style w:type="paragraph" w:styleId="51">
    <w:name w:val="toc 5"/>
    <w:next w:val="a"/>
    <w:link w:val="52"/>
    <w:uiPriority w:val="39"/>
    <w:rsid w:val="0037000E"/>
    <w:pPr>
      <w:ind w:left="800"/>
    </w:pPr>
  </w:style>
  <w:style w:type="character" w:customStyle="1" w:styleId="52">
    <w:name w:val="Оглавление 5 Знак"/>
    <w:link w:val="51"/>
    <w:rsid w:val="0037000E"/>
  </w:style>
  <w:style w:type="paragraph" w:styleId="a9">
    <w:name w:val="Subtitle"/>
    <w:next w:val="a"/>
    <w:link w:val="aa"/>
    <w:uiPriority w:val="11"/>
    <w:qFormat/>
    <w:rsid w:val="0037000E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37000E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rsid w:val="0037000E"/>
  </w:style>
  <w:style w:type="paragraph" w:customStyle="1" w:styleId="toc10">
    <w:name w:val="toc 10"/>
    <w:next w:val="a"/>
    <w:link w:val="toc100"/>
    <w:uiPriority w:val="39"/>
    <w:rsid w:val="0037000E"/>
    <w:pPr>
      <w:ind w:left="1800"/>
    </w:pPr>
  </w:style>
  <w:style w:type="character" w:customStyle="1" w:styleId="toc100">
    <w:name w:val="toc 10"/>
    <w:link w:val="toc10"/>
    <w:rsid w:val="0037000E"/>
  </w:style>
  <w:style w:type="paragraph" w:styleId="ab">
    <w:name w:val="Title"/>
    <w:next w:val="a"/>
    <w:link w:val="ac"/>
    <w:uiPriority w:val="10"/>
    <w:qFormat/>
    <w:rsid w:val="0037000E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37000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7000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7000E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rsid w:val="003700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character" w:customStyle="1" w:styleId="23">
    <w:name w:val="Основной текст (2)_"/>
    <w:basedOn w:val="a0"/>
    <w:link w:val="24"/>
    <w:rsid w:val="005C039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5C039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5C039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C0393"/>
    <w:pPr>
      <w:widowControl w:val="0"/>
      <w:shd w:val="clear" w:color="auto" w:fill="FFFFFF"/>
      <w:spacing w:after="0" w:line="323" w:lineRule="exact"/>
      <w:ind w:hanging="200"/>
      <w:jc w:val="center"/>
    </w:pPr>
    <w:rPr>
      <w:rFonts w:ascii="Times New Roman" w:hAnsi="Times New Roman"/>
      <w:sz w:val="26"/>
      <w:szCs w:val="26"/>
    </w:rPr>
  </w:style>
  <w:style w:type="character" w:customStyle="1" w:styleId="140">
    <w:name w:val="Основной текст (14)_"/>
    <w:basedOn w:val="a0"/>
    <w:link w:val="141"/>
    <w:rsid w:val="009D3FB5"/>
    <w:rPr>
      <w:rFonts w:ascii="Times New Roman" w:hAnsi="Times New Roman"/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D3FB5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i/>
      <w:iCs/>
      <w:sz w:val="12"/>
      <w:szCs w:val="12"/>
    </w:rPr>
  </w:style>
  <w:style w:type="character" w:styleId="af2">
    <w:name w:val="annotation reference"/>
    <w:basedOn w:val="a0"/>
    <w:uiPriority w:val="99"/>
    <w:semiHidden/>
    <w:unhideWhenUsed/>
    <w:rsid w:val="00E234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34E1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34E1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4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34E1"/>
    <w:rPr>
      <w:b/>
      <w:bCs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E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34E1"/>
    <w:rPr>
      <w:rFonts w:ascii="Segoe UI" w:hAnsi="Segoe UI" w:cs="Segoe UI"/>
      <w:sz w:val="18"/>
      <w:szCs w:val="18"/>
    </w:rPr>
  </w:style>
  <w:style w:type="character" w:customStyle="1" w:styleId="af9">
    <w:name w:val="Цветовое выделение для Текст"/>
    <w:rsid w:val="00830DA3"/>
    <w:rPr>
      <w:rFonts w:ascii="Times New Roman CYR" w:eastAsia="Times New Roman CYR" w:hAnsi="Times New Roman CYR" w:cs="Times New Roman CYR"/>
      <w:sz w:val="24"/>
    </w:rPr>
  </w:style>
  <w:style w:type="paragraph" w:customStyle="1" w:styleId="210">
    <w:name w:val="Основной текст 21"/>
    <w:basedOn w:val="a"/>
    <w:rsid w:val="00941E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2CE147FFA3469CE9B82EE652B9B0E18512B7A438F700EFFE1CAE6268361C0822D8436363C43ED5033CF81DA4AADF07265B4EB7AY417Q" TargetMode="External"/><Relationship Id="rId13" Type="http://schemas.openxmlformats.org/officeDocument/2006/relationships/hyperlink" Target="consultantplus://offline/ref=5BBA5A26042EDE0813F2CAA42C7C3A0BAFF690139A078EDDF8026D4D0DA20D346B9AAC113294B02EF0918523972BA19854310DC29AL9G7R" TargetMode="External"/><Relationship Id="rId18" Type="http://schemas.openxmlformats.org/officeDocument/2006/relationships/hyperlink" Target="consultantplus://offline/ref=5BBA5A26042EDE0813F2CAA42C7C3A0BAFF690139A078EDDF8026D4D0DA20D346B9AAC1A379EB02EF0918523972BA19854310DC29AL9G7R" TargetMode="External"/><Relationship Id="rId26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4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7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12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17" Type="http://schemas.openxmlformats.org/officeDocument/2006/relationships/hyperlink" Target="consultantplus://offline/ref=5BBA5A26042EDE0813F2CAA42C7C3A0BAFF690139A078EDDF8026D4D0DA20D346B9AAC1A379DB02EF0918523972BA19854310DC29AL9G7R" TargetMode="External"/><Relationship Id="rId25" Type="http://schemas.openxmlformats.org/officeDocument/2006/relationships/hyperlink" Target="consultantplus://offline/ref=521E78BADC502103F61942CE39284A61A5E7403F98C18227F4ADA3301697F29F60067ADAAD6F1B9EC1AF58w4nAQ" TargetMode="External"/><Relationship Id="rId33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BA5A26042EDE0813F2CAA42C7C3A0BAFF690139A078EDDF8026D4D0DA20D346B9AAC13339BBD71F584947B9821B787542E11C09897L8G2R" TargetMode="External"/><Relationship Id="rId20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9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2CE147FFA3469CE9B82EE652B9B0E18512B7A438F700EFFE1CAE6268361C0822D8437323C43ED5033CF81DA4AADF07265B4EB7AY417Q" TargetMode="External"/><Relationship Id="rId24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2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BA5A26042EDE0813F2CAA42C7C3A0BAFF690139A078EDDF8026D4D0DA20D346B9AAC1A3699B02EF0918523972BA19854310DC29AL9G7R" TargetMode="External"/><Relationship Id="rId23" Type="http://schemas.openxmlformats.org/officeDocument/2006/relationships/hyperlink" Target="consultantplus://offline/ref=897E332143C976FB335423C7F955D55B1AFD4B4E723967D76A09A17E06k6CEN" TargetMode="External"/><Relationship Id="rId28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A52CE147FFA3469CE9B82EE652B9B0E18512B7A438F700EFFE1CAE6268361C0822D8436333E43ED5033CF81DA4AADF07265B4EB7AY417Q" TargetMode="External"/><Relationship Id="rId19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1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2CE147FFA3469CE9B82EE652B9B0E18512B7A438F700EFFE1CAE6268361C0822D8436303C43ED5033CF81DA4AADF07265B4EB7AY417Q" TargetMode="External"/><Relationship Id="rId14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2" Type="http://schemas.openxmlformats.org/officeDocument/2006/relationships/hyperlink" Target="consultantplus://offline/ref=8069EE065200F27F6E6C52665A98AB0D062FD9EEEA78366BD83619D432F3CDEC0BBC40F62A4D214DT4i8O" TargetMode="External"/><Relationship Id="rId27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0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35" Type="http://schemas.openxmlformats.org/officeDocument/2006/relationships/hyperlink" Target="https://krasnoyaruzh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24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65140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PC</cp:lastModifiedBy>
  <cp:revision>8</cp:revision>
  <dcterms:created xsi:type="dcterms:W3CDTF">2023-05-10T11:31:00Z</dcterms:created>
  <dcterms:modified xsi:type="dcterms:W3CDTF">2024-04-17T06:39:00Z</dcterms:modified>
</cp:coreProperties>
</file>