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rFonts w:ascii="Times New Roman" w:hAnsi="Times New Roman" w:eastAsia="Times New Roman" w:cs="Times New Roman"/>
          <w:sz w:val="32"/>
          <w:szCs w:val="32"/>
          <w:lang w:eastAsia="ru-RU"/>
        </w:rPr>
      </w:pPr>
      <w:r>
        <w:rPr>
          <w:rFonts w:eastAsia="Times New Roman" w:cs="Times New Roman" w:ascii="Times New Roman" w:hAnsi="Times New Roman"/>
          <w:sz w:val="32"/>
          <w:szCs w:val="32"/>
          <w:lang w:eastAsia="ru-RU"/>
        </w:rPr>
        <w:t xml:space="preserve">Р О С С И Й С К А Я   Ф Е Д Е Р А Ц И Я </w:t>
      </w:r>
    </w:p>
    <w:p>
      <w:pPr>
        <w:pStyle w:val="Normal"/>
        <w:spacing w:lineRule="auto" w:line="360" w:before="0" w:after="0"/>
        <w:jc w:val="center"/>
        <w:rPr>
          <w:rFonts w:ascii="Times New Roman" w:hAnsi="Times New Roman" w:eastAsia="Times New Roman" w:cs="Times New Roman"/>
          <w:sz w:val="32"/>
          <w:szCs w:val="32"/>
          <w:lang w:eastAsia="ru-RU"/>
        </w:rPr>
      </w:pPr>
      <w:r>
        <w:rPr>
          <w:rFonts w:eastAsia="Times New Roman" w:cs="Times New Roman" w:ascii="Times New Roman" w:hAnsi="Times New Roman"/>
          <w:sz w:val="32"/>
          <w:szCs w:val="32"/>
          <w:lang w:eastAsia="ru-RU"/>
        </w:rPr>
        <w:t xml:space="preserve">Б Е Л Г О Р О Д С К А Я   О Б Л А С Т Ь </w:t>
      </w:r>
    </w:p>
    <w:p>
      <w:pPr>
        <w:pStyle w:val="Normal"/>
        <w:spacing w:lineRule="auto" w:line="360" w:before="0" w:after="0"/>
        <w:jc w:val="center"/>
        <w:rPr>
          <w:rFonts w:ascii="Times New Roman" w:hAnsi="Times New Roman" w:eastAsia="Times New Roman" w:cs="Times New Roman"/>
          <w:b/>
          <w:bCs/>
          <w:sz w:val="24"/>
          <w:szCs w:val="24"/>
          <w:lang w:eastAsia="ru-RU"/>
        </w:rPr>
      </w:pPr>
      <w:r>
        <w:rPr/>
        <w:drawing>
          <wp:inline distT="0" distB="0" distL="0" distR="0">
            <wp:extent cx="581025" cy="666750"/>
            <wp:effectExtent l="0" t="0" r="0" b="0"/>
            <wp:docPr id="1" name="Рисунок 1" descr="gerb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gerbr1"/>
                    <pic:cNvPicPr>
                      <a:picLocks noChangeAspect="1" noChangeArrowheads="1"/>
                    </pic:cNvPicPr>
                  </pic:nvPicPr>
                  <pic:blipFill>
                    <a:blip r:embed="rId2"/>
                    <a:stretch>
                      <a:fillRect/>
                    </a:stretch>
                  </pic:blipFill>
                  <pic:spPr bwMode="auto">
                    <a:xfrm>
                      <a:off x="0" y="0"/>
                      <a:ext cx="581025" cy="666750"/>
                    </a:xfrm>
                    <a:prstGeom prst="rect">
                      <a:avLst/>
                    </a:prstGeom>
                    <a:noFill/>
                  </pic:spPr>
                </pic:pic>
              </a:graphicData>
            </a:graphic>
          </wp:inline>
        </w:drawing>
      </w:r>
    </w:p>
    <w:p>
      <w:pPr>
        <w:pStyle w:val="Normal"/>
        <w:spacing w:lineRule="auto" w:line="240" w:before="0" w:after="0"/>
        <w:jc w:val="center"/>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t xml:space="preserve">СОВЕТ ДЕПУТАТОВ </w:t>
      </w:r>
    </w:p>
    <w:p>
      <w:pPr>
        <w:pStyle w:val="Normal"/>
        <w:spacing w:lineRule="auto" w:line="240" w:before="0" w:after="0"/>
        <w:jc w:val="center"/>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t xml:space="preserve">РАКИТЯНСКОГО МУНИЦИПАЛЬНОГО ОКРУГА </w:t>
      </w:r>
    </w:p>
    <w:p>
      <w:pPr>
        <w:pStyle w:val="Normal"/>
        <w:spacing w:lineRule="auto" w:line="240" w:before="0" w:after="0"/>
        <w:jc w:val="center"/>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t xml:space="preserve">БЕЛГОРОДСКОЙ ОБЛАСТИ </w:t>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________________ заседание Совета депутатов первого созыва </w:t>
      </w:r>
    </w:p>
    <w:p>
      <w:pPr>
        <w:pStyle w:val="Normal"/>
        <w:suppressAutoHyphens w:val="true"/>
        <w:spacing w:lineRule="atLeast" w:line="102" w:beforeAutospacing="1" w:after="198"/>
        <w:jc w:val="center"/>
        <w:rPr>
          <w:rFonts w:ascii="Times New Roman" w:hAnsi="Times New Roman" w:eastAsia="Calibri" w:cs="Times New Roman"/>
          <w:b/>
          <w:sz w:val="28"/>
          <w:szCs w:val="28"/>
        </w:rPr>
      </w:pPr>
      <w:r>
        <w:rPr>
          <w:rFonts w:eastAsia="Calibri" w:cs="Times New Roman" w:ascii="Times New Roman" w:hAnsi="Times New Roman"/>
          <w:b/>
          <w:sz w:val="28"/>
          <w:szCs w:val="28"/>
        </w:rPr>
        <w:t>Р Е Ш Е Н И Е</w:t>
      </w:r>
    </w:p>
    <w:p>
      <w:pPr>
        <w:pStyle w:val="Normal"/>
        <w:suppressAutoHyphens w:val="true"/>
        <w:spacing w:lineRule="atLeast" w:line="102" w:beforeAutospacing="1" w:after="198"/>
        <w:jc w:val="center"/>
        <w:rPr>
          <w:rFonts w:ascii="Times New Roman" w:hAnsi="Times New Roman" w:eastAsia="Calibri" w:cs="Times New Roman"/>
          <w:b/>
          <w:sz w:val="28"/>
          <w:szCs w:val="28"/>
        </w:rPr>
      </w:pPr>
      <w:r>
        <w:rPr>
          <w:rFonts w:eastAsia="Calibri" w:cs="Times New Roman" w:ascii="Times New Roman" w:hAnsi="Times New Roman"/>
          <w:b/>
          <w:sz w:val="28"/>
          <w:szCs w:val="28"/>
        </w:rPr>
        <w:t>___________ 2025 года</w:t>
        <w:tab/>
        <w:tab/>
        <w:tab/>
        <w:tab/>
        <w:t xml:space="preserve">                               </w:t>
        <w:tab/>
        <w:t>№ __</w:t>
      </w:r>
    </w:p>
    <w:p>
      <w:pPr>
        <w:pStyle w:val="Normal"/>
        <w:spacing w:lineRule="auto" w:line="240" w:before="0" w:after="0"/>
        <w:rPr>
          <w:rFonts w:ascii="Times New Roman" w:hAnsi="Times New Roman" w:eastAsia="Calibri" w:cs="Times New Roman"/>
          <w:b/>
          <w:bCs/>
          <w:sz w:val="28"/>
          <w:szCs w:val="28"/>
          <w:lang w:eastAsia="ru-RU"/>
        </w:rPr>
      </w:pPr>
      <w:r>
        <w:rPr>
          <w:rFonts w:eastAsia="Calibri" w:cs="Times New Roman" w:ascii="Times New Roman" w:hAnsi="Times New Roman"/>
          <w:b/>
          <w:bCs/>
          <w:sz w:val="28"/>
          <w:szCs w:val="28"/>
          <w:lang w:eastAsia="ru-RU"/>
        </w:rPr>
      </w:r>
    </w:p>
    <w:p>
      <w:pPr>
        <w:pStyle w:val="Normal"/>
        <w:spacing w:lineRule="auto" w:line="240" w:before="0" w:after="0"/>
        <w:rPr>
          <w:rFonts w:ascii="Times New Roman" w:hAnsi="Times New Roman" w:eastAsia="Calibri" w:cs="Times New Roman"/>
          <w:b/>
          <w:bCs/>
          <w:sz w:val="28"/>
          <w:szCs w:val="28"/>
          <w:lang w:eastAsia="ru-RU"/>
        </w:rPr>
      </w:pPr>
      <w:r>
        <w:rPr>
          <w:rFonts w:eastAsia="Calibri" w:cs="Times New Roman" w:ascii="Times New Roman" w:hAnsi="Times New Roman"/>
          <w:b/>
          <w:bCs/>
          <w:sz w:val="28"/>
          <w:szCs w:val="28"/>
          <w:lang w:eastAsia="ru-RU"/>
        </w:rPr>
      </w:r>
    </w:p>
    <w:tbl>
      <w:tblPr>
        <w:tblStyle w:val="aa"/>
        <w:tblW w:w="14533" w:type="dxa"/>
        <w:jc w:val="left"/>
        <w:tblInd w:w="108" w:type="dxa"/>
        <w:tblLayout w:type="fixed"/>
        <w:tblCellMar>
          <w:top w:w="0" w:type="dxa"/>
          <w:left w:w="108" w:type="dxa"/>
          <w:bottom w:w="0" w:type="dxa"/>
          <w:right w:w="108" w:type="dxa"/>
        </w:tblCellMar>
        <w:tblLook w:val="04a0"/>
      </w:tblPr>
      <w:tblGrid>
        <w:gridCol w:w="9747"/>
        <w:gridCol w:w="4785"/>
      </w:tblGrid>
      <w:tr>
        <w:trPr/>
        <w:tc>
          <w:tcPr>
            <w:tcW w:w="9747" w:type="dxa"/>
            <w:tcBorders>
              <w:top w:val="nil"/>
              <w:left w:val="nil"/>
              <w:bottom w:val="nil"/>
              <w:right w:val="nil"/>
            </w:tcBorders>
          </w:tcPr>
          <w:p>
            <w:pPr>
              <w:pStyle w:val="Normal"/>
              <w:widowControl/>
              <w:spacing w:lineRule="auto" w:line="240" w:before="0" w:after="0"/>
              <w:ind w:hanging="0" w:right="-108"/>
              <w:jc w:val="center"/>
              <w:rPr>
                <w:rFonts w:ascii="Times New Roman" w:hAnsi="Times New Roman"/>
                <w:b/>
                <w:sz w:val="26"/>
              </w:rPr>
            </w:pPr>
            <w:r>
              <w:rPr>
                <w:rFonts w:eastAsia="Times New Roman" w:cs="Times New Roman" w:ascii="Times New Roman" w:hAnsi="Times New Roman"/>
                <w:b/>
                <w:color w:val="000000"/>
                <w:kern w:val="0"/>
                <w:sz w:val="26"/>
                <w:szCs w:val="20"/>
                <w:lang w:val="ru-RU" w:eastAsia="ru-RU" w:bidi="ar-SA"/>
              </w:rPr>
              <w:t xml:space="preserve">Об утверждении перечня  имущества, </w:t>
            </w:r>
          </w:p>
          <w:p>
            <w:pPr>
              <w:pStyle w:val="Normal"/>
              <w:widowControl/>
              <w:spacing w:lineRule="auto" w:line="240" w:before="0" w:after="0"/>
              <w:ind w:hanging="0" w:right="-108"/>
              <w:jc w:val="center"/>
              <w:rPr>
                <w:rFonts w:ascii="Times New Roman" w:hAnsi="Times New Roman"/>
                <w:b/>
                <w:sz w:val="26"/>
              </w:rPr>
            </w:pPr>
            <w:r>
              <w:rPr>
                <w:rFonts w:eastAsia="Times New Roman" w:cs="Times New Roman" w:ascii="Times New Roman" w:hAnsi="Times New Roman"/>
                <w:b/>
                <w:color w:val="000000"/>
                <w:kern w:val="0"/>
                <w:sz w:val="26"/>
                <w:szCs w:val="20"/>
                <w:lang w:val="ru-RU" w:eastAsia="ru-RU" w:bidi="ar-SA"/>
              </w:rPr>
              <w:t xml:space="preserve">принимаемого в порядке правопреемства </w:t>
            </w:r>
          </w:p>
          <w:p>
            <w:pPr>
              <w:pStyle w:val="Normal"/>
              <w:widowControl/>
              <w:spacing w:lineRule="auto" w:line="240" w:before="0" w:after="0"/>
              <w:ind w:hanging="0" w:right="-108"/>
              <w:jc w:val="center"/>
              <w:rPr>
                <w:rFonts w:ascii="Times New Roman" w:hAnsi="Times New Roman"/>
                <w:b/>
                <w:sz w:val="26"/>
              </w:rPr>
            </w:pPr>
            <w:r>
              <w:rPr>
                <w:rFonts w:eastAsia="Times New Roman" w:cs="Times New Roman" w:ascii="Times New Roman" w:hAnsi="Times New Roman"/>
                <w:b/>
                <w:color w:val="000000"/>
                <w:kern w:val="0"/>
                <w:sz w:val="26"/>
                <w:szCs w:val="20"/>
                <w:lang w:val="ru-RU" w:eastAsia="ru-RU" w:bidi="ar-SA"/>
              </w:rPr>
              <w:t>в собственность Ракитянского  муниципального округа</w:t>
            </w:r>
          </w:p>
        </w:tc>
        <w:tc>
          <w:tcPr>
            <w:tcW w:w="4785" w:type="dxa"/>
            <w:tcBorders>
              <w:top w:val="nil"/>
              <w:left w:val="nil"/>
              <w:bottom w:val="nil"/>
              <w:right w:val="nil"/>
            </w:tcBorders>
          </w:tcPr>
          <w:p>
            <w:pPr>
              <w:pStyle w:val="Normal"/>
              <w:widowControl/>
              <w:spacing w:lineRule="auto" w:line="240" w:before="0" w:after="0"/>
              <w:ind w:hanging="0"/>
              <w:jc w:val="both"/>
              <w:rPr>
                <w:rFonts w:ascii="Times New Roman" w:hAnsi="Times New Roman"/>
                <w:sz w:val="26"/>
              </w:rPr>
            </w:pPr>
            <w:r>
              <w:rPr>
                <w:rFonts w:eastAsia="Times New Roman" w:cs="Times New Roman" w:ascii="Times New Roman" w:hAnsi="Times New Roman"/>
                <w:color w:val="000000"/>
                <w:kern w:val="0"/>
                <w:sz w:val="26"/>
                <w:szCs w:val="20"/>
                <w:lang w:val="ru-RU" w:eastAsia="ru-RU" w:bidi="ar-SA"/>
              </w:rPr>
            </w:r>
          </w:p>
        </w:tc>
      </w:tr>
    </w:tbl>
    <w:p>
      <w:pPr>
        <w:pStyle w:val="Normal"/>
        <w:rPr>
          <w:rFonts w:ascii="Times New Roman" w:hAnsi="Times New Roman"/>
          <w:color w:val="000000"/>
          <w:sz w:val="26"/>
          <w:szCs w:val="20"/>
        </w:rPr>
      </w:pPr>
      <w:r>
        <w:rPr>
          <w:rFonts w:ascii="Times New Roman" w:hAnsi="Times New Roman"/>
          <w:color w:val="000000"/>
          <w:sz w:val="26"/>
          <w:szCs w:val="20"/>
        </w:rPr>
      </w:r>
    </w:p>
    <w:p>
      <w:pPr>
        <w:pStyle w:val="Normal"/>
        <w:spacing w:lineRule="auto" w:line="240" w:before="0" w:after="1"/>
        <w:ind w:firstLine="709"/>
        <w:jc w:val="both"/>
        <w:rPr>
          <w:rFonts w:ascii="Times New Roman" w:hAnsi="Times New Roman" w:eastAsia="Calibri" w:cs="Times New Roman"/>
          <w:b/>
          <w:sz w:val="28"/>
          <w:szCs w:val="28"/>
        </w:rPr>
      </w:pPr>
      <w:r>
        <w:rPr>
          <w:rFonts w:eastAsia="Calibri" w:cs="Times New Roman" w:ascii="Times New Roman" w:hAnsi="Times New Roman"/>
          <w:b/>
          <w:sz w:val="28"/>
          <w:szCs w:val="28"/>
        </w:rPr>
      </w:r>
    </w:p>
    <w:p>
      <w:pPr>
        <w:pStyle w:val="Normal"/>
        <w:spacing w:lineRule="auto" w:line="240" w:before="0" w:after="1"/>
        <w:ind w:firstLine="709"/>
        <w:jc w:val="both"/>
        <w:rPr>
          <w:rFonts w:ascii="Times New Roman" w:hAnsi="Times New Roman" w:eastAsia="Calibri" w:cs="Times New Roman"/>
          <w:b/>
          <w:sz w:val="28"/>
          <w:szCs w:val="28"/>
        </w:rPr>
      </w:pPr>
      <w:r>
        <w:rPr>
          <w:rFonts w:eastAsia="Calibri" w:cs="Times New Roman" w:ascii="Times New Roman" w:hAnsi="Times New Roman"/>
          <w:b/>
          <w:sz w:val="28"/>
          <w:szCs w:val="28"/>
        </w:rPr>
      </w:r>
    </w:p>
    <w:p>
      <w:pPr>
        <w:pStyle w:val="Normal"/>
        <w:spacing w:lineRule="auto" w:line="240" w:before="0" w:after="1"/>
        <w:ind w:firstLine="709"/>
        <w:jc w:val="both"/>
        <w:rPr>
          <w:rFonts w:ascii="Times New Roman" w:hAnsi="Times New Roman" w:eastAsia="Calibri" w:cs="Times New Roman"/>
          <w:b/>
          <w:sz w:val="28"/>
          <w:szCs w:val="28"/>
        </w:rPr>
      </w:pPr>
      <w:r>
        <w:rPr>
          <w:rFonts w:ascii="Times New Roman" w:hAnsi="Times New Roman"/>
          <w:sz w:val="26"/>
        </w:rPr>
        <w:t xml:space="preserve">В соответствии со статьями 215, 300  Гражданского кодекса Российской Федерации, </w:t>
      </w:r>
      <w:r>
        <w:rPr>
          <w:rFonts w:ascii="Times New Roman" w:hAnsi="Times New Roman"/>
          <w:sz w:val="26"/>
          <w:shd w:fill="FFFFFF" w:val="clear"/>
        </w:rPr>
        <w:t>Федеральным </w:t>
      </w:r>
      <w:r>
        <w:fldChar w:fldCharType="begin"/>
      </w:r>
      <w:r>
        <w:rPr>
          <w:rStyle w:val="Hyperlink"/>
          <w:sz w:val="26"/>
          <w:u w:val="none"/>
          <w:shd w:fill="FFFFFF" w:val="clear"/>
          <w:rFonts w:ascii="Times New Roman" w:hAnsi="Times New Roman"/>
          <w:color w:val="000000"/>
        </w:rPr>
        <w:instrText xml:space="preserve"> HYPERLINK "https://www.consultant.ru/document/cons_doc_LAW_501319/57df0e739327db39c13ee5faa6fca73c989ed936/" \l "dst101331"</w:instrText>
      </w:r>
      <w:r>
        <w:rPr>
          <w:rStyle w:val="Hyperlink"/>
          <w:sz w:val="26"/>
          <w:u w:val="none"/>
          <w:shd w:fill="FFFFFF" w:val="clear"/>
          <w:rFonts w:ascii="Times New Roman" w:hAnsi="Times New Roman"/>
          <w:color w:val="000000"/>
        </w:rPr>
        <w:fldChar w:fldCharType="separate"/>
      </w:r>
      <w:r>
        <w:rPr>
          <w:rStyle w:val="Hyperlink"/>
          <w:rFonts w:ascii="Times New Roman" w:hAnsi="Times New Roman"/>
          <w:color w:val="000000"/>
          <w:sz w:val="26"/>
          <w:u w:val="none"/>
          <w:shd w:fill="FFFFFF" w:val="clear"/>
        </w:rPr>
        <w:t>законом</w:t>
      </w:r>
      <w:r>
        <w:rPr>
          <w:rStyle w:val="Hyperlink"/>
          <w:sz w:val="26"/>
          <w:u w:val="none"/>
          <w:shd w:fill="FFFFFF" w:val="clear"/>
          <w:rFonts w:ascii="Times New Roman" w:hAnsi="Times New Roman"/>
          <w:color w:val="000000"/>
        </w:rPr>
        <w:fldChar w:fldCharType="end"/>
      </w:r>
      <w:r>
        <w:rPr>
          <w:rFonts w:ascii="Times New Roman" w:hAnsi="Times New Roman"/>
          <w:sz w:val="26"/>
          <w:shd w:fill="FFFFFF" w:val="clear"/>
        </w:rPr>
        <w:t xml:space="preserve"> от 20.03.2025 года № 33-ФЗ «Об общих принципах организации местного самоуправления в единой системе публичной власти»,   </w:t>
      </w:r>
      <w:r>
        <w:rPr>
          <w:rFonts w:ascii="Times New Roman" w:hAnsi="Times New Roman"/>
          <w:sz w:val="26"/>
        </w:rPr>
        <w:t>Законом Белгородской области от 20 февраля 2025 года № 460 «О преобразовании всех поселений, входящих в состав муниципального района «Ракитянский район» Белгородской области», решением Совета депутатов Ракитянского муниципального округа от 26 сентября 2025 года № 10 «О вопросах правопреемства»,</w:t>
      </w:r>
      <w:r>
        <w:rPr>
          <w:rFonts w:ascii="Times New Roman" w:hAnsi="Times New Roman"/>
          <w:b/>
          <w:sz w:val="26"/>
        </w:rPr>
        <w:t xml:space="preserve"> </w:t>
      </w:r>
      <w:r>
        <w:rPr>
          <w:rFonts w:ascii="Times New Roman" w:hAnsi="Times New Roman"/>
          <w:sz w:val="26"/>
        </w:rPr>
        <w:t xml:space="preserve">Уставом  Ракитянского муниципального округа, Совет  депутатов Ракитянского  муниципального округа </w:t>
      </w:r>
      <w:r>
        <w:rPr>
          <w:rFonts w:eastAsia="Calibri" w:cs="Times New Roman" w:ascii="Times New Roman" w:hAnsi="Times New Roman"/>
          <w:b/>
          <w:sz w:val="28"/>
          <w:szCs w:val="28"/>
        </w:rPr>
        <w:t>р е ш и л:</w:t>
      </w:r>
    </w:p>
    <w:p>
      <w:pPr>
        <w:pStyle w:val="Normal"/>
        <w:jc w:val="both"/>
        <w:rPr>
          <w:rFonts w:ascii="Times New Roman" w:hAnsi="Times New Roman"/>
          <w:sz w:val="26"/>
        </w:rPr>
      </w:pPr>
      <w:r>
        <w:rPr>
          <w:rFonts w:ascii="Times New Roman" w:hAnsi="Times New Roman"/>
          <w:sz w:val="26"/>
        </w:rPr>
      </w:r>
    </w:p>
    <w:p>
      <w:pPr>
        <w:pStyle w:val="Normal"/>
        <w:jc w:val="both"/>
        <w:rPr>
          <w:rFonts w:ascii="Times New Roman" w:hAnsi="Times New Roman"/>
          <w:sz w:val="26"/>
        </w:rPr>
      </w:pPr>
      <w:r>
        <w:rPr>
          <w:rFonts w:ascii="Times New Roman" w:hAnsi="Times New Roman"/>
          <w:sz w:val="26"/>
        </w:rPr>
        <w:tab/>
        <w:t>1. Утвердить перечень имущества, принимаемого в порядке правопреемства в собственность Ракитянского муниципального округа, являющегося собственностью муниципального района «Ракитянский район» Белгородской области, согласно приложению 1.</w:t>
      </w:r>
    </w:p>
    <w:p>
      <w:pPr>
        <w:pStyle w:val="Normal"/>
        <w:jc w:val="both"/>
        <w:rPr>
          <w:rFonts w:ascii="Times New Roman" w:hAnsi="Times New Roman"/>
          <w:sz w:val="26"/>
        </w:rPr>
      </w:pPr>
      <w:r>
        <w:rPr>
          <w:rFonts w:ascii="Times New Roman" w:hAnsi="Times New Roman"/>
          <w:sz w:val="26"/>
        </w:rPr>
        <w:tab/>
        <w:t>2. Утвердить перечень имущества, принимаемого в порядке правопреемства в собственность Ракитянского муниципального округа, принадлежащего на праве  собственности городскому поселению «Поселок Ракитное» муниципального района «Ракитянский район» Белгородской области, согласно приложению 2.</w:t>
      </w:r>
    </w:p>
    <w:p>
      <w:pPr>
        <w:pStyle w:val="Normal"/>
        <w:jc w:val="both"/>
        <w:rPr>
          <w:rFonts w:ascii="Times New Roman" w:hAnsi="Times New Roman"/>
          <w:sz w:val="26"/>
        </w:rPr>
      </w:pPr>
      <w:r>
        <w:rPr>
          <w:rFonts w:ascii="Times New Roman" w:hAnsi="Times New Roman"/>
          <w:sz w:val="26"/>
        </w:rPr>
        <w:tab/>
        <w:t>3. Утвердить перечень имущества, принимаемого в порядке правопреемства в собственность Ракитянского муниципального округа, принадлежащего на праве  собственности городскому поселению «Поселок Пролетарский» муниципального района «Ракитянский район» Белгородской области, согласно приложению 3.</w:t>
      </w:r>
    </w:p>
    <w:p>
      <w:pPr>
        <w:pStyle w:val="Normal"/>
        <w:jc w:val="both"/>
        <w:rPr>
          <w:rFonts w:ascii="Times New Roman" w:hAnsi="Times New Roman"/>
          <w:sz w:val="26"/>
        </w:rPr>
      </w:pPr>
      <w:r>
        <w:rPr>
          <w:rFonts w:ascii="Times New Roman" w:hAnsi="Times New Roman"/>
          <w:sz w:val="26"/>
        </w:rPr>
        <w:tab/>
        <w:t>4. Утвердить перечень имущества, принимаемого в порядке правопреемства в собственность Ракитянского муниципального округа, принадлежащего на праве  собственности Бобравскому сельскому поселению муниципального района «Ракитянский район» Белгородской области, согласно приложению 4.</w:t>
      </w:r>
    </w:p>
    <w:p>
      <w:pPr>
        <w:pStyle w:val="Normal"/>
        <w:jc w:val="both"/>
        <w:rPr>
          <w:rFonts w:ascii="Times New Roman" w:hAnsi="Times New Roman"/>
          <w:sz w:val="26"/>
        </w:rPr>
      </w:pPr>
      <w:r>
        <w:rPr>
          <w:rFonts w:ascii="Times New Roman" w:hAnsi="Times New Roman"/>
          <w:sz w:val="26"/>
        </w:rPr>
        <w:tab/>
        <w:t>5. Утвердить перечень имущества, принимаемого в порядке правопреемства в собственность Ракитянского муниципального округа, принадлежащего на праве  собственности Илек-Кошарскому сельскому поселению муниципального района «Ракитянский район» Белгородской области, согласно приложению 5.</w:t>
      </w:r>
    </w:p>
    <w:p>
      <w:pPr>
        <w:pStyle w:val="Normal"/>
        <w:jc w:val="both"/>
        <w:rPr>
          <w:rFonts w:ascii="Times New Roman" w:hAnsi="Times New Roman"/>
          <w:sz w:val="26"/>
        </w:rPr>
      </w:pPr>
      <w:r>
        <w:rPr>
          <w:rFonts w:ascii="Times New Roman" w:hAnsi="Times New Roman"/>
          <w:sz w:val="26"/>
        </w:rPr>
        <w:tab/>
        <w:t>6. Утвердить перечень имущества, принимаемого в порядке правопреемства в собственность Ракитянского муниципального округа, принадлежащего на праве  собственности Трефиловскому сельскому поселению муниципального района «Ракитянского район» Белгородской области, согласно приложению 6.</w:t>
      </w:r>
    </w:p>
    <w:p>
      <w:pPr>
        <w:pStyle w:val="Normal"/>
        <w:jc w:val="both"/>
        <w:rPr>
          <w:rFonts w:ascii="Times New Roman" w:hAnsi="Times New Roman"/>
          <w:sz w:val="26"/>
        </w:rPr>
      </w:pPr>
      <w:r>
        <w:rPr>
          <w:rFonts w:ascii="Times New Roman" w:hAnsi="Times New Roman"/>
          <w:sz w:val="26"/>
        </w:rPr>
        <w:tab/>
        <w:t>7. Утвердить перечень имущества, принимаемого в порядке правопреемства в собственность Ракитянского муниципального округа, принадлежащего на праве  собственности Солдатскому сельскому поселению муниципального района «Ракитянский район» Белгородской области, согласно приложению 7.</w:t>
      </w:r>
    </w:p>
    <w:p>
      <w:pPr>
        <w:pStyle w:val="Normal"/>
        <w:jc w:val="both"/>
        <w:rPr>
          <w:rFonts w:ascii="Times New Roman" w:hAnsi="Times New Roman"/>
          <w:sz w:val="26"/>
        </w:rPr>
      </w:pPr>
      <w:r>
        <w:rPr>
          <w:rFonts w:ascii="Times New Roman" w:hAnsi="Times New Roman"/>
          <w:sz w:val="26"/>
        </w:rPr>
        <w:tab/>
        <w:t>8. Утвердить перечень имущества, принимаемого в порядке правопреемства в собственность Ракитянского муниципального округа, принадлежащего на праве  собственности Введено-Готнянскому сельскому поселению муниципального района «Ракитянский район» Белгородской области, согласно приложению 8.</w:t>
      </w:r>
    </w:p>
    <w:p>
      <w:pPr>
        <w:pStyle w:val="Normal"/>
        <w:jc w:val="both"/>
        <w:rPr>
          <w:rFonts w:ascii="Times New Roman" w:hAnsi="Times New Roman"/>
          <w:sz w:val="26"/>
        </w:rPr>
      </w:pPr>
      <w:r>
        <w:rPr>
          <w:rFonts w:ascii="Times New Roman" w:hAnsi="Times New Roman"/>
          <w:sz w:val="26"/>
        </w:rPr>
        <w:tab/>
        <w:t>9. Утвердить перечень имущества, принимаемого в порядке правопреемства в собственность Ракитянского муниципального округа, принадлежащего на праве  собственности Зинаидинскому сельскому поселению муниципального района «Ракитянский район» Белгородской области, согласно приложению 9.</w:t>
      </w:r>
    </w:p>
    <w:p>
      <w:pPr>
        <w:pStyle w:val="Normal"/>
        <w:jc w:val="both"/>
        <w:rPr>
          <w:rFonts w:ascii="Times New Roman" w:hAnsi="Times New Roman"/>
          <w:sz w:val="26"/>
        </w:rPr>
      </w:pPr>
      <w:r>
        <w:rPr>
          <w:rFonts w:ascii="Times New Roman" w:hAnsi="Times New Roman"/>
          <w:sz w:val="26"/>
        </w:rPr>
        <w:tab/>
        <w:t>10. Утвердить перечень имущества, принимаемого в порядке правопреемства в собственность Ракитянского муниципального округа, принадлежащего на праве  собственности Центральному сельскому поселению муниципального района «Ракитянский район» Белгородской области, согласно приложению 10.</w:t>
      </w:r>
    </w:p>
    <w:p>
      <w:pPr>
        <w:pStyle w:val="Normal"/>
        <w:jc w:val="both"/>
        <w:rPr>
          <w:rFonts w:ascii="Times New Roman" w:hAnsi="Times New Roman"/>
          <w:sz w:val="26"/>
        </w:rPr>
      </w:pPr>
      <w:r>
        <w:rPr>
          <w:rFonts w:ascii="Times New Roman" w:hAnsi="Times New Roman"/>
          <w:sz w:val="26"/>
        </w:rPr>
        <w:tab/>
        <w:t>11. Утвердить перечень имущества, принимаемого в порядке правопреемства в собственность Ракитянского муниципального округа, принадлежащего на праве  собственности Нижнепенскому сельскому поселению муниципального района «Ракитянский район» Белгородской области, согласно приложению 11.</w:t>
      </w:r>
    </w:p>
    <w:p>
      <w:pPr>
        <w:pStyle w:val="Normal"/>
        <w:jc w:val="both"/>
        <w:rPr>
          <w:rFonts w:ascii="Times New Roman" w:hAnsi="Times New Roman"/>
          <w:sz w:val="26"/>
        </w:rPr>
      </w:pPr>
      <w:r>
        <w:rPr>
          <w:rFonts w:ascii="Times New Roman" w:hAnsi="Times New Roman"/>
          <w:sz w:val="26"/>
        </w:rPr>
        <w:tab/>
        <w:t>12. Утвердить перечень имущества, принимаемого в порядке правопреемства в собственность Ракитянского муниципального округа, принадлежащего на праве  собственности Вышнепенскому сельскому поселению муниципального района «Ракитянский район» Белгородской области, согласно приложению 12.</w:t>
      </w:r>
    </w:p>
    <w:p>
      <w:pPr>
        <w:pStyle w:val="Normal"/>
        <w:jc w:val="both"/>
        <w:rPr>
          <w:rFonts w:ascii="Times New Roman" w:hAnsi="Times New Roman"/>
          <w:sz w:val="26"/>
        </w:rPr>
      </w:pPr>
      <w:r>
        <w:rPr>
          <w:rFonts w:ascii="Times New Roman" w:hAnsi="Times New Roman"/>
          <w:sz w:val="26"/>
        </w:rPr>
        <w:tab/>
        <w:t>13. Утвердить перечень имущества, принимаемого в порядке правопреемства в собственность Ракитянского муниципального округа, принадлежащего на праве  собственности Венгеровскому сельскому поселению муниципального района «Ракитянский район» Белгородской области, согласно приложению 13.</w:t>
      </w:r>
    </w:p>
    <w:p>
      <w:pPr>
        <w:pStyle w:val="Normal"/>
        <w:jc w:val="both"/>
        <w:rPr>
          <w:rFonts w:ascii="Times New Roman" w:hAnsi="Times New Roman"/>
          <w:sz w:val="26"/>
        </w:rPr>
      </w:pPr>
      <w:r>
        <w:rPr>
          <w:rFonts w:ascii="Times New Roman" w:hAnsi="Times New Roman"/>
          <w:sz w:val="26"/>
        </w:rPr>
        <w:tab/>
        <w:t>14. Утвердить перечень имущества, принимаемого в порядке правопреемства в собственность Ракитянского муниципального округа, принадлежащего на праве  собственности Дмитриевскому сельскому поселению муниципального района «Ракитянский район» Белгородской области, согласно приложению 14.</w:t>
      </w:r>
    </w:p>
    <w:p>
      <w:pPr>
        <w:pStyle w:val="Normal"/>
        <w:jc w:val="both"/>
        <w:rPr>
          <w:rFonts w:ascii="Times New Roman" w:hAnsi="Times New Roman"/>
          <w:sz w:val="26"/>
        </w:rPr>
      </w:pPr>
      <w:r>
        <w:rPr>
          <w:rFonts w:ascii="Times New Roman" w:hAnsi="Times New Roman"/>
          <w:sz w:val="26"/>
        </w:rPr>
        <w:tab/>
        <w:t>15. Утвердить перечень имущества, принимаемого в порядке правопреемства в собственность Ракитянского муниципального округа, являющегося собственностью муниципального района «Ракитянский район» Белгородской области, принадлежащего на праве оперативного управления и постоянного бессрочного пользования администрации Ракитянского  района согласно приложению 15.</w:t>
      </w:r>
    </w:p>
    <w:p>
      <w:pPr>
        <w:pStyle w:val="Normal"/>
        <w:jc w:val="both"/>
        <w:rPr>
          <w:rFonts w:ascii="Times New Roman" w:hAnsi="Times New Roman"/>
          <w:sz w:val="26"/>
          <w:szCs w:val="26"/>
        </w:rPr>
      </w:pPr>
      <w:r>
        <w:rPr>
          <w:rFonts w:ascii="Times New Roman" w:hAnsi="Times New Roman"/>
          <w:sz w:val="26"/>
        </w:rPr>
        <w:tab/>
        <w:t xml:space="preserve">16. Утвердить перечень имущества, принимаемого в порядке правопреемства в собственность Ракитянского муниципального округа, являющегося собственностью муниципального района «Ракитянский район» Белгородской области, принадлежащего на праве оперативного управления </w:t>
      </w:r>
      <w:r>
        <w:rPr>
          <w:rFonts w:cs="Times New Roman" w:ascii="Times New Roman" w:hAnsi="Times New Roman"/>
          <w:sz w:val="26"/>
        </w:rPr>
        <w:t xml:space="preserve"> муниципальное бюджетное учреждение системы социальной защиты населения </w:t>
      </w:r>
      <w:r>
        <w:rPr>
          <w:rFonts w:cs="Times New Roman" w:ascii="Times New Roman" w:hAnsi="Times New Roman"/>
          <w:sz w:val="26"/>
          <w:szCs w:val="26"/>
        </w:rPr>
        <w:t>«Комплексный                         центр социального обслуживания населения Ракитянского района»  согласно</w:t>
      </w:r>
      <w:r>
        <w:rPr>
          <w:rFonts w:ascii="Times New Roman" w:hAnsi="Times New Roman"/>
          <w:sz w:val="26"/>
          <w:szCs w:val="26"/>
        </w:rPr>
        <w:t xml:space="preserve"> приложению 16.</w:t>
      </w:r>
    </w:p>
    <w:p>
      <w:pPr>
        <w:pStyle w:val="Normal"/>
        <w:jc w:val="both"/>
        <w:rPr>
          <w:rFonts w:ascii="Times New Roman" w:hAnsi="Times New Roman"/>
          <w:sz w:val="26"/>
        </w:rPr>
      </w:pPr>
      <w:r>
        <w:rPr>
          <w:rFonts w:ascii="Times New Roman" w:hAnsi="Times New Roman"/>
          <w:sz w:val="26"/>
        </w:rPr>
        <w:tab/>
        <w:t>17. Утвердить перечень имущества, принимаемого в порядке правопреемства в собственность Ракитянского муниципального округа, являющегося собственностью муниципального района «Ракитянский район» Белгородской области, принадлежащего на праве оперативного управления управлению социальной защиты населения администрации Ракитянского района согласно приложению 17.</w:t>
      </w:r>
    </w:p>
    <w:p>
      <w:pPr>
        <w:pStyle w:val="Normal"/>
        <w:jc w:val="both"/>
        <w:rPr>
          <w:rFonts w:ascii="Times New Roman" w:hAnsi="Times New Roman"/>
          <w:sz w:val="26"/>
        </w:rPr>
      </w:pPr>
      <w:r>
        <w:rPr>
          <w:rFonts w:ascii="Times New Roman" w:hAnsi="Times New Roman"/>
          <w:sz w:val="26"/>
        </w:rPr>
        <w:tab/>
        <w:t>18. Утвердить перечень имущества, принимаемого в порядке правопреемства в собственность Ракитянского муниципального округа, являющегося собственностью муниципального района «Ракитянский район» Белгородской области, принадлежащего на праве оперативного управления и постоянного бессрочного пользования муниципальному автономному учреждению Ракитянского района  «Благоустройство» согласно приложению 18.</w:t>
      </w:r>
    </w:p>
    <w:p>
      <w:pPr>
        <w:pStyle w:val="Normal"/>
        <w:jc w:val="both"/>
        <w:rPr>
          <w:rFonts w:ascii="Times New Roman" w:hAnsi="Times New Roman"/>
          <w:sz w:val="26"/>
        </w:rPr>
      </w:pPr>
      <w:r>
        <w:rPr>
          <w:rFonts w:ascii="Times New Roman" w:hAnsi="Times New Roman"/>
          <w:sz w:val="26"/>
        </w:rPr>
        <w:tab/>
        <w:t>19. Утвердить перечень имущества, принимаемого в порядке правопреемства в собственность Ракитянского муниципального округа, являющегося собственностью муниципального района «Ракитянский район» Белгородской области, принадлежащего на праве оперативного управления управлению культуры администрации  Ракитянского  района согласно приложению 19.</w:t>
      </w:r>
    </w:p>
    <w:p>
      <w:pPr>
        <w:pStyle w:val="Normal"/>
        <w:jc w:val="both"/>
        <w:rPr>
          <w:rFonts w:ascii="Times New Roman" w:hAnsi="Times New Roman"/>
          <w:sz w:val="26"/>
        </w:rPr>
      </w:pPr>
      <w:r>
        <w:rPr>
          <w:rFonts w:ascii="Times New Roman" w:hAnsi="Times New Roman"/>
          <w:sz w:val="26"/>
        </w:rPr>
        <w:tab/>
        <w:t>20. Утвердить перечень имущества, принимаемого в порядке правопреемства в собственность Ракитянского муниципального округа, являющегося собственностью муниципального района «Ракитянский район» Белгородской области, принадлежащего на праве оперативного управления муниципальному казенному учреждению «Центр ресурсного обеспечения  сферы культуры  Ракитянского  района» согласно приложению 20.</w:t>
      </w:r>
    </w:p>
    <w:p>
      <w:pPr>
        <w:pStyle w:val="Normal"/>
        <w:jc w:val="both"/>
        <w:rPr>
          <w:rFonts w:ascii="Times New Roman" w:hAnsi="Times New Roman"/>
          <w:sz w:val="26"/>
        </w:rPr>
      </w:pPr>
      <w:r>
        <w:rPr>
          <w:rFonts w:ascii="Times New Roman" w:hAnsi="Times New Roman"/>
          <w:sz w:val="26"/>
        </w:rPr>
        <w:tab/>
        <w:t>21. Утвердить перечень имущества, принимаемого в порядке правопреемства в собственность Ракитянского муниципального округа, являющегося собственностью муниципального района «Ракитянский район» Белгородской области, принадлежащего на праве оперативного управления и постоянного бессрочного пользования муниципальному казенному учреждению «Административно-хозяйственная служба» согласно приложению 21.</w:t>
      </w:r>
    </w:p>
    <w:p>
      <w:pPr>
        <w:pStyle w:val="Normal"/>
        <w:jc w:val="both"/>
        <w:rPr>
          <w:rFonts w:ascii="Times New Roman" w:hAnsi="Times New Roman"/>
          <w:sz w:val="26"/>
        </w:rPr>
      </w:pPr>
      <w:r>
        <w:rPr>
          <w:rFonts w:ascii="Times New Roman" w:hAnsi="Times New Roman"/>
          <w:sz w:val="26"/>
        </w:rPr>
        <w:tab/>
        <w:t>22. Утвердить перечень имущества, принимаемого в порядке правопреемства в собственность Ракитянского муниципального округа, являющегося собственностью муниципального района «Ракитянский район» Белгородской области, принадлежащего на праве оперативного управления и постоянного бессрочного пользования муниципальному бюджетному учреждению культуры «Ракитянский районный организационно-методический центр» согласно приложению 22.</w:t>
      </w:r>
    </w:p>
    <w:p>
      <w:pPr>
        <w:pStyle w:val="Normal"/>
        <w:jc w:val="both"/>
        <w:rPr>
          <w:rFonts w:ascii="Times New Roman" w:hAnsi="Times New Roman"/>
          <w:sz w:val="26"/>
        </w:rPr>
      </w:pPr>
      <w:r>
        <w:rPr>
          <w:rFonts w:ascii="Times New Roman" w:hAnsi="Times New Roman"/>
          <w:sz w:val="26"/>
        </w:rPr>
        <w:tab/>
        <w:t>23. Утвердить перечень имущества, принимаемого в порядке правопреемства в собственность Ракитянского муниципального округа, являющегося собственностью муниципального района «Ракитянский район» Белгородской области, принадлежащего на праве оперативного управления и постоянного бессрочного пользования муниципального бюджетного учреждения дополнительного образования «Детская школа искусств имени В.П. Рудина» п. Ракитное Ракитянского района согласно приложению 23.</w:t>
      </w:r>
    </w:p>
    <w:p>
      <w:pPr>
        <w:pStyle w:val="Normal"/>
        <w:jc w:val="both"/>
        <w:rPr>
          <w:rFonts w:ascii="Times New Roman" w:hAnsi="Times New Roman"/>
          <w:sz w:val="26"/>
        </w:rPr>
      </w:pPr>
      <w:r>
        <w:rPr>
          <w:rFonts w:ascii="Times New Roman" w:hAnsi="Times New Roman"/>
          <w:sz w:val="26"/>
        </w:rPr>
        <w:tab/>
        <w:t>24. Утвердить перечень имущества, принимаемого в порядке правопреемства в собственность Ракитянского муниципального округа, являющегося собственностью муниципального района «Ракитянский район» Белгородской области, принадлежащего на праве оперативного управления и постоянного бессрочного пользования муниципальному бюджетному учреждению культуры «Краеведческий музей – усадьба князей Юсуповых п. Ракитное» согласно приложению 24.</w:t>
      </w:r>
    </w:p>
    <w:p>
      <w:pPr>
        <w:pStyle w:val="Normal"/>
        <w:jc w:val="both"/>
        <w:rPr>
          <w:rFonts w:ascii="Times New Roman" w:hAnsi="Times New Roman"/>
          <w:sz w:val="26"/>
        </w:rPr>
      </w:pPr>
      <w:r>
        <w:rPr>
          <w:rFonts w:ascii="Times New Roman" w:hAnsi="Times New Roman"/>
          <w:sz w:val="26"/>
        </w:rPr>
        <w:tab/>
        <w:t>25. Утвердить перечень имущества, принимаемого в порядке правопреемства в собственность Ракитянского муниципального округа, являющегося собственностью муниципального района «Ракитянский район» Белгородской области, принадлежащего на праве оперативного управления и постоянного бессрочного пользования муниципального бюджетного учреждения дополнительного образования «Детская школа искусств п. Пролетарский» Ракитянского  района согласно приложению 25.</w:t>
      </w:r>
    </w:p>
    <w:p>
      <w:pPr>
        <w:pStyle w:val="Normal"/>
        <w:jc w:val="both"/>
        <w:rPr>
          <w:rFonts w:ascii="Times New Roman" w:hAnsi="Times New Roman"/>
          <w:sz w:val="26"/>
        </w:rPr>
      </w:pPr>
      <w:r>
        <w:rPr>
          <w:rFonts w:ascii="Times New Roman" w:hAnsi="Times New Roman"/>
          <w:sz w:val="26"/>
        </w:rPr>
        <w:tab/>
        <w:t>26. Утвердить перечень имущества, принимаемого в порядке правопреемства в собственность Ракитянского муниципального округа, являющегося собственностью муниципального района «Ракитянский район» Белгородской области, принадлежащего на праве оперативного управления и постоянного бессрочного пользования муниципальному дошкольному образовательному учреждению «Детский сад № 8» согласно приложению 26.</w:t>
      </w:r>
    </w:p>
    <w:p>
      <w:pPr>
        <w:pStyle w:val="Normal"/>
        <w:jc w:val="both"/>
        <w:rPr>
          <w:rFonts w:ascii="Times New Roman" w:hAnsi="Times New Roman"/>
          <w:sz w:val="26"/>
        </w:rPr>
      </w:pPr>
      <w:r>
        <w:rPr>
          <w:rFonts w:ascii="Times New Roman" w:hAnsi="Times New Roman"/>
          <w:sz w:val="26"/>
        </w:rPr>
        <w:tab/>
        <w:t>27. Утвердить перечень имущества, принимаемого в порядке правопреемства в собственность Ракитянского муниципального округа, являющегося собственностью муниципального района «Ракитянский район» Белгородской области, принадлежащего на праве оперативного управления и постоянного бессрочного пользования муниципальному бюджетному учреждению физической культуры «Районный спортивно-оздоровительный центр» согласно приложению 27.</w:t>
      </w:r>
    </w:p>
    <w:p>
      <w:pPr>
        <w:pStyle w:val="Normal"/>
        <w:jc w:val="both"/>
        <w:rPr>
          <w:rFonts w:ascii="Times New Roman" w:hAnsi="Times New Roman"/>
          <w:sz w:val="26"/>
        </w:rPr>
      </w:pPr>
      <w:r>
        <w:rPr>
          <w:rFonts w:ascii="Times New Roman" w:hAnsi="Times New Roman"/>
          <w:sz w:val="26"/>
        </w:rPr>
        <w:tab/>
        <w:t>28. Утвердить перечень имущества, принимаемого в порядке правопреемства в собственность Ракитянского муниципального округа, являющегося собственностью муниципального района «Ракитянский район» Белгородской области, принадлежащего на праве оперативного управления и постоянного бессрочного пользования муниципальному бюджетному учреждению «Плавательный бассейн «Готня» Ракитянского района Белгородской области согласно приложению 28.</w:t>
      </w:r>
    </w:p>
    <w:p>
      <w:pPr>
        <w:pStyle w:val="Normal"/>
        <w:jc w:val="both"/>
        <w:rPr>
          <w:rFonts w:ascii="Times New Roman" w:hAnsi="Times New Roman"/>
          <w:sz w:val="26"/>
        </w:rPr>
      </w:pPr>
      <w:r>
        <w:rPr>
          <w:rFonts w:ascii="Times New Roman" w:hAnsi="Times New Roman"/>
          <w:sz w:val="26"/>
        </w:rPr>
        <w:tab/>
        <w:t>29. Утвердить перечень имущества, принимаемого в порядке правопреемства в собственность Ракитянского муниципального округа, являющегося собственностью муниципального района «Ракитянский район» Белгородской области, принадлежащего на праве оперативного управления и постоянного бессрочного пользования муниципальному бюджетному учреждению дополнительного образования «Спортивная школа» Ракитянского района Белгородской области согласно приложению 29.</w:t>
      </w:r>
    </w:p>
    <w:p>
      <w:pPr>
        <w:pStyle w:val="Normal"/>
        <w:jc w:val="both"/>
        <w:rPr>
          <w:rFonts w:ascii="Times New Roman" w:hAnsi="Times New Roman"/>
          <w:sz w:val="26"/>
        </w:rPr>
      </w:pPr>
      <w:r>
        <w:rPr>
          <w:rFonts w:ascii="Times New Roman" w:hAnsi="Times New Roman"/>
          <w:sz w:val="26"/>
        </w:rPr>
        <w:tab/>
        <w:t>30. Утвердить перечень имущества, принимаемого в порядке правопреемства в собственность Ракитянского муниципального округа, являющегося собственностью муниципального района «Ракитянский район» Белгородской области, принадлежащего на праве оперативного управления муниципальному казенному учреждению «Центр бухгалтерского обслуживания и ресурсного обеспечения сферы физической культуры, спорта и молодежной политики Ракитянского района» согласно приложению 30.</w:t>
      </w:r>
    </w:p>
    <w:p>
      <w:pPr>
        <w:pStyle w:val="Normal"/>
        <w:jc w:val="both"/>
        <w:rPr>
          <w:rFonts w:ascii="Times New Roman" w:hAnsi="Times New Roman"/>
          <w:sz w:val="26"/>
        </w:rPr>
      </w:pPr>
      <w:r>
        <w:rPr>
          <w:rFonts w:ascii="Times New Roman" w:hAnsi="Times New Roman"/>
          <w:sz w:val="26"/>
        </w:rPr>
        <w:tab/>
        <w:t>31. Утвердить перечень имущества, принимаемого в порядке правопреемства в собственность Ракитянского муниципального округа, являющегося собственностью муниципального района «Ракитянский район» Белгородской области, принадлежащего на праве оперативного управления управлению физической культуры, спорта и молодежной политики администрации Ракитянского  района согласно приложению 31.</w:t>
      </w:r>
    </w:p>
    <w:p>
      <w:pPr>
        <w:pStyle w:val="Normal"/>
        <w:jc w:val="both"/>
        <w:rPr>
          <w:rFonts w:ascii="Times New Roman" w:hAnsi="Times New Roman"/>
          <w:sz w:val="26"/>
        </w:rPr>
      </w:pPr>
      <w:r>
        <w:rPr>
          <w:rFonts w:ascii="Times New Roman" w:hAnsi="Times New Roman"/>
          <w:sz w:val="26"/>
        </w:rPr>
        <w:tab/>
        <w:t>32. Утвердить перечень имущества, принимаемого в порядке правопреемства в собственность Ракитянского муниципального округа, являющегося собственностью муниципального района «Ракитянский район» Белгородской области, принадлежащего на праве оперативного управления и постоянного бессрочного пользования муниципальному бюджетному учреждению культуры «Ракитянский центр культурного развития «Молодежный» согласно приложению 32.</w:t>
      </w:r>
    </w:p>
    <w:p>
      <w:pPr>
        <w:pStyle w:val="Normal"/>
        <w:jc w:val="both"/>
        <w:rPr>
          <w:rFonts w:ascii="Times New Roman" w:hAnsi="Times New Roman"/>
          <w:sz w:val="26"/>
        </w:rPr>
      </w:pPr>
      <w:r>
        <w:rPr>
          <w:rFonts w:ascii="Times New Roman" w:hAnsi="Times New Roman"/>
          <w:sz w:val="26"/>
        </w:rPr>
        <w:tab/>
        <w:t>33. Утвердить перечень имущества, принимаемого в порядке правопреемства в собственность Ракитянского муниципального округа, являющегося собственностью муниципального района «Ракитянский район» Белгородской области, принадлежащего на праве оперативного управления и постоянного бессрочного пользования муниципальному бюджетному учреждению «Ледовая арена «Дружба»  Ракитянского  района Белгородской области согласно приложению 33.</w:t>
      </w:r>
    </w:p>
    <w:p>
      <w:pPr>
        <w:pStyle w:val="Normal"/>
        <w:jc w:val="both"/>
        <w:rPr>
          <w:rFonts w:ascii="Times New Roman" w:hAnsi="Times New Roman"/>
          <w:sz w:val="26"/>
        </w:rPr>
      </w:pPr>
      <w:r>
        <w:rPr>
          <w:rFonts w:ascii="Times New Roman" w:hAnsi="Times New Roman"/>
          <w:sz w:val="26"/>
        </w:rPr>
        <w:tab/>
        <w:t>34. Утвердить перечень имущества, принимаемого в порядке правопреемства в собственность Ракитянского муниципального округа, являющегося собственностью муниципального района «Ракитянский район» Белгородской области, принадлежащего на праве оперативного управления и постоянного бессрочного пользования муниципальное дошкольное образовательное учреждение «Детский       сад № 1» общеразвивающего вида согласно приложению 34.</w:t>
      </w:r>
    </w:p>
    <w:p>
      <w:pPr>
        <w:pStyle w:val="Normal"/>
        <w:jc w:val="both"/>
        <w:rPr>
          <w:rFonts w:ascii="Times New Roman" w:hAnsi="Times New Roman"/>
          <w:sz w:val="26"/>
        </w:rPr>
      </w:pPr>
      <w:r>
        <w:rPr>
          <w:rFonts w:ascii="Times New Roman" w:hAnsi="Times New Roman"/>
          <w:sz w:val="26"/>
        </w:rPr>
        <w:tab/>
        <w:t>35. Утвердить перечень имущества, принимаемого в порядке правопреемства в собственность Ракитянского муниципального округа, являющегося собственностью муниципального района «Ракитянский район» Белгородской области, принадлежащего на праве оперативного управления и постоянного бессрочного пользования муниципальному дошкольному образовательному учреждению «Детский сад № 3» согласно приложению 35.</w:t>
      </w:r>
    </w:p>
    <w:p>
      <w:pPr>
        <w:pStyle w:val="Normal"/>
        <w:jc w:val="both"/>
        <w:rPr>
          <w:rFonts w:ascii="Times New Roman" w:hAnsi="Times New Roman"/>
          <w:sz w:val="26"/>
        </w:rPr>
      </w:pPr>
      <w:r>
        <w:rPr>
          <w:rFonts w:ascii="Times New Roman" w:hAnsi="Times New Roman"/>
          <w:sz w:val="26"/>
        </w:rPr>
        <w:tab/>
        <w:t>36. Утвердить перечень имущества, принимаемого в порядке правопреемства в собственность Ракитянского муниципального округа, являющегося собственностью муниципального района «Ракитянский район» Белгородской области, принадлежащего на праве оперативного управления и постоянного бессрочного пользования муниципальному дошкольному образовательному учреждению «Детский сад № 4» общеразвивающего вида согласно приложению 36.</w:t>
      </w:r>
    </w:p>
    <w:p>
      <w:pPr>
        <w:pStyle w:val="Normal"/>
        <w:jc w:val="both"/>
        <w:rPr>
          <w:rFonts w:ascii="Times New Roman" w:hAnsi="Times New Roman"/>
          <w:sz w:val="26"/>
        </w:rPr>
      </w:pPr>
      <w:r>
        <w:rPr>
          <w:rFonts w:ascii="Times New Roman" w:hAnsi="Times New Roman"/>
          <w:sz w:val="26"/>
        </w:rPr>
        <w:tab/>
        <w:t>37. Утвердить перечень имущества, принимаемого в порядке правопреемства в собственность Ракитянского муниципального округа, являющегося собственностью муниципального района «Ракитянский район» Белгородской области, принадлежащего на праве оперативного управления и постоянного бессрочного пользования муниципальному дошкольному образовательному учреждению «Детский сад №5» согласно приложению 37.</w:t>
      </w:r>
    </w:p>
    <w:p>
      <w:pPr>
        <w:pStyle w:val="Normal"/>
        <w:jc w:val="both"/>
        <w:rPr>
          <w:rFonts w:ascii="Times New Roman" w:hAnsi="Times New Roman"/>
          <w:sz w:val="26"/>
        </w:rPr>
      </w:pPr>
      <w:r>
        <w:rPr>
          <w:rFonts w:ascii="Times New Roman" w:hAnsi="Times New Roman"/>
          <w:sz w:val="26"/>
        </w:rPr>
        <w:tab/>
        <w:t>38. Утвердить перечень имущества, принимаемого в порядке правопреемства в собственность Ракитянского муниципального округа, являющегося собственностью муниципального района «Ракитянский район» Белгородской области, принадлежащего на праве оперативного управления и постоянного бессрочного пользования муниципальному дошкольному образовательному учреждению «Центр развития ребенка – детский сад №7» согласно приложению 38.</w:t>
      </w:r>
    </w:p>
    <w:p>
      <w:pPr>
        <w:pStyle w:val="Normal"/>
        <w:jc w:val="both"/>
        <w:rPr>
          <w:rFonts w:ascii="Times New Roman" w:hAnsi="Times New Roman"/>
          <w:sz w:val="26"/>
        </w:rPr>
      </w:pPr>
      <w:r>
        <w:rPr>
          <w:rFonts w:ascii="Times New Roman" w:hAnsi="Times New Roman"/>
          <w:sz w:val="26"/>
        </w:rPr>
        <w:tab/>
        <w:t>39. Утвердить перечень имущества, принимаемого в порядке правопреемства в собственность Ракитянского муниципального округа, являющегося собственностью муниципального района «Ракитянский район» Белгородской области, принадлежащего на праве оперативного управления и постоянного бессрочного пользования муниципальному дошкольному образовательному учреждению «Центр развития ребенка – детский сад №6» п. Пролетарский Ракитянского  района Белгородской области согласно приложению 39.</w:t>
      </w:r>
    </w:p>
    <w:p>
      <w:pPr>
        <w:pStyle w:val="Normal"/>
        <w:jc w:val="both"/>
        <w:rPr>
          <w:rFonts w:ascii="Times New Roman" w:hAnsi="Times New Roman"/>
          <w:sz w:val="26"/>
        </w:rPr>
      </w:pPr>
      <w:r>
        <w:rPr>
          <w:rFonts w:ascii="Times New Roman" w:hAnsi="Times New Roman"/>
          <w:sz w:val="26"/>
        </w:rPr>
        <w:tab/>
        <w:t>40. Утвердить перечень имущества, принимаемого в порядке правопреемства в собственность Ракитянского муниципального округа, являющегося собственностью муниципального района «Ракитянский район» Белгородской области, принадлежащего на праве оперативного управления управлению образования администрации Ракитянского  района согласно приложению 40.</w:t>
      </w:r>
    </w:p>
    <w:p>
      <w:pPr>
        <w:pStyle w:val="Normal"/>
        <w:jc w:val="both"/>
        <w:rPr>
          <w:rFonts w:ascii="Times New Roman" w:hAnsi="Times New Roman"/>
          <w:sz w:val="26"/>
        </w:rPr>
      </w:pPr>
      <w:r>
        <w:rPr>
          <w:rFonts w:ascii="Times New Roman" w:hAnsi="Times New Roman"/>
          <w:sz w:val="26"/>
        </w:rPr>
        <w:tab/>
        <w:t>41. Утвердить перечень имущества, принимаемого в порядке правопреемства в собственность Ракитянского муниципального округа, являющегося собственностью муниципального района «Ракитянский район» Белгородской области, принадлежащего на праве оперативного управления муниципальному казенному учреждению «Центр развития и оценки качества образования» согласно приложению 41.</w:t>
      </w:r>
    </w:p>
    <w:p>
      <w:pPr>
        <w:pStyle w:val="Normal"/>
        <w:jc w:val="both"/>
        <w:rPr>
          <w:rFonts w:ascii="Times New Roman" w:hAnsi="Times New Roman"/>
          <w:sz w:val="26"/>
        </w:rPr>
      </w:pPr>
      <w:r>
        <w:rPr>
          <w:rFonts w:ascii="Times New Roman" w:hAnsi="Times New Roman"/>
          <w:sz w:val="26"/>
        </w:rPr>
        <w:tab/>
        <w:t>42. Утвердить перечень имущества, принимаемого в порядке правопреемства в собственность Ракитянского муниципального округа, являющегося собственностью муниципального района «Ракитянский район» Белгородской области, принадлежащего на праве оперативного управления муниципальному казенному учреждению «Центр бухгалтерского обслуживания и ресурсного обеспечения сферы образования» согласно приложению 42.</w:t>
      </w:r>
    </w:p>
    <w:p>
      <w:pPr>
        <w:pStyle w:val="Normal"/>
        <w:jc w:val="both"/>
        <w:rPr>
          <w:rFonts w:ascii="Times New Roman" w:hAnsi="Times New Roman"/>
          <w:sz w:val="26"/>
        </w:rPr>
      </w:pPr>
      <w:r>
        <w:rPr>
          <w:rFonts w:ascii="Times New Roman" w:hAnsi="Times New Roman"/>
          <w:sz w:val="26"/>
        </w:rPr>
        <w:tab/>
        <w:t>43. Утвердить перечень имущества, принимаемого в порядке правопреемства в собственность Ракитянского муниципального округа, являющегося собственностью муниципального района «Ракитянский район» Белгородской области, принадлежащего на праве оперативного управления муниципальному бюджетному учреждению дополнительного образования «Ракитянская станция юных натуралистов» Ракитянского  района Белгородской области согласно приложению 43.</w:t>
      </w:r>
    </w:p>
    <w:p>
      <w:pPr>
        <w:pStyle w:val="Normal"/>
        <w:jc w:val="both"/>
        <w:rPr>
          <w:rFonts w:ascii="Times New Roman" w:hAnsi="Times New Roman"/>
          <w:sz w:val="26"/>
        </w:rPr>
      </w:pPr>
      <w:r>
        <w:rPr>
          <w:rFonts w:ascii="Times New Roman" w:hAnsi="Times New Roman"/>
          <w:sz w:val="26"/>
        </w:rPr>
        <w:tab/>
        <w:t>44. Утвердить перечень имущества, принимаемого в порядке правопреемства в собственность Ракитянского муниципального округа, являющегося собственностью муниципального района «Ракитянский район» Белгородской области, принадлежащего на праве оперативного управления муниципальному автономному учреждению дополнительного образования «Ракитянский дом детского творчества» Ракитянского  района  Белгородской области согласно приложению 44.</w:t>
      </w:r>
    </w:p>
    <w:p>
      <w:pPr>
        <w:pStyle w:val="Normal"/>
        <w:jc w:val="both"/>
        <w:rPr>
          <w:rFonts w:ascii="Times New Roman" w:hAnsi="Times New Roman"/>
          <w:sz w:val="26"/>
        </w:rPr>
      </w:pPr>
      <w:r>
        <w:rPr>
          <w:rFonts w:ascii="Times New Roman" w:hAnsi="Times New Roman"/>
          <w:sz w:val="26"/>
        </w:rPr>
        <w:tab/>
        <w:t>45. Утвердить перечень имущества, принимаемого в порядке правопреемства в собственность Ракитянского муниципального округа, являющегося собственностью муниципального района «Ракитянский район» Белгородской области, принадлежащего на праве оперативного управления муниципальному казенному учреждению «Единая дежурно - диспетчерская служба-112 Ракитянского  района Белгородской области» согласно приложению 45.</w:t>
      </w:r>
    </w:p>
    <w:p>
      <w:pPr>
        <w:pStyle w:val="Normal"/>
        <w:jc w:val="both"/>
        <w:rPr>
          <w:rFonts w:ascii="Times New Roman" w:hAnsi="Times New Roman"/>
          <w:sz w:val="26"/>
        </w:rPr>
      </w:pPr>
      <w:r>
        <w:rPr>
          <w:rFonts w:ascii="Times New Roman" w:hAnsi="Times New Roman"/>
          <w:sz w:val="26"/>
        </w:rPr>
        <w:tab/>
        <w:t>46. Утвердить перечень имущества, принимаемого в порядке правопреемства в собственность Ракитянского муниципального округа, являющегося собственностью муниципального района «Ракитянский район» Белгородской области, принадлежащего на праве оперативного управления и постоянного бессрочного пользования муниципальное бюджетное учреждение культуры «Централизованная библиотечная система Ракитянского района»  согласно приложению 46.</w:t>
      </w:r>
    </w:p>
    <w:p>
      <w:pPr>
        <w:pStyle w:val="Normal"/>
        <w:jc w:val="both"/>
        <w:rPr>
          <w:rFonts w:ascii="Times New Roman" w:hAnsi="Times New Roman"/>
          <w:sz w:val="26"/>
        </w:rPr>
      </w:pPr>
      <w:r>
        <w:rPr>
          <w:rFonts w:ascii="Times New Roman" w:hAnsi="Times New Roman"/>
          <w:sz w:val="26"/>
        </w:rPr>
        <w:tab/>
        <w:t>47. Утвердить перечень имущества, принимаемого в порядке правопреемства в собственность Ракитянского муниципального округа, являющегося собственностью муниципального района «Ракитянский район» Белгородской области, принадлежащего на праве оперативного управления и постоянного бессрочного пользования муниципальному общеобразовательному учреждению «Бобравская средняя общеобразовательная школа» Ракитянского  района Белгородской области согласно приложению 47.</w:t>
      </w:r>
    </w:p>
    <w:p>
      <w:pPr>
        <w:pStyle w:val="Normal"/>
        <w:jc w:val="both"/>
        <w:rPr>
          <w:rFonts w:ascii="Times New Roman" w:hAnsi="Times New Roman"/>
          <w:sz w:val="26"/>
        </w:rPr>
      </w:pPr>
      <w:r>
        <w:rPr>
          <w:rFonts w:ascii="Times New Roman" w:hAnsi="Times New Roman"/>
          <w:sz w:val="26"/>
        </w:rPr>
        <w:tab/>
        <w:t>48. Утвердить перечень имущества, принимаемого в порядке правопреемства в собственность Ракитянского муниципального округа, являющегося собственностью муниципального района «Ракитянский район» Белгородской области, принадлежащего на праве оперативного управления и постоянного бессрочного пользования управлению финансов и бюджетной политики администрации Ракитянского  района согласно приложению 48.</w:t>
      </w:r>
    </w:p>
    <w:p>
      <w:pPr>
        <w:pStyle w:val="Normal"/>
        <w:jc w:val="both"/>
        <w:rPr>
          <w:rFonts w:ascii="Times New Roman" w:hAnsi="Times New Roman"/>
          <w:sz w:val="26"/>
        </w:rPr>
      </w:pPr>
      <w:r>
        <w:rPr>
          <w:rFonts w:ascii="Times New Roman" w:hAnsi="Times New Roman"/>
          <w:sz w:val="26"/>
        </w:rPr>
        <w:tab/>
        <w:t>49. Утвердить перечень имущества, принимаемого в порядке правопреемства в собственность Ракитянского муниципального округа, являющегося собственностью муниципального района «Ракитянский район» Белгородской области, принадлежащего на праве оперативного управления и постоянного бессрочного пользования муниципальному общеобразовательному учреждению «Бориспольская начальная общеобразовательная школа» Ракитянского  района Белгородской области  согласно приложению 49.</w:t>
      </w:r>
    </w:p>
    <w:p>
      <w:pPr>
        <w:pStyle w:val="Normal"/>
        <w:jc w:val="both"/>
        <w:rPr>
          <w:rFonts w:ascii="Times New Roman" w:hAnsi="Times New Roman"/>
          <w:sz w:val="26"/>
        </w:rPr>
      </w:pPr>
      <w:r>
        <w:rPr>
          <w:rFonts w:ascii="Times New Roman" w:hAnsi="Times New Roman"/>
          <w:sz w:val="26"/>
        </w:rPr>
        <w:tab/>
        <w:t>50. Утвердить перечень имущества, принимаемого в порядке правопреемства в собственность Ракитянского муниципального округа, являющегося собственностью муниципального района «Ракитянский район» Белгородской области, принадлежащего на праве оперативного управления и постоянного бессрочного пользования муниципальному учреждению «Оздоровительный лагерь                           им. А. Гайдара» Ракитянского  района Белгородской области согласно         приложению 50.</w:t>
      </w:r>
    </w:p>
    <w:p>
      <w:pPr>
        <w:pStyle w:val="Normal"/>
        <w:jc w:val="both"/>
        <w:rPr>
          <w:rFonts w:ascii="Times New Roman" w:hAnsi="Times New Roman"/>
          <w:sz w:val="26"/>
        </w:rPr>
      </w:pPr>
      <w:r>
        <w:rPr>
          <w:rFonts w:ascii="Times New Roman" w:hAnsi="Times New Roman"/>
          <w:sz w:val="26"/>
        </w:rPr>
        <w:tab/>
        <w:t>51. Утвердить перечень имущества, принимаемого в порядке правопреемства в собственность Ракитянского муниципального округа, являющегося собственностью муниципального района «Ракитянский район» Белгородской области, принадлежащего на праве оперативного управления и постоянного бессрочного пользования муниципальному общеобразовательному учреждению «Васильевская основная общеобразовательная школа» Ракитянского  района Белгородской области согласно приложению 51.</w:t>
      </w:r>
    </w:p>
    <w:p>
      <w:pPr>
        <w:pStyle w:val="Normal"/>
        <w:jc w:val="both"/>
        <w:rPr>
          <w:rFonts w:ascii="Times New Roman" w:hAnsi="Times New Roman"/>
          <w:sz w:val="26"/>
        </w:rPr>
      </w:pPr>
      <w:r>
        <w:rPr>
          <w:rFonts w:ascii="Times New Roman" w:hAnsi="Times New Roman"/>
          <w:sz w:val="26"/>
        </w:rPr>
        <w:tab/>
        <w:t>52. Утвердить перечень имущества, принимаемого в порядке правопреемства в собственность Ракитянского муниципального округа, являющегося собственностью муниципального района «Ракитянский район» Белгородской области, принадлежащего на праве оперативного управления и постоянного бессрочного пользования муниципальному общеобразовательному учреждению «Венгеровская средняя общеобразовательная школа» Ракитянского  района Белгородской области согласно приложению 52.</w:t>
      </w:r>
    </w:p>
    <w:p>
      <w:pPr>
        <w:pStyle w:val="Normal"/>
        <w:jc w:val="both"/>
        <w:rPr>
          <w:rFonts w:ascii="Times New Roman" w:hAnsi="Times New Roman"/>
          <w:sz w:val="26"/>
        </w:rPr>
      </w:pPr>
      <w:r>
        <w:rPr>
          <w:rFonts w:ascii="Times New Roman" w:hAnsi="Times New Roman"/>
          <w:sz w:val="26"/>
        </w:rPr>
        <w:tab/>
        <w:t>53. Утвердить перечень имущества, принимаемого в порядке правопреемства в собственность Ракитянского муниципального округа, являющегося собственностью муниципального района «Ракитянский район» Белгородской области, принадлежащего на праве оперативного управления и постоянного бессрочного пользования муниципальному общеобразовательному учреждению «Дмитриевская средняя общеобразовательная школа» Ракитянского  района Белгородской области согласно приложению 53.</w:t>
      </w:r>
    </w:p>
    <w:p>
      <w:pPr>
        <w:pStyle w:val="Normal"/>
        <w:jc w:val="both"/>
        <w:rPr>
          <w:rFonts w:ascii="Times New Roman" w:hAnsi="Times New Roman"/>
          <w:sz w:val="26"/>
        </w:rPr>
      </w:pPr>
      <w:r>
        <w:rPr>
          <w:rFonts w:ascii="Times New Roman" w:hAnsi="Times New Roman"/>
          <w:sz w:val="26"/>
        </w:rPr>
        <w:tab/>
        <w:t>54. Утвердить перечень имущества, принимаемого в порядке правопреемства в собственность Ракитянского муниципального округа, являющегося собственностью муниципального района «Ракитянский район» Белгородской области, принадлежащего на праве оперативного управления и постоянного бессрочного пользования муниципальному общеобразовательному учреждению «Илек-Кошарская  средняя общеобразовательная школа» Ракитянского  района Белгородской области согласно приложению 54.</w:t>
      </w:r>
    </w:p>
    <w:p>
      <w:pPr>
        <w:pStyle w:val="Normal"/>
        <w:jc w:val="both"/>
        <w:rPr>
          <w:rFonts w:ascii="Times New Roman" w:hAnsi="Times New Roman"/>
          <w:sz w:val="26"/>
        </w:rPr>
      </w:pPr>
      <w:r>
        <w:rPr>
          <w:rFonts w:ascii="Times New Roman" w:hAnsi="Times New Roman"/>
          <w:sz w:val="26"/>
        </w:rPr>
        <w:tab/>
        <w:t>55. Утвердить перечень имущества, принимаемого в порядке правопреемства в собственность Ракитянского муниципального округа, являющегося собственностью муниципального района «Ракитянский район» Белгородской области, принадлежащего на праве оперативного управления и постоянного бессрочного пользования муниципальному общеобразовательному учреждению «Меловская  основная общеобразовательная школа» Ракитянского  района Белгородской области согласно приложению 55.</w:t>
      </w:r>
    </w:p>
    <w:p>
      <w:pPr>
        <w:pStyle w:val="Normal"/>
        <w:jc w:val="both"/>
        <w:rPr>
          <w:rFonts w:ascii="Times New Roman" w:hAnsi="Times New Roman"/>
          <w:sz w:val="26"/>
        </w:rPr>
      </w:pPr>
      <w:r>
        <w:rPr>
          <w:rFonts w:ascii="Times New Roman" w:hAnsi="Times New Roman"/>
          <w:sz w:val="26"/>
        </w:rPr>
        <w:tab/>
        <w:t>56. Утвердить перечень имущества, принимаемого в порядке правопреемства в собственность Ракитянского муниципального округа, являющегося собственностью муниципального района «Ракитянский район» Белгородской области, принадлежащего на праве оперативного управления и постоянного бессрочного пользования муниципальному общеобразовательному учреждению «Зинаидинская  основная общеобразовательная школа» Ракитянского  района Белгородской области согласно приложению 56.</w:t>
      </w:r>
    </w:p>
    <w:p>
      <w:pPr>
        <w:pStyle w:val="Normal"/>
        <w:jc w:val="both"/>
        <w:rPr>
          <w:rFonts w:ascii="Times New Roman" w:hAnsi="Times New Roman"/>
          <w:sz w:val="26"/>
        </w:rPr>
      </w:pPr>
      <w:r>
        <w:rPr>
          <w:rFonts w:ascii="Times New Roman" w:hAnsi="Times New Roman"/>
          <w:sz w:val="26"/>
        </w:rPr>
        <w:tab/>
        <w:t>57. Утвердить перечень имущества, принимаемого в порядке правопреемства в собственность Ракитянского муниципального округа, являющегося собственностью муниципального района «Ракитянский район» Белгородской области, принадлежащего на праве оперативного управления и постоянного бессрочного пользования муниципальному общеобразовательному учреждению «Нижнепенская  средняя общеобразовательная школа» Ракитянского  района Белгородской области согласно приложению 57.</w:t>
      </w:r>
    </w:p>
    <w:p>
      <w:pPr>
        <w:pStyle w:val="Normal"/>
        <w:jc w:val="both"/>
        <w:rPr>
          <w:rFonts w:ascii="Times New Roman" w:hAnsi="Times New Roman"/>
          <w:sz w:val="26"/>
        </w:rPr>
      </w:pPr>
      <w:r>
        <w:rPr>
          <w:rFonts w:ascii="Times New Roman" w:hAnsi="Times New Roman"/>
          <w:sz w:val="26"/>
        </w:rPr>
        <w:tab/>
        <w:t>58. Утвердить перечень имущества, принимаемого в порядке правопреемства в собственность Ракитянского муниципального округа, являющегося собственностью муниципального района «Ракитянский район» Белгородской области, принадлежащего на праве оперативного управления и постоянного бессрочного пользования муниципальному общеобразовательному учреждению «Пролетарская средняя общеобразовательная школа № 2»  Ракитянского  района Белгородской области согласно приложению 58.</w:t>
      </w:r>
    </w:p>
    <w:p>
      <w:pPr>
        <w:pStyle w:val="Normal"/>
        <w:jc w:val="both"/>
        <w:rPr>
          <w:rFonts w:ascii="Times New Roman" w:hAnsi="Times New Roman"/>
          <w:sz w:val="26"/>
        </w:rPr>
      </w:pPr>
      <w:r>
        <w:rPr>
          <w:rFonts w:ascii="Times New Roman" w:hAnsi="Times New Roman"/>
          <w:sz w:val="26"/>
        </w:rPr>
        <w:tab/>
        <w:t>59. Утвердить перечень имущества, принимаемого в порядке правопреемства в собственность Ракитянского муниципального округа, являющегося собственностью муниципального района «Ракитянский район» Белгородской области, принадлежащего на праве оперативного управления муниципальному казенному учреждению «Центр молодежных инициатив Ракитянского района» согласно приложению 59.</w:t>
      </w:r>
    </w:p>
    <w:p>
      <w:pPr>
        <w:pStyle w:val="Normal"/>
        <w:jc w:val="both"/>
        <w:rPr>
          <w:rFonts w:ascii="Times New Roman" w:hAnsi="Times New Roman"/>
          <w:sz w:val="26"/>
        </w:rPr>
      </w:pPr>
      <w:r>
        <w:rPr>
          <w:rFonts w:ascii="Times New Roman" w:hAnsi="Times New Roman"/>
          <w:sz w:val="26"/>
        </w:rPr>
        <w:tab/>
        <w:t>60. Утвердить перечень имущества, принимаемого в порядке правопреемства в собственность Ракитянского муниципального округа, являющегося собственностью муниципального района «Ракитянский район» Белгородской области, принадлежащего на праве оперативного управления и постоянного бессрочного пользования муниципальному общеобразовательному учреждению «Ракитянская средняя общеобразовательная школа № 1»  Ракитянского  района Белгородской области согласно приложению 60.</w:t>
      </w:r>
    </w:p>
    <w:p>
      <w:pPr>
        <w:pStyle w:val="Normal"/>
        <w:jc w:val="both"/>
        <w:rPr>
          <w:rFonts w:ascii="Times New Roman" w:hAnsi="Times New Roman"/>
          <w:sz w:val="26"/>
        </w:rPr>
      </w:pPr>
      <w:r>
        <w:rPr>
          <w:rFonts w:ascii="Times New Roman" w:hAnsi="Times New Roman"/>
          <w:sz w:val="26"/>
        </w:rPr>
        <w:tab/>
        <w:t>61. Утвердить перечень имущества, принимаемого в порядке правопреемства в собственность Ракитянского муниципального округа, являющегося собственностью муниципального района «Ракитянский район» Белгородской области, принадлежащего на праве оперативного управления и постоянного бессрочного пользования муниципальному общеобразовательному учреждению «Ракитянская средняя общеобразовательная школа № 2 имени А.И. Цыбулева»  Ракитянского  района Белгородской области согласно приложению 61.</w:t>
      </w:r>
    </w:p>
    <w:p>
      <w:pPr>
        <w:pStyle w:val="Normal"/>
        <w:jc w:val="both"/>
        <w:rPr>
          <w:rFonts w:ascii="Times New Roman" w:hAnsi="Times New Roman"/>
          <w:sz w:val="26"/>
        </w:rPr>
      </w:pPr>
      <w:r>
        <w:rPr>
          <w:rFonts w:ascii="Times New Roman" w:hAnsi="Times New Roman"/>
          <w:sz w:val="26"/>
        </w:rPr>
        <w:tab/>
        <w:t>62. Утвердить перечень имущества, принимаемого в порядке правопреемства в собственность Ракитянского муниципального округа, являющегося собственностью муниципального района «Ракитянский район» Белгородской области, принадлежащего на праве оперативного управления и постоянного бессрочного пользования муниципальному общеобразовательному учреждению «Вышнепенская основная общеобразовательная школа»  Ракитянского  района Белгородской области согласно приложению 62.</w:t>
      </w:r>
    </w:p>
    <w:p>
      <w:pPr>
        <w:pStyle w:val="Normal"/>
        <w:jc w:val="both"/>
        <w:rPr>
          <w:rFonts w:ascii="Times New Roman" w:hAnsi="Times New Roman"/>
          <w:sz w:val="26"/>
        </w:rPr>
      </w:pPr>
      <w:r>
        <w:rPr>
          <w:rFonts w:ascii="Times New Roman" w:hAnsi="Times New Roman"/>
          <w:sz w:val="26"/>
        </w:rPr>
        <w:tab/>
        <w:t>63. Утвердить перечень имущества, принимаемого в порядке правопреемства в собственность Ракитянского муниципального округа, являющегося собственностью муниципального района «Ракитянский район» Белгородской области, принадлежащего на праве оперативного управления и постоянного бессрочного пользования муниципальному общеобразовательному учреждению «Трефиловская начальная общеобразовательная школа»  Ракитянского  района Белгородской области согласно приложению 63.</w:t>
      </w:r>
    </w:p>
    <w:p>
      <w:pPr>
        <w:pStyle w:val="Normal"/>
        <w:jc w:val="both"/>
        <w:rPr>
          <w:rFonts w:ascii="Times New Roman" w:hAnsi="Times New Roman"/>
          <w:sz w:val="26"/>
        </w:rPr>
      </w:pPr>
      <w:r>
        <w:rPr>
          <w:rFonts w:ascii="Times New Roman" w:hAnsi="Times New Roman"/>
          <w:sz w:val="26"/>
        </w:rPr>
        <w:tab/>
        <w:t>64. Утвердить перечень имущества, принимаемого в порядке правопреемства в собственность Ракитянского муниципального округа, являющегося собственностью муниципального района «Ракитянский район» Белгородской области, принадлежащего на праве оперативного управления и постоянного бессрочного пользования муниципальному общеобразовательному учреждению «Солдатская средняя общеобразовательная школа»  Ракитянского  района Белгородской области согласно приложению 64.</w:t>
      </w:r>
    </w:p>
    <w:p>
      <w:pPr>
        <w:pStyle w:val="Normal"/>
        <w:jc w:val="both"/>
        <w:rPr>
          <w:rFonts w:ascii="Times New Roman" w:hAnsi="Times New Roman"/>
          <w:sz w:val="26"/>
        </w:rPr>
      </w:pPr>
      <w:r>
        <w:rPr>
          <w:rFonts w:ascii="Times New Roman" w:hAnsi="Times New Roman"/>
          <w:sz w:val="26"/>
        </w:rPr>
        <w:tab/>
        <w:t>65. Утвердить перечень имущества, принимаемого в порядке правопреемства в собственность Ракитянского муниципального округа, являющегося собственностью муниципального района «Ракитянский район» Белгородской области, принадлежащего на праве оперативного управления Муниципальному совету муниципального района «Ракитянский район» Белгородской области согласно приложению 65.</w:t>
      </w:r>
    </w:p>
    <w:p>
      <w:pPr>
        <w:pStyle w:val="Normal"/>
        <w:jc w:val="both"/>
        <w:rPr>
          <w:rFonts w:ascii="Times New Roman" w:hAnsi="Times New Roman"/>
          <w:sz w:val="26"/>
        </w:rPr>
      </w:pPr>
      <w:r>
        <w:rPr>
          <w:rFonts w:ascii="Times New Roman" w:hAnsi="Times New Roman"/>
          <w:sz w:val="26"/>
        </w:rPr>
        <w:tab/>
        <w:t>66. Утвердить перечень имущества, принимаемого в порядке правопреемства в собственность Ракитянского муниципального округа, являющегося собственностью муниципального района «Ракитянский район» Белгородской области, принадлежащего на праве оперативного управления и муниципальному казенному учреждению Ракитянского  района «Центр бухгалтерского учета» согласно приложению 66.</w:t>
      </w:r>
    </w:p>
    <w:p>
      <w:pPr>
        <w:pStyle w:val="Normal"/>
        <w:jc w:val="both"/>
        <w:rPr>
          <w:rFonts w:ascii="Times New Roman" w:hAnsi="Times New Roman"/>
          <w:sz w:val="26"/>
        </w:rPr>
      </w:pPr>
      <w:r>
        <w:rPr>
          <w:rFonts w:ascii="Times New Roman" w:hAnsi="Times New Roman"/>
          <w:sz w:val="26"/>
        </w:rPr>
        <w:tab/>
        <w:t>67. Утвердить перечень имущества, принимаемого в порядке правопреемства в собственность Ракитянского муниципального округа, являющегося собственностью муниципального района «Ракитянский район» Белгородской области, принадлежащего на праве оперативного управления и постоянного бессрочного пользования муниципальному казенному учреждению «Центр ресурсного обеспечения деятельности органов местного самоуправления Ракитянского  района»  согласно приложению 67.</w:t>
      </w:r>
    </w:p>
    <w:p>
      <w:pPr>
        <w:pStyle w:val="Normal"/>
        <w:jc w:val="both"/>
        <w:rPr>
          <w:rFonts w:ascii="Times New Roman" w:hAnsi="Times New Roman"/>
          <w:sz w:val="26"/>
        </w:rPr>
      </w:pPr>
      <w:r>
        <w:rPr>
          <w:rFonts w:ascii="Times New Roman" w:hAnsi="Times New Roman"/>
          <w:sz w:val="26"/>
        </w:rPr>
        <w:tab/>
        <w:t>68. Утвердить перечень имущества, принимаемого в порядке правопреемства в собственность Ракитянского муниципального округа, являющегося собственностью муниципального района «Ракитянский район» Белгородской области, принадлежащего на праве оперативного управления и постоянного бессрочного пользования муниципальному учреждению «Плавательный бассейн поселка Ракитное» согласно приложению 68.</w:t>
      </w:r>
    </w:p>
    <w:p>
      <w:pPr>
        <w:pStyle w:val="Normal"/>
        <w:jc w:val="both"/>
        <w:rPr>
          <w:rFonts w:ascii="Times New Roman" w:hAnsi="Times New Roman"/>
          <w:sz w:val="26"/>
        </w:rPr>
      </w:pPr>
      <w:r>
        <w:rPr>
          <w:rFonts w:ascii="Times New Roman" w:hAnsi="Times New Roman"/>
          <w:sz w:val="26"/>
        </w:rPr>
        <w:tab/>
        <w:t>69. Утвердить перечень имущества, принимаемого в порядке правопреемства в собственность Ракитянского муниципального округа, являющегося собственностью муниципального района «Ракитянский район» Белгородской области, принадлежащего на праве оперативного управления и постоянного бессрочного пользования муниципальному казенному  учреждению «Управление строительства и ЖКХ Ракитянского района» согласно приложению 69.</w:t>
      </w:r>
    </w:p>
    <w:p>
      <w:pPr>
        <w:pStyle w:val="Normal"/>
        <w:jc w:val="both"/>
        <w:rPr>
          <w:rFonts w:ascii="Times New Roman" w:hAnsi="Times New Roman"/>
          <w:sz w:val="26"/>
        </w:rPr>
      </w:pPr>
      <w:r>
        <w:rPr>
          <w:rFonts w:ascii="Times New Roman" w:hAnsi="Times New Roman"/>
          <w:sz w:val="26"/>
        </w:rPr>
        <w:tab/>
        <w:t>70. Утвердить перечень имущества, принимаемого в порядке правопреемства в собственность Ракитянского муниципального округа, являющегося собственностью муниципального района «Ракитянский район» Белгородской области, принадлежащего на праве оперативного управления и постоянного бессрочного пользования муниципальному общеобразовательному учреждению «Ракитянская средняя общеобразовательная школа № 3 имени Н.Н. Федутенко»  Ракитянского  района Белгородской области согласно приложению 70.</w:t>
      </w:r>
    </w:p>
    <w:p>
      <w:pPr>
        <w:pStyle w:val="Normal"/>
        <w:jc w:val="both"/>
        <w:rPr>
          <w:rFonts w:ascii="Times New Roman" w:hAnsi="Times New Roman" w:eastAsia="Calibri" w:cs="Times New Roman"/>
          <w:sz w:val="28"/>
          <w:szCs w:val="28"/>
        </w:rPr>
      </w:pPr>
      <w:r>
        <w:rPr>
          <w:rFonts w:ascii="Times New Roman" w:hAnsi="Times New Roman"/>
          <w:sz w:val="26"/>
        </w:rPr>
        <w:tab/>
        <w:t>71</w:t>
      </w:r>
      <w:r>
        <w:rPr>
          <w:rFonts w:eastAsia="Calibri" w:cs="Times New Roman" w:ascii="Times New Roman" w:hAnsi="Times New Roman"/>
          <w:sz w:val="28"/>
          <w:szCs w:val="28"/>
        </w:rPr>
        <w:t>. Настоящее решение вступает в силу со дня его официального опубликования.</w:t>
      </w:r>
    </w:p>
    <w:p>
      <w:pPr>
        <w:pStyle w:val="Normal"/>
        <w:widowControl w:val="false"/>
        <w:spacing w:lineRule="auto" w:line="36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72. Опубликовать решение в сетевом издании </w:t>
      </w:r>
      <w:r>
        <w:rPr>
          <w:rFonts w:cs="Times New Roman" w:ascii="Times New Roman" w:hAnsi="Times New Roman"/>
          <w:sz w:val="28"/>
          <w:szCs w:val="28"/>
        </w:rPr>
        <w:t xml:space="preserve">«Наша Жизнь 31» </w:t>
      </w:r>
      <w:r>
        <w:rPr>
          <w:rFonts w:eastAsia="Calibri" w:cs="Times New Roman" w:ascii="Times New Roman" w:hAnsi="Times New Roman"/>
          <w:color w:val="000000"/>
          <w:sz w:val="28"/>
          <w:szCs w:val="28"/>
        </w:rPr>
        <w:t xml:space="preserve"> </w:t>
      </w:r>
      <w:hyperlink r:id="rId3">
        <w:r>
          <w:rPr>
            <w:rStyle w:val="Hyperlink"/>
            <w:rFonts w:eastAsia="Calibri" w:cs="Times New Roman" w:ascii="Times New Roman" w:hAnsi="Times New Roman"/>
            <w:color w:val="0563C1"/>
            <w:sz w:val="28"/>
            <w:szCs w:val="28"/>
          </w:rPr>
          <w:t>https://zhizn31.ru</w:t>
        </w:r>
      </w:hyperlink>
      <w:r>
        <w:rPr>
          <w:rFonts w:cs="Times New Roman" w:ascii="Times New Roman" w:hAnsi="Times New Roman"/>
          <w:sz w:val="28"/>
          <w:szCs w:val="28"/>
        </w:rPr>
        <w:t xml:space="preserve"> </w:t>
      </w:r>
      <w:r>
        <w:rPr>
          <w:rFonts w:eastAsia="Times New Roman" w:cs="Times New Roman" w:ascii="Times New Roman" w:hAnsi="Times New Roman"/>
          <w:sz w:val="28"/>
          <w:szCs w:val="28"/>
          <w:lang w:eastAsia="ru-RU"/>
        </w:rPr>
        <w:t xml:space="preserve">и разместить на официальном сайте </w:t>
      </w:r>
      <w:r>
        <w:rPr>
          <w:rFonts w:cs="Times New Roman" w:ascii="Times New Roman" w:hAnsi="Times New Roman"/>
          <w:sz w:val="28"/>
          <w:szCs w:val="28"/>
        </w:rPr>
        <w:t>органов местного самоуправления Ракитянского муниципального округа</w:t>
      </w:r>
      <w:r>
        <w:rPr>
          <w:rFonts w:eastAsia="Times New Roman" w:cs="Times New Roman" w:ascii="Times New Roman" w:hAnsi="Times New Roman"/>
          <w:sz w:val="28"/>
          <w:szCs w:val="28"/>
          <w:lang w:eastAsia="ru-RU"/>
        </w:rPr>
        <w:t xml:space="preserve"> </w:t>
      </w:r>
      <w:hyperlink r:id="rId4">
        <w:r>
          <w:rPr>
            <w:rStyle w:val="Hyperlink"/>
            <w:rFonts w:eastAsia="Times New Roman" w:cs="Times New Roman" w:ascii="Times New Roman" w:hAnsi="Times New Roman"/>
            <w:sz w:val="28"/>
            <w:szCs w:val="28"/>
            <w:lang w:eastAsia="ru-RU"/>
          </w:rPr>
          <w:t>https://rakitnoe-r31.gosweb.gosuslugi.ru/</w:t>
        </w:r>
      </w:hyperlink>
      <w:r>
        <w:rPr>
          <w:rFonts w:eastAsia="Times New Roman" w:cs="Times New Roman" w:ascii="Times New Roman" w:hAnsi="Times New Roman"/>
          <w:sz w:val="28"/>
          <w:szCs w:val="28"/>
          <w:lang w:eastAsia="ru-RU"/>
        </w:rPr>
        <w:t xml:space="preserve"> в информационно-телекоммуникационной сети «Интернет».</w:t>
      </w:r>
    </w:p>
    <w:p>
      <w:pPr>
        <w:pStyle w:val="Normal"/>
        <w:tabs>
          <w:tab w:val="clear" w:pos="708"/>
          <w:tab w:val="left" w:pos="1134" w:leader="none"/>
        </w:tabs>
        <w:spacing w:lineRule="auto" w:line="36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73. Контроль за выполнением решения возложить на постоянную комиссию Совета депутатов Ракитянского муниципального округа Белгородской области по экономическому развитию, бюджету, налоговой политике и муниципальной собственности (Т.С. Амбружевич).</w:t>
      </w:r>
    </w:p>
    <w:p>
      <w:pPr>
        <w:pStyle w:val="Normal"/>
        <w:jc w:val="both"/>
        <w:rPr>
          <w:rFonts w:ascii="Times New Roman" w:hAnsi="Times New Roman"/>
          <w:sz w:val="26"/>
        </w:rPr>
      </w:pPr>
      <w:r>
        <w:rPr>
          <w:rFonts w:ascii="Times New Roman" w:hAnsi="Times New Roman"/>
          <w:sz w:val="26"/>
        </w:rPr>
      </w:r>
    </w:p>
    <w:p>
      <w:pPr>
        <w:pStyle w:val="Normal"/>
        <w:overflowPunct w:val="true"/>
        <w:spacing w:lineRule="auto" w:line="240" w:before="0" w:after="0"/>
        <w:ind w:firstLine="709"/>
        <w:jc w:val="both"/>
        <w:textAlignment w:val="baseline"/>
        <w:rPr>
          <w:rFonts w:ascii="Times New Roman" w:hAnsi="Times New Roman" w:eastAsia="Calibri" w:cs="Times New Roman"/>
          <w:sz w:val="28"/>
          <w:szCs w:val="28"/>
          <w:lang w:eastAsia="ru-RU"/>
        </w:rPr>
      </w:pPr>
      <w:r>
        <w:rPr>
          <w:rFonts w:eastAsia="Calibri" w:cs="Times New Roman" w:ascii="Times New Roman" w:hAnsi="Times New Roman"/>
          <w:sz w:val="28"/>
          <w:szCs w:val="28"/>
          <w:lang w:eastAsia="ru-RU"/>
        </w:rPr>
      </w:r>
    </w:p>
    <w:p>
      <w:pPr>
        <w:pStyle w:val="Normal"/>
        <w:widowControl w:val="false"/>
        <w:suppressAutoHyphens w:val="true"/>
        <w:spacing w:lineRule="auto" w:line="240" w:before="0" w:after="0"/>
        <w:jc w:val="both"/>
        <w:textAlignment w:val="baseline"/>
        <w:rPr>
          <w:rFonts w:ascii="PT Astra Serif" w:hAnsi="PT Astra Serif" w:eastAsia="Calibri" w:cs="Tahoma"/>
          <w:sz w:val="28"/>
          <w:szCs w:val="28"/>
        </w:rPr>
      </w:pPr>
      <w:bookmarkStart w:id="0" w:name="_GoBack"/>
      <w:bookmarkEnd w:id="0"/>
      <w:r>
        <w:rPr>
          <w:rFonts w:eastAsia="Calibri" w:cs="Tahoma" w:ascii="PT Astra Serif" w:hAnsi="PT Astra Serif"/>
          <w:sz w:val="28"/>
          <w:szCs w:val="28"/>
        </w:rPr>
        <w:t xml:space="preserve">Председатель </w:t>
      </w:r>
    </w:p>
    <w:p>
      <w:pPr>
        <w:pStyle w:val="Normal"/>
        <w:widowControl w:val="false"/>
        <w:suppressAutoHyphens w:val="true"/>
        <w:spacing w:lineRule="auto" w:line="240" w:before="0" w:after="0"/>
        <w:jc w:val="both"/>
        <w:textAlignment w:val="baseline"/>
        <w:rPr>
          <w:rFonts w:ascii="PT Astra Serif" w:hAnsi="PT Astra Serif" w:eastAsia="Calibri" w:cs="Tahoma"/>
          <w:sz w:val="28"/>
          <w:szCs w:val="28"/>
        </w:rPr>
      </w:pPr>
      <w:r>
        <w:rPr>
          <w:rFonts w:eastAsia="Calibri" w:cs="Tahoma" w:ascii="PT Astra Serif" w:hAnsi="PT Astra Serif"/>
          <w:sz w:val="28"/>
          <w:szCs w:val="28"/>
        </w:rPr>
        <w:t>Совета депутатов</w:t>
      </w:r>
    </w:p>
    <w:p>
      <w:pPr>
        <w:pStyle w:val="Normal"/>
        <w:widowControl w:val="false"/>
        <w:suppressAutoHyphens w:val="true"/>
        <w:spacing w:lineRule="auto" w:line="240" w:before="0" w:after="0"/>
        <w:jc w:val="both"/>
        <w:textAlignment w:val="baseline"/>
        <w:rPr>
          <w:rFonts w:ascii="PT Astra Serif" w:hAnsi="PT Astra Serif" w:eastAsia="Calibri" w:cs="Tahoma"/>
          <w:i/>
          <w:i/>
          <w:sz w:val="28"/>
          <w:szCs w:val="28"/>
          <w:u w:val="single"/>
        </w:rPr>
      </w:pPr>
      <w:r>
        <w:rPr>
          <w:rFonts w:eastAsia="Calibri" w:cs="Tahoma" w:ascii="PT Astra Serif" w:hAnsi="PT Astra Serif"/>
          <w:sz w:val="28"/>
          <w:szCs w:val="28"/>
        </w:rPr>
        <w:t>Ракитянского муниципального округа                                           Ю.Д. Костинов</w:t>
      </w:r>
    </w:p>
    <w:p>
      <w:pPr>
        <w:pStyle w:val="Normal"/>
        <w:widowControl w:val="false"/>
        <w:suppressAutoHyphens w:val="true"/>
        <w:spacing w:lineRule="auto" w:line="240" w:before="0" w:after="0"/>
        <w:jc w:val="both"/>
        <w:textAlignment w:val="baseline"/>
        <w:rPr>
          <w:rFonts w:ascii="PT Astra Serif" w:hAnsi="PT Astra Serif" w:eastAsia="Calibri" w:cs="Tahoma"/>
          <w:i/>
          <w:i/>
          <w:sz w:val="28"/>
          <w:szCs w:val="28"/>
          <w:u w:val="single"/>
        </w:rPr>
      </w:pPr>
      <w:r>
        <w:rPr>
          <w:rFonts w:eastAsia="Calibri" w:cs="Tahoma" w:ascii="PT Astra Serif" w:hAnsi="PT Astra Serif"/>
          <w:i/>
          <w:sz w:val="28"/>
          <w:szCs w:val="28"/>
          <w:u w:val="single"/>
        </w:rPr>
      </w:r>
    </w:p>
    <w:p>
      <w:pPr>
        <w:pStyle w:val="Normal"/>
        <w:widowControl w:val="false"/>
        <w:suppressAutoHyphens w:val="true"/>
        <w:spacing w:lineRule="auto" w:line="240" w:before="0" w:after="0"/>
        <w:jc w:val="both"/>
        <w:textAlignment w:val="baseline"/>
        <w:rPr>
          <w:rFonts w:ascii="PT Astra Serif" w:hAnsi="PT Astra Serif" w:eastAsia="Calibri" w:cs="Tahoma"/>
          <w:sz w:val="28"/>
          <w:szCs w:val="28"/>
        </w:rPr>
      </w:pPr>
      <w:r>
        <w:rPr>
          <w:rFonts w:eastAsia="Calibri" w:cs="Tahoma" w:ascii="PT Astra Serif" w:hAnsi="PT Astra Serif"/>
          <w:sz w:val="28"/>
          <w:szCs w:val="28"/>
        </w:rPr>
        <w:t xml:space="preserve">Глава Ракитянского </w:t>
      </w:r>
    </w:p>
    <w:p>
      <w:pPr>
        <w:pStyle w:val="Normal"/>
        <w:widowControl w:val="false"/>
        <w:suppressAutoHyphens w:val="true"/>
        <w:spacing w:lineRule="auto" w:line="240" w:before="0" w:after="0"/>
        <w:jc w:val="both"/>
        <w:textAlignment w:val="baseline"/>
        <w:rPr>
          <w:rFonts w:ascii="Times New Roman" w:hAnsi="Times New Roman" w:cs="Times New Roman"/>
          <w:sz w:val="28"/>
          <w:szCs w:val="28"/>
        </w:rPr>
      </w:pPr>
      <w:r>
        <w:rPr>
          <w:rFonts w:eastAsia="Calibri" w:cs="Tahoma" w:ascii="PT Astra Serif" w:hAnsi="PT Astra Serif"/>
          <w:sz w:val="28"/>
          <w:szCs w:val="28"/>
        </w:rPr>
        <w:t>муниципального округа                                                                  В.А. Мовчан</w:t>
      </w:r>
    </w:p>
    <w:sectPr>
      <w:headerReference w:type="even" r:id="rId5"/>
      <w:headerReference w:type="default" r:id="rId6"/>
      <w:headerReference w:type="first" r:id="rId7"/>
      <w:type w:val="nextPage"/>
      <w:pgSz w:w="11906" w:h="16838"/>
      <w:pgMar w:left="1701" w:right="567" w:gutter="0" w:header="720" w:top="777" w:footer="0" w:bottom="567"/>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ahoma">
    <w:charset w:val="cc"/>
    <w:family w:val="swiss"/>
    <w:pitch w:val="variable"/>
  </w:font>
  <w:font w:name="Liberation Sans">
    <w:altName w:val="Arial"/>
    <w:charset w:val="cc"/>
    <w:family w:val="swiss"/>
    <w:pitch w:val="variable"/>
  </w:font>
  <w:font w:name="Arial">
    <w:charset w:val="cc"/>
    <w:family w:val="swiss"/>
    <w:pitch w:val="variable"/>
  </w:font>
  <w:font w:name="Times New Roman">
    <w:charset w:val="cc"/>
    <w:family w:val="roman"/>
    <w:pitch w:val="variable"/>
  </w:font>
  <w:font w:name="PT Astra Serif">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14605" cy="14605"/>
              <wp:effectExtent l="0" t="0" r="0" b="0"/>
              <wp:wrapSquare wrapText="bothSides"/>
              <wp:docPr id="2" name="Врезка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Head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Head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0" distR="0" simplePos="0" locked="0" layoutInCell="0" allowOverlap="1" relativeHeight="12">
              <wp:simplePos x="0" y="0"/>
              <wp:positionH relativeFrom="margin">
                <wp:align>center</wp:align>
              </wp:positionH>
              <wp:positionV relativeFrom="paragraph">
                <wp:posOffset>635</wp:posOffset>
              </wp:positionV>
              <wp:extent cx="142240" cy="170815"/>
              <wp:effectExtent l="0" t="0" r="0" b="0"/>
              <wp:wrapSquare wrapText="bothSides"/>
              <wp:docPr id="3" name="Врезка2"/>
              <a:graphic xmlns:a="http://schemas.openxmlformats.org/drawingml/2006/main">
                <a:graphicData uri="http://schemas.microsoft.com/office/word/2010/wordprocessingShape">
                  <wps:wsp>
                    <wps:cNvSpPr txBox="1"/>
                    <wps:spPr>
                      <a:xfrm>
                        <a:off x="0" y="0"/>
                        <a:ext cx="142240" cy="170815"/>
                      </a:xfrm>
                      <a:prstGeom prst="rect"/>
                      <a:solidFill>
                        <a:srgbClr val="FFFFFF">
                          <a:alpha val="0"/>
                        </a:srgbClr>
                      </a:solidFill>
                    </wps:spPr>
                    <wps:txbx>
                      <w:txbxContent>
                        <w:p>
                          <w:pPr>
                            <w:pStyle w:val="Head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2pt;height:13.45pt;mso-wrap-distance-left:0pt;mso-wrap-distance-right:0pt;mso-wrap-distance-top:0pt;mso-wrap-distance-bottom:0pt;margin-top:0.05pt;mso-position-vertical-relative:text;margin-left:235.35pt;mso-position-horizontal:center;mso-position-horizontal-relative:margin">
              <v:fill opacity="0f"/>
              <v:textbox inset="0in,0in,0in,0in">
                <w:txbxContent>
                  <w:p>
                    <w:pPr>
                      <w:pStyle w:val="Head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v:textbox>
              <w10:wrap type="squar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30"/>
  <w:defaultTabStop w:val="708"/>
  <w:autoHyphenation w:val="true"/>
  <w:hyphenationZone w:val="0"/>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206553"/>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Верхний колонтитул Знак"/>
    <w:basedOn w:val="DefaultParagraphFont"/>
    <w:uiPriority w:val="99"/>
    <w:semiHidden/>
    <w:qFormat/>
    <w:rsid w:val="009e7e16"/>
    <w:rPr/>
  </w:style>
  <w:style w:type="character" w:styleId="PageNumber">
    <w:name w:val="page number"/>
    <w:basedOn w:val="DefaultParagraphFont"/>
    <w:rsid w:val="009e7e16"/>
    <w:rPr/>
  </w:style>
  <w:style w:type="character" w:styleId="Hyperlink">
    <w:name w:val="Hyperlink"/>
    <w:basedOn w:val="DefaultParagraphFont"/>
    <w:uiPriority w:val="99"/>
    <w:semiHidden/>
    <w:unhideWhenUsed/>
    <w:rsid w:val="008d2438"/>
    <w:rPr>
      <w:color w:themeColor="hyperlink" w:val="0563C1"/>
      <w:u w:val="single"/>
    </w:rPr>
  </w:style>
  <w:style w:type="character" w:styleId="Style15" w:customStyle="1">
    <w:name w:val="Текст выноски Знак"/>
    <w:basedOn w:val="DefaultParagraphFont"/>
    <w:link w:val="BalloonText"/>
    <w:uiPriority w:val="99"/>
    <w:semiHidden/>
    <w:qFormat/>
    <w:rsid w:val="00be2f11"/>
    <w:rPr>
      <w:rFonts w:ascii="Tahoma" w:hAnsi="Tahoma" w:cs="Tahoma"/>
      <w:sz w:val="16"/>
      <w:szCs w:val="16"/>
    </w:rPr>
  </w:style>
  <w:style w:type="paragraph" w:styleId="Style16">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7">
    <w:name w:val="Указатель"/>
    <w:basedOn w:val="Normal"/>
    <w:qFormat/>
    <w:pPr>
      <w:suppressLineNumbers/>
    </w:pPr>
    <w:rPr>
      <w:rFonts w:cs="Arial"/>
    </w:rPr>
  </w:style>
  <w:style w:type="paragraph" w:styleId="Style18">
    <w:name w:val="Колонтитулы"/>
    <w:basedOn w:val="Normal"/>
    <w:qFormat/>
    <w:pPr/>
    <w:rPr/>
  </w:style>
  <w:style w:type="paragraph" w:styleId="Header">
    <w:name w:val="header"/>
    <w:basedOn w:val="Normal"/>
    <w:link w:val="Style14"/>
    <w:uiPriority w:val="99"/>
    <w:semiHidden/>
    <w:unhideWhenUsed/>
    <w:rsid w:val="009e7e16"/>
    <w:pPr>
      <w:tabs>
        <w:tab w:val="clear" w:pos="708"/>
        <w:tab w:val="center" w:pos="4677" w:leader="none"/>
        <w:tab w:val="right" w:pos="9355" w:leader="none"/>
      </w:tabs>
      <w:spacing w:lineRule="auto" w:line="240" w:before="0" w:after="0"/>
    </w:pPr>
    <w:rPr/>
  </w:style>
  <w:style w:type="paragraph" w:styleId="ListParagraph">
    <w:name w:val="List Paragraph"/>
    <w:basedOn w:val="Normal"/>
    <w:uiPriority w:val="34"/>
    <w:qFormat/>
    <w:rsid w:val="00fe6607"/>
    <w:pPr>
      <w:spacing w:before="0" w:after="160"/>
      <w:ind w:left="720"/>
      <w:contextualSpacing/>
    </w:pPr>
    <w:rPr/>
  </w:style>
  <w:style w:type="paragraph" w:styleId="BalloonText">
    <w:name w:val="Balloon Text"/>
    <w:basedOn w:val="Normal"/>
    <w:link w:val="Style15"/>
    <w:uiPriority w:val="99"/>
    <w:semiHidden/>
    <w:unhideWhenUsed/>
    <w:qFormat/>
    <w:rsid w:val="00be2f11"/>
    <w:pPr>
      <w:spacing w:lineRule="auto" w:line="240" w:before="0" w:after="0"/>
    </w:pPr>
    <w:rPr>
      <w:rFonts w:ascii="Tahoma" w:hAnsi="Tahoma" w:cs="Tahoma"/>
      <w:sz w:val="16"/>
      <w:szCs w:val="16"/>
    </w:rPr>
  </w:style>
  <w:style w:type="paragraph" w:styleId="ConsPlusTitle" w:customStyle="1">
    <w:name w:val="ConsPlusTitle"/>
    <w:qFormat/>
    <w:rsid w:val="00be2f11"/>
    <w:pPr>
      <w:widowControl w:val="false"/>
      <w:bidi w:val="0"/>
      <w:spacing w:lineRule="auto" w:line="240" w:before="0" w:after="0"/>
      <w:jc w:val="left"/>
    </w:pPr>
    <w:rPr>
      <w:rFonts w:ascii="Arial" w:hAnsi="Arial" w:eastAsia="Times New Roman" w:cs="Arial"/>
      <w:b/>
      <w:bCs/>
      <w:color w:val="auto"/>
      <w:kern w:val="0"/>
      <w:sz w:val="20"/>
      <w:szCs w:val="20"/>
      <w:lang w:eastAsia="ru-RU" w:val="ru-RU" w:bidi="ar-SA"/>
    </w:rPr>
  </w:style>
  <w:style w:type="paragraph" w:styleId="Style19">
    <w:name w:val="Содержимое врезки"/>
    <w:basedOn w:val="Normal"/>
    <w:qFormat/>
    <w:pPr/>
    <w:rPr/>
  </w:style>
  <w:style w:type="numbering" w:styleId="Style20" w:default="1">
    <w:name w:val="Без списка"/>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 w:type="table" w:styleId="aa">
    <w:name w:val="Table Grid"/>
    <w:basedOn w:val="a1"/>
    <w:rsid w:val="00ec4062"/>
    <w:pPr>
      <w:spacing w:after="0" w:line="240" w:lineRule="auto"/>
      <w:jc w:val="both"/>
    </w:pPr>
    <w:rPr>
      <w:lang w:eastAsia="ru-RU"/>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zhizn31.ru/" TargetMode="External"/><Relationship Id="rId4" Type="http://schemas.openxmlformats.org/officeDocument/2006/relationships/hyperlink" Target="https://rakitnoe-r31.gosweb.gosuslugi.ru/"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A9AB3B-6D53-4CA0-9327-CEDFB09A5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528</TotalTime>
  <Application>LibreOffice/25.2.7.2$Windows_X86_64 LibreOffice_project/5cbfd1ab6520636bb5f7b99185aa69bd7456825d</Application>
  <AppVersion>15.0000</AppVersion>
  <Pages>2</Pages>
  <Words>3002</Words>
  <Characters>26524</Characters>
  <CharactersWithSpaces>29804</CharactersWithSpaces>
  <Paragraphs>93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2025-12-16T13:46:00Z</dcterms:created>
  <dc:creator>Пушкина Яна Анатольевна</dc:creator>
  <dc:description/>
  <dc:language>ru-RU</dc:language>
  <cp:lastModifiedBy>VED_SPEC_MUN_SOBSTV</cp:lastModifiedBy>
  <cp:lastPrinted>2025-12-23T13:03:00Z</cp:lastPrinted>
  <dcterms:modified xsi:type="dcterms:W3CDTF">2025-12-23T13:03:00Z</dcterms:modified>
  <cp:revision>72</cp:revision>
  <dc:subject/>
  <dc:title/>
</cp:coreProperties>
</file>

<file path=docProps/custom.xml><?xml version="1.0" encoding="utf-8"?>
<Properties xmlns="http://schemas.openxmlformats.org/officeDocument/2006/custom-properties" xmlns:vt="http://schemas.openxmlformats.org/officeDocument/2006/docPropsVTypes"/>
</file>