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0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 </w:t>
      </w:r>
      <w:r w:rsidR="001800AE" w:rsidRPr="00B8300F">
        <w:rPr>
          <w:rFonts w:ascii="Times New Roman" w:hAnsi="Times New Roman" w:cs="Times New Roman"/>
          <w:sz w:val="26"/>
          <w:szCs w:val="26"/>
        </w:rPr>
        <w:t xml:space="preserve">   </w:t>
      </w:r>
      <w:r w:rsidR="00606CC8"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Pr="00B8300F">
        <w:rPr>
          <w:rFonts w:ascii="Times New Roman" w:hAnsi="Times New Roman" w:cs="Times New Roman"/>
          <w:sz w:val="26"/>
          <w:szCs w:val="26"/>
        </w:rPr>
        <w:t xml:space="preserve"> </w:t>
      </w:r>
      <w:r w:rsidR="00314DD8">
        <w:rPr>
          <w:rFonts w:ascii="Times New Roman" w:hAnsi="Times New Roman" w:cs="Times New Roman"/>
          <w:sz w:val="26"/>
          <w:szCs w:val="26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E8641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>БЕЛГОРОДСКАЯ  ОБЛАСТЬ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>АДМИНИСТРАЦИЯ  МУНИЦИПАЛЬНОГО  РАЙОНА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6CC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141294" w:rsidRPr="00314DD8">
        <w:rPr>
          <w:rFonts w:ascii="Times New Roman" w:hAnsi="Times New Roman" w:cs="Times New Roman"/>
          <w:sz w:val="28"/>
          <w:szCs w:val="28"/>
        </w:rPr>
        <w:t xml:space="preserve">   «</w:t>
      </w:r>
      <w:r w:rsidRPr="00314DD8">
        <w:rPr>
          <w:rFonts w:ascii="Times New Roman" w:hAnsi="Times New Roman" w:cs="Times New Roman"/>
          <w:sz w:val="28"/>
          <w:szCs w:val="28"/>
        </w:rPr>
        <w:t>КРАСНОЯРУЖСКИЙ  РАЙОН</w:t>
      </w:r>
      <w:r w:rsidR="00141294" w:rsidRPr="00314DD8">
        <w:rPr>
          <w:rFonts w:ascii="Times New Roman" w:hAnsi="Times New Roman" w:cs="Times New Roman"/>
          <w:sz w:val="28"/>
          <w:szCs w:val="28"/>
        </w:rPr>
        <w:t>»</w:t>
      </w: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213" w:rsidRPr="00314DD8" w:rsidRDefault="001A1213" w:rsidP="001A1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   </w:t>
      </w:r>
      <w:r w:rsidR="005D5D15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0F6085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625512" w:rsidRPr="00314D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1213" w:rsidRPr="00B8300F" w:rsidRDefault="001A1213" w:rsidP="001A12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86418" w:rsidRPr="00314DD8" w:rsidRDefault="004547F0" w:rsidP="00980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>«</w:t>
      </w:r>
      <w:r w:rsidR="008D1D1B">
        <w:rPr>
          <w:rFonts w:ascii="Times New Roman" w:hAnsi="Times New Roman" w:cs="Times New Roman"/>
          <w:sz w:val="28"/>
          <w:szCs w:val="28"/>
        </w:rPr>
        <w:t>2</w:t>
      </w:r>
      <w:r w:rsidR="00C65E47">
        <w:rPr>
          <w:rFonts w:ascii="Times New Roman" w:hAnsi="Times New Roman" w:cs="Times New Roman"/>
          <w:sz w:val="28"/>
          <w:szCs w:val="28"/>
        </w:rPr>
        <w:t>5</w:t>
      </w:r>
      <w:r w:rsidRPr="00314DD8">
        <w:rPr>
          <w:rFonts w:ascii="Times New Roman" w:hAnsi="Times New Roman" w:cs="Times New Roman"/>
          <w:sz w:val="28"/>
          <w:szCs w:val="28"/>
        </w:rPr>
        <w:t xml:space="preserve">» </w:t>
      </w:r>
      <w:r w:rsidR="0049315D">
        <w:rPr>
          <w:rFonts w:ascii="Times New Roman" w:hAnsi="Times New Roman" w:cs="Times New Roman"/>
          <w:sz w:val="28"/>
          <w:szCs w:val="28"/>
        </w:rPr>
        <w:t>октября</w:t>
      </w:r>
      <w:r w:rsidR="009B7D1D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1D0EA7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1A1213" w:rsidRPr="00314DD8">
        <w:rPr>
          <w:rFonts w:ascii="Times New Roman" w:hAnsi="Times New Roman" w:cs="Times New Roman"/>
          <w:sz w:val="28"/>
          <w:szCs w:val="28"/>
        </w:rPr>
        <w:t>202</w:t>
      </w:r>
      <w:r w:rsidR="00552933" w:rsidRPr="00314DD8">
        <w:rPr>
          <w:rFonts w:ascii="Times New Roman" w:hAnsi="Times New Roman" w:cs="Times New Roman"/>
          <w:sz w:val="28"/>
          <w:szCs w:val="28"/>
        </w:rPr>
        <w:t>1</w:t>
      </w:r>
      <w:r w:rsidR="001A1213" w:rsidRPr="00314DD8">
        <w:rPr>
          <w:rFonts w:ascii="Times New Roman" w:hAnsi="Times New Roman" w:cs="Times New Roman"/>
          <w:sz w:val="28"/>
          <w:szCs w:val="28"/>
        </w:rPr>
        <w:t xml:space="preserve"> г</w:t>
      </w:r>
      <w:r w:rsidR="00E86418" w:rsidRPr="00314DD8">
        <w:rPr>
          <w:rFonts w:ascii="Times New Roman" w:hAnsi="Times New Roman" w:cs="Times New Roman"/>
          <w:sz w:val="28"/>
          <w:szCs w:val="28"/>
        </w:rPr>
        <w:t xml:space="preserve">ода      </w:t>
      </w:r>
      <w:r w:rsid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1A1213" w:rsidRPr="00314D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7226" w:rsidRPr="00314DD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F45CAC" w:rsidRPr="00314D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03A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CD6A57"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980528" w:rsidRPr="00314DD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6A57" w:rsidRPr="00314DD8">
        <w:rPr>
          <w:rFonts w:ascii="Times New Roman" w:hAnsi="Times New Roman" w:cs="Times New Roman"/>
          <w:sz w:val="28"/>
          <w:szCs w:val="28"/>
        </w:rPr>
        <w:t xml:space="preserve">   </w:t>
      </w:r>
      <w:r w:rsidR="00C61056" w:rsidRPr="00314DD8">
        <w:rPr>
          <w:rFonts w:ascii="Times New Roman" w:hAnsi="Times New Roman" w:cs="Times New Roman"/>
          <w:sz w:val="28"/>
          <w:szCs w:val="28"/>
        </w:rPr>
        <w:t xml:space="preserve">      </w:t>
      </w:r>
      <w:r w:rsidR="009B7D1D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E47447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543F9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0E05D9">
        <w:rPr>
          <w:rFonts w:ascii="Times New Roman" w:hAnsi="Times New Roman" w:cs="Times New Roman"/>
          <w:sz w:val="28"/>
          <w:szCs w:val="28"/>
        </w:rPr>
        <w:t xml:space="preserve">    </w:t>
      </w:r>
      <w:r w:rsidR="00447844">
        <w:rPr>
          <w:rFonts w:ascii="Times New Roman" w:hAnsi="Times New Roman" w:cs="Times New Roman"/>
          <w:sz w:val="28"/>
          <w:szCs w:val="28"/>
        </w:rPr>
        <w:t xml:space="preserve">   </w:t>
      </w:r>
      <w:r w:rsid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9803A6" w:rsidRPr="00314DD8">
        <w:rPr>
          <w:rFonts w:ascii="Times New Roman" w:hAnsi="Times New Roman" w:cs="Times New Roman"/>
          <w:sz w:val="28"/>
          <w:szCs w:val="28"/>
        </w:rPr>
        <w:t>№</w:t>
      </w:r>
      <w:r w:rsidR="00D0043F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C65E47">
        <w:rPr>
          <w:rFonts w:ascii="Times New Roman" w:hAnsi="Times New Roman" w:cs="Times New Roman"/>
          <w:sz w:val="28"/>
          <w:szCs w:val="28"/>
        </w:rPr>
        <w:t>287</w:t>
      </w:r>
    </w:p>
    <w:p w:rsidR="00A1107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880" w:rsidRPr="00314DD8" w:rsidRDefault="00A11078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3B1880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в постановление</w:t>
      </w:r>
    </w:p>
    <w:p w:rsidR="00AC048B" w:rsidRPr="00314DD8" w:rsidRDefault="003B1880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а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b/>
          <w:sz w:val="28"/>
          <w:szCs w:val="28"/>
        </w:rPr>
        <w:t>Краснояружского района</w:t>
      </w:r>
    </w:p>
    <w:p w:rsidR="00AC048B" w:rsidRPr="00314DD8" w:rsidRDefault="00AC048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b/>
          <w:sz w:val="28"/>
          <w:szCs w:val="28"/>
        </w:rPr>
        <w:t>от 08 мая 2020 года №</w:t>
      </w:r>
      <w:r w:rsidR="00AB3A9E" w:rsidRPr="00314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b/>
          <w:sz w:val="28"/>
          <w:szCs w:val="28"/>
        </w:rPr>
        <w:t>143</w:t>
      </w:r>
    </w:p>
    <w:p w:rsidR="00970A4B" w:rsidRPr="00314DD8" w:rsidRDefault="00970A4B" w:rsidP="00AC04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933" w:rsidRPr="00314DD8" w:rsidRDefault="00A11078" w:rsidP="00941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Pr="00314DD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Pr="00314DD8">
        <w:rPr>
          <w:rFonts w:ascii="Times New Roman" w:hAnsi="Times New Roman" w:cs="Times New Roman"/>
          <w:sz w:val="28"/>
          <w:szCs w:val="28"/>
        </w:rPr>
        <w:t xml:space="preserve"> от </w:t>
      </w:r>
      <w:r w:rsidR="00AC048B" w:rsidRPr="00314DD8">
        <w:rPr>
          <w:rFonts w:ascii="Times New Roman" w:hAnsi="Times New Roman" w:cs="Times New Roman"/>
          <w:sz w:val="28"/>
          <w:szCs w:val="28"/>
        </w:rPr>
        <w:t>1</w:t>
      </w:r>
      <w:r w:rsidR="00F45CAC" w:rsidRPr="00314DD8">
        <w:rPr>
          <w:rFonts w:ascii="Times New Roman" w:hAnsi="Times New Roman" w:cs="Times New Roman"/>
          <w:sz w:val="28"/>
          <w:szCs w:val="28"/>
        </w:rPr>
        <w:t>1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мая 2020 </w:t>
      </w:r>
      <w:r w:rsidRPr="00314DD8">
        <w:rPr>
          <w:rFonts w:ascii="Times New Roman" w:hAnsi="Times New Roman" w:cs="Times New Roman"/>
          <w:sz w:val="28"/>
          <w:szCs w:val="28"/>
        </w:rPr>
        <w:t>года №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136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</w:t>
      </w:r>
      <w:r w:rsidR="00AB3A9E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AC048B" w:rsidRPr="00314DD8">
        <w:rPr>
          <w:rFonts w:ascii="Times New Roman" w:hAnsi="Times New Roman" w:cs="Times New Roman"/>
          <w:sz w:val="28"/>
          <w:szCs w:val="28"/>
        </w:rPr>
        <w:t>распространением новой</w:t>
      </w:r>
      <w:r w:rsidR="006B4278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8B" w:rsidRPr="00314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C048B" w:rsidRPr="00314DD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C048B"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C048B" w:rsidRPr="00314DD8">
        <w:rPr>
          <w:rFonts w:ascii="Times New Roman" w:hAnsi="Times New Roman" w:cs="Times New Roman"/>
          <w:sz w:val="28"/>
          <w:szCs w:val="28"/>
        </w:rPr>
        <w:t>-19)</w:t>
      </w:r>
      <w:r w:rsidR="001800AE" w:rsidRPr="00314DD8">
        <w:rPr>
          <w:rFonts w:ascii="Times New Roman" w:hAnsi="Times New Roman" w:cs="Times New Roman"/>
          <w:sz w:val="28"/>
          <w:szCs w:val="28"/>
        </w:rPr>
        <w:t xml:space="preserve">, </w:t>
      </w:r>
      <w:r w:rsidRPr="00314DD8">
        <w:rPr>
          <w:rFonts w:ascii="Times New Roman" w:hAnsi="Times New Roman" w:cs="Times New Roman"/>
          <w:sz w:val="28"/>
          <w:szCs w:val="28"/>
        </w:rPr>
        <w:t>администрация Краснояружского района</w:t>
      </w:r>
      <w:r w:rsidR="000D770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09C2" w:rsidRPr="00314DD8" w:rsidRDefault="00AC048B" w:rsidP="00A06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в постановление администрации Краснояружского района от 08 мая 2020 года №143 «О мерах по предупреждению распространения</w:t>
      </w:r>
      <w:r w:rsidR="00F0264F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Pr="00314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D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4DD8"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4DD8">
        <w:rPr>
          <w:rFonts w:ascii="Times New Roman" w:hAnsi="Times New Roman" w:cs="Times New Roman"/>
          <w:sz w:val="28"/>
          <w:szCs w:val="28"/>
        </w:rPr>
        <w:t>-19) на территории Краснояружског</w:t>
      </w:r>
      <w:r w:rsidR="007175E4" w:rsidRPr="00314DD8">
        <w:rPr>
          <w:rFonts w:ascii="Times New Roman" w:hAnsi="Times New Roman" w:cs="Times New Roman"/>
          <w:sz w:val="28"/>
          <w:szCs w:val="28"/>
        </w:rPr>
        <w:t>о</w:t>
      </w:r>
      <w:r w:rsidRPr="00314DD8">
        <w:rPr>
          <w:rFonts w:ascii="Times New Roman" w:hAnsi="Times New Roman" w:cs="Times New Roman"/>
          <w:sz w:val="28"/>
          <w:szCs w:val="28"/>
        </w:rPr>
        <w:t xml:space="preserve"> района»:  </w:t>
      </w:r>
    </w:p>
    <w:p w:rsidR="00A40E72" w:rsidRDefault="00A40E72" w:rsidP="00A4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5C2791" w:rsidRPr="005C2791"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>подпункт 2.4 пункта 2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E47">
        <w:rPr>
          <w:rFonts w:ascii="Times New Roman" w:hAnsi="Times New Roman" w:cs="Times New Roman"/>
          <w:sz w:val="28"/>
          <w:szCs w:val="28"/>
        </w:rPr>
        <w:t>дополнить седьмым абзацем следующего содержания:</w:t>
      </w:r>
    </w:p>
    <w:p w:rsidR="00C65E47" w:rsidRDefault="00C65E47" w:rsidP="00A4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«- подлежащих обязательной вакцинации, руководствоваться постановлением Главного  государственного санитарного врача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 от 18 октября 2021 года №592 «О проведении профилактических прививок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 (</w:t>
      </w:r>
      <w:r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4DD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 отдельным группам граждан по эпидемическим показаниям»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7844" w:rsidRDefault="00A40E72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E9C">
        <w:rPr>
          <w:rFonts w:ascii="Times New Roman" w:hAnsi="Times New Roman" w:cs="Times New Roman"/>
          <w:sz w:val="28"/>
          <w:szCs w:val="28"/>
        </w:rPr>
        <w:t xml:space="preserve"> </w:t>
      </w:r>
      <w:r w:rsidR="005C2791">
        <w:rPr>
          <w:rFonts w:ascii="Times New Roman" w:hAnsi="Times New Roman" w:cs="Times New Roman"/>
          <w:sz w:val="28"/>
          <w:szCs w:val="28"/>
        </w:rPr>
        <w:t>-</w:t>
      </w:r>
      <w:r w:rsidR="00447844">
        <w:rPr>
          <w:rFonts w:ascii="Times New Roman" w:hAnsi="Times New Roman" w:cs="Times New Roman"/>
          <w:sz w:val="28"/>
          <w:szCs w:val="28"/>
        </w:rPr>
        <w:t>п</w:t>
      </w:r>
      <w:r w:rsidR="00C65E47">
        <w:rPr>
          <w:rFonts w:ascii="Times New Roman" w:hAnsi="Times New Roman" w:cs="Times New Roman"/>
          <w:sz w:val="28"/>
          <w:szCs w:val="28"/>
        </w:rPr>
        <w:t>одп</w:t>
      </w:r>
      <w:r w:rsidR="00447844">
        <w:rPr>
          <w:rFonts w:ascii="Times New Roman" w:hAnsi="Times New Roman" w:cs="Times New Roman"/>
          <w:sz w:val="28"/>
          <w:szCs w:val="28"/>
        </w:rPr>
        <w:t xml:space="preserve">ункт </w:t>
      </w:r>
      <w:r w:rsidR="00C65E47">
        <w:rPr>
          <w:rFonts w:ascii="Times New Roman" w:hAnsi="Times New Roman" w:cs="Times New Roman"/>
          <w:sz w:val="28"/>
          <w:szCs w:val="28"/>
        </w:rPr>
        <w:t>2.7 пункта 2</w:t>
      </w:r>
      <w:r w:rsidR="00447844">
        <w:rPr>
          <w:rFonts w:ascii="Times New Roman" w:hAnsi="Times New Roman" w:cs="Times New Roman"/>
          <w:sz w:val="28"/>
          <w:szCs w:val="28"/>
        </w:rPr>
        <w:t xml:space="preserve"> постановления дополнить </w:t>
      </w:r>
      <w:r w:rsidR="00C65E47">
        <w:rPr>
          <w:rFonts w:ascii="Times New Roman" w:hAnsi="Times New Roman" w:cs="Times New Roman"/>
          <w:sz w:val="28"/>
          <w:szCs w:val="28"/>
        </w:rPr>
        <w:t>двадцать пятым – двадцать девятым абзацами следующего содержания:</w:t>
      </w:r>
    </w:p>
    <w:p w:rsidR="00C65E47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«Деятельность гостиниц, баз отдыха, гостевых домов и иных объектов, осуществляющих  гостиничные услуги, услуги размещения граждан, осуществляются в рамках соблюдений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социального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соблюдения следующих условий:</w:t>
      </w:r>
    </w:p>
    <w:p w:rsidR="00C65E47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Обязательное наличие у всех работников и заселяемых лиц (за исключением несовершеннолетних):</w:t>
      </w:r>
    </w:p>
    <w:p w:rsidR="00C65E47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 xml:space="preserve">-кода, которым подтверждается получение ими  второго компонента вакцины или однокомпонентной вакцины от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C65E47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-либо справки, подтверждающей, что гражданин перенес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 и с даты его выздоровления прошло не более 6 календарных месяцев;</w:t>
      </w:r>
    </w:p>
    <w:p w:rsidR="00C65E47" w:rsidRDefault="00C65E47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-либо наличие отрицательного результата лабораторного исследования</w:t>
      </w:r>
      <w:r w:rsidR="00257BFE">
        <w:rPr>
          <w:rFonts w:ascii="Times New Roman" w:hAnsi="Times New Roman" w:cs="Times New Roman"/>
          <w:sz w:val="28"/>
          <w:szCs w:val="28"/>
        </w:rPr>
        <w:t xml:space="preserve"> на наличие новой </w:t>
      </w:r>
      <w:proofErr w:type="spellStart"/>
      <w:r w:rsidR="00257BF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7BFE">
        <w:rPr>
          <w:rFonts w:ascii="Times New Roman" w:hAnsi="Times New Roman" w:cs="Times New Roman"/>
          <w:sz w:val="28"/>
          <w:szCs w:val="28"/>
        </w:rPr>
        <w:t xml:space="preserve"> инфекции (</w:t>
      </w:r>
      <w:proofErr w:type="spellStart"/>
      <w:r w:rsidR="00257BFE">
        <w:rPr>
          <w:rFonts w:ascii="Times New Roman" w:hAnsi="Times New Roman" w:cs="Times New Roman"/>
          <w:sz w:val="28"/>
          <w:szCs w:val="28"/>
        </w:rPr>
        <w:t>ПЦР-исследования</w:t>
      </w:r>
      <w:proofErr w:type="spellEnd"/>
      <w:r w:rsidR="00257BFE">
        <w:rPr>
          <w:rFonts w:ascii="Times New Roman" w:hAnsi="Times New Roman" w:cs="Times New Roman"/>
          <w:sz w:val="28"/>
          <w:szCs w:val="28"/>
        </w:rPr>
        <w:t>), срок действия которого составляет не более чем 72 часа со дня  проведения исследования.»;</w:t>
      </w:r>
    </w:p>
    <w:p w:rsidR="00257BFE" w:rsidRDefault="00257BFE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-пункт 2 постановления дополнить подпунктом 2.9 следующего содержания:</w:t>
      </w:r>
    </w:p>
    <w:p w:rsidR="00257BFE" w:rsidRDefault="00257BFE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«2.9. В целях реализации Указа Президента Российской Федерации от 20 октября 2021 года №595 «Об установлении на территории Российской Федерации нерабочих дней в октябре-ноябре 2021г.» дополнительно:</w:t>
      </w:r>
    </w:p>
    <w:p w:rsidR="00257BFE" w:rsidRDefault="00257BFE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2.9.1. Приостановить с 30 октября по 7 ноября 2021 года деятельность находящихся на территории Краснояружского района организаций независимо от организационно-правовой формы и формы собственности, а также индивидуальных предпринимателей, в том числе:</w:t>
      </w:r>
    </w:p>
    <w:p w:rsidR="00257BFE" w:rsidRDefault="00257BFE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ресторанов, кафе, столовых, буфетов, баров, закусочных и иных предприятий общественного питания, в том числе в парках культуры и отдыха, за исключением:</w:t>
      </w:r>
    </w:p>
    <w:p w:rsidR="00257BFE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-обслуживания на вынос без посещения гражданами помещений таких предприятий, а также доставки заказов;</w:t>
      </w:r>
    </w:p>
    <w:p w:rsidR="00B40854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-услуг общественного питания на территории автовокзалов (станций), автозаправочных станций;</w:t>
      </w:r>
    </w:p>
    <w:p w:rsidR="00B40854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-предприятий, оказывающих услуги общественного питания в гостиницах и иных объектах размещения граждан, проживающим в этих объектах размещения, при условии отсутствия доступа в такие помещения граждан, не проживающих в них;</w:t>
      </w:r>
    </w:p>
    <w:p w:rsidR="00B40854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-предприятий, оказывающих услуги общественного питания (в том числе столовых, буфетов, кафе) для работников организаций и индивидуальных предпринимателей, при условии отсутствия доступа в такие помещения граждан, не являющихся работниками;</w:t>
      </w:r>
    </w:p>
    <w:p w:rsidR="00B40854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2)объектов торговли, за исключением:</w:t>
      </w:r>
    </w:p>
    <w:p w:rsidR="00B40854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-аптек и аптечных пунктов;</w:t>
      </w:r>
    </w:p>
    <w:p w:rsidR="00B40854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-ветеринарных аптек и объектов 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зоотоварами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40854" w:rsidRDefault="00B4085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-объектов торговли (включая торговые це</w:t>
      </w:r>
      <w:r w:rsidR="003277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тры, рынки, ярмарки) в части реализации продовольственных товаров и (или) непродовольственных товаров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первой необходимости, рекомендуемый перечень которых определен распоряжением Правительства</w:t>
      </w:r>
      <w:r w:rsidR="003277C3">
        <w:rPr>
          <w:rFonts w:ascii="Times New Roman" w:hAnsi="Times New Roman" w:cs="Times New Roman"/>
          <w:sz w:val="28"/>
          <w:szCs w:val="28"/>
        </w:rPr>
        <w:t xml:space="preserve"> Российской Федерации от 27 мая 2020 года №762-р, при условии, что доля таких товаров в ассортименте, определенная в порядке, установленном департаментом агропромышленного комплекса и воспроизводства окружающей среды Белгородской области, составляет не менее 30 процентов;</w:t>
      </w:r>
    </w:p>
    <w:p w:rsidR="003277C3" w:rsidRDefault="003277C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Объектов торговли в части продажи  товаров дистанционным способом, в том числе с условием доставки;</w:t>
      </w:r>
    </w:p>
    <w:p w:rsidR="003277C3" w:rsidRDefault="003277C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3)организаций, индивидуальных предпринимателей,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окахывающих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услуги, за исключением:</w:t>
      </w:r>
    </w:p>
    <w:p w:rsidR="003277C3" w:rsidRDefault="003277C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медицинских организаций по оказанию стоматологических услуг в случае заболеваний и состояний, требующих оказания стоматологической помощи в экстренной или неотложной форме;</w:t>
      </w:r>
    </w:p>
    <w:p w:rsidR="003277C3" w:rsidRDefault="003277C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оказывающих ветеринарные услуги;</w:t>
      </w:r>
    </w:p>
    <w:p w:rsidR="00B40854" w:rsidRDefault="003277C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32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оказывающих бытовые услуги с обслуживанием без посещения гражданами помещений таких предприятий, а также услуги по срочному ремонту и обслуживанию транспортных средств,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77C3" w:rsidRDefault="003277C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оказывающих</w:t>
      </w:r>
      <w:r w:rsidR="004719AA">
        <w:rPr>
          <w:rFonts w:ascii="Times New Roman" w:hAnsi="Times New Roman" w:cs="Times New Roman"/>
          <w:sz w:val="28"/>
          <w:szCs w:val="28"/>
        </w:rPr>
        <w:t xml:space="preserve"> услуги по перевозке пассажиров и багажа транспортом общего пользования (в том числе  легковым такси);</w:t>
      </w:r>
    </w:p>
    <w:p w:rsidR="004719AA" w:rsidRDefault="004719AA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4)парикмахерских, салонов красоты, косметических салонов,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СПА-салонов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массажных салонов, соляриев, бань, саун и иных объектов, в которых оказываются подобные услуги;</w:t>
      </w:r>
    </w:p>
    <w:p w:rsidR="004719AA" w:rsidRDefault="004719AA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5)физкультурно-оздоровительных комплексов,  фитнес - клубов, бассейнов и иных объектов, в которых оказываются подобные услуги;</w:t>
      </w:r>
    </w:p>
    <w:p w:rsidR="004719AA" w:rsidRDefault="004719AA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6)объектов и сооружений, в которых оказываются услуги по организации массовых физкультурных, спортивных мероприятий;</w:t>
      </w:r>
    </w:p>
    <w:p w:rsidR="004719AA" w:rsidRDefault="004719AA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7) организаций, индивидуальных предпринимателей, осуществляющих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развлекательных, зрелищных, рекламных мероприятий, в том числе в парках культуры и отдыха, торговых центрах, в барах, на дискотеках, в иных местах массового посещения граждан, а также игровых мероприятий, мастер-классов, иных подобных мероприятий с очным присутствием граждан;</w:t>
      </w:r>
    </w:p>
    <w:p w:rsidR="004719AA" w:rsidRDefault="004719AA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8) организаций,</w:t>
      </w:r>
      <w:r w:rsidRPr="00471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предпринимателей, осуществляющих проведение культурных, выставочных, просветительских мероприятий (в том числе библиотек, лекций, тренингов);</w:t>
      </w:r>
    </w:p>
    <w:p w:rsidR="00A776F3" w:rsidRDefault="00A776F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9) кинозалов, концертных залов, музеев, в том числе в </w:t>
      </w:r>
      <w:r w:rsidR="00A61E01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елях проведения без участия зрителей репетиций творческих коллективов;</w:t>
      </w:r>
    </w:p>
    <w:p w:rsidR="00A776F3" w:rsidRDefault="00A776F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10)детских игровых комнат, детских лагерей дневного пребывания, иных мест  проведения  подобных мероприятий для несовершеннолетних, в том числе в парках культуры и отдыха;</w:t>
      </w:r>
    </w:p>
    <w:p w:rsidR="00A776F3" w:rsidRDefault="00A776F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11) зоопарков, за исключением территорий, находящихся на открытом воздухе.</w:t>
      </w:r>
    </w:p>
    <w:p w:rsidR="00A776F3" w:rsidRDefault="00A776F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Ограничения, установленные настоящим подпунктом, не распространяются на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деятельность которых не может быть ограничена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11 мая 2020 года №316 «Об  определении порядка продления действий мер  по обеспечению санитарно – эпидемиологического  благополучия населения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субъектах 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14DD8">
        <w:rPr>
          <w:rFonts w:ascii="Times New Roman" w:hAnsi="Times New Roman" w:cs="Times New Roman"/>
          <w:sz w:val="28"/>
          <w:szCs w:val="28"/>
        </w:rPr>
        <w:t>(</w:t>
      </w:r>
      <w:r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4DD8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76F3" w:rsidRDefault="00A776F3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2.9.2. Приостановить предоставление государственных и муниципальных</w:t>
      </w:r>
      <w:r w:rsidR="00A61E01">
        <w:rPr>
          <w:rFonts w:ascii="Times New Roman" w:hAnsi="Times New Roman" w:cs="Times New Roman"/>
          <w:sz w:val="28"/>
          <w:szCs w:val="28"/>
        </w:rPr>
        <w:t xml:space="preserve"> услуг в помещениях органов местного самоуправления района и в отделении №19 в Краснояружском районе  государственного учреждения «Многофункциональный центр предоставления государственных и муниципальных услуг», за исключением государственных услуг:</w:t>
      </w:r>
    </w:p>
    <w:p w:rsidR="00A61E01" w:rsidRDefault="00A61E01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-по госу</w:t>
      </w:r>
      <w:r w:rsidR="006E35FD">
        <w:rPr>
          <w:rFonts w:ascii="Times New Roman" w:hAnsi="Times New Roman" w:cs="Times New Roman"/>
          <w:sz w:val="28"/>
          <w:szCs w:val="28"/>
        </w:rPr>
        <w:t>дарственной регистрации  расторжения брака, если дата государственной регистрации расторжения брака назначена  в период с 30  октября 2021 года по 7 ноября 2021 года;</w:t>
      </w:r>
    </w:p>
    <w:p w:rsidR="006E35FD" w:rsidRDefault="006E35FD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государственной регистрации смерти.</w:t>
      </w:r>
    </w:p>
    <w:p w:rsidR="006E35FD" w:rsidRDefault="006E35FD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этом государственные и иные услуги, предоставление которых возможно в электронном виде, предоставляются исключительно в электронном виде.»;</w:t>
      </w:r>
    </w:p>
    <w:p w:rsidR="006E35FD" w:rsidRDefault="006E35FD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-первый абзац пункта 5 постановления изложить в следующей редакции:</w:t>
      </w:r>
    </w:p>
    <w:p w:rsidR="006E35FD" w:rsidRDefault="006E35FD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3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«5. Обязать работодателей, осуществляющих деятельность на территории Краснояружского района:»;</w:t>
      </w:r>
    </w:p>
    <w:p w:rsidR="00283204" w:rsidRDefault="0028320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-подпункт 5.2 пункта 5 постановления изложить в следующей редакции:</w:t>
      </w:r>
    </w:p>
    <w:p w:rsidR="00283204" w:rsidRDefault="00283204" w:rsidP="00C6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1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«5.2. Руководствоваться постановлениями Главного государственного санитарного  врача по Белгородской области от 18 ноября 2020 года №8563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дополнительных мерах по недопущению распространения </w:t>
      </w:r>
      <w:r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4DD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в Белгородской области», от 18 октября 2021 года №592 «О проведении профилактических прививок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314DD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14DD8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 отдельным группам  граждан по эпидемическим показаниям».».</w:t>
      </w:r>
    </w:p>
    <w:p w:rsidR="00DE3F51" w:rsidRPr="00314DD8" w:rsidRDefault="00283E9C" w:rsidP="005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716E">
        <w:rPr>
          <w:rFonts w:ascii="Times New Roman" w:hAnsi="Times New Roman" w:cs="Times New Roman"/>
          <w:sz w:val="28"/>
          <w:szCs w:val="28"/>
        </w:rPr>
        <w:t xml:space="preserve">  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>2.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>Контроль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за 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>исполнением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оставляю</w:t>
      </w:r>
      <w:r w:rsidR="003B1880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552933" w:rsidRPr="00314DD8">
        <w:rPr>
          <w:rFonts w:ascii="Times New Roman" w:hAnsi="Times New Roman" w:cs="Times New Roman"/>
          <w:sz w:val="28"/>
          <w:szCs w:val="28"/>
        </w:rPr>
        <w:t xml:space="preserve"> за собой.</w:t>
      </w:r>
      <w:r w:rsidR="00DE3F51" w:rsidRPr="0031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204" w:rsidRDefault="00C06C1A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DD8">
        <w:rPr>
          <w:rFonts w:ascii="Times New Roman" w:hAnsi="Times New Roman" w:cs="Times New Roman"/>
          <w:sz w:val="28"/>
          <w:szCs w:val="28"/>
        </w:rPr>
        <w:t xml:space="preserve">    </w:t>
      </w:r>
      <w:r w:rsidR="00AC048B" w:rsidRPr="00314DD8">
        <w:rPr>
          <w:rFonts w:ascii="Times New Roman" w:hAnsi="Times New Roman" w:cs="Times New Roman"/>
          <w:sz w:val="28"/>
          <w:szCs w:val="28"/>
        </w:rPr>
        <w:t xml:space="preserve">  </w:t>
      </w:r>
      <w:r w:rsidR="00552933" w:rsidRPr="00314DD8">
        <w:rPr>
          <w:rFonts w:ascii="Times New Roman" w:hAnsi="Times New Roman" w:cs="Times New Roman"/>
          <w:sz w:val="28"/>
          <w:szCs w:val="28"/>
        </w:rPr>
        <w:t>3</w:t>
      </w:r>
      <w:r w:rsidR="008C0706" w:rsidRPr="00314DD8">
        <w:rPr>
          <w:rFonts w:ascii="Times New Roman" w:hAnsi="Times New Roman" w:cs="Times New Roman"/>
          <w:sz w:val="28"/>
          <w:szCs w:val="28"/>
        </w:rPr>
        <w:t>.</w:t>
      </w:r>
      <w:r w:rsidR="00443E76" w:rsidRPr="00314DD8">
        <w:rPr>
          <w:rFonts w:ascii="Times New Roman" w:hAnsi="Times New Roman" w:cs="Times New Roman"/>
          <w:sz w:val="28"/>
          <w:szCs w:val="28"/>
        </w:rPr>
        <w:t xml:space="preserve"> </w:t>
      </w:r>
      <w:r w:rsidR="00403876" w:rsidRPr="00314D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E16EA" w:rsidRPr="00314DD8">
        <w:rPr>
          <w:rFonts w:ascii="Times New Roman" w:hAnsi="Times New Roman" w:cs="Times New Roman"/>
          <w:sz w:val="28"/>
          <w:szCs w:val="28"/>
        </w:rPr>
        <w:t>со дня его подписани</w:t>
      </w:r>
      <w:r w:rsidR="00B8300F" w:rsidRPr="00314DD8">
        <w:rPr>
          <w:rFonts w:ascii="Times New Roman" w:hAnsi="Times New Roman" w:cs="Times New Roman"/>
          <w:sz w:val="28"/>
          <w:szCs w:val="28"/>
        </w:rPr>
        <w:t>я</w:t>
      </w:r>
      <w:r w:rsidR="00283204">
        <w:rPr>
          <w:rFonts w:ascii="Times New Roman" w:hAnsi="Times New Roman" w:cs="Times New Roman"/>
          <w:sz w:val="28"/>
          <w:szCs w:val="28"/>
        </w:rPr>
        <w:t xml:space="preserve">, за исключением четвертого - девятого абзацев пункта 1 настоящего постановления.      </w:t>
      </w:r>
    </w:p>
    <w:p w:rsidR="00283204" w:rsidRDefault="00283204" w:rsidP="0028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Четвертый - девятый абзацы пункта 1 настоящего постановления вступают в силу с 27 октября 2021 года..</w:t>
      </w:r>
    </w:p>
    <w:p w:rsidR="00F8580C" w:rsidRDefault="00F8580C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04" w:rsidRDefault="00283204" w:rsidP="001E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04" w:rsidRDefault="00283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Исполняющая обязанности</w:t>
      </w:r>
    </w:p>
    <w:p w:rsidR="001800AE" w:rsidRPr="00314DD8" w:rsidRDefault="0028320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района                                                В.А. Мовчан</w:t>
      </w:r>
      <w:r w:rsidR="00BC112D" w:rsidRPr="00314DD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800AE" w:rsidRPr="00314DD8" w:rsidSect="004227AF">
      <w:pgSz w:w="11906" w:h="16838"/>
      <w:pgMar w:top="993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1AE6"/>
    <w:multiLevelType w:val="hybridMultilevel"/>
    <w:tmpl w:val="63E24422"/>
    <w:lvl w:ilvl="0" w:tplc="351A91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48053D6"/>
    <w:multiLevelType w:val="hybridMultilevel"/>
    <w:tmpl w:val="DC6002EE"/>
    <w:lvl w:ilvl="0" w:tplc="3B14E640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13"/>
    <w:rsid w:val="00000BCC"/>
    <w:rsid w:val="0000200C"/>
    <w:rsid w:val="000109A3"/>
    <w:rsid w:val="00013CEA"/>
    <w:rsid w:val="00014FC2"/>
    <w:rsid w:val="0003025E"/>
    <w:rsid w:val="0003060F"/>
    <w:rsid w:val="00044848"/>
    <w:rsid w:val="000449A1"/>
    <w:rsid w:val="000465F6"/>
    <w:rsid w:val="00051A30"/>
    <w:rsid w:val="0007348E"/>
    <w:rsid w:val="00090ECA"/>
    <w:rsid w:val="00091711"/>
    <w:rsid w:val="000C3C5A"/>
    <w:rsid w:val="000D2234"/>
    <w:rsid w:val="000D7706"/>
    <w:rsid w:val="000E05D9"/>
    <w:rsid w:val="000F6085"/>
    <w:rsid w:val="000F62A8"/>
    <w:rsid w:val="001014CF"/>
    <w:rsid w:val="00106864"/>
    <w:rsid w:val="0011678A"/>
    <w:rsid w:val="00127DC4"/>
    <w:rsid w:val="00135437"/>
    <w:rsid w:val="00141294"/>
    <w:rsid w:val="00142C96"/>
    <w:rsid w:val="001533F1"/>
    <w:rsid w:val="00161C3E"/>
    <w:rsid w:val="00163CCE"/>
    <w:rsid w:val="001800AE"/>
    <w:rsid w:val="001A1213"/>
    <w:rsid w:val="001B5A02"/>
    <w:rsid w:val="001C0B53"/>
    <w:rsid w:val="001D0EA7"/>
    <w:rsid w:val="001E16EA"/>
    <w:rsid w:val="00207059"/>
    <w:rsid w:val="00214F07"/>
    <w:rsid w:val="002329DD"/>
    <w:rsid w:val="00233163"/>
    <w:rsid w:val="00236F30"/>
    <w:rsid w:val="00240777"/>
    <w:rsid w:val="0024305F"/>
    <w:rsid w:val="00246D10"/>
    <w:rsid w:val="002476B2"/>
    <w:rsid w:val="00253F79"/>
    <w:rsid w:val="002547A8"/>
    <w:rsid w:val="00257BFE"/>
    <w:rsid w:val="00260DD1"/>
    <w:rsid w:val="00262656"/>
    <w:rsid w:val="00272502"/>
    <w:rsid w:val="00281CD6"/>
    <w:rsid w:val="00283204"/>
    <w:rsid w:val="00283E9C"/>
    <w:rsid w:val="00284FFD"/>
    <w:rsid w:val="002A1348"/>
    <w:rsid w:val="002A67D0"/>
    <w:rsid w:val="00303D0C"/>
    <w:rsid w:val="00304ADA"/>
    <w:rsid w:val="0031324B"/>
    <w:rsid w:val="00314DD8"/>
    <w:rsid w:val="003277C3"/>
    <w:rsid w:val="00343CB7"/>
    <w:rsid w:val="0036129A"/>
    <w:rsid w:val="003642E3"/>
    <w:rsid w:val="0036566C"/>
    <w:rsid w:val="00384818"/>
    <w:rsid w:val="003875BA"/>
    <w:rsid w:val="003900F0"/>
    <w:rsid w:val="003B1880"/>
    <w:rsid w:val="003C0847"/>
    <w:rsid w:val="003C3205"/>
    <w:rsid w:val="003C546F"/>
    <w:rsid w:val="003D2A2D"/>
    <w:rsid w:val="003D6DC9"/>
    <w:rsid w:val="003E76E1"/>
    <w:rsid w:val="003F09C2"/>
    <w:rsid w:val="00402D5E"/>
    <w:rsid w:val="00403876"/>
    <w:rsid w:val="004227AF"/>
    <w:rsid w:val="00423281"/>
    <w:rsid w:val="00423C49"/>
    <w:rsid w:val="00426772"/>
    <w:rsid w:val="00443E76"/>
    <w:rsid w:val="00444AFC"/>
    <w:rsid w:val="00447844"/>
    <w:rsid w:val="004543F9"/>
    <w:rsid w:val="004547F0"/>
    <w:rsid w:val="00457181"/>
    <w:rsid w:val="00462164"/>
    <w:rsid w:val="004719AA"/>
    <w:rsid w:val="00473DB9"/>
    <w:rsid w:val="00474D58"/>
    <w:rsid w:val="0049315D"/>
    <w:rsid w:val="00494B15"/>
    <w:rsid w:val="004A7226"/>
    <w:rsid w:val="004C1AE7"/>
    <w:rsid w:val="005340D1"/>
    <w:rsid w:val="00546734"/>
    <w:rsid w:val="00552933"/>
    <w:rsid w:val="005563BD"/>
    <w:rsid w:val="00560BAA"/>
    <w:rsid w:val="00561D06"/>
    <w:rsid w:val="00581F2F"/>
    <w:rsid w:val="005870F5"/>
    <w:rsid w:val="005C2791"/>
    <w:rsid w:val="005C36A8"/>
    <w:rsid w:val="005D4E88"/>
    <w:rsid w:val="005D5D15"/>
    <w:rsid w:val="005D6953"/>
    <w:rsid w:val="005D716E"/>
    <w:rsid w:val="00603186"/>
    <w:rsid w:val="00605CAF"/>
    <w:rsid w:val="00606CC8"/>
    <w:rsid w:val="006076B3"/>
    <w:rsid w:val="006241AB"/>
    <w:rsid w:val="00625512"/>
    <w:rsid w:val="00666E25"/>
    <w:rsid w:val="006705F4"/>
    <w:rsid w:val="0067641E"/>
    <w:rsid w:val="00684899"/>
    <w:rsid w:val="006A5A81"/>
    <w:rsid w:val="006B2D23"/>
    <w:rsid w:val="006B4278"/>
    <w:rsid w:val="006C33F7"/>
    <w:rsid w:val="006D2AFA"/>
    <w:rsid w:val="006D72DD"/>
    <w:rsid w:val="006E35FD"/>
    <w:rsid w:val="006F36BB"/>
    <w:rsid w:val="00716EBF"/>
    <w:rsid w:val="007175E4"/>
    <w:rsid w:val="007452C0"/>
    <w:rsid w:val="00753E82"/>
    <w:rsid w:val="00763D25"/>
    <w:rsid w:val="007654FF"/>
    <w:rsid w:val="007A2E59"/>
    <w:rsid w:val="007A45FC"/>
    <w:rsid w:val="007B7131"/>
    <w:rsid w:val="007C4EDD"/>
    <w:rsid w:val="007E4628"/>
    <w:rsid w:val="00816143"/>
    <w:rsid w:val="00822053"/>
    <w:rsid w:val="008330B1"/>
    <w:rsid w:val="008374E7"/>
    <w:rsid w:val="0084362F"/>
    <w:rsid w:val="00854EBE"/>
    <w:rsid w:val="008804E9"/>
    <w:rsid w:val="008918D2"/>
    <w:rsid w:val="008A6717"/>
    <w:rsid w:val="008C0706"/>
    <w:rsid w:val="008C35FC"/>
    <w:rsid w:val="008D0EE2"/>
    <w:rsid w:val="008D1D1B"/>
    <w:rsid w:val="00926CFE"/>
    <w:rsid w:val="0093483E"/>
    <w:rsid w:val="00935D24"/>
    <w:rsid w:val="0094168D"/>
    <w:rsid w:val="00945384"/>
    <w:rsid w:val="0094716C"/>
    <w:rsid w:val="009629DC"/>
    <w:rsid w:val="00970A4B"/>
    <w:rsid w:val="009803A6"/>
    <w:rsid w:val="00980528"/>
    <w:rsid w:val="0099079A"/>
    <w:rsid w:val="009B469F"/>
    <w:rsid w:val="009B694C"/>
    <w:rsid w:val="009B6DBA"/>
    <w:rsid w:val="009B7104"/>
    <w:rsid w:val="009B7D1D"/>
    <w:rsid w:val="009C08D9"/>
    <w:rsid w:val="009D0DF7"/>
    <w:rsid w:val="009D717A"/>
    <w:rsid w:val="009E2BCD"/>
    <w:rsid w:val="00A04E58"/>
    <w:rsid w:val="00A06F15"/>
    <w:rsid w:val="00A11078"/>
    <w:rsid w:val="00A409F8"/>
    <w:rsid w:val="00A40E72"/>
    <w:rsid w:val="00A61E01"/>
    <w:rsid w:val="00A776F3"/>
    <w:rsid w:val="00A93D6C"/>
    <w:rsid w:val="00AB3A9E"/>
    <w:rsid w:val="00AB4140"/>
    <w:rsid w:val="00AC048B"/>
    <w:rsid w:val="00AC26B0"/>
    <w:rsid w:val="00AC2BC9"/>
    <w:rsid w:val="00AD3BE1"/>
    <w:rsid w:val="00AD6201"/>
    <w:rsid w:val="00AE3D49"/>
    <w:rsid w:val="00AF44DD"/>
    <w:rsid w:val="00AF4DB6"/>
    <w:rsid w:val="00B40854"/>
    <w:rsid w:val="00B4356E"/>
    <w:rsid w:val="00B531EE"/>
    <w:rsid w:val="00B566C4"/>
    <w:rsid w:val="00B675C0"/>
    <w:rsid w:val="00B715C4"/>
    <w:rsid w:val="00B8300F"/>
    <w:rsid w:val="00B927B0"/>
    <w:rsid w:val="00BA4963"/>
    <w:rsid w:val="00BB3D1A"/>
    <w:rsid w:val="00BB436B"/>
    <w:rsid w:val="00BC112D"/>
    <w:rsid w:val="00BC33F4"/>
    <w:rsid w:val="00BD1A3E"/>
    <w:rsid w:val="00BD77DC"/>
    <w:rsid w:val="00BE2CD0"/>
    <w:rsid w:val="00BF4636"/>
    <w:rsid w:val="00C03F9A"/>
    <w:rsid w:val="00C06C1A"/>
    <w:rsid w:val="00C1363C"/>
    <w:rsid w:val="00C35DBB"/>
    <w:rsid w:val="00C36BDB"/>
    <w:rsid w:val="00C50131"/>
    <w:rsid w:val="00C53714"/>
    <w:rsid w:val="00C54091"/>
    <w:rsid w:val="00C61056"/>
    <w:rsid w:val="00C65E47"/>
    <w:rsid w:val="00C7622D"/>
    <w:rsid w:val="00CB5163"/>
    <w:rsid w:val="00CB6A9D"/>
    <w:rsid w:val="00CD6A57"/>
    <w:rsid w:val="00CE01A5"/>
    <w:rsid w:val="00D0043F"/>
    <w:rsid w:val="00D042A0"/>
    <w:rsid w:val="00D06A75"/>
    <w:rsid w:val="00D146BC"/>
    <w:rsid w:val="00D15E95"/>
    <w:rsid w:val="00D2131D"/>
    <w:rsid w:val="00D22AB4"/>
    <w:rsid w:val="00D409DE"/>
    <w:rsid w:val="00D43558"/>
    <w:rsid w:val="00D45409"/>
    <w:rsid w:val="00D527D4"/>
    <w:rsid w:val="00DE3F51"/>
    <w:rsid w:val="00E010F9"/>
    <w:rsid w:val="00E01591"/>
    <w:rsid w:val="00E02151"/>
    <w:rsid w:val="00E045AC"/>
    <w:rsid w:val="00E0756C"/>
    <w:rsid w:val="00E13852"/>
    <w:rsid w:val="00E26769"/>
    <w:rsid w:val="00E47447"/>
    <w:rsid w:val="00E512E9"/>
    <w:rsid w:val="00E55FB8"/>
    <w:rsid w:val="00E662BA"/>
    <w:rsid w:val="00E83D77"/>
    <w:rsid w:val="00E86418"/>
    <w:rsid w:val="00E963FB"/>
    <w:rsid w:val="00EF0008"/>
    <w:rsid w:val="00EF04D9"/>
    <w:rsid w:val="00EF681E"/>
    <w:rsid w:val="00F0264F"/>
    <w:rsid w:val="00F45CAC"/>
    <w:rsid w:val="00F5180A"/>
    <w:rsid w:val="00F569A3"/>
    <w:rsid w:val="00F56E96"/>
    <w:rsid w:val="00F62B41"/>
    <w:rsid w:val="00F62F0C"/>
    <w:rsid w:val="00F674BF"/>
    <w:rsid w:val="00F71117"/>
    <w:rsid w:val="00F8453A"/>
    <w:rsid w:val="00F8580C"/>
    <w:rsid w:val="00F93508"/>
    <w:rsid w:val="00FA7602"/>
    <w:rsid w:val="00FC43F3"/>
    <w:rsid w:val="00FD45C3"/>
    <w:rsid w:val="00FE4E9D"/>
    <w:rsid w:val="00FF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30"/>
    <w:pPr>
      <w:ind w:left="720"/>
      <w:contextualSpacing/>
    </w:pPr>
  </w:style>
  <w:style w:type="table" w:styleId="a4">
    <w:name w:val="Table Grid"/>
    <w:basedOn w:val="a1"/>
    <w:uiPriority w:val="59"/>
    <w:rsid w:val="003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72C3-9A63-47BD-8513-9419BAE2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7585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2</cp:revision>
  <cp:lastPrinted>2021-10-25T12:02:00Z</cp:lastPrinted>
  <dcterms:created xsi:type="dcterms:W3CDTF">2021-10-27T07:12:00Z</dcterms:created>
  <dcterms:modified xsi:type="dcterms:W3CDTF">2021-10-27T07:12:00Z</dcterms:modified>
</cp:coreProperties>
</file>