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D1" w:rsidRDefault="006908D1" w:rsidP="006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6908D1" w:rsidRDefault="006908D1" w:rsidP="006908D1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6908D1" w:rsidRDefault="006908D1" w:rsidP="006908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2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D1" w:rsidRDefault="006908D1" w:rsidP="0069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6908D1" w:rsidRDefault="006908D1" w:rsidP="0069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6908D1" w:rsidRDefault="006908D1" w:rsidP="00690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</w:t>
      </w:r>
    </w:p>
    <w:p w:rsidR="006908D1" w:rsidRDefault="006908D1" w:rsidP="006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8D1" w:rsidRDefault="006908D1" w:rsidP="00690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заседание Совета депутатов первого созыва</w:t>
      </w:r>
    </w:p>
    <w:p w:rsidR="006908D1" w:rsidRDefault="006908D1" w:rsidP="006908D1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6908D1" w:rsidRPr="00636DB6" w:rsidRDefault="00EE1167" w:rsidP="006908D1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 сентября </w:t>
      </w:r>
      <w:r w:rsidR="006908D1" w:rsidRPr="00636DB6">
        <w:rPr>
          <w:rFonts w:ascii="Times New Roman" w:eastAsia="Calibri" w:hAnsi="Times New Roman" w:cs="Times New Roman"/>
          <w:b/>
          <w:sz w:val="28"/>
          <w:szCs w:val="28"/>
        </w:rPr>
        <w:t>2025 года</w:t>
      </w:r>
      <w:r w:rsidR="006908D1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908D1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6908D1" w:rsidRPr="00636DB6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908D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8186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>№ 19</w:t>
      </w:r>
    </w:p>
    <w:p w:rsidR="00CE7946" w:rsidRDefault="00CE7946" w:rsidP="00CE7946"/>
    <w:p w:rsidR="00CE7946" w:rsidRDefault="00CE7946" w:rsidP="00CE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D7FA5">
        <w:rPr>
          <w:rFonts w:ascii="Times New Roman" w:hAnsi="Times New Roman" w:cs="Times New Roman"/>
          <w:b/>
          <w:sz w:val="28"/>
          <w:szCs w:val="28"/>
        </w:rPr>
        <w:t>объявлении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6908D1" w:rsidRDefault="00CE7946" w:rsidP="00CE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6908D1">
        <w:rPr>
          <w:rFonts w:ascii="Times New Roman" w:hAnsi="Times New Roman" w:cs="Times New Roman"/>
          <w:b/>
          <w:sz w:val="28"/>
          <w:szCs w:val="28"/>
        </w:rPr>
        <w:t xml:space="preserve">Ракитянского </w:t>
      </w:r>
    </w:p>
    <w:p w:rsidR="00CE7946" w:rsidRDefault="00CE7946" w:rsidP="00CE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CE7946" w:rsidRDefault="00CE7946" w:rsidP="00CE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946" w:rsidRDefault="00CE7946" w:rsidP="00CE7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946" w:rsidRPr="00F04907" w:rsidRDefault="00CE7946" w:rsidP="00CE79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8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июля 2025 года № 506 «Об отдельных вопросах организации местного самоуправления в Белгородской области», </w:t>
      </w:r>
      <w:r w:rsid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D7FA5" w:rsidRP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D7FA5" w:rsidRP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25</w:t>
      </w:r>
      <w:r w:rsid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="007D7FA5" w:rsidRP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6908D1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№460</w:t>
      </w:r>
      <w:r w:rsid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D7FA5" w:rsidRP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преобразовании всех поселений, входящих в состав муниципального района </w:t>
      </w:r>
      <w:r w:rsidR="007D7FA5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6908D1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Ракитянский</w:t>
      </w:r>
      <w:proofErr w:type="spellEnd"/>
      <w:r w:rsidR="007D7FA5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proofErr w:type="gramEnd"/>
      <w:r w:rsidR="007D7FA5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7FA5" w:rsidRP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="007D7F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утверждённым решением 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6908D1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908D1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10001B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2025 года </w:t>
      </w:r>
      <w:r w:rsidR="0010001B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02EC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0001B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proofErr w:type="spellStart"/>
      <w:proofErr w:type="gramStart"/>
      <w:r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6908D1"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908D1"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proofErr w:type="spellEnd"/>
      <w:r w:rsidR="006908D1"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908D1"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001B" w:rsidRDefault="0010001B" w:rsidP="0010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01B" w:rsidRPr="0010001B" w:rsidRDefault="00CE7946" w:rsidP="0010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6908D1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="0010001B"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001B" w:rsidRPr="0010001B" w:rsidRDefault="0010001B" w:rsidP="001000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проводится в порядке и на условиях, утвержденных решением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ской области </w:t>
      </w:r>
      <w:r w:rsidR="006908D1" w:rsidRPr="00EE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EE11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2025 года №</w:t>
      </w:r>
      <w:r w:rsidR="00302E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Порядка проведения конкурса по отбору кандидатур на должность Главы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6908D1"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00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Белгородской области».</w:t>
      </w:r>
    </w:p>
    <w:p w:rsidR="0010001B" w:rsidRPr="0010001B" w:rsidRDefault="0010001B" w:rsidP="001000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Назначить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(конкурс документов кандидатов)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</w:t>
      </w:r>
      <w:r w:rsidR="0015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Pr="0015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2025 года в </w:t>
      </w:r>
      <w:r w:rsidR="00F928EC" w:rsidRPr="00F928EC">
        <w:rPr>
          <w:rFonts w:ascii="Times New Roman" w:eastAsia="Times New Roman" w:hAnsi="Times New Roman" w:cs="Times New Roman"/>
          <w:sz w:val="28"/>
          <w:szCs w:val="28"/>
          <w:lang w:eastAsia="ru-RU"/>
        </w:rPr>
        <w:t>10-00</w:t>
      </w:r>
      <w:r w:rsidRPr="00F9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150189" w:rsidRPr="00150189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proofErr w:type="spellStart"/>
      <w:r w:rsidR="00150189" w:rsidRPr="00150189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="00150189" w:rsidRPr="00150189">
        <w:rPr>
          <w:rFonts w:ascii="Times New Roman" w:hAnsi="Times New Roman" w:cs="Times New Roman"/>
          <w:sz w:val="28"/>
          <w:szCs w:val="28"/>
        </w:rPr>
        <w:t xml:space="preserve"> район, п. Ракитное, пл</w:t>
      </w:r>
      <w:proofErr w:type="gramStart"/>
      <w:r w:rsidR="00150189" w:rsidRPr="0015018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50189" w:rsidRPr="00150189">
        <w:rPr>
          <w:rFonts w:ascii="Times New Roman" w:hAnsi="Times New Roman" w:cs="Times New Roman"/>
          <w:sz w:val="28"/>
          <w:szCs w:val="28"/>
        </w:rPr>
        <w:t>оветская, д.2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001B" w:rsidRPr="0010001B" w:rsidRDefault="0010001B" w:rsidP="0010001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документы, необходимые для участия в 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онкурсе, предусмотренные разделом 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утверждённ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 w:rsidR="0015018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Белгородской области от 26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5650D6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№</w:t>
      </w:r>
      <w:r w:rsidR="00302EC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650D6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представляются кандидатами в конкурсную комиссию 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замещение 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  <w:r w:rsid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6908D1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D6" w:rsidRP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</w:t>
      </w:r>
      <w:r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189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650D6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650D6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150189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208E9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D6"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</w:t>
      </w:r>
      <w:r w:rsidRPr="00EE1167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650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</w:t>
      </w:r>
      <w:r w:rsidR="00150189" w:rsidRPr="00150189">
        <w:rPr>
          <w:rFonts w:ascii="Times New Roman" w:hAnsi="Times New Roman" w:cs="Times New Roman"/>
          <w:sz w:val="28"/>
          <w:szCs w:val="28"/>
        </w:rPr>
        <w:t xml:space="preserve">Белгородская область, </w:t>
      </w:r>
      <w:proofErr w:type="spellStart"/>
      <w:r w:rsidR="00150189" w:rsidRPr="00150189">
        <w:rPr>
          <w:rFonts w:ascii="Times New Roman" w:hAnsi="Times New Roman" w:cs="Times New Roman"/>
          <w:sz w:val="28"/>
          <w:szCs w:val="28"/>
        </w:rPr>
        <w:t>Ракитянский</w:t>
      </w:r>
      <w:proofErr w:type="spellEnd"/>
      <w:r w:rsidR="00150189" w:rsidRPr="00150189">
        <w:rPr>
          <w:rFonts w:ascii="Times New Roman" w:hAnsi="Times New Roman" w:cs="Times New Roman"/>
          <w:sz w:val="28"/>
          <w:szCs w:val="28"/>
        </w:rPr>
        <w:t xml:space="preserve"> район, п. </w:t>
      </w:r>
      <w:proofErr w:type="gramStart"/>
      <w:r w:rsidR="00150189" w:rsidRPr="00150189">
        <w:rPr>
          <w:rFonts w:ascii="Times New Roman" w:hAnsi="Times New Roman" w:cs="Times New Roman"/>
          <w:sz w:val="28"/>
          <w:szCs w:val="28"/>
        </w:rPr>
        <w:t>Ракитное</w:t>
      </w:r>
      <w:proofErr w:type="gramEnd"/>
      <w:r w:rsidR="00150189" w:rsidRPr="00150189">
        <w:rPr>
          <w:rFonts w:ascii="Times New Roman" w:hAnsi="Times New Roman" w:cs="Times New Roman"/>
          <w:sz w:val="28"/>
          <w:szCs w:val="28"/>
        </w:rPr>
        <w:t>, пл.</w:t>
      </w:r>
      <w:r w:rsidR="00302EC3">
        <w:rPr>
          <w:rFonts w:ascii="Times New Roman" w:hAnsi="Times New Roman" w:cs="Times New Roman"/>
          <w:sz w:val="28"/>
          <w:szCs w:val="28"/>
        </w:rPr>
        <w:t xml:space="preserve"> </w:t>
      </w:r>
      <w:r w:rsidR="00150189" w:rsidRPr="00150189">
        <w:rPr>
          <w:rFonts w:ascii="Times New Roman" w:hAnsi="Times New Roman" w:cs="Times New Roman"/>
          <w:sz w:val="28"/>
          <w:szCs w:val="28"/>
        </w:rPr>
        <w:t xml:space="preserve">Советская, д.2, </w:t>
      </w:r>
      <w:proofErr w:type="spellStart"/>
      <w:r w:rsidR="00150189" w:rsidRPr="00150189">
        <w:rPr>
          <w:rFonts w:ascii="Times New Roman" w:hAnsi="Times New Roman" w:cs="Times New Roman"/>
          <w:sz w:val="28"/>
          <w:szCs w:val="28"/>
        </w:rPr>
        <w:t>каб</w:t>
      </w:r>
      <w:bookmarkStart w:id="0" w:name="_GoBack"/>
      <w:bookmarkEnd w:id="0"/>
      <w:proofErr w:type="spellEnd"/>
      <w:r w:rsidR="00150189" w:rsidRPr="00150189">
        <w:rPr>
          <w:rFonts w:ascii="Times New Roman" w:hAnsi="Times New Roman" w:cs="Times New Roman"/>
          <w:sz w:val="28"/>
          <w:szCs w:val="28"/>
        </w:rPr>
        <w:t>.</w:t>
      </w:r>
      <w:r w:rsidR="00302EC3">
        <w:rPr>
          <w:rFonts w:ascii="Times New Roman" w:hAnsi="Times New Roman" w:cs="Times New Roman"/>
          <w:sz w:val="28"/>
          <w:szCs w:val="28"/>
        </w:rPr>
        <w:t xml:space="preserve"> </w:t>
      </w:r>
      <w:r w:rsidR="00150189" w:rsidRPr="00150189">
        <w:rPr>
          <w:rFonts w:ascii="Times New Roman" w:hAnsi="Times New Roman" w:cs="Times New Roman"/>
          <w:sz w:val="28"/>
          <w:szCs w:val="28"/>
        </w:rPr>
        <w:t>№5</w:t>
      </w:r>
      <w:r w:rsidRPr="001501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50189"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часов </w:t>
      </w:r>
      <w:r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1</w:t>
      </w:r>
      <w:r w:rsidR="00150189"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часов. Перерыв с 1</w:t>
      </w:r>
      <w:r w:rsidR="00150189"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часов до 1</w:t>
      </w:r>
      <w:r w:rsidR="00150189"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2042">
        <w:rPr>
          <w:rFonts w:ascii="Times New Roman" w:eastAsia="Times New Roman" w:hAnsi="Times New Roman" w:cs="Times New Roman"/>
          <w:sz w:val="28"/>
          <w:szCs w:val="28"/>
          <w:lang w:eastAsia="ru-RU"/>
        </w:rPr>
        <w:t>-00 часов.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Выходные дни – суббота 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воскресенье, нерабочие праздничные дни. Телефоны для справок:</w:t>
      </w:r>
      <w:r w:rsidR="00530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189">
        <w:rPr>
          <w:rFonts w:ascii="Times New Roman" w:eastAsia="Times New Roman" w:hAnsi="Times New Roman" w:cs="Times New Roman"/>
          <w:sz w:val="28"/>
          <w:szCs w:val="28"/>
          <w:lang w:eastAsia="ru-RU"/>
        </w:rPr>
        <w:t>8(47245)57-4-43</w:t>
      </w:r>
      <w:r w:rsidRPr="0010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946" w:rsidRPr="00422717" w:rsidRDefault="008208E9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7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7946" w:rsidRPr="0042271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CE7946" w:rsidRPr="00422717" w:rsidRDefault="008208E9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7946" w:rsidRPr="00422717">
        <w:rPr>
          <w:rFonts w:ascii="Times New Roman" w:hAnsi="Times New Roman" w:cs="Times New Roman"/>
          <w:sz w:val="28"/>
          <w:szCs w:val="28"/>
        </w:rPr>
        <w:t xml:space="preserve">. </w:t>
      </w:r>
      <w:r w:rsidR="00CE7946" w:rsidRPr="00837B36">
        <w:rPr>
          <w:rFonts w:ascii="Times New Roman" w:hAnsi="Times New Roman" w:cs="Times New Roman"/>
          <w:sz w:val="28"/>
          <w:szCs w:val="28"/>
        </w:rPr>
        <w:t>Опубликовать решение в</w:t>
      </w:r>
      <w:r w:rsidR="00CE7946" w:rsidRPr="00837B36">
        <w:rPr>
          <w:sz w:val="28"/>
          <w:szCs w:val="28"/>
        </w:rPr>
        <w:t xml:space="preserve"> </w:t>
      </w:r>
      <w:r w:rsidR="00CE7946" w:rsidRPr="00837B36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837B36" w:rsidRPr="00837B36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837B36" w:rsidRPr="00837B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837B36" w:rsidRPr="00837B36">
          <w:rPr>
            <w:rStyle w:val="a9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837B36" w:rsidRPr="00837B36">
        <w:rPr>
          <w:rFonts w:ascii="Times New Roman" w:hAnsi="Times New Roman" w:cs="Times New Roman"/>
          <w:sz w:val="28"/>
          <w:szCs w:val="28"/>
        </w:rPr>
        <w:t xml:space="preserve"> </w:t>
      </w:r>
      <w:r w:rsidR="00837B36" w:rsidRPr="0083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837B36" w:rsidRPr="00837B36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837B36" w:rsidRPr="0083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837B36" w:rsidRPr="00837B36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837B36" w:rsidRPr="0083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946" w:rsidRPr="00837B36">
        <w:rPr>
          <w:rFonts w:ascii="Times New Roman" w:hAnsi="Times New Roman" w:cs="Times New Roman"/>
          <w:sz w:val="28"/>
          <w:szCs w:val="28"/>
        </w:rPr>
        <w:t>в</w:t>
      </w:r>
      <w:r w:rsidR="00CE7946" w:rsidRPr="0042271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CE7946" w:rsidRDefault="008208E9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7946" w:rsidRPr="006908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7946" w:rsidRPr="0069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7946" w:rsidRPr="006908D1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</w:t>
      </w:r>
      <w:r w:rsidR="006908D1" w:rsidRPr="00690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Ракитянского</w:t>
      </w:r>
      <w:r w:rsidR="00CE7946" w:rsidRPr="006908D1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="00EE1167" w:rsidRPr="006908D1">
        <w:rPr>
          <w:rFonts w:ascii="Times New Roman" w:hAnsi="Times New Roman" w:cs="Times New Roman"/>
          <w:sz w:val="28"/>
          <w:szCs w:val="28"/>
        </w:rPr>
        <w:t>по вопросам</w:t>
      </w:r>
      <w:r w:rsidR="006908D1" w:rsidRPr="006908D1">
        <w:rPr>
          <w:rFonts w:ascii="Times New Roman" w:hAnsi="Times New Roman" w:cs="Times New Roman"/>
          <w:sz w:val="28"/>
          <w:szCs w:val="28"/>
        </w:rPr>
        <w:t xml:space="preserve"> законности и развития местного </w:t>
      </w:r>
      <w:r w:rsidR="006908D1" w:rsidRPr="00C75619">
        <w:rPr>
          <w:rFonts w:ascii="Times New Roman" w:hAnsi="Times New Roman" w:cs="Times New Roman"/>
          <w:sz w:val="28"/>
          <w:szCs w:val="28"/>
        </w:rPr>
        <w:t>самоуправления (</w:t>
      </w:r>
      <w:proofErr w:type="spellStart"/>
      <w:r w:rsidR="00C75619" w:rsidRPr="00EE1167">
        <w:rPr>
          <w:rFonts w:ascii="Times New Roman" w:hAnsi="Times New Roman" w:cs="Times New Roman"/>
          <w:sz w:val="28"/>
          <w:szCs w:val="28"/>
        </w:rPr>
        <w:t>Н.М.Зубатова</w:t>
      </w:r>
      <w:proofErr w:type="spellEnd"/>
      <w:r w:rsidR="006908D1" w:rsidRPr="00C75619">
        <w:rPr>
          <w:rFonts w:ascii="Times New Roman" w:hAnsi="Times New Roman" w:cs="Times New Roman"/>
          <w:sz w:val="28"/>
          <w:szCs w:val="28"/>
        </w:rPr>
        <w:t>)</w:t>
      </w:r>
      <w:r w:rsidR="00C75619" w:rsidRPr="00C75619">
        <w:rPr>
          <w:rFonts w:ascii="Times New Roman" w:hAnsi="Times New Roman" w:cs="Times New Roman"/>
          <w:sz w:val="28"/>
          <w:szCs w:val="28"/>
        </w:rPr>
        <w:t>.</w:t>
      </w:r>
    </w:p>
    <w:p w:rsidR="006908D1" w:rsidRDefault="006908D1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67" w:rsidRDefault="00EE1167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67" w:rsidRPr="006908D1" w:rsidRDefault="00EE1167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67" w:rsidRPr="00381863" w:rsidRDefault="00CE7946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6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EE1167" w:rsidRPr="00381863" w:rsidRDefault="00CE7946" w:rsidP="00EE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6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EE1167" w:rsidRPr="00381863">
        <w:rPr>
          <w:rFonts w:ascii="Times New Roman" w:hAnsi="Times New Roman" w:cs="Times New Roman"/>
          <w:sz w:val="28"/>
          <w:szCs w:val="28"/>
        </w:rPr>
        <w:t xml:space="preserve"> </w:t>
      </w:r>
      <w:r w:rsidR="006908D1" w:rsidRPr="00381863">
        <w:rPr>
          <w:rFonts w:ascii="Times New Roman" w:hAnsi="Times New Roman" w:cs="Times New Roman"/>
          <w:sz w:val="28"/>
          <w:szCs w:val="28"/>
        </w:rPr>
        <w:t xml:space="preserve">Ракитянского </w:t>
      </w:r>
    </w:p>
    <w:p w:rsidR="00CE7946" w:rsidRPr="00381863" w:rsidRDefault="00EE1167" w:rsidP="00EE1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63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Ю.Д. </w:t>
      </w:r>
      <w:proofErr w:type="spellStart"/>
      <w:r w:rsidRPr="00381863">
        <w:rPr>
          <w:rFonts w:ascii="Times New Roman" w:hAnsi="Times New Roman" w:cs="Times New Roman"/>
          <w:sz w:val="28"/>
          <w:szCs w:val="28"/>
        </w:rPr>
        <w:t>Костинов</w:t>
      </w:r>
      <w:proofErr w:type="spellEnd"/>
    </w:p>
    <w:p w:rsidR="00CE7946" w:rsidRPr="00381863" w:rsidRDefault="00CE7946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67" w:rsidRPr="00381863" w:rsidRDefault="00EE1167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167" w:rsidRPr="00381863" w:rsidRDefault="00CE7946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6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CE7946" w:rsidRPr="00381863" w:rsidRDefault="00CE7946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63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CE7946" w:rsidRPr="00381863" w:rsidRDefault="00EE1167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63">
        <w:rPr>
          <w:rFonts w:ascii="Times New Roman" w:hAnsi="Times New Roman" w:cs="Times New Roman"/>
          <w:sz w:val="28"/>
          <w:szCs w:val="28"/>
        </w:rPr>
        <w:t xml:space="preserve">Ракитянского </w:t>
      </w:r>
      <w:r w:rsidR="00CE7946" w:rsidRPr="00381863">
        <w:rPr>
          <w:rFonts w:ascii="Times New Roman" w:hAnsi="Times New Roman" w:cs="Times New Roman"/>
          <w:sz w:val="28"/>
          <w:szCs w:val="28"/>
        </w:rPr>
        <w:t xml:space="preserve">района                            </w:t>
      </w:r>
      <w:r w:rsidRPr="003818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908D1" w:rsidRPr="00381863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="006908D1" w:rsidRPr="00381863">
        <w:rPr>
          <w:rFonts w:ascii="Times New Roman" w:hAnsi="Times New Roman" w:cs="Times New Roman"/>
          <w:sz w:val="28"/>
          <w:szCs w:val="28"/>
        </w:rPr>
        <w:t>Зубатова</w:t>
      </w:r>
      <w:proofErr w:type="spellEnd"/>
    </w:p>
    <w:p w:rsidR="00CE7946" w:rsidRPr="00381863" w:rsidRDefault="00CE7946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946" w:rsidRDefault="00CE7946" w:rsidP="00CE7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493" w:rsidRPr="006908D1" w:rsidRDefault="00101493"/>
    <w:sectPr w:rsidR="00101493" w:rsidRPr="006908D1" w:rsidSect="0010001B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8C" w:rsidRDefault="00341B8C" w:rsidP="0010001B">
      <w:pPr>
        <w:spacing w:after="0" w:line="240" w:lineRule="auto"/>
      </w:pPr>
      <w:r>
        <w:separator/>
      </w:r>
    </w:p>
  </w:endnote>
  <w:endnote w:type="continuationSeparator" w:id="0">
    <w:p w:rsidR="00341B8C" w:rsidRDefault="00341B8C" w:rsidP="0010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8C" w:rsidRDefault="00341B8C" w:rsidP="0010001B">
      <w:pPr>
        <w:spacing w:after="0" w:line="240" w:lineRule="auto"/>
      </w:pPr>
      <w:r>
        <w:separator/>
      </w:r>
    </w:p>
  </w:footnote>
  <w:footnote w:type="continuationSeparator" w:id="0">
    <w:p w:rsidR="00341B8C" w:rsidRDefault="00341B8C" w:rsidP="0010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806488"/>
      <w:docPartObj>
        <w:docPartGallery w:val="Page Numbers (Top of Page)"/>
        <w:docPartUnique/>
      </w:docPartObj>
    </w:sdtPr>
    <w:sdtContent>
      <w:p w:rsidR="0010001B" w:rsidRDefault="00780C93">
        <w:pPr>
          <w:pStyle w:val="a3"/>
          <w:jc w:val="center"/>
        </w:pPr>
        <w:r>
          <w:fldChar w:fldCharType="begin"/>
        </w:r>
        <w:r w:rsidR="0010001B">
          <w:instrText>PAGE   \* MERGEFORMAT</w:instrText>
        </w:r>
        <w:r>
          <w:fldChar w:fldCharType="separate"/>
        </w:r>
        <w:r w:rsidR="00381863">
          <w:rPr>
            <w:noProof/>
          </w:rPr>
          <w:t>2</w:t>
        </w:r>
        <w:r>
          <w:fldChar w:fldCharType="end"/>
        </w:r>
      </w:p>
    </w:sdtContent>
  </w:sdt>
  <w:p w:rsidR="0010001B" w:rsidRDefault="001000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46"/>
    <w:rsid w:val="000A0A94"/>
    <w:rsid w:val="000B53D6"/>
    <w:rsid w:val="0010001B"/>
    <w:rsid w:val="00101493"/>
    <w:rsid w:val="00133B69"/>
    <w:rsid w:val="00150189"/>
    <w:rsid w:val="00302EC3"/>
    <w:rsid w:val="00341B8C"/>
    <w:rsid w:val="00381863"/>
    <w:rsid w:val="00396A07"/>
    <w:rsid w:val="00442042"/>
    <w:rsid w:val="00460185"/>
    <w:rsid w:val="005263F0"/>
    <w:rsid w:val="00530C7D"/>
    <w:rsid w:val="00550399"/>
    <w:rsid w:val="005650D6"/>
    <w:rsid w:val="005E71E2"/>
    <w:rsid w:val="006908D1"/>
    <w:rsid w:val="0077310B"/>
    <w:rsid w:val="00780C93"/>
    <w:rsid w:val="007D7FA5"/>
    <w:rsid w:val="008208E9"/>
    <w:rsid w:val="00837B36"/>
    <w:rsid w:val="008F2090"/>
    <w:rsid w:val="009D7BCF"/>
    <w:rsid w:val="00A2339E"/>
    <w:rsid w:val="00A97E6F"/>
    <w:rsid w:val="00AD3CE0"/>
    <w:rsid w:val="00B34127"/>
    <w:rsid w:val="00C35F52"/>
    <w:rsid w:val="00C75619"/>
    <w:rsid w:val="00CE7946"/>
    <w:rsid w:val="00EB70A6"/>
    <w:rsid w:val="00EE1167"/>
    <w:rsid w:val="00F9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01B"/>
  </w:style>
  <w:style w:type="paragraph" w:styleId="a5">
    <w:name w:val="footer"/>
    <w:basedOn w:val="a"/>
    <w:link w:val="a6"/>
    <w:uiPriority w:val="99"/>
    <w:unhideWhenUsed/>
    <w:rsid w:val="0010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01B"/>
  </w:style>
  <w:style w:type="paragraph" w:styleId="a7">
    <w:name w:val="Balloon Text"/>
    <w:basedOn w:val="a"/>
    <w:link w:val="a8"/>
    <w:uiPriority w:val="99"/>
    <w:semiHidden/>
    <w:unhideWhenUsed/>
    <w:rsid w:val="000B5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53D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908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105706&amp;date=31.07.20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480&amp;date=31.07.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hizn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2025-09-19T07:41:00Z</cp:lastPrinted>
  <dcterms:created xsi:type="dcterms:W3CDTF">2025-09-29T11:45:00Z</dcterms:created>
  <dcterms:modified xsi:type="dcterms:W3CDTF">2025-09-29T11:45:00Z</dcterms:modified>
</cp:coreProperties>
</file>