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Б Е Л Г О Р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BF1A79">
        <w:rPr>
          <w:rFonts w:ascii="Times New Roman" w:hAnsi="Times New Roman" w:cs="Times New Roman"/>
          <w:b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sz w:val="28"/>
          <w:szCs w:val="28"/>
        </w:rPr>
        <w:t xml:space="preserve">»  сентября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F1A7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BF1A79">
        <w:rPr>
          <w:rFonts w:ascii="Times New Roman" w:hAnsi="Times New Roman" w:cs="Times New Roman"/>
          <w:b/>
          <w:sz w:val="28"/>
          <w:szCs w:val="28"/>
        </w:rPr>
        <w:t xml:space="preserve"> 18.3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Колотиловского</w:t>
      </w:r>
      <w:proofErr w:type="spellEnd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07C7">
        <w:rPr>
          <w:rFonts w:ascii="Times New Roman" w:eastAsia="Calibri" w:hAnsi="Times New Roman" w:cs="Times New Roman"/>
          <w:bCs/>
          <w:w w:val="105"/>
          <w:sz w:val="28"/>
          <w:szCs w:val="28"/>
        </w:rPr>
        <w:t>земское собрание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Колотиловского</w:t>
      </w:r>
      <w:proofErr w:type="spellEnd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 Краснояружского района Белгородской области</w:t>
      </w:r>
      <w:bookmarkEnd w:id="0"/>
      <w:r w:rsid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572E22">
        <w:rPr>
          <w:rFonts w:ascii="Times New Roman" w:eastAsia="Calibri" w:hAnsi="Times New Roman" w:cs="Times New Roman"/>
          <w:sz w:val="28"/>
          <w:szCs w:val="28"/>
          <w:lang w:eastAsia="ru-RU"/>
        </w:rPr>
        <w:t>1053103512164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572E22">
        <w:rPr>
          <w:rFonts w:ascii="Times New Roman" w:eastAsia="Calibri" w:hAnsi="Times New Roman" w:cs="Times New Roman"/>
          <w:sz w:val="28"/>
          <w:szCs w:val="28"/>
        </w:rPr>
        <w:t>3113001025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572E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309427</w:t>
      </w:r>
      <w:r w:rsidR="00B07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75CB">
        <w:rPr>
          <w:rFonts w:ascii="Times New Roman" w:eastAsia="Calibri" w:hAnsi="Times New Roman" w:cs="Times New Roman"/>
          <w:sz w:val="28"/>
          <w:szCs w:val="28"/>
          <w:lang w:eastAsia="ru-RU"/>
        </w:rPr>
        <w:t>с.Колотиловка</w:t>
      </w:r>
      <w:proofErr w:type="spellEnd"/>
      <w:r w:rsidR="00572E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ул.Центральная зд.32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Колотиловского</w:t>
      </w:r>
      <w:proofErr w:type="spellEnd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Колотиловского</w:t>
      </w:r>
      <w:proofErr w:type="spellEnd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lastRenderedPageBreak/>
        <w:t>Колотиловского</w:t>
      </w:r>
      <w:proofErr w:type="spellEnd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6F42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6F4228">
        <w:rPr>
          <w:rFonts w:ascii="Times New Roman" w:eastAsia="Times New Roman" w:hAnsi="Times New Roman" w:cs="Times New Roman"/>
          <w:sz w:val="28"/>
          <w:szCs w:val="28"/>
        </w:rPr>
        <w:t xml:space="preserve">ликвидационной комиссии </w:t>
      </w:r>
      <w:r w:rsidR="006F42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Колотиловского</w:t>
      </w:r>
      <w:proofErr w:type="spellEnd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Колотиловского</w:t>
      </w:r>
      <w:proofErr w:type="spellEnd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</w:t>
      </w:r>
      <w:r w:rsidR="00B00E79">
        <w:rPr>
          <w:rFonts w:ascii="PT Astra Serif" w:eastAsia="Calibri" w:hAnsi="PT Astra Serif" w:cs="Tahoma"/>
          <w:b/>
          <w:sz w:val="28"/>
          <w:szCs w:val="28"/>
        </w:rPr>
        <w:t xml:space="preserve">  Ткаченко Г.</w:t>
      </w:r>
      <w:proofErr w:type="gramStart"/>
      <w:r w:rsidR="00B00E79">
        <w:rPr>
          <w:rFonts w:ascii="PT Astra Serif" w:eastAsia="Calibri" w:hAnsi="PT Astra Serif" w:cs="Tahoma"/>
          <w:b/>
          <w:sz w:val="28"/>
          <w:szCs w:val="28"/>
        </w:rPr>
        <w:t>В</w:t>
      </w:r>
      <w:proofErr w:type="gramEnd"/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               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D5BAF" w:rsidRDefault="008D5BAF" w:rsidP="008D5BAF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8D5BAF" w:rsidRDefault="008D5BAF" w:rsidP="008D5BAF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</w:t>
      </w:r>
      <w:r w:rsidR="00B00E79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Pr="007F2248" w:rsidRDefault="007F224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Колотиловского</w:t>
      </w:r>
      <w:proofErr w:type="spellEnd"/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 Краснояружского района Белгородской области</w:t>
      </w: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72E22" w:rsidRPr="00E01107" w:rsidRDefault="00572E22" w:rsidP="00572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Пронченко</w:t>
            </w:r>
            <w:proofErr w:type="spellEnd"/>
            <w:r w:rsidRP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Татьяна Викторовна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глава администрации </w:t>
            </w:r>
            <w:proofErr w:type="spellStart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Колотиловского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E01107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Кальной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Виктор Михайлович</w:t>
            </w:r>
            <w:r w:rsidR="00B02B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- депутат Совета депутатов  Краснояружского Муниципального округа.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01107" w:rsidRPr="00E01107" w:rsidRDefault="00E01107" w:rsidP="00E011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Литвиненко Валентина Романовна – заместитель главы администрации </w:t>
            </w:r>
            <w:proofErr w:type="spellStart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Колотиловского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B02BDE" w:rsidRPr="00A93E7F" w:rsidRDefault="00B02BDE" w:rsidP="00E011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D5047C">
        <w:trPr>
          <w:trHeight w:val="3094"/>
        </w:trPr>
        <w:tc>
          <w:tcPr>
            <w:tcW w:w="4608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DE6666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Фидиева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  <w:r w:rsid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 w:rsidR="00572E22" w:rsidRPr="002D78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</w:t>
            </w:r>
            <w:r w:rsidR="00572E22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  <w:r w:rsidR="00572E22" w:rsidRPr="002D7820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учета»</w:t>
            </w: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Pr="000A5327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Колотиловского</w:t>
      </w:r>
      <w:proofErr w:type="spellEnd"/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B02BDE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47326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в газете «Наша жизнь» о том, 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земское</w:t>
            </w:r>
            <w:r w:rsid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собрание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6639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663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6639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6639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670693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области</w:t>
            </w:r>
            <w:proofErr w:type="spellEnd"/>
            <w:proofErr w:type="gramEnd"/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58D" w:rsidRDefault="009A258D" w:rsidP="006B2393">
      <w:pPr>
        <w:spacing w:after="0" w:line="240" w:lineRule="auto"/>
      </w:pPr>
      <w:r>
        <w:separator/>
      </w:r>
    </w:p>
  </w:endnote>
  <w:endnote w:type="continuationSeparator" w:id="0">
    <w:p w:rsidR="009A258D" w:rsidRDefault="009A258D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58D" w:rsidRDefault="009A258D" w:rsidP="006B2393">
      <w:pPr>
        <w:spacing w:after="0" w:line="240" w:lineRule="auto"/>
      </w:pPr>
      <w:r>
        <w:separator/>
      </w:r>
    </w:p>
  </w:footnote>
  <w:footnote w:type="continuationSeparator" w:id="0">
    <w:p w:rsidR="009A258D" w:rsidRDefault="009A258D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6706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6706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1A79">
      <w:rPr>
        <w:rStyle w:val="a5"/>
        <w:noProof/>
      </w:rPr>
      <w:t>7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6083"/>
    <w:rsid w:val="0006171E"/>
    <w:rsid w:val="000A5327"/>
    <w:rsid w:val="001029D8"/>
    <w:rsid w:val="00172FAC"/>
    <w:rsid w:val="00173E97"/>
    <w:rsid w:val="001E0D50"/>
    <w:rsid w:val="001E6F23"/>
    <w:rsid w:val="00231AE2"/>
    <w:rsid w:val="002570BF"/>
    <w:rsid w:val="002721B9"/>
    <w:rsid w:val="003405C0"/>
    <w:rsid w:val="00355A37"/>
    <w:rsid w:val="00405AE4"/>
    <w:rsid w:val="00423A3B"/>
    <w:rsid w:val="00426AB3"/>
    <w:rsid w:val="0042757A"/>
    <w:rsid w:val="00434DC6"/>
    <w:rsid w:val="0044145A"/>
    <w:rsid w:val="00441673"/>
    <w:rsid w:val="00473264"/>
    <w:rsid w:val="004C698F"/>
    <w:rsid w:val="0053463D"/>
    <w:rsid w:val="005561BD"/>
    <w:rsid w:val="0056639D"/>
    <w:rsid w:val="00572E22"/>
    <w:rsid w:val="005A5653"/>
    <w:rsid w:val="005F7771"/>
    <w:rsid w:val="00670693"/>
    <w:rsid w:val="006B07C7"/>
    <w:rsid w:val="006B0CF3"/>
    <w:rsid w:val="006B2393"/>
    <w:rsid w:val="006F4228"/>
    <w:rsid w:val="007014A4"/>
    <w:rsid w:val="007F2248"/>
    <w:rsid w:val="008144D8"/>
    <w:rsid w:val="008D5BAF"/>
    <w:rsid w:val="008F5F3D"/>
    <w:rsid w:val="00972F11"/>
    <w:rsid w:val="009A258D"/>
    <w:rsid w:val="009C25FA"/>
    <w:rsid w:val="00A35514"/>
    <w:rsid w:val="00A7360E"/>
    <w:rsid w:val="00AE03C0"/>
    <w:rsid w:val="00B00E79"/>
    <w:rsid w:val="00B02BDE"/>
    <w:rsid w:val="00B075CB"/>
    <w:rsid w:val="00B52FD6"/>
    <w:rsid w:val="00BA0D39"/>
    <w:rsid w:val="00BF057D"/>
    <w:rsid w:val="00BF1A79"/>
    <w:rsid w:val="00BF62BB"/>
    <w:rsid w:val="00C60B11"/>
    <w:rsid w:val="00C836FE"/>
    <w:rsid w:val="00CA59DC"/>
    <w:rsid w:val="00CB6B56"/>
    <w:rsid w:val="00CF2203"/>
    <w:rsid w:val="00D13A36"/>
    <w:rsid w:val="00D96B73"/>
    <w:rsid w:val="00DD466C"/>
    <w:rsid w:val="00DE6666"/>
    <w:rsid w:val="00E01107"/>
    <w:rsid w:val="00F46739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22</cp:revision>
  <cp:lastPrinted>2025-08-01T12:56:00Z</cp:lastPrinted>
  <dcterms:created xsi:type="dcterms:W3CDTF">2025-08-01T12:22:00Z</dcterms:created>
  <dcterms:modified xsi:type="dcterms:W3CDTF">2025-09-26T11:04:00Z</dcterms:modified>
</cp:coreProperties>
</file>