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8C" w:rsidRPr="00CC1521" w:rsidRDefault="001D508C" w:rsidP="001D508C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1D508C" w:rsidRPr="00CC1521" w:rsidRDefault="001D508C" w:rsidP="001D508C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1D508C" w:rsidRPr="00CC1521" w:rsidRDefault="001D508C" w:rsidP="001D508C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290" cy="69850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08C" w:rsidRPr="00CC1521" w:rsidRDefault="001D508C" w:rsidP="001D508C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ДЕПУТАТОВ КРАСНОЯРУЖСКОГО МУНИЦИПАЛЬНОГО ОКРУГА</w:t>
      </w:r>
    </w:p>
    <w:p w:rsidR="001D508C" w:rsidRPr="00CC1521" w:rsidRDefault="001D508C" w:rsidP="001D508C">
      <w:pPr>
        <w:pStyle w:val="FR1"/>
        <w:ind w:left="0"/>
        <w:rPr>
          <w:sz w:val="28"/>
          <w:szCs w:val="28"/>
        </w:rPr>
      </w:pPr>
    </w:p>
    <w:p w:rsidR="001D508C" w:rsidRDefault="001D508C" w:rsidP="001D508C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1D508C" w:rsidRPr="00CC1521" w:rsidRDefault="001D508C" w:rsidP="001D508C">
      <w:pPr>
        <w:pStyle w:val="FR1"/>
        <w:rPr>
          <w:sz w:val="28"/>
          <w:szCs w:val="28"/>
        </w:rPr>
      </w:pPr>
    </w:p>
    <w:p w:rsidR="001D508C" w:rsidRPr="00916F3F" w:rsidRDefault="001D508C" w:rsidP="001D508C">
      <w:pPr>
        <w:rPr>
          <w:b/>
          <w:sz w:val="28"/>
          <w:szCs w:val="28"/>
        </w:rPr>
      </w:pPr>
      <w:r w:rsidRPr="00916F3F">
        <w:rPr>
          <w:b/>
          <w:sz w:val="28"/>
          <w:szCs w:val="28"/>
        </w:rPr>
        <w:t xml:space="preserve">« </w:t>
      </w:r>
      <w:r w:rsidR="000C2B7D">
        <w:rPr>
          <w:b/>
          <w:sz w:val="28"/>
          <w:szCs w:val="28"/>
        </w:rPr>
        <w:t xml:space="preserve">30 </w:t>
      </w:r>
      <w:r w:rsidRPr="00916F3F">
        <w:rPr>
          <w:b/>
          <w:sz w:val="28"/>
          <w:szCs w:val="28"/>
        </w:rPr>
        <w:t xml:space="preserve">»  октября 2025 года                     </w:t>
      </w:r>
      <w:r w:rsidRPr="00916F3F">
        <w:rPr>
          <w:b/>
          <w:sz w:val="28"/>
          <w:szCs w:val="28"/>
        </w:rPr>
        <w:tab/>
      </w:r>
      <w:r w:rsidRPr="00916F3F">
        <w:rPr>
          <w:b/>
          <w:sz w:val="28"/>
          <w:szCs w:val="28"/>
        </w:rPr>
        <w:tab/>
      </w:r>
      <w:r w:rsidRPr="00916F3F">
        <w:rPr>
          <w:b/>
          <w:sz w:val="28"/>
          <w:szCs w:val="28"/>
        </w:rPr>
        <w:tab/>
        <w:t xml:space="preserve">                                    № </w:t>
      </w:r>
      <w:r w:rsidR="000C2B7D">
        <w:rPr>
          <w:b/>
          <w:sz w:val="28"/>
          <w:szCs w:val="28"/>
        </w:rPr>
        <w:t>24</w:t>
      </w:r>
    </w:p>
    <w:p w:rsidR="00FA263A" w:rsidRPr="00916F3F" w:rsidRDefault="00FA263A" w:rsidP="00FA263A">
      <w:pPr>
        <w:jc w:val="center"/>
        <w:rPr>
          <w:b/>
          <w:sz w:val="28"/>
          <w:szCs w:val="28"/>
        </w:rPr>
      </w:pPr>
    </w:p>
    <w:p w:rsidR="00FA263A" w:rsidRPr="00916F3F" w:rsidRDefault="00FA263A" w:rsidP="00FA263A">
      <w:pPr>
        <w:jc w:val="center"/>
        <w:rPr>
          <w:b/>
          <w:sz w:val="28"/>
          <w:szCs w:val="28"/>
        </w:rPr>
      </w:pPr>
      <w:r w:rsidRPr="00916F3F">
        <w:rPr>
          <w:b/>
          <w:sz w:val="28"/>
          <w:szCs w:val="28"/>
        </w:rPr>
        <w:t xml:space="preserve">Об избрании Главы </w:t>
      </w:r>
      <w:r w:rsidR="001D508C" w:rsidRPr="00916F3F">
        <w:rPr>
          <w:b/>
          <w:sz w:val="28"/>
          <w:szCs w:val="28"/>
        </w:rPr>
        <w:t>Краснояружского</w:t>
      </w:r>
      <w:r w:rsidRPr="00916F3F">
        <w:rPr>
          <w:b/>
          <w:sz w:val="28"/>
          <w:szCs w:val="28"/>
        </w:rPr>
        <w:t xml:space="preserve"> муниципального округа </w:t>
      </w:r>
    </w:p>
    <w:p w:rsidR="00FA263A" w:rsidRPr="00916F3F" w:rsidRDefault="00FA263A" w:rsidP="00FA263A">
      <w:pPr>
        <w:jc w:val="center"/>
        <w:rPr>
          <w:b/>
          <w:strike/>
          <w:sz w:val="28"/>
          <w:szCs w:val="28"/>
        </w:rPr>
      </w:pPr>
      <w:r w:rsidRPr="00916F3F">
        <w:rPr>
          <w:b/>
          <w:sz w:val="28"/>
          <w:szCs w:val="28"/>
        </w:rPr>
        <w:t xml:space="preserve">Белгородской области </w:t>
      </w:r>
    </w:p>
    <w:p w:rsidR="00FA263A" w:rsidRPr="00916F3F" w:rsidRDefault="00FA263A" w:rsidP="00FA263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B3549" w:rsidRPr="00916F3F" w:rsidRDefault="00FA263A" w:rsidP="003B3549">
      <w:pPr>
        <w:spacing w:after="1" w:line="280" w:lineRule="atLeast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16F3F">
        <w:rPr>
          <w:bCs/>
          <w:sz w:val="28"/>
          <w:szCs w:val="28"/>
        </w:rPr>
        <w:t>В соответствии со статьей 19 Федерального закона от 20 марта 2025 года № 33-ФЗ «Об общих принципах организации местного самоуправления в единой системе публичной власти», статьей 6</w:t>
      </w:r>
      <w:r w:rsidRPr="00916F3F">
        <w:rPr>
          <w:sz w:val="28"/>
          <w:szCs w:val="28"/>
        </w:rPr>
        <w:t xml:space="preserve"> </w:t>
      </w:r>
      <w:r w:rsidR="003B3549" w:rsidRPr="00916F3F">
        <w:rPr>
          <w:sz w:val="28"/>
          <w:szCs w:val="28"/>
        </w:rPr>
        <w:t>з</w:t>
      </w:r>
      <w:r w:rsidRPr="00916F3F">
        <w:rPr>
          <w:bCs/>
          <w:sz w:val="28"/>
          <w:szCs w:val="28"/>
        </w:rPr>
        <w:t>акона Белгородской области от 17 июля 2025 года № 506 «Об отдельных вопросах организации местного самоуправления в Белгородской области»,</w:t>
      </w:r>
      <w:r w:rsidR="003B3549" w:rsidRPr="00916F3F">
        <w:rPr>
          <w:sz w:val="28"/>
          <w:szCs w:val="28"/>
        </w:rPr>
        <w:t xml:space="preserve"> статьей 8 </w:t>
      </w:r>
      <w:r w:rsidR="003B3549" w:rsidRPr="00916F3F">
        <w:rPr>
          <w:bCs/>
          <w:sz w:val="28"/>
          <w:szCs w:val="28"/>
        </w:rPr>
        <w:t>закона Белгородской област</w:t>
      </w:r>
      <w:r w:rsidR="001D508C" w:rsidRPr="00916F3F">
        <w:rPr>
          <w:bCs/>
          <w:sz w:val="28"/>
          <w:szCs w:val="28"/>
        </w:rPr>
        <w:t>и от 25 февраля 2025 года № 458</w:t>
      </w:r>
      <w:r w:rsidR="003B3549" w:rsidRPr="00916F3F">
        <w:rPr>
          <w:bCs/>
          <w:sz w:val="28"/>
          <w:szCs w:val="28"/>
        </w:rPr>
        <w:t xml:space="preserve"> «О преобразовании всех поселений, входящих</w:t>
      </w:r>
      <w:proofErr w:type="gramEnd"/>
      <w:r w:rsidR="003B3549" w:rsidRPr="00916F3F">
        <w:rPr>
          <w:bCs/>
          <w:sz w:val="28"/>
          <w:szCs w:val="28"/>
        </w:rPr>
        <w:t xml:space="preserve"> в состав муниципа</w:t>
      </w:r>
      <w:r w:rsidR="001D508C" w:rsidRPr="00916F3F">
        <w:rPr>
          <w:bCs/>
          <w:sz w:val="28"/>
          <w:szCs w:val="28"/>
        </w:rPr>
        <w:t>льного района «Краснояружский</w:t>
      </w:r>
      <w:r w:rsidR="003B3549" w:rsidRPr="00916F3F">
        <w:rPr>
          <w:bCs/>
          <w:sz w:val="28"/>
          <w:szCs w:val="28"/>
        </w:rPr>
        <w:t xml:space="preserve"> район» Белгородской области»,</w:t>
      </w:r>
      <w:r w:rsidR="001D508C" w:rsidRPr="00916F3F">
        <w:rPr>
          <w:bCs/>
          <w:sz w:val="28"/>
          <w:szCs w:val="28"/>
        </w:rPr>
        <w:t xml:space="preserve"> статьей 20</w:t>
      </w:r>
      <w:r w:rsidR="003B3549" w:rsidRPr="00916F3F">
        <w:rPr>
          <w:bCs/>
          <w:sz w:val="28"/>
          <w:szCs w:val="28"/>
        </w:rPr>
        <w:t xml:space="preserve"> </w:t>
      </w:r>
      <w:r w:rsidRPr="00916F3F">
        <w:rPr>
          <w:bCs/>
          <w:sz w:val="28"/>
          <w:szCs w:val="28"/>
        </w:rPr>
        <w:t>Регламента Совета</w:t>
      </w:r>
      <w:r w:rsidR="001D508C" w:rsidRPr="00916F3F">
        <w:rPr>
          <w:bCs/>
          <w:sz w:val="28"/>
          <w:szCs w:val="28"/>
        </w:rPr>
        <w:t xml:space="preserve"> депутатов Краснояружского</w:t>
      </w:r>
      <w:r w:rsidR="003B3549" w:rsidRPr="00916F3F">
        <w:rPr>
          <w:bCs/>
          <w:sz w:val="28"/>
          <w:szCs w:val="28"/>
        </w:rPr>
        <w:t xml:space="preserve"> муниципального округа Белгородской области</w:t>
      </w:r>
      <w:r w:rsidRPr="00916F3F">
        <w:rPr>
          <w:bCs/>
          <w:sz w:val="28"/>
          <w:szCs w:val="28"/>
        </w:rPr>
        <w:t>,</w:t>
      </w:r>
      <w:r w:rsidRPr="00916F3F">
        <w:rPr>
          <w:sz w:val="28"/>
          <w:szCs w:val="28"/>
        </w:rPr>
        <w:t xml:space="preserve"> утверждённого</w:t>
      </w:r>
      <w:r w:rsidRPr="00916F3F">
        <w:rPr>
          <w:sz w:val="20"/>
        </w:rPr>
        <w:t xml:space="preserve"> </w:t>
      </w:r>
      <w:r w:rsidRPr="00916F3F">
        <w:rPr>
          <w:sz w:val="28"/>
          <w:szCs w:val="28"/>
        </w:rPr>
        <w:t xml:space="preserve">решением Совета </w:t>
      </w:r>
      <w:r w:rsidR="003B3549" w:rsidRPr="00916F3F">
        <w:rPr>
          <w:sz w:val="28"/>
          <w:szCs w:val="28"/>
        </w:rPr>
        <w:t xml:space="preserve">депутатов </w:t>
      </w:r>
      <w:r w:rsidR="001D508C" w:rsidRPr="00916F3F">
        <w:rPr>
          <w:bCs/>
          <w:sz w:val="28"/>
          <w:szCs w:val="28"/>
        </w:rPr>
        <w:t>Краснояружского</w:t>
      </w:r>
      <w:r w:rsidR="001D508C" w:rsidRPr="00916F3F">
        <w:rPr>
          <w:sz w:val="28"/>
          <w:szCs w:val="28"/>
        </w:rPr>
        <w:t xml:space="preserve"> </w:t>
      </w:r>
      <w:r w:rsidR="003B3549" w:rsidRPr="00916F3F">
        <w:rPr>
          <w:sz w:val="28"/>
          <w:szCs w:val="28"/>
        </w:rPr>
        <w:t xml:space="preserve"> муниципального округа Белгородской области </w:t>
      </w:r>
      <w:r w:rsidRPr="00916F3F">
        <w:rPr>
          <w:sz w:val="28"/>
          <w:szCs w:val="28"/>
        </w:rPr>
        <w:t xml:space="preserve">от </w:t>
      </w:r>
      <w:r w:rsidR="001D508C" w:rsidRPr="00916F3F">
        <w:rPr>
          <w:sz w:val="28"/>
          <w:szCs w:val="28"/>
        </w:rPr>
        <w:t xml:space="preserve">« 25 </w:t>
      </w:r>
      <w:r w:rsidR="003B3549" w:rsidRPr="00916F3F">
        <w:rPr>
          <w:sz w:val="28"/>
          <w:szCs w:val="28"/>
        </w:rPr>
        <w:t>» сентября 2025 года</w:t>
      </w:r>
      <w:r w:rsidRPr="00916F3F">
        <w:rPr>
          <w:sz w:val="28"/>
          <w:szCs w:val="28"/>
        </w:rPr>
        <w:t xml:space="preserve"> № </w:t>
      </w:r>
      <w:r w:rsidR="001D508C" w:rsidRPr="00916F3F">
        <w:rPr>
          <w:sz w:val="28"/>
          <w:szCs w:val="28"/>
        </w:rPr>
        <w:t xml:space="preserve">1, на основании итогов </w:t>
      </w:r>
      <w:r w:rsidRPr="00916F3F">
        <w:rPr>
          <w:sz w:val="28"/>
          <w:szCs w:val="28"/>
        </w:rPr>
        <w:t xml:space="preserve">голосования по избранию </w:t>
      </w:r>
      <w:r w:rsidR="003B3549" w:rsidRPr="00916F3F">
        <w:rPr>
          <w:sz w:val="28"/>
          <w:szCs w:val="28"/>
        </w:rPr>
        <w:t>Главы</w:t>
      </w:r>
      <w:r w:rsidR="001D508C" w:rsidRPr="00916F3F">
        <w:rPr>
          <w:bCs/>
          <w:sz w:val="28"/>
          <w:szCs w:val="28"/>
        </w:rPr>
        <w:t xml:space="preserve"> Краснояружского</w:t>
      </w:r>
      <w:r w:rsidR="003B3549" w:rsidRPr="00916F3F">
        <w:rPr>
          <w:sz w:val="28"/>
          <w:szCs w:val="28"/>
        </w:rPr>
        <w:t xml:space="preserve">  муниципального округа Белгородской области</w:t>
      </w:r>
      <w:r w:rsidR="001D508C" w:rsidRPr="00916F3F">
        <w:rPr>
          <w:sz w:val="28"/>
          <w:szCs w:val="28"/>
        </w:rPr>
        <w:t>,</w:t>
      </w:r>
      <w:r w:rsidR="003B3549" w:rsidRPr="00916F3F">
        <w:rPr>
          <w:sz w:val="28"/>
          <w:szCs w:val="28"/>
        </w:rPr>
        <w:t xml:space="preserve"> </w:t>
      </w:r>
      <w:r w:rsidR="001D508C" w:rsidRPr="00916F3F">
        <w:rPr>
          <w:sz w:val="28"/>
          <w:szCs w:val="28"/>
        </w:rPr>
        <w:t xml:space="preserve">Совет депутатов </w:t>
      </w:r>
      <w:r w:rsidR="001D508C" w:rsidRPr="00916F3F">
        <w:rPr>
          <w:bCs/>
          <w:sz w:val="28"/>
          <w:szCs w:val="28"/>
        </w:rPr>
        <w:t>Краснояружского</w:t>
      </w:r>
      <w:r w:rsidR="001D508C" w:rsidRPr="00916F3F">
        <w:rPr>
          <w:sz w:val="28"/>
          <w:szCs w:val="28"/>
        </w:rPr>
        <w:t xml:space="preserve">  муниципального округа Белгородской области </w:t>
      </w:r>
      <w:r w:rsidR="003B3549" w:rsidRPr="00916F3F">
        <w:rPr>
          <w:rFonts w:eastAsia="Calibri"/>
          <w:sz w:val="28"/>
          <w:szCs w:val="28"/>
          <w:lang w:eastAsia="en-US"/>
        </w:rPr>
        <w:t>решил:</w:t>
      </w:r>
    </w:p>
    <w:p w:rsidR="00FA263A" w:rsidRPr="00916F3F" w:rsidRDefault="00FA263A" w:rsidP="00FA263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eastAsia="en-US"/>
        </w:rPr>
      </w:pPr>
    </w:p>
    <w:p w:rsidR="00FA263A" w:rsidRPr="000C2B7D" w:rsidRDefault="001D508C" w:rsidP="0089551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16F3F">
        <w:rPr>
          <w:sz w:val="28"/>
          <w:szCs w:val="28"/>
        </w:rPr>
        <w:t xml:space="preserve">1. </w:t>
      </w:r>
      <w:r w:rsidR="00FA263A" w:rsidRPr="00916F3F">
        <w:rPr>
          <w:sz w:val="28"/>
          <w:szCs w:val="28"/>
        </w:rPr>
        <w:t xml:space="preserve">Избрать </w:t>
      </w:r>
      <w:r w:rsidR="00895514" w:rsidRPr="00916F3F">
        <w:rPr>
          <w:sz w:val="28"/>
          <w:szCs w:val="28"/>
        </w:rPr>
        <w:t>Главой</w:t>
      </w:r>
      <w:r w:rsidRPr="00916F3F">
        <w:rPr>
          <w:sz w:val="28"/>
          <w:szCs w:val="28"/>
        </w:rPr>
        <w:t xml:space="preserve"> </w:t>
      </w:r>
      <w:r w:rsidRPr="00916F3F">
        <w:rPr>
          <w:bCs/>
          <w:sz w:val="28"/>
          <w:szCs w:val="28"/>
        </w:rPr>
        <w:t>Краснояружского</w:t>
      </w:r>
      <w:r w:rsidR="00895514" w:rsidRPr="00916F3F">
        <w:rPr>
          <w:sz w:val="28"/>
          <w:szCs w:val="28"/>
        </w:rPr>
        <w:t xml:space="preserve"> муниципального округа Белгородской области </w:t>
      </w:r>
      <w:proofErr w:type="spellStart"/>
      <w:r w:rsidR="000C2B7D">
        <w:rPr>
          <w:sz w:val="28"/>
          <w:szCs w:val="28"/>
        </w:rPr>
        <w:t>Кутоманова</w:t>
      </w:r>
      <w:proofErr w:type="spellEnd"/>
      <w:r w:rsidR="000C2B7D">
        <w:rPr>
          <w:sz w:val="28"/>
          <w:szCs w:val="28"/>
        </w:rPr>
        <w:t xml:space="preserve"> Виталия Владимировича.</w:t>
      </w:r>
    </w:p>
    <w:p w:rsidR="00FA263A" w:rsidRPr="00916F3F" w:rsidRDefault="00FA263A" w:rsidP="00FA26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916F3F">
        <w:rPr>
          <w:sz w:val="28"/>
          <w:szCs w:val="28"/>
          <w:lang w:eastAsia="en-US"/>
        </w:rPr>
        <w:t xml:space="preserve">2. </w:t>
      </w:r>
      <w:r w:rsidR="001D508C" w:rsidRPr="00916F3F">
        <w:rPr>
          <w:sz w:val="28"/>
          <w:szCs w:val="28"/>
          <w:lang w:eastAsia="en-US"/>
        </w:rPr>
        <w:t xml:space="preserve">  </w:t>
      </w:r>
      <w:r w:rsidRPr="00916F3F">
        <w:rPr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1D508C" w:rsidRPr="00916F3F" w:rsidRDefault="001D508C" w:rsidP="001D508C">
      <w:pPr>
        <w:ind w:right="57" w:firstLine="567"/>
        <w:jc w:val="both"/>
        <w:rPr>
          <w:sz w:val="28"/>
          <w:szCs w:val="28"/>
        </w:rPr>
      </w:pPr>
      <w:r w:rsidRPr="00916F3F">
        <w:rPr>
          <w:sz w:val="28"/>
          <w:szCs w:val="28"/>
        </w:rPr>
        <w:t xml:space="preserve">  3. Настоящее решение опубликовать в межрайонной газете «Наша Жизнь», в сетевом издании «НашаЖизнь31», и разместить на официальном сайте муниципального района «Краснояружский район» Белгородской области в сети «Интернет».</w:t>
      </w:r>
    </w:p>
    <w:p w:rsidR="00FA263A" w:rsidRPr="00916F3F" w:rsidRDefault="00FA263A" w:rsidP="00FA26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FA263A" w:rsidRPr="00916F3F" w:rsidRDefault="00FA263A" w:rsidP="00FA263A">
      <w:pPr>
        <w:tabs>
          <w:tab w:val="left" w:pos="0"/>
          <w:tab w:val="left" w:pos="851"/>
        </w:tabs>
        <w:jc w:val="both"/>
        <w:rPr>
          <w:b/>
          <w:sz w:val="28"/>
        </w:rPr>
      </w:pPr>
      <w:r w:rsidRPr="00916F3F">
        <w:rPr>
          <w:b/>
          <w:sz w:val="28"/>
        </w:rPr>
        <w:t xml:space="preserve">                Председатель</w:t>
      </w:r>
    </w:p>
    <w:p w:rsidR="00895514" w:rsidRPr="00916F3F" w:rsidRDefault="00FA263A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  <w:r w:rsidRPr="00916F3F">
        <w:rPr>
          <w:b/>
          <w:sz w:val="28"/>
        </w:rPr>
        <w:t xml:space="preserve">Совета </w:t>
      </w:r>
      <w:r w:rsidR="00011C6F" w:rsidRPr="00916F3F">
        <w:rPr>
          <w:b/>
          <w:sz w:val="28"/>
        </w:rPr>
        <w:t xml:space="preserve">депутатов </w:t>
      </w:r>
      <w:r w:rsidR="00011C6F" w:rsidRPr="00916F3F">
        <w:rPr>
          <w:b/>
          <w:sz w:val="28"/>
          <w:szCs w:val="28"/>
        </w:rPr>
        <w:t>Краснояружского</w:t>
      </w:r>
    </w:p>
    <w:p w:rsidR="00895514" w:rsidRPr="00916F3F" w:rsidRDefault="00895514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  <w:r w:rsidRPr="00916F3F">
        <w:rPr>
          <w:b/>
          <w:sz w:val="28"/>
        </w:rPr>
        <w:t>муниципального округа Белгородской области</w:t>
      </w:r>
      <w:r w:rsidR="00011C6F" w:rsidRPr="00916F3F">
        <w:rPr>
          <w:b/>
          <w:sz w:val="28"/>
        </w:rPr>
        <w:t xml:space="preserve">                        Г.В.Ткаченко     </w:t>
      </w:r>
    </w:p>
    <w:p w:rsidR="00895514" w:rsidRPr="00916F3F" w:rsidRDefault="00895514" w:rsidP="00FA263A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895514" w:rsidRPr="00916F3F" w:rsidRDefault="00895514" w:rsidP="00895514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  <w:r w:rsidRPr="00916F3F">
        <w:rPr>
          <w:b/>
          <w:sz w:val="28"/>
        </w:rPr>
        <w:t xml:space="preserve">Глава </w:t>
      </w:r>
      <w:r w:rsidR="00011C6F" w:rsidRPr="00916F3F">
        <w:rPr>
          <w:b/>
          <w:sz w:val="28"/>
          <w:szCs w:val="28"/>
        </w:rPr>
        <w:t>Краснояружского</w:t>
      </w:r>
    </w:p>
    <w:p w:rsidR="00FA263A" w:rsidRPr="00916F3F" w:rsidRDefault="00895514" w:rsidP="00011C6F">
      <w:pPr>
        <w:tabs>
          <w:tab w:val="left" w:pos="0"/>
          <w:tab w:val="left" w:pos="851"/>
          <w:tab w:val="left" w:pos="7790"/>
        </w:tabs>
        <w:ind w:right="-1"/>
        <w:jc w:val="both"/>
        <w:rPr>
          <w:b/>
          <w:sz w:val="28"/>
        </w:rPr>
      </w:pPr>
      <w:r w:rsidRPr="00916F3F">
        <w:rPr>
          <w:b/>
          <w:sz w:val="28"/>
        </w:rPr>
        <w:t>муниципального округа Белгородской области</w:t>
      </w:r>
      <w:r w:rsidR="00FA263A" w:rsidRPr="00916F3F">
        <w:rPr>
          <w:b/>
          <w:sz w:val="28"/>
        </w:rPr>
        <w:t xml:space="preserve">   </w:t>
      </w:r>
      <w:bookmarkStart w:id="0" w:name="_GoBack"/>
      <w:bookmarkEnd w:id="0"/>
      <w:r w:rsidR="00011C6F" w:rsidRPr="00916F3F">
        <w:rPr>
          <w:b/>
          <w:sz w:val="28"/>
        </w:rPr>
        <w:t xml:space="preserve">                     </w:t>
      </w:r>
      <w:proofErr w:type="spellStart"/>
      <w:r w:rsidR="00011C6F" w:rsidRPr="00916F3F">
        <w:rPr>
          <w:b/>
          <w:sz w:val="28"/>
        </w:rPr>
        <w:t>В.В.Кутоманов</w:t>
      </w:r>
      <w:proofErr w:type="spellEnd"/>
    </w:p>
    <w:p w:rsidR="00FA263A" w:rsidRPr="00916F3F" w:rsidRDefault="00FA263A" w:rsidP="00FA263A">
      <w:pPr>
        <w:jc w:val="both"/>
      </w:pPr>
    </w:p>
    <w:sectPr w:rsidR="00FA263A" w:rsidRPr="00916F3F" w:rsidSect="00011C6F">
      <w:headerReference w:type="default" r:id="rId7"/>
      <w:pgSz w:w="11907" w:h="16840"/>
      <w:pgMar w:top="1134" w:right="567" w:bottom="567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5FE" w:rsidRDefault="007745FE" w:rsidP="00996081">
      <w:r>
        <w:separator/>
      </w:r>
    </w:p>
  </w:endnote>
  <w:endnote w:type="continuationSeparator" w:id="0">
    <w:p w:rsidR="007745FE" w:rsidRDefault="007745FE" w:rsidP="0099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5FE" w:rsidRDefault="007745FE" w:rsidP="00996081">
      <w:r>
        <w:separator/>
      </w:r>
    </w:p>
  </w:footnote>
  <w:footnote w:type="continuationSeparator" w:id="0">
    <w:p w:rsidR="007745FE" w:rsidRDefault="007745FE" w:rsidP="0099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E9" w:rsidRDefault="000761D8">
    <w:pPr>
      <w:pStyle w:val="a3"/>
      <w:jc w:val="center"/>
    </w:pPr>
    <w:r>
      <w:fldChar w:fldCharType="begin"/>
    </w:r>
    <w:r w:rsidR="00895514">
      <w:instrText>PAGE   \* MERGEFORMAT</w:instrText>
    </w:r>
    <w:r>
      <w:fldChar w:fldCharType="separate"/>
    </w:r>
    <w:r w:rsidR="00011C6F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3A"/>
    <w:rsid w:val="00011C6F"/>
    <w:rsid w:val="000761D8"/>
    <w:rsid w:val="000C2B7D"/>
    <w:rsid w:val="00125FCD"/>
    <w:rsid w:val="001D508C"/>
    <w:rsid w:val="00235762"/>
    <w:rsid w:val="003B3549"/>
    <w:rsid w:val="004915F4"/>
    <w:rsid w:val="007660DF"/>
    <w:rsid w:val="007745FE"/>
    <w:rsid w:val="00895514"/>
    <w:rsid w:val="00916F3F"/>
    <w:rsid w:val="00996081"/>
    <w:rsid w:val="00B83E2C"/>
    <w:rsid w:val="00C362C9"/>
    <w:rsid w:val="00E21E64"/>
    <w:rsid w:val="00ED11FE"/>
    <w:rsid w:val="00FA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63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895514"/>
    <w:pPr>
      <w:ind w:left="720"/>
      <w:contextualSpacing/>
    </w:pPr>
  </w:style>
  <w:style w:type="paragraph" w:customStyle="1" w:styleId="FR1">
    <w:name w:val="FR1"/>
    <w:rsid w:val="001D508C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0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6</cp:revision>
  <dcterms:created xsi:type="dcterms:W3CDTF">2025-10-24T12:02:00Z</dcterms:created>
  <dcterms:modified xsi:type="dcterms:W3CDTF">2025-10-31T04:42:00Z</dcterms:modified>
</cp:coreProperties>
</file>