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951" w:rsidRPr="00906951" w:rsidRDefault="003E5E25" w:rsidP="00906951">
      <w:pPr>
        <w:ind w:right="-6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85775" cy="590550"/>
            <wp:effectExtent l="19050" t="0" r="9525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54000" contrast="94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951" w:rsidRPr="00906951" w:rsidRDefault="00906951" w:rsidP="00906951">
      <w:pPr>
        <w:ind w:right="-6"/>
        <w:jc w:val="center"/>
        <w:rPr>
          <w:b/>
          <w:bCs/>
          <w:color w:val="000000"/>
          <w:sz w:val="28"/>
          <w:szCs w:val="28"/>
        </w:rPr>
      </w:pPr>
      <w:r w:rsidRPr="00906951">
        <w:rPr>
          <w:b/>
          <w:bCs/>
          <w:color w:val="000000"/>
          <w:sz w:val="28"/>
          <w:szCs w:val="28"/>
        </w:rPr>
        <w:t>П О С Т А Н О В Л Е Н И Е</w:t>
      </w:r>
    </w:p>
    <w:p w:rsidR="00906951" w:rsidRPr="00906951" w:rsidRDefault="00906951" w:rsidP="00906951">
      <w:pPr>
        <w:ind w:right="-6"/>
        <w:jc w:val="center"/>
        <w:rPr>
          <w:b/>
          <w:bCs/>
          <w:color w:val="000000"/>
          <w:sz w:val="28"/>
          <w:szCs w:val="28"/>
        </w:rPr>
      </w:pPr>
      <w:r w:rsidRPr="00906951">
        <w:rPr>
          <w:b/>
          <w:bCs/>
          <w:color w:val="000000"/>
          <w:sz w:val="28"/>
          <w:szCs w:val="28"/>
        </w:rPr>
        <w:t xml:space="preserve">АДМИНИСТРАЦИИ РАКИТЯНСКОГО РАЙОНА </w:t>
      </w:r>
    </w:p>
    <w:p w:rsidR="00906951" w:rsidRPr="00906951" w:rsidRDefault="00906951" w:rsidP="00906951">
      <w:pPr>
        <w:ind w:right="-6"/>
        <w:jc w:val="center"/>
        <w:rPr>
          <w:b/>
          <w:color w:val="000000"/>
          <w:sz w:val="28"/>
          <w:szCs w:val="28"/>
        </w:rPr>
      </w:pPr>
      <w:r w:rsidRPr="00906951">
        <w:rPr>
          <w:b/>
          <w:color w:val="000000"/>
          <w:sz w:val="28"/>
          <w:szCs w:val="28"/>
        </w:rPr>
        <w:t>БЕЛГОРОДСКОЙ ОБЛАСТИ</w:t>
      </w:r>
    </w:p>
    <w:p w:rsidR="00906951" w:rsidRPr="00906951" w:rsidRDefault="00906951" w:rsidP="00906951">
      <w:pPr>
        <w:ind w:right="-6"/>
        <w:jc w:val="center"/>
        <w:rPr>
          <w:color w:val="000000"/>
          <w:sz w:val="28"/>
          <w:szCs w:val="28"/>
        </w:rPr>
      </w:pPr>
      <w:r w:rsidRPr="00906951">
        <w:rPr>
          <w:color w:val="000000"/>
          <w:sz w:val="28"/>
          <w:szCs w:val="28"/>
        </w:rPr>
        <w:t xml:space="preserve">Ракитное </w:t>
      </w:r>
    </w:p>
    <w:p w:rsidR="00906951" w:rsidRPr="00906951" w:rsidRDefault="00906951" w:rsidP="00906951">
      <w:pPr>
        <w:jc w:val="center"/>
        <w:rPr>
          <w:color w:val="000000"/>
          <w:sz w:val="28"/>
          <w:szCs w:val="28"/>
        </w:rPr>
      </w:pPr>
    </w:p>
    <w:p w:rsidR="00562BE9" w:rsidRPr="008F35E5" w:rsidRDefault="00906951">
      <w:pPr>
        <w:rPr>
          <w:color w:val="000000"/>
          <w:sz w:val="28"/>
          <w:szCs w:val="28"/>
        </w:rPr>
      </w:pPr>
      <w:r w:rsidRPr="00906951">
        <w:rPr>
          <w:color w:val="000000"/>
          <w:sz w:val="28"/>
          <w:szCs w:val="28"/>
        </w:rPr>
        <w:t>«</w:t>
      </w:r>
      <w:r w:rsidR="008F35E5">
        <w:rPr>
          <w:color w:val="000000"/>
          <w:sz w:val="28"/>
          <w:szCs w:val="28"/>
        </w:rPr>
        <w:t>23</w:t>
      </w:r>
      <w:r w:rsidRPr="00906951">
        <w:rPr>
          <w:color w:val="000000"/>
          <w:sz w:val="28"/>
          <w:szCs w:val="28"/>
        </w:rPr>
        <w:t>»</w:t>
      </w:r>
      <w:r w:rsidR="008F35E5">
        <w:rPr>
          <w:color w:val="000000"/>
          <w:sz w:val="28"/>
          <w:szCs w:val="28"/>
        </w:rPr>
        <w:t xml:space="preserve"> октября</w:t>
      </w:r>
      <w:r w:rsidRPr="00906951">
        <w:rPr>
          <w:color w:val="000000"/>
          <w:sz w:val="28"/>
          <w:szCs w:val="28"/>
        </w:rPr>
        <w:t xml:space="preserve"> 2025 г.                                                                                   №</w:t>
      </w:r>
      <w:r w:rsidR="008F35E5">
        <w:rPr>
          <w:color w:val="000000"/>
          <w:sz w:val="28"/>
          <w:szCs w:val="28"/>
        </w:rPr>
        <w:t>132-п</w:t>
      </w:r>
    </w:p>
    <w:p w:rsidR="00562BE9" w:rsidRPr="00906951" w:rsidRDefault="00562BE9">
      <w:pPr>
        <w:rPr>
          <w:b/>
          <w:sz w:val="28"/>
          <w:szCs w:val="28"/>
        </w:rPr>
      </w:pPr>
    </w:p>
    <w:p w:rsidR="00562BE9" w:rsidRPr="00B34383" w:rsidRDefault="00371122">
      <w:pPr>
        <w:pStyle w:val="afa"/>
        <w:rPr>
          <w:sz w:val="26"/>
          <w:szCs w:val="26"/>
        </w:rPr>
      </w:pPr>
      <w:r w:rsidRPr="00B34383">
        <w:rPr>
          <w:sz w:val="26"/>
          <w:szCs w:val="26"/>
        </w:rPr>
        <w:t>О внесении изменений в постановление</w:t>
      </w:r>
    </w:p>
    <w:p w:rsidR="00562BE9" w:rsidRPr="00B34383" w:rsidRDefault="00371122">
      <w:pPr>
        <w:pStyle w:val="afa"/>
        <w:rPr>
          <w:sz w:val="26"/>
          <w:szCs w:val="26"/>
        </w:rPr>
      </w:pPr>
      <w:r w:rsidRPr="00B34383">
        <w:rPr>
          <w:sz w:val="26"/>
          <w:szCs w:val="26"/>
        </w:rPr>
        <w:t>администрации Ракитянского района</w:t>
      </w:r>
    </w:p>
    <w:p w:rsidR="00B34383" w:rsidRPr="00B34383" w:rsidRDefault="00371122">
      <w:pPr>
        <w:pStyle w:val="afa"/>
        <w:rPr>
          <w:sz w:val="26"/>
          <w:szCs w:val="26"/>
        </w:rPr>
      </w:pPr>
      <w:r w:rsidRPr="00B34383">
        <w:rPr>
          <w:sz w:val="26"/>
          <w:szCs w:val="26"/>
        </w:rPr>
        <w:t xml:space="preserve">от </w:t>
      </w:r>
      <w:r w:rsidR="00611FE6">
        <w:rPr>
          <w:sz w:val="26"/>
          <w:szCs w:val="26"/>
        </w:rPr>
        <w:t>23 мая 2023</w:t>
      </w:r>
      <w:r w:rsidR="00B34383" w:rsidRPr="00B34383">
        <w:rPr>
          <w:sz w:val="26"/>
          <w:szCs w:val="26"/>
        </w:rPr>
        <w:t xml:space="preserve"> </w:t>
      </w:r>
      <w:r w:rsidRPr="00B34383">
        <w:rPr>
          <w:sz w:val="26"/>
          <w:szCs w:val="26"/>
        </w:rPr>
        <w:t>года №</w:t>
      </w:r>
      <w:r w:rsidR="003E5E25">
        <w:rPr>
          <w:sz w:val="26"/>
          <w:szCs w:val="26"/>
        </w:rPr>
        <w:t xml:space="preserve"> </w:t>
      </w:r>
      <w:r w:rsidR="00611FE6">
        <w:rPr>
          <w:sz w:val="26"/>
          <w:szCs w:val="26"/>
        </w:rPr>
        <w:t>44</w:t>
      </w:r>
      <w:r w:rsidR="00B34383" w:rsidRPr="00B34383">
        <w:rPr>
          <w:sz w:val="26"/>
          <w:szCs w:val="26"/>
        </w:rPr>
        <w:t xml:space="preserve"> « Об утверждении </w:t>
      </w:r>
    </w:p>
    <w:p w:rsidR="00B34383" w:rsidRPr="00B34383" w:rsidRDefault="00B34383">
      <w:pPr>
        <w:pStyle w:val="afa"/>
        <w:rPr>
          <w:sz w:val="26"/>
          <w:szCs w:val="26"/>
        </w:rPr>
      </w:pPr>
      <w:r w:rsidRPr="00B34383">
        <w:rPr>
          <w:sz w:val="26"/>
          <w:szCs w:val="26"/>
        </w:rPr>
        <w:t xml:space="preserve">административного регламента предоставления </w:t>
      </w:r>
    </w:p>
    <w:p w:rsidR="00B34383" w:rsidRPr="00B34383" w:rsidRDefault="00B34383" w:rsidP="00611FE6">
      <w:pPr>
        <w:pStyle w:val="afa"/>
        <w:rPr>
          <w:sz w:val="26"/>
          <w:szCs w:val="26"/>
        </w:rPr>
      </w:pPr>
      <w:r w:rsidRPr="00B34383">
        <w:rPr>
          <w:sz w:val="26"/>
          <w:szCs w:val="26"/>
        </w:rPr>
        <w:t>муниципальной услуги «</w:t>
      </w:r>
      <w:r w:rsidR="00611FE6">
        <w:rPr>
          <w:sz w:val="26"/>
          <w:szCs w:val="26"/>
        </w:rPr>
        <w:t>Принятия на учет граждан</w:t>
      </w:r>
      <w:r w:rsidRPr="00B34383">
        <w:rPr>
          <w:sz w:val="26"/>
          <w:szCs w:val="26"/>
        </w:rPr>
        <w:t xml:space="preserve"> </w:t>
      </w:r>
    </w:p>
    <w:p w:rsidR="00611FE6" w:rsidRDefault="00B34383">
      <w:pPr>
        <w:pStyle w:val="afa"/>
        <w:rPr>
          <w:sz w:val="26"/>
          <w:szCs w:val="26"/>
        </w:rPr>
      </w:pPr>
      <w:r w:rsidRPr="00B34383">
        <w:rPr>
          <w:sz w:val="26"/>
          <w:szCs w:val="26"/>
        </w:rPr>
        <w:t>в качестве нуждающихся в жилых помещениях</w:t>
      </w:r>
    </w:p>
    <w:p w:rsidR="00562BE9" w:rsidRPr="00B34383" w:rsidRDefault="00611FE6">
      <w:pPr>
        <w:pStyle w:val="afa"/>
        <w:rPr>
          <w:sz w:val="26"/>
          <w:szCs w:val="26"/>
        </w:rPr>
      </w:pPr>
      <w:r>
        <w:rPr>
          <w:sz w:val="26"/>
          <w:szCs w:val="26"/>
        </w:rPr>
        <w:t>на территории Ракитянского района</w:t>
      </w:r>
      <w:r w:rsidR="00B34383" w:rsidRPr="00B34383">
        <w:rPr>
          <w:sz w:val="26"/>
          <w:szCs w:val="26"/>
        </w:rPr>
        <w:t>»</w:t>
      </w:r>
    </w:p>
    <w:p w:rsidR="00562BE9" w:rsidRPr="00B34383" w:rsidRDefault="00562BE9">
      <w:pPr>
        <w:pStyle w:val="afa"/>
        <w:rPr>
          <w:sz w:val="26"/>
          <w:szCs w:val="26"/>
        </w:rPr>
      </w:pPr>
    </w:p>
    <w:p w:rsidR="00562BE9" w:rsidRPr="00B34383" w:rsidRDefault="00562BE9">
      <w:pPr>
        <w:pStyle w:val="afa"/>
        <w:rPr>
          <w:sz w:val="26"/>
          <w:szCs w:val="26"/>
        </w:rPr>
      </w:pPr>
    </w:p>
    <w:p w:rsidR="00562BE9" w:rsidRPr="00611FE6" w:rsidRDefault="00371122">
      <w:pPr>
        <w:pStyle w:val="afa"/>
        <w:rPr>
          <w:b w:val="0"/>
          <w:sz w:val="26"/>
          <w:szCs w:val="26"/>
        </w:rPr>
      </w:pPr>
      <w:r w:rsidRPr="00B34383">
        <w:rPr>
          <w:b w:val="0"/>
          <w:sz w:val="26"/>
          <w:szCs w:val="26"/>
        </w:rPr>
        <w:tab/>
        <w:t xml:space="preserve">В соответствии с Федеральными </w:t>
      </w:r>
      <w:r w:rsidRPr="00611FE6">
        <w:rPr>
          <w:b w:val="0"/>
          <w:sz w:val="26"/>
          <w:szCs w:val="26"/>
        </w:rPr>
        <w:t>законами от 06.10.2003 года №131-ФЗ «Об общих принципах организации местного самоуправления в Российской Федерации», от 27.07.2010 года №210-ФЗ «Об организации предоставления государственных и муниципальных услуг», в целях приведения нормативно - правовых актов в сфере предоставления муниципальных услуг в соответствие с действующим законодательством, администрация Ракит</w:t>
      </w:r>
      <w:r w:rsidR="00B34383" w:rsidRPr="00611FE6">
        <w:rPr>
          <w:b w:val="0"/>
          <w:sz w:val="26"/>
          <w:szCs w:val="26"/>
        </w:rPr>
        <w:t>янского района</w:t>
      </w:r>
      <w:r w:rsidR="00906951" w:rsidRPr="00611FE6">
        <w:rPr>
          <w:b w:val="0"/>
          <w:sz w:val="26"/>
          <w:szCs w:val="26"/>
        </w:rPr>
        <w:t xml:space="preserve">   </w:t>
      </w:r>
      <w:r w:rsidRPr="00611FE6">
        <w:rPr>
          <w:sz w:val="26"/>
          <w:szCs w:val="26"/>
        </w:rPr>
        <w:t>п о с т а н о в л я е т</w:t>
      </w:r>
      <w:r w:rsidRPr="00611FE6">
        <w:rPr>
          <w:b w:val="0"/>
          <w:sz w:val="26"/>
          <w:szCs w:val="26"/>
        </w:rPr>
        <w:t>:</w:t>
      </w:r>
    </w:p>
    <w:p w:rsidR="00562BE9" w:rsidRPr="00611FE6" w:rsidRDefault="00371122" w:rsidP="00B34383">
      <w:pPr>
        <w:pStyle w:val="afa"/>
        <w:rPr>
          <w:b w:val="0"/>
          <w:sz w:val="26"/>
          <w:szCs w:val="26"/>
        </w:rPr>
      </w:pPr>
      <w:r w:rsidRPr="00611FE6">
        <w:rPr>
          <w:b w:val="0"/>
          <w:sz w:val="26"/>
          <w:szCs w:val="26"/>
        </w:rPr>
        <w:t xml:space="preserve">1. Внести в постановление администрации Ракитянского района от </w:t>
      </w:r>
      <w:r w:rsidR="00611FE6" w:rsidRPr="00611FE6">
        <w:rPr>
          <w:b w:val="0"/>
          <w:sz w:val="26"/>
          <w:szCs w:val="26"/>
        </w:rPr>
        <w:t>23 мая 2023</w:t>
      </w:r>
      <w:r w:rsidRPr="00611FE6">
        <w:rPr>
          <w:b w:val="0"/>
          <w:sz w:val="26"/>
          <w:szCs w:val="26"/>
        </w:rPr>
        <w:t xml:space="preserve"> </w:t>
      </w:r>
      <w:r w:rsidR="00B34383" w:rsidRPr="00611FE6">
        <w:rPr>
          <w:b w:val="0"/>
          <w:sz w:val="26"/>
          <w:szCs w:val="26"/>
        </w:rPr>
        <w:t xml:space="preserve"> </w:t>
      </w:r>
      <w:r w:rsidR="00611FE6" w:rsidRPr="00611FE6">
        <w:rPr>
          <w:b w:val="0"/>
          <w:sz w:val="26"/>
          <w:szCs w:val="26"/>
        </w:rPr>
        <w:t>г</w:t>
      </w:r>
      <w:r w:rsidRPr="00611FE6">
        <w:rPr>
          <w:b w:val="0"/>
          <w:sz w:val="26"/>
          <w:szCs w:val="26"/>
        </w:rPr>
        <w:t>ода №</w:t>
      </w:r>
      <w:r w:rsidR="008A7D39" w:rsidRPr="00611FE6">
        <w:rPr>
          <w:b w:val="0"/>
          <w:sz w:val="26"/>
          <w:szCs w:val="26"/>
        </w:rPr>
        <w:t xml:space="preserve"> </w:t>
      </w:r>
      <w:r w:rsidR="00611FE6" w:rsidRPr="00611FE6">
        <w:rPr>
          <w:b w:val="0"/>
          <w:sz w:val="26"/>
          <w:szCs w:val="26"/>
        </w:rPr>
        <w:t>44</w:t>
      </w:r>
      <w:r w:rsidRPr="00611FE6">
        <w:rPr>
          <w:b w:val="0"/>
          <w:sz w:val="26"/>
          <w:szCs w:val="26"/>
        </w:rPr>
        <w:t xml:space="preserve"> </w:t>
      </w:r>
      <w:r w:rsidR="00B34383" w:rsidRPr="00611FE6">
        <w:rPr>
          <w:b w:val="0"/>
          <w:sz w:val="26"/>
          <w:szCs w:val="26"/>
        </w:rPr>
        <w:t>«Об утверждении административного регламента предоставления муниципальной услуги «</w:t>
      </w:r>
      <w:r w:rsidR="00611FE6" w:rsidRPr="00611FE6">
        <w:rPr>
          <w:b w:val="0"/>
          <w:sz w:val="26"/>
          <w:szCs w:val="26"/>
        </w:rPr>
        <w:t>Принятия</w:t>
      </w:r>
      <w:r w:rsidR="00B34383" w:rsidRPr="00611FE6">
        <w:rPr>
          <w:b w:val="0"/>
          <w:sz w:val="26"/>
          <w:szCs w:val="26"/>
        </w:rPr>
        <w:t xml:space="preserve"> на учет в качестве нуждающихся в ж</w:t>
      </w:r>
      <w:r w:rsidR="00611FE6" w:rsidRPr="00611FE6">
        <w:rPr>
          <w:b w:val="0"/>
          <w:sz w:val="26"/>
          <w:szCs w:val="26"/>
        </w:rPr>
        <w:t>илых помещениях на территории Ракитянского района</w:t>
      </w:r>
      <w:r w:rsidR="00B34383" w:rsidRPr="00611FE6">
        <w:rPr>
          <w:b w:val="0"/>
          <w:sz w:val="26"/>
          <w:szCs w:val="26"/>
        </w:rPr>
        <w:t>»</w:t>
      </w:r>
      <w:r w:rsidRPr="00611FE6">
        <w:rPr>
          <w:b w:val="0"/>
          <w:sz w:val="26"/>
          <w:szCs w:val="26"/>
        </w:rPr>
        <w:t>, следующие изменения:</w:t>
      </w:r>
    </w:p>
    <w:p w:rsidR="00562BE9" w:rsidRPr="00611FE6" w:rsidRDefault="00371122">
      <w:pPr>
        <w:pStyle w:val="afa"/>
        <w:ind w:firstLine="709"/>
        <w:rPr>
          <w:b w:val="0"/>
          <w:sz w:val="26"/>
          <w:szCs w:val="26"/>
        </w:rPr>
      </w:pPr>
      <w:r w:rsidRPr="00611FE6">
        <w:rPr>
          <w:b w:val="0"/>
          <w:sz w:val="26"/>
          <w:szCs w:val="26"/>
        </w:rPr>
        <w:t xml:space="preserve">- в административный регламент по предоставлению муниципальной услуги </w:t>
      </w:r>
      <w:r w:rsidR="00B34383" w:rsidRPr="00611FE6">
        <w:rPr>
          <w:b w:val="0"/>
          <w:sz w:val="26"/>
          <w:szCs w:val="26"/>
        </w:rPr>
        <w:t>«</w:t>
      </w:r>
      <w:r w:rsidR="00611FE6" w:rsidRPr="00611FE6">
        <w:rPr>
          <w:b w:val="0"/>
          <w:sz w:val="26"/>
          <w:szCs w:val="26"/>
        </w:rPr>
        <w:t>Принятия на учет в качестве нуждающихся в жилых помещениях на территории Ракитянского района</w:t>
      </w:r>
      <w:r w:rsidR="00B34383" w:rsidRPr="00611FE6">
        <w:rPr>
          <w:b w:val="0"/>
          <w:sz w:val="26"/>
          <w:szCs w:val="26"/>
        </w:rPr>
        <w:t>»</w:t>
      </w:r>
      <w:r w:rsidRPr="00611FE6">
        <w:rPr>
          <w:b w:val="0"/>
          <w:sz w:val="26"/>
          <w:szCs w:val="26"/>
        </w:rPr>
        <w:t>, утвержденный в пункте 1 названного постановления:</w:t>
      </w:r>
    </w:p>
    <w:p w:rsidR="00562BE9" w:rsidRPr="00611FE6" w:rsidRDefault="00371122">
      <w:pPr>
        <w:pStyle w:val="afa"/>
        <w:ind w:firstLine="709"/>
        <w:rPr>
          <w:b w:val="0"/>
          <w:sz w:val="26"/>
          <w:szCs w:val="26"/>
        </w:rPr>
      </w:pPr>
      <w:r w:rsidRPr="00611FE6">
        <w:rPr>
          <w:b w:val="0"/>
          <w:sz w:val="26"/>
          <w:szCs w:val="26"/>
        </w:rPr>
        <w:t xml:space="preserve">- </w:t>
      </w:r>
      <w:r w:rsidR="00611FE6" w:rsidRPr="00611FE6">
        <w:rPr>
          <w:b w:val="0"/>
          <w:sz w:val="26"/>
          <w:szCs w:val="26"/>
        </w:rPr>
        <w:t>под</w:t>
      </w:r>
      <w:r w:rsidRPr="00611FE6">
        <w:rPr>
          <w:b w:val="0"/>
          <w:sz w:val="26"/>
          <w:szCs w:val="26"/>
        </w:rPr>
        <w:t xml:space="preserve">пункт </w:t>
      </w:r>
      <w:r w:rsidR="00611FE6" w:rsidRPr="00611FE6">
        <w:rPr>
          <w:b w:val="0"/>
          <w:sz w:val="26"/>
          <w:szCs w:val="26"/>
        </w:rPr>
        <w:t>2.9.2</w:t>
      </w:r>
      <w:r w:rsidRPr="00611FE6">
        <w:rPr>
          <w:b w:val="0"/>
          <w:sz w:val="26"/>
          <w:szCs w:val="26"/>
        </w:rPr>
        <w:t>.</w:t>
      </w:r>
      <w:r w:rsidR="00611FE6" w:rsidRPr="00611FE6">
        <w:rPr>
          <w:b w:val="0"/>
          <w:sz w:val="26"/>
          <w:szCs w:val="26"/>
        </w:rPr>
        <w:t xml:space="preserve"> пункта 2.9.</w:t>
      </w:r>
      <w:r w:rsidRPr="00611FE6">
        <w:rPr>
          <w:b w:val="0"/>
          <w:sz w:val="26"/>
          <w:szCs w:val="26"/>
        </w:rPr>
        <w:t xml:space="preserve"> раздела 2 регламента </w:t>
      </w:r>
      <w:r w:rsidR="00B34383" w:rsidRPr="00611FE6">
        <w:rPr>
          <w:b w:val="0"/>
          <w:sz w:val="26"/>
          <w:szCs w:val="26"/>
        </w:rPr>
        <w:t>изложить в следующей редакции:</w:t>
      </w:r>
    </w:p>
    <w:p w:rsidR="00307302" w:rsidRPr="00611FE6" w:rsidRDefault="00371122" w:rsidP="003E5E25">
      <w:pPr>
        <w:pStyle w:val="afe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6"/>
          <w:szCs w:val="26"/>
        </w:rPr>
      </w:pPr>
      <w:r w:rsidRPr="00611FE6">
        <w:rPr>
          <w:sz w:val="26"/>
          <w:szCs w:val="26"/>
        </w:rPr>
        <w:t>«</w:t>
      </w:r>
      <w:r w:rsidR="00307302" w:rsidRPr="00611FE6">
        <w:rPr>
          <w:color w:val="1A1A1A"/>
          <w:sz w:val="26"/>
          <w:szCs w:val="26"/>
        </w:rPr>
        <w:t>2.</w:t>
      </w:r>
      <w:r w:rsidR="00611FE6" w:rsidRPr="00611FE6">
        <w:rPr>
          <w:color w:val="1A1A1A"/>
          <w:sz w:val="26"/>
          <w:szCs w:val="26"/>
        </w:rPr>
        <w:t>9</w:t>
      </w:r>
      <w:r w:rsidR="00307302" w:rsidRPr="00611FE6">
        <w:rPr>
          <w:color w:val="1A1A1A"/>
          <w:sz w:val="26"/>
          <w:szCs w:val="26"/>
        </w:rPr>
        <w:t>.</w:t>
      </w:r>
      <w:r w:rsidR="00611FE6" w:rsidRPr="00611FE6">
        <w:rPr>
          <w:color w:val="1A1A1A"/>
          <w:sz w:val="26"/>
          <w:szCs w:val="26"/>
        </w:rPr>
        <w:t>2.</w:t>
      </w:r>
      <w:r w:rsidR="00307302" w:rsidRPr="00611FE6">
        <w:rPr>
          <w:color w:val="1A1A1A"/>
          <w:sz w:val="26"/>
          <w:szCs w:val="26"/>
        </w:rPr>
        <w:t xml:space="preserve"> </w:t>
      </w:r>
      <w:r w:rsidR="00611FE6" w:rsidRPr="00611FE6">
        <w:rPr>
          <w:color w:val="1A1A1A"/>
          <w:sz w:val="26"/>
          <w:szCs w:val="26"/>
        </w:rPr>
        <w:t>Основаниями для отказа в предоставлении Муниципальной услуги:</w:t>
      </w:r>
    </w:p>
    <w:p w:rsidR="00611FE6" w:rsidRPr="003E5E25" w:rsidRDefault="00611FE6" w:rsidP="003E5E25">
      <w:pPr>
        <w:pStyle w:val="afe"/>
        <w:shd w:val="clear" w:color="auto" w:fill="FFFFFF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611FE6">
        <w:rPr>
          <w:color w:val="000000"/>
          <w:sz w:val="26"/>
          <w:szCs w:val="26"/>
        </w:rPr>
        <w:t>- не представлены предусмотре</w:t>
      </w:r>
      <w:r w:rsidRPr="003E5E25">
        <w:rPr>
          <w:sz w:val="26"/>
          <w:szCs w:val="26"/>
        </w:rPr>
        <w:t>нные </w:t>
      </w:r>
      <w:hyperlink r:id="rId8" w:anchor="dst100372" w:history="1">
        <w:r w:rsidRPr="003E5E25">
          <w:rPr>
            <w:rStyle w:val="af1"/>
            <w:rFonts w:eastAsia="Arial"/>
            <w:color w:val="auto"/>
            <w:sz w:val="26"/>
            <w:szCs w:val="26"/>
            <w:u w:val="none"/>
          </w:rPr>
          <w:t>частью 4 статьи 52</w:t>
        </w:r>
      </w:hyperlink>
      <w:r w:rsidRPr="003E5E25">
        <w:rPr>
          <w:sz w:val="26"/>
          <w:szCs w:val="26"/>
        </w:rPr>
        <w:t> </w:t>
      </w:r>
      <w:r w:rsidR="003E5E25">
        <w:rPr>
          <w:sz w:val="26"/>
          <w:szCs w:val="26"/>
        </w:rPr>
        <w:t xml:space="preserve">Жилищного </w:t>
      </w:r>
      <w:r w:rsidRPr="003E5E25">
        <w:rPr>
          <w:sz w:val="26"/>
          <w:szCs w:val="26"/>
        </w:rPr>
        <w:t>Кодекса документы, обязанность по представлению которых возложена на заявителя;</w:t>
      </w:r>
    </w:p>
    <w:p w:rsidR="00611FE6" w:rsidRPr="00611FE6" w:rsidRDefault="00611FE6" w:rsidP="003E5E25">
      <w:pPr>
        <w:pStyle w:val="afe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3E5E25">
        <w:rPr>
          <w:sz w:val="26"/>
          <w:szCs w:val="26"/>
        </w:rPr>
        <w:t>-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 в соответствии с </w:t>
      </w:r>
      <w:hyperlink r:id="rId9" w:anchor="dst100372" w:history="1">
        <w:r w:rsidRPr="003E5E25">
          <w:rPr>
            <w:rStyle w:val="af1"/>
            <w:rFonts w:eastAsia="Arial"/>
            <w:color w:val="auto"/>
            <w:sz w:val="26"/>
            <w:szCs w:val="26"/>
            <w:u w:val="none"/>
          </w:rPr>
          <w:t>частью 4 статьи 52</w:t>
        </w:r>
      </w:hyperlink>
      <w:r w:rsidRPr="00611FE6">
        <w:rPr>
          <w:color w:val="000000"/>
          <w:sz w:val="26"/>
          <w:szCs w:val="26"/>
        </w:rPr>
        <w:t> </w:t>
      </w:r>
      <w:r w:rsidR="003E5E25">
        <w:rPr>
          <w:color w:val="000000"/>
          <w:sz w:val="26"/>
          <w:szCs w:val="26"/>
        </w:rPr>
        <w:t>Жилищного</w:t>
      </w:r>
      <w:r w:rsidRPr="00611FE6">
        <w:rPr>
          <w:color w:val="000000"/>
          <w:sz w:val="26"/>
          <w:szCs w:val="26"/>
        </w:rPr>
        <w:t xml:space="preserve"> Кодекса,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помещениях;</w:t>
      </w:r>
    </w:p>
    <w:p w:rsidR="00611FE6" w:rsidRPr="003E5E25" w:rsidRDefault="00611FE6" w:rsidP="003E5E25">
      <w:pPr>
        <w:ind w:firstLine="540"/>
        <w:jc w:val="both"/>
        <w:rPr>
          <w:sz w:val="26"/>
          <w:szCs w:val="26"/>
        </w:rPr>
      </w:pPr>
      <w:r w:rsidRPr="00611FE6">
        <w:rPr>
          <w:sz w:val="26"/>
          <w:szCs w:val="26"/>
        </w:rPr>
        <w:t xml:space="preserve">-  представлены </w:t>
      </w:r>
      <w:r w:rsidRPr="003E5E25">
        <w:rPr>
          <w:sz w:val="26"/>
          <w:szCs w:val="26"/>
        </w:rPr>
        <w:t>документы, которые не подтверждают право соответствующих граждан состоять на учете в качестве нуждающихся в жилых помещениях;</w:t>
      </w:r>
    </w:p>
    <w:p w:rsidR="00611FE6" w:rsidRDefault="00611FE6" w:rsidP="003E5E25">
      <w:pPr>
        <w:ind w:firstLine="540"/>
        <w:jc w:val="both"/>
        <w:rPr>
          <w:sz w:val="26"/>
          <w:szCs w:val="26"/>
        </w:rPr>
      </w:pPr>
      <w:r w:rsidRPr="003E5E25">
        <w:rPr>
          <w:sz w:val="26"/>
          <w:szCs w:val="26"/>
        </w:rPr>
        <w:lastRenderedPageBreak/>
        <w:t>-  не истек предусмотренный </w:t>
      </w:r>
      <w:hyperlink r:id="rId10" w:anchor="dst100376" w:history="1">
        <w:r w:rsidRPr="003E5E25">
          <w:rPr>
            <w:rStyle w:val="af1"/>
            <w:rFonts w:eastAsia="Arial"/>
            <w:color w:val="auto"/>
            <w:sz w:val="26"/>
            <w:szCs w:val="26"/>
            <w:u w:val="none"/>
          </w:rPr>
          <w:t>статьей 53</w:t>
        </w:r>
      </w:hyperlink>
      <w:r w:rsidRPr="003E5E25">
        <w:rPr>
          <w:sz w:val="26"/>
          <w:szCs w:val="26"/>
        </w:rPr>
        <w:t> </w:t>
      </w:r>
      <w:r w:rsidR="003E5E25">
        <w:rPr>
          <w:sz w:val="26"/>
          <w:szCs w:val="26"/>
        </w:rPr>
        <w:t>Жилищного</w:t>
      </w:r>
      <w:r w:rsidRPr="003E5E25">
        <w:rPr>
          <w:sz w:val="26"/>
          <w:szCs w:val="26"/>
        </w:rPr>
        <w:t xml:space="preserve"> Кодекса срок.</w:t>
      </w:r>
      <w:r w:rsidR="003E5E25">
        <w:rPr>
          <w:sz w:val="26"/>
          <w:szCs w:val="26"/>
        </w:rPr>
        <w:t>».</w:t>
      </w:r>
    </w:p>
    <w:p w:rsidR="004D2B2D" w:rsidRPr="00611FE6" w:rsidRDefault="004D2B2D" w:rsidP="004D2B2D">
      <w:pPr>
        <w:pStyle w:val="afa"/>
        <w:ind w:firstLine="709"/>
        <w:rPr>
          <w:b w:val="0"/>
          <w:sz w:val="26"/>
          <w:szCs w:val="26"/>
        </w:rPr>
      </w:pPr>
      <w:r w:rsidRPr="00611FE6">
        <w:rPr>
          <w:b w:val="0"/>
          <w:sz w:val="26"/>
          <w:szCs w:val="26"/>
        </w:rPr>
        <w:t xml:space="preserve">- </w:t>
      </w:r>
      <w:r w:rsidR="00E962ED">
        <w:rPr>
          <w:b w:val="0"/>
          <w:sz w:val="26"/>
          <w:szCs w:val="26"/>
        </w:rPr>
        <w:t>пункт</w:t>
      </w:r>
      <w:r w:rsidRPr="00611FE6">
        <w:rPr>
          <w:b w:val="0"/>
          <w:sz w:val="26"/>
          <w:szCs w:val="26"/>
        </w:rPr>
        <w:t xml:space="preserve"> 2.</w:t>
      </w:r>
      <w:r w:rsidR="00E962ED">
        <w:rPr>
          <w:b w:val="0"/>
          <w:sz w:val="26"/>
          <w:szCs w:val="26"/>
        </w:rPr>
        <w:t>5</w:t>
      </w:r>
      <w:r w:rsidRPr="00611FE6">
        <w:rPr>
          <w:b w:val="0"/>
          <w:sz w:val="26"/>
          <w:szCs w:val="26"/>
        </w:rPr>
        <w:t>. раздела 2 регламента изложить в следующей редакции:</w:t>
      </w:r>
    </w:p>
    <w:p w:rsidR="00E962ED" w:rsidRDefault="00E962ED" w:rsidP="003346D7">
      <w:pPr>
        <w:pStyle w:val="afa"/>
        <w:ind w:firstLine="709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«2.5. Описание результата предоставления Муниципальной услуги</w:t>
      </w:r>
    </w:p>
    <w:p w:rsidR="00E962ED" w:rsidRPr="00D23296" w:rsidRDefault="00E962ED" w:rsidP="003346D7">
      <w:pPr>
        <w:pStyle w:val="afa"/>
        <w:ind w:firstLine="709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>2.</w:t>
      </w:r>
      <w:r w:rsidRPr="00D23296">
        <w:rPr>
          <w:b w:val="0"/>
          <w:sz w:val="26"/>
          <w:szCs w:val="26"/>
        </w:rPr>
        <w:t>5.1. Результатам предоставления Муниципальной услуги является:</w:t>
      </w:r>
    </w:p>
    <w:p w:rsidR="00D23296" w:rsidRDefault="00E962ED" w:rsidP="003346D7">
      <w:pPr>
        <w:pStyle w:val="afa"/>
        <w:ind w:firstLine="709"/>
        <w:rPr>
          <w:b w:val="0"/>
          <w:color w:val="1A1A1A"/>
          <w:sz w:val="26"/>
          <w:szCs w:val="26"/>
          <w:shd w:val="clear" w:color="auto" w:fill="FFFFFF"/>
        </w:rPr>
      </w:pPr>
      <w:r w:rsidRPr="00D23296">
        <w:rPr>
          <w:b w:val="0"/>
          <w:sz w:val="26"/>
          <w:szCs w:val="26"/>
        </w:rPr>
        <w:t>- решение районной межведомственной жилищной комиссии при</w:t>
      </w:r>
      <w:r w:rsidR="00D23296" w:rsidRPr="00D23296">
        <w:rPr>
          <w:b w:val="0"/>
          <w:sz w:val="26"/>
          <w:szCs w:val="26"/>
        </w:rPr>
        <w:t xml:space="preserve"> </w:t>
      </w:r>
      <w:r w:rsidR="00D23296" w:rsidRPr="00D23296">
        <w:rPr>
          <w:b w:val="0"/>
          <w:sz w:val="26"/>
          <w:szCs w:val="26"/>
        </w:rPr>
        <w:br/>
      </w:r>
      <w:r w:rsidR="00D23296" w:rsidRPr="00D23296">
        <w:rPr>
          <w:b w:val="0"/>
          <w:color w:val="1A1A1A"/>
          <w:sz w:val="26"/>
          <w:szCs w:val="26"/>
          <w:shd w:val="clear" w:color="auto" w:fill="FFFFFF"/>
        </w:rPr>
        <w:t xml:space="preserve">администрации Ракитянского района (далее - Комиссия), зафиксированное протоколом заседания комиссии, о предоставлении Муниципальной услуги либо об отказе в предоставлении Муниципальной услуги; </w:t>
      </w:r>
    </w:p>
    <w:p w:rsidR="00D23296" w:rsidRDefault="00D23296" w:rsidP="003346D7">
      <w:pPr>
        <w:pStyle w:val="afa"/>
        <w:ind w:firstLine="709"/>
        <w:rPr>
          <w:b w:val="0"/>
          <w:color w:val="1A1A1A"/>
          <w:sz w:val="26"/>
          <w:szCs w:val="26"/>
          <w:shd w:val="clear" w:color="auto" w:fill="FFFFFF"/>
        </w:rPr>
      </w:pPr>
      <w:r w:rsidRPr="00D23296">
        <w:rPr>
          <w:b w:val="0"/>
          <w:color w:val="1A1A1A"/>
          <w:sz w:val="26"/>
          <w:szCs w:val="26"/>
          <w:shd w:val="clear" w:color="auto" w:fill="FFFFFF"/>
        </w:rPr>
        <w:t>- уведомление о постановке на учет граждан, нуждающихся в жилых помещениях</w:t>
      </w:r>
      <w:r>
        <w:rPr>
          <w:b w:val="0"/>
          <w:color w:val="1A1A1A"/>
          <w:sz w:val="26"/>
          <w:szCs w:val="26"/>
          <w:shd w:val="clear" w:color="auto" w:fill="FFFFFF"/>
        </w:rPr>
        <w:t xml:space="preserve">, по форме согласно Приложению № </w:t>
      </w:r>
      <w:r w:rsidRPr="00D23296">
        <w:rPr>
          <w:b w:val="0"/>
          <w:color w:val="1A1A1A"/>
          <w:sz w:val="26"/>
          <w:szCs w:val="26"/>
          <w:shd w:val="clear" w:color="auto" w:fill="FFFFFF"/>
        </w:rPr>
        <w:t xml:space="preserve">l к настоящему Административному регламенту; </w:t>
      </w:r>
    </w:p>
    <w:p w:rsidR="00E962ED" w:rsidRPr="00D23296" w:rsidRDefault="00D23296" w:rsidP="003346D7">
      <w:pPr>
        <w:pStyle w:val="afa"/>
        <w:ind w:firstLine="709"/>
        <w:rPr>
          <w:b w:val="0"/>
          <w:sz w:val="26"/>
          <w:szCs w:val="26"/>
        </w:rPr>
      </w:pPr>
      <w:r w:rsidRPr="00D23296">
        <w:rPr>
          <w:b w:val="0"/>
          <w:color w:val="1A1A1A"/>
          <w:sz w:val="26"/>
          <w:szCs w:val="26"/>
          <w:shd w:val="clear" w:color="auto" w:fill="FFFFFF"/>
        </w:rPr>
        <w:t>- уведомление об отказе в принятии на учет граждан</w:t>
      </w:r>
      <w:r w:rsidR="00A753A1">
        <w:rPr>
          <w:b w:val="0"/>
          <w:color w:val="1A1A1A"/>
          <w:sz w:val="26"/>
          <w:szCs w:val="26"/>
          <w:shd w:val="clear" w:color="auto" w:fill="FFFFFF"/>
        </w:rPr>
        <w:t>, предусмотренных подпунктом 2.9.2. настоящего Административного регламента</w:t>
      </w:r>
      <w:r w:rsidRPr="00D23296">
        <w:rPr>
          <w:b w:val="0"/>
          <w:color w:val="1A1A1A"/>
          <w:sz w:val="26"/>
          <w:szCs w:val="26"/>
          <w:shd w:val="clear" w:color="auto" w:fill="FFFFFF"/>
        </w:rPr>
        <w:t>, нуждающихся в жилых помещениях, по форме согласно Приложению Nº 2 к настоящему Административному регламенту</w:t>
      </w:r>
      <w:r w:rsidR="00A753A1">
        <w:rPr>
          <w:b w:val="0"/>
          <w:color w:val="1A1A1A"/>
          <w:sz w:val="26"/>
          <w:szCs w:val="26"/>
          <w:shd w:val="clear" w:color="auto" w:fill="FFFFFF"/>
        </w:rPr>
        <w:t>.</w:t>
      </w:r>
    </w:p>
    <w:p w:rsidR="003346D7" w:rsidRPr="003346D7" w:rsidRDefault="003346D7" w:rsidP="00E962ED">
      <w:pPr>
        <w:pStyle w:val="afa"/>
        <w:rPr>
          <w:sz w:val="26"/>
          <w:szCs w:val="26"/>
        </w:rPr>
      </w:pPr>
      <w:r w:rsidRPr="00D23296">
        <w:rPr>
          <w:b w:val="0"/>
          <w:sz w:val="26"/>
          <w:szCs w:val="26"/>
        </w:rPr>
        <w:tab/>
        <w:t>2.</w:t>
      </w:r>
      <w:r w:rsidR="00E962ED" w:rsidRPr="00D23296">
        <w:rPr>
          <w:b w:val="0"/>
          <w:sz w:val="26"/>
          <w:szCs w:val="26"/>
        </w:rPr>
        <w:t>5</w:t>
      </w:r>
      <w:r w:rsidRPr="00D23296">
        <w:rPr>
          <w:b w:val="0"/>
          <w:sz w:val="26"/>
          <w:szCs w:val="26"/>
        </w:rPr>
        <w:t>.</w:t>
      </w:r>
      <w:r w:rsidR="00E962ED" w:rsidRPr="00D23296">
        <w:rPr>
          <w:b w:val="0"/>
          <w:sz w:val="26"/>
          <w:szCs w:val="26"/>
        </w:rPr>
        <w:t>2</w:t>
      </w:r>
      <w:r w:rsidRPr="00D23296">
        <w:rPr>
          <w:b w:val="0"/>
          <w:sz w:val="26"/>
          <w:szCs w:val="26"/>
        </w:rPr>
        <w:t>. При получении результатов</w:t>
      </w:r>
      <w:r w:rsidRPr="003E5E25">
        <w:rPr>
          <w:b w:val="0"/>
          <w:sz w:val="26"/>
          <w:szCs w:val="26"/>
        </w:rPr>
        <w:t xml:space="preserve"> предоставления государственной или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</w:t>
      </w:r>
      <w:r w:rsidRPr="003346D7">
        <w:rPr>
          <w:b w:val="0"/>
          <w:sz w:val="26"/>
          <w:szCs w:val="26"/>
        </w:rPr>
        <w:t xml:space="preserve">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3346D7" w:rsidRPr="00D520CD" w:rsidRDefault="003346D7" w:rsidP="003346D7">
      <w:pPr>
        <w:pStyle w:val="afa"/>
        <w:ind w:firstLine="709"/>
        <w:rPr>
          <w:b w:val="0"/>
          <w:sz w:val="26"/>
          <w:szCs w:val="26"/>
        </w:rPr>
      </w:pPr>
      <w:r w:rsidRPr="003346D7">
        <w:rPr>
          <w:b w:val="0"/>
          <w:sz w:val="26"/>
          <w:szCs w:val="26"/>
        </w:rPr>
        <w:t xml:space="preserve">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</w:t>
      </w:r>
      <w:r w:rsidRPr="00D520CD">
        <w:rPr>
          <w:b w:val="0"/>
          <w:sz w:val="26"/>
          <w:szCs w:val="26"/>
        </w:rPr>
        <w:t>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лично.».</w:t>
      </w:r>
    </w:p>
    <w:p w:rsidR="00D520CD" w:rsidRPr="00D520CD" w:rsidRDefault="00D520CD" w:rsidP="00D520CD">
      <w:pPr>
        <w:pStyle w:val="afa"/>
        <w:ind w:firstLine="709"/>
        <w:rPr>
          <w:b w:val="0"/>
          <w:sz w:val="26"/>
          <w:szCs w:val="26"/>
        </w:rPr>
      </w:pPr>
      <w:r w:rsidRPr="00D520CD">
        <w:rPr>
          <w:b w:val="0"/>
          <w:sz w:val="26"/>
          <w:szCs w:val="26"/>
        </w:rPr>
        <w:t>- пункт 2.</w:t>
      </w:r>
      <w:r>
        <w:rPr>
          <w:b w:val="0"/>
          <w:sz w:val="26"/>
          <w:szCs w:val="26"/>
        </w:rPr>
        <w:t>3</w:t>
      </w:r>
      <w:r w:rsidRPr="00D520CD">
        <w:rPr>
          <w:b w:val="0"/>
          <w:sz w:val="26"/>
          <w:szCs w:val="26"/>
        </w:rPr>
        <w:t>. раздела 2 регламента дополнить подпунктом 2.</w:t>
      </w:r>
      <w:r>
        <w:rPr>
          <w:b w:val="0"/>
          <w:sz w:val="26"/>
          <w:szCs w:val="26"/>
        </w:rPr>
        <w:t>3</w:t>
      </w:r>
      <w:r w:rsidRPr="00D520CD">
        <w:rPr>
          <w:b w:val="0"/>
          <w:sz w:val="26"/>
          <w:szCs w:val="26"/>
        </w:rPr>
        <w:t>.</w:t>
      </w:r>
      <w:r>
        <w:rPr>
          <w:b w:val="0"/>
          <w:sz w:val="26"/>
          <w:szCs w:val="26"/>
        </w:rPr>
        <w:t>12</w:t>
      </w:r>
      <w:r w:rsidRPr="00D520CD">
        <w:rPr>
          <w:b w:val="0"/>
          <w:sz w:val="26"/>
          <w:szCs w:val="26"/>
        </w:rPr>
        <w:t>. следующего содержания:</w:t>
      </w:r>
    </w:p>
    <w:p w:rsidR="00D520CD" w:rsidRPr="00D520CD" w:rsidRDefault="00D520CD" w:rsidP="003346D7">
      <w:pPr>
        <w:pStyle w:val="afa"/>
        <w:ind w:firstLine="709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«2.3.12. Решение уполномоченного органа о признании заявителя малоимущим и иных документов, подтверждающих статус заявителя, обуславливающий возможность его постановки на учет.».</w:t>
      </w:r>
    </w:p>
    <w:p w:rsidR="00562BE9" w:rsidRPr="00D520CD" w:rsidRDefault="00371122">
      <w:pPr>
        <w:pStyle w:val="afa"/>
        <w:ind w:firstLine="709"/>
        <w:rPr>
          <w:b w:val="0"/>
          <w:sz w:val="26"/>
          <w:szCs w:val="26"/>
        </w:rPr>
      </w:pPr>
      <w:r w:rsidRPr="00D520CD">
        <w:rPr>
          <w:b w:val="0"/>
          <w:sz w:val="26"/>
          <w:szCs w:val="26"/>
        </w:rPr>
        <w:t xml:space="preserve">2. Настоящее постановление вступает в силу с </w:t>
      </w:r>
      <w:r w:rsidR="00906951" w:rsidRPr="00D520CD">
        <w:rPr>
          <w:b w:val="0"/>
          <w:sz w:val="26"/>
          <w:szCs w:val="26"/>
        </w:rPr>
        <w:t>после его</w:t>
      </w:r>
      <w:r w:rsidRPr="00D520CD">
        <w:rPr>
          <w:b w:val="0"/>
          <w:sz w:val="26"/>
          <w:szCs w:val="26"/>
        </w:rPr>
        <w:t xml:space="preserve"> официального опубликования.</w:t>
      </w:r>
    </w:p>
    <w:p w:rsidR="00562BE9" w:rsidRPr="00B34383" w:rsidRDefault="00371122">
      <w:pPr>
        <w:pStyle w:val="afa"/>
        <w:tabs>
          <w:tab w:val="left" w:pos="1560"/>
        </w:tabs>
        <w:ind w:firstLine="709"/>
        <w:rPr>
          <w:b w:val="0"/>
          <w:sz w:val="26"/>
          <w:szCs w:val="26"/>
        </w:rPr>
      </w:pPr>
      <w:r w:rsidRPr="00D902B0">
        <w:rPr>
          <w:b w:val="0"/>
          <w:sz w:val="26"/>
          <w:szCs w:val="26"/>
        </w:rPr>
        <w:t xml:space="preserve">3. Контроль за исполнением настоящего постановления возложить на </w:t>
      </w:r>
      <w:r w:rsidRPr="00B34383">
        <w:rPr>
          <w:b w:val="0"/>
          <w:sz w:val="26"/>
          <w:szCs w:val="26"/>
        </w:rPr>
        <w:t xml:space="preserve">заместителя главы администрации района по социальной политике Р.А. Холодову. </w:t>
      </w:r>
    </w:p>
    <w:p w:rsidR="00562BE9" w:rsidRDefault="00562BE9" w:rsidP="008F35E5">
      <w:pPr>
        <w:pStyle w:val="afa"/>
        <w:tabs>
          <w:tab w:val="left" w:pos="1560"/>
        </w:tabs>
        <w:rPr>
          <w:sz w:val="26"/>
          <w:szCs w:val="26"/>
        </w:rPr>
      </w:pPr>
    </w:p>
    <w:p w:rsidR="008F35E5" w:rsidRPr="00B34383" w:rsidRDefault="008F35E5" w:rsidP="008F35E5">
      <w:pPr>
        <w:pStyle w:val="afa"/>
        <w:tabs>
          <w:tab w:val="left" w:pos="1560"/>
        </w:tabs>
        <w:rPr>
          <w:sz w:val="26"/>
          <w:szCs w:val="26"/>
        </w:rPr>
      </w:pPr>
      <w:bookmarkStart w:id="0" w:name="_GoBack"/>
      <w:bookmarkEnd w:id="0"/>
    </w:p>
    <w:p w:rsidR="008F35E5" w:rsidRPr="008F35E5" w:rsidRDefault="008F35E5" w:rsidP="008F35E5">
      <w:pPr>
        <w:widowControl w:val="0"/>
        <w:tabs>
          <w:tab w:val="left" w:pos="851"/>
        </w:tabs>
        <w:suppressAutoHyphens/>
        <w:jc w:val="both"/>
        <w:rPr>
          <w:b/>
          <w:sz w:val="27"/>
          <w:szCs w:val="27"/>
          <w:lang w:eastAsia="zh-CN"/>
        </w:rPr>
      </w:pPr>
      <w:r w:rsidRPr="008F35E5">
        <w:rPr>
          <w:b/>
          <w:sz w:val="27"/>
          <w:szCs w:val="27"/>
          <w:lang w:eastAsia="zh-CN"/>
        </w:rPr>
        <w:t>Исполняющая полномочия главы</w:t>
      </w:r>
    </w:p>
    <w:p w:rsidR="00562BE9" w:rsidRPr="008F35E5" w:rsidRDefault="008F35E5" w:rsidP="008F35E5">
      <w:pPr>
        <w:widowControl w:val="0"/>
        <w:tabs>
          <w:tab w:val="left" w:pos="851"/>
        </w:tabs>
        <w:suppressAutoHyphens/>
        <w:jc w:val="both"/>
        <w:rPr>
          <w:b/>
          <w:sz w:val="27"/>
          <w:szCs w:val="27"/>
          <w:lang w:eastAsia="zh-CN"/>
        </w:rPr>
      </w:pPr>
      <w:r w:rsidRPr="008F35E5">
        <w:rPr>
          <w:b/>
          <w:sz w:val="27"/>
          <w:szCs w:val="27"/>
          <w:lang w:eastAsia="zh-CN"/>
        </w:rPr>
        <w:t>администрации</w:t>
      </w:r>
      <w:r>
        <w:rPr>
          <w:b/>
          <w:sz w:val="27"/>
          <w:szCs w:val="27"/>
          <w:lang w:eastAsia="zh-CN"/>
        </w:rPr>
        <w:t xml:space="preserve"> Ракитянского района</w:t>
      </w:r>
      <w:r>
        <w:rPr>
          <w:b/>
          <w:sz w:val="27"/>
          <w:szCs w:val="27"/>
          <w:lang w:eastAsia="zh-CN"/>
        </w:rPr>
        <w:tab/>
        <w:t xml:space="preserve"> </w:t>
      </w:r>
      <w:r>
        <w:rPr>
          <w:b/>
          <w:sz w:val="27"/>
          <w:szCs w:val="27"/>
          <w:lang w:eastAsia="zh-CN"/>
        </w:rPr>
        <w:tab/>
        <w:t xml:space="preserve">      </w:t>
      </w:r>
      <w:r w:rsidRPr="008F35E5">
        <w:rPr>
          <w:b/>
          <w:sz w:val="27"/>
          <w:szCs w:val="27"/>
          <w:lang w:eastAsia="zh-CN"/>
        </w:rPr>
        <w:t xml:space="preserve">                          В.А. Мовчан</w:t>
      </w:r>
    </w:p>
    <w:sectPr w:rsidR="00562BE9" w:rsidRPr="008F35E5" w:rsidSect="008F35E5">
      <w:headerReference w:type="default" r:id="rId11"/>
      <w:pgSz w:w="11906" w:h="16838"/>
      <w:pgMar w:top="1134" w:right="567" w:bottom="851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643" w:rsidRDefault="004C2643">
      <w:r>
        <w:separator/>
      </w:r>
    </w:p>
  </w:endnote>
  <w:endnote w:type="continuationSeparator" w:id="0">
    <w:p w:rsidR="004C2643" w:rsidRDefault="004C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yrillicHeavy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643" w:rsidRDefault="004C2643">
      <w:r>
        <w:separator/>
      </w:r>
    </w:p>
  </w:footnote>
  <w:footnote w:type="continuationSeparator" w:id="0">
    <w:p w:rsidR="004C2643" w:rsidRDefault="004C2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951" w:rsidRDefault="00F00223">
    <w:pPr>
      <w:pStyle w:val="ab"/>
      <w:jc w:val="center"/>
    </w:pPr>
    <w:r>
      <w:fldChar w:fldCharType="begin"/>
    </w:r>
    <w:r w:rsidR="00906951">
      <w:instrText>PAGE   \* MERGEFORMAT</w:instrText>
    </w:r>
    <w:r>
      <w:fldChar w:fldCharType="separate"/>
    </w:r>
    <w:r w:rsidR="008F35E5">
      <w:rPr>
        <w:noProof/>
      </w:rPr>
      <w:t>2</w:t>
    </w:r>
    <w:r>
      <w:fldChar w:fldCharType="end"/>
    </w:r>
  </w:p>
  <w:p w:rsidR="00906951" w:rsidRDefault="0090695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644E"/>
    <w:multiLevelType w:val="multilevel"/>
    <w:tmpl w:val="8A880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D3963"/>
    <w:multiLevelType w:val="hybridMultilevel"/>
    <w:tmpl w:val="B8147B88"/>
    <w:lvl w:ilvl="0" w:tplc="8934FDC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27009E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F8D8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B42AB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8305A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78845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8DA26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372E8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8143B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45E5A7C"/>
    <w:multiLevelType w:val="hybridMultilevel"/>
    <w:tmpl w:val="2DE86958"/>
    <w:lvl w:ilvl="0" w:tplc="EEE2F15A">
      <w:start w:val="1"/>
      <w:numFmt w:val="decimal"/>
      <w:lvlText w:val="%1)"/>
      <w:lvlJc w:val="left"/>
      <w:pPr>
        <w:tabs>
          <w:tab w:val="num" w:pos="735"/>
        </w:tabs>
        <w:ind w:left="735" w:hanging="360"/>
      </w:pPr>
    </w:lvl>
    <w:lvl w:ilvl="1" w:tplc="A774B3A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D147BE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3A470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4865F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7D289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560D8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36099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366AA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BAD48F5"/>
    <w:multiLevelType w:val="hybridMultilevel"/>
    <w:tmpl w:val="4BD45B98"/>
    <w:lvl w:ilvl="0" w:tplc="4692CB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CA13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02B2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2C7E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2AD76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4E766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122B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A605E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C6BA4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67764B"/>
    <w:multiLevelType w:val="hybridMultilevel"/>
    <w:tmpl w:val="CEFE777C"/>
    <w:lvl w:ilvl="0" w:tplc="3836C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3EF4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9ECDD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E07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FA9F4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AA02B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70EE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B4DF6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E6EEF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B47A28"/>
    <w:multiLevelType w:val="hybridMultilevel"/>
    <w:tmpl w:val="4BD234E0"/>
    <w:lvl w:ilvl="0" w:tplc="C3D8C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31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BA65A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8C2E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F2765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C85A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36F9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90C5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5AD4C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2BE9"/>
    <w:rsid w:val="000049B8"/>
    <w:rsid w:val="001762C7"/>
    <w:rsid w:val="00183D23"/>
    <w:rsid w:val="00232BF2"/>
    <w:rsid w:val="00286398"/>
    <w:rsid w:val="002B5353"/>
    <w:rsid w:val="00307302"/>
    <w:rsid w:val="003346D7"/>
    <w:rsid w:val="00371122"/>
    <w:rsid w:val="003E5E25"/>
    <w:rsid w:val="004125D5"/>
    <w:rsid w:val="004C2643"/>
    <w:rsid w:val="004D2B2D"/>
    <w:rsid w:val="00562BE9"/>
    <w:rsid w:val="00611FE6"/>
    <w:rsid w:val="0066496E"/>
    <w:rsid w:val="007D61D5"/>
    <w:rsid w:val="007F51F6"/>
    <w:rsid w:val="008A7D39"/>
    <w:rsid w:val="008F35E5"/>
    <w:rsid w:val="00906951"/>
    <w:rsid w:val="00A327BB"/>
    <w:rsid w:val="00A753A1"/>
    <w:rsid w:val="00B34383"/>
    <w:rsid w:val="00BF7B13"/>
    <w:rsid w:val="00CC5154"/>
    <w:rsid w:val="00D23296"/>
    <w:rsid w:val="00D520CD"/>
    <w:rsid w:val="00D902B0"/>
    <w:rsid w:val="00DE117F"/>
    <w:rsid w:val="00E54D6C"/>
    <w:rsid w:val="00E962ED"/>
    <w:rsid w:val="00F00223"/>
    <w:rsid w:val="00F7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36278"/>
  <w15:docId w15:val="{9B2DD622-F2D7-4E55-B56A-466CB32C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BF2"/>
  </w:style>
  <w:style w:type="paragraph" w:styleId="1">
    <w:name w:val="heading 1"/>
    <w:basedOn w:val="a"/>
    <w:next w:val="a"/>
    <w:link w:val="10"/>
    <w:uiPriority w:val="9"/>
    <w:qFormat/>
    <w:rsid w:val="00232BF2"/>
    <w:pPr>
      <w:keepNext/>
      <w:jc w:val="both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32BF2"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32BF2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32BF2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32BF2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32BF2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32BF2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32BF2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32BF2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32BF2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232BF2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232BF2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232BF2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232BF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232BF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232BF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232BF2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232BF2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232BF2"/>
    <w:pPr>
      <w:ind w:left="720"/>
      <w:contextualSpacing/>
    </w:pPr>
  </w:style>
  <w:style w:type="paragraph" w:styleId="a4">
    <w:name w:val="No Spacing"/>
    <w:uiPriority w:val="1"/>
    <w:qFormat/>
    <w:rsid w:val="00232BF2"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rsid w:val="00232BF2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232BF2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232BF2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232BF2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32BF2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32BF2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232BF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232BF2"/>
    <w:rPr>
      <w:i/>
    </w:rPr>
  </w:style>
  <w:style w:type="paragraph" w:styleId="ab">
    <w:name w:val="header"/>
    <w:basedOn w:val="a"/>
    <w:link w:val="ac"/>
    <w:uiPriority w:val="99"/>
    <w:rsid w:val="00232BF2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  <w:rsid w:val="00232BF2"/>
  </w:style>
  <w:style w:type="paragraph" w:styleId="ad">
    <w:name w:val="footer"/>
    <w:basedOn w:val="a"/>
    <w:link w:val="ae"/>
    <w:uiPriority w:val="99"/>
    <w:rsid w:val="00232BF2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rsid w:val="00232BF2"/>
  </w:style>
  <w:style w:type="paragraph" w:styleId="af">
    <w:name w:val="caption"/>
    <w:basedOn w:val="a"/>
    <w:next w:val="a"/>
    <w:uiPriority w:val="35"/>
    <w:semiHidden/>
    <w:unhideWhenUsed/>
    <w:qFormat/>
    <w:rsid w:val="00232BF2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232BF2"/>
  </w:style>
  <w:style w:type="table" w:styleId="af0">
    <w:name w:val="Table Grid"/>
    <w:uiPriority w:val="59"/>
    <w:rsid w:val="00232BF2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232BF2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232BF2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232BF2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232BF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232BF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232BF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232BF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232BF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232BF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232BF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232BF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232BF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232BF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232BF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232BF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232BF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232BF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232BF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232BF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232BF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232BF2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232BF2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232BF2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232BF2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232BF2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232BF2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232BF2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sid w:val="00232BF2"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232BF2"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sid w:val="00232BF2"/>
    <w:rPr>
      <w:sz w:val="18"/>
    </w:rPr>
  </w:style>
  <w:style w:type="character" w:styleId="af4">
    <w:name w:val="footnote reference"/>
    <w:uiPriority w:val="99"/>
    <w:unhideWhenUsed/>
    <w:rsid w:val="00232BF2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232BF2"/>
  </w:style>
  <w:style w:type="character" w:customStyle="1" w:styleId="af6">
    <w:name w:val="Текст концевой сноски Знак"/>
    <w:link w:val="af5"/>
    <w:uiPriority w:val="99"/>
    <w:rsid w:val="00232BF2"/>
    <w:rPr>
      <w:sz w:val="20"/>
    </w:rPr>
  </w:style>
  <w:style w:type="character" w:styleId="af7">
    <w:name w:val="endnote reference"/>
    <w:uiPriority w:val="99"/>
    <w:semiHidden/>
    <w:unhideWhenUsed/>
    <w:rsid w:val="00232BF2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32BF2"/>
    <w:pPr>
      <w:spacing w:after="57"/>
    </w:pPr>
  </w:style>
  <w:style w:type="paragraph" w:styleId="23">
    <w:name w:val="toc 2"/>
    <w:basedOn w:val="a"/>
    <w:next w:val="a"/>
    <w:uiPriority w:val="39"/>
    <w:unhideWhenUsed/>
    <w:rsid w:val="00232BF2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32BF2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32BF2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32BF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32BF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32BF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32BF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32BF2"/>
    <w:pPr>
      <w:spacing w:after="57"/>
      <w:ind w:left="2268"/>
    </w:pPr>
  </w:style>
  <w:style w:type="paragraph" w:styleId="af8">
    <w:name w:val="TOC Heading"/>
    <w:uiPriority w:val="39"/>
    <w:unhideWhenUsed/>
    <w:rsid w:val="00232BF2"/>
    <w:rPr>
      <w:lang w:eastAsia="zh-CN"/>
    </w:rPr>
  </w:style>
  <w:style w:type="paragraph" w:styleId="af9">
    <w:name w:val="table of figures"/>
    <w:basedOn w:val="a"/>
    <w:next w:val="a"/>
    <w:uiPriority w:val="99"/>
    <w:unhideWhenUsed/>
    <w:rsid w:val="00232BF2"/>
  </w:style>
  <w:style w:type="paragraph" w:customStyle="1" w:styleId="13">
    <w:name w:val="Название1"/>
    <w:basedOn w:val="a"/>
    <w:qFormat/>
    <w:rsid w:val="00232BF2"/>
    <w:pPr>
      <w:spacing w:line="360" w:lineRule="auto"/>
      <w:jc w:val="center"/>
    </w:pPr>
    <w:rPr>
      <w:rFonts w:ascii="CyrillicHeavy" w:hAnsi="CyrillicHeavy"/>
      <w:sz w:val="32"/>
    </w:rPr>
  </w:style>
  <w:style w:type="paragraph" w:styleId="afa">
    <w:name w:val="Body Text"/>
    <w:basedOn w:val="a"/>
    <w:link w:val="afb"/>
    <w:rsid w:val="00232BF2"/>
    <w:pPr>
      <w:jc w:val="both"/>
    </w:pPr>
    <w:rPr>
      <w:b/>
      <w:sz w:val="24"/>
    </w:rPr>
  </w:style>
  <w:style w:type="character" w:customStyle="1" w:styleId="afb">
    <w:name w:val="Основной текст Знак"/>
    <w:link w:val="afa"/>
    <w:rsid w:val="00232BF2"/>
    <w:rPr>
      <w:b/>
      <w:sz w:val="24"/>
    </w:rPr>
  </w:style>
  <w:style w:type="paragraph" w:styleId="afc">
    <w:name w:val="Balloon Text"/>
    <w:basedOn w:val="a"/>
    <w:link w:val="afd"/>
    <w:uiPriority w:val="99"/>
    <w:rsid w:val="00232BF2"/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uiPriority w:val="99"/>
    <w:rsid w:val="00232BF2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basedOn w:val="a0"/>
    <w:link w:val="ab"/>
    <w:uiPriority w:val="99"/>
    <w:rsid w:val="00232BF2"/>
  </w:style>
  <w:style w:type="character" w:customStyle="1" w:styleId="ae">
    <w:name w:val="Нижний колонтитул Знак"/>
    <w:basedOn w:val="a0"/>
    <w:link w:val="ad"/>
    <w:uiPriority w:val="99"/>
    <w:rsid w:val="00232BF2"/>
  </w:style>
  <w:style w:type="paragraph" w:customStyle="1" w:styleId="ConsPlusNormal">
    <w:name w:val="ConsPlusNormal"/>
    <w:rsid w:val="00232BF2"/>
    <w:pPr>
      <w:widowControl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232BF2"/>
    <w:pPr>
      <w:widowControl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232BF2"/>
    <w:pPr>
      <w:widowControl w:val="0"/>
    </w:pPr>
    <w:rPr>
      <w:rFonts w:ascii="Courier New" w:hAnsi="Courier New" w:cs="Courier New"/>
    </w:rPr>
  </w:style>
  <w:style w:type="paragraph" w:styleId="afe">
    <w:name w:val="Normal (Web)"/>
    <w:basedOn w:val="a"/>
    <w:uiPriority w:val="99"/>
    <w:unhideWhenUsed/>
    <w:rsid w:val="00307302"/>
    <w:pPr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rsid w:val="00611FE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7296/9c27b70af8c4ea6e0fa46f2c048b962410af5945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consultant.ru/document/cons_doc_LAW_507296/b8a34e42927cff3ef5f0f872947c4236ade1dc2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507296/9c27b70af8c4ea6e0fa46f2c048b962410af594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USZN_09</Company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Zenith Data Systems</dc:creator>
  <cp:lastModifiedBy>Юрист 2</cp:lastModifiedBy>
  <cp:revision>7</cp:revision>
  <dcterms:created xsi:type="dcterms:W3CDTF">2025-09-23T09:20:00Z</dcterms:created>
  <dcterms:modified xsi:type="dcterms:W3CDTF">2025-10-24T06:03:00Z</dcterms:modified>
  <cp:version>983040</cp:version>
</cp:coreProperties>
</file>