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FR1"/>
        <w:ind w:left="0"/>
        <w:rPr>
          <w:b w:val="false"/>
          <w:sz w:val="32"/>
          <w:szCs w:val="32"/>
        </w:rPr>
      </w:pPr>
      <w:r>
        <w:rPr>
          <w:b w:val="false"/>
          <w:sz w:val="32"/>
          <w:szCs w:val="32"/>
        </w:rPr>
        <w:t xml:space="preserve"> </w:t>
      </w:r>
      <w:r>
        <w:rPr>
          <w:b w:val="false"/>
          <w:sz w:val="32"/>
          <w:szCs w:val="32"/>
        </w:rPr>
        <w:t>Р О С С И Й С К А Я    Ф Е Д Е Р А Ц И Я</w:t>
      </w:r>
    </w:p>
    <w:p>
      <w:pPr>
        <w:pStyle w:val="FR1"/>
        <w:ind w:left="0"/>
        <w:rPr>
          <w:b w:val="false"/>
          <w:sz w:val="32"/>
          <w:szCs w:val="32"/>
        </w:rPr>
      </w:pPr>
      <w:r>
        <w:rPr>
          <w:b w:val="false"/>
          <w:sz w:val="32"/>
          <w:szCs w:val="32"/>
        </w:rPr>
        <w:t>Б Е Л Г О Р О Д С К А Я   О Б Л А С Т Ь</w:t>
      </w:r>
    </w:p>
    <w:p>
      <w:pPr>
        <w:pStyle w:val="FR1"/>
        <w:ind w:left="0"/>
        <w:rPr>
          <w:sz w:val="30"/>
          <w:szCs w:val="30"/>
        </w:rPr>
      </w:pPr>
      <w:r>
        <w:rPr/>
        <mc:AlternateContent>
          <mc:Choice Requires="wps">
            <w:drawing>
              <wp:anchor behindDoc="0" distT="0" distB="0" distL="114300" distR="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fillcolor="white" stroked="t" o:allowincell="f" style="position:absolute;margin-left:0.05pt;margin-top:0pt;width:49.95pt;height:49.95pt;mso-wrap-style:none;v-text-anchor:middle" type="_x0000_t75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inline distT="0" distB="0" distL="0" distR="0">
                <wp:extent cx="676275" cy="695325"/>
                <wp:effectExtent l="0" t="0" r="0" b="0"/>
                <wp:docPr id="2" name="_x0000_i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76440" cy="695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_x0000_i0" stroked="f" o:allowincell="f" style="position:absolute;margin-left:0pt;margin-top:-54.8pt;width:53.2pt;height:54.7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FR1"/>
        <w:ind w:left="0"/>
        <w:rPr>
          <w:b w:val="false"/>
          <w:sz w:val="30"/>
          <w:szCs w:val="30"/>
        </w:rPr>
      </w:pPr>
      <w:r>
        <w:rPr>
          <w:b w:val="false"/>
          <w:sz w:val="30"/>
          <w:szCs w:val="30"/>
        </w:rPr>
      </w:r>
    </w:p>
    <w:p>
      <w:pPr>
        <w:pStyle w:val="FR1"/>
        <w:ind w:left="0"/>
        <w:rPr>
          <w:b w:val="false"/>
          <w:sz w:val="30"/>
          <w:szCs w:val="30"/>
        </w:rPr>
      </w:pPr>
      <w:r>
        <w:rPr>
          <w:b w:val="false"/>
          <w:sz w:val="30"/>
          <w:szCs w:val="30"/>
        </w:rPr>
        <w:t>МУНИЦИПАЛЬНЫЙ СОВЕТ  МУНИЦИПАЛЬНОГО РАЙОНА «КРАСНОЯРУЖСКИЙ РАЙОН»</w:t>
      </w:r>
    </w:p>
    <w:p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« 17 » декабря  2024 года                                                                            № 105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досрочном  прекращении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полномочий главы администрации </w:t>
      </w:r>
    </w:p>
    <w:p>
      <w:pPr>
        <w:pStyle w:val="Normal"/>
        <w:rPr>
          <w:b/>
          <w:color w:themeColor="background1" w:val="FFFFFF"/>
          <w:sz w:val="28"/>
          <w:szCs w:val="28"/>
        </w:rPr>
      </w:pPr>
      <w:r>
        <w:rPr>
          <w:b/>
          <w:sz w:val="28"/>
          <w:szCs w:val="28"/>
        </w:rPr>
        <w:t>Краснояружского  района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В соответствии с   пунктом  2  части 10 статьи 37  Федерального закона  от 6 октября 2003 года №131-ФЗ «Об общих принципах  организации местного самоуправления  в Российской Федерации», пунктом 2 части 1  статьи 32 Устава Краснояружского района,  на основании заявления  главы администрации Краснояружского района Миськова Андрея Егоровича </w:t>
        <w:br/>
        <w:t xml:space="preserve">от «16» декабря 2024 года и руководствуясь </w:t>
      </w:r>
      <w:r>
        <w:rPr>
          <w:color w:themeColor="text1" w:val="000000"/>
          <w:sz w:val="28"/>
          <w:szCs w:val="28"/>
          <w:lang w:eastAsia="en-US"/>
        </w:rPr>
        <w:t xml:space="preserve">пунктом 3 части 1 статьи </w:t>
      </w:r>
      <w:r>
        <w:rPr>
          <w:sz w:val="28"/>
          <w:szCs w:val="28"/>
          <w:lang w:eastAsia="en-US"/>
        </w:rPr>
        <w:t>77 Трудового кодекса Российской Федерации,</w:t>
      </w:r>
    </w:p>
    <w:p>
      <w:pPr>
        <w:pStyle w:val="Normal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Муниципальный совет Краснояружского района</w:t>
      </w:r>
    </w:p>
    <w:p>
      <w:pPr>
        <w:pStyle w:val="Normal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решил:</w:t>
      </w:r>
    </w:p>
    <w:p>
      <w:pPr>
        <w:pStyle w:val="Normal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 Прекратить досрочно полномочия  главы администрации Краснояружского района  Миськова Андрея Егоровича в  связи с отставкой по собственному желанию 18 декабря 2024 года.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Председателю Муниципального совета  Краснояружского  района Болгову И.М. расторгнуть контракт  с  главой администрации Краснояружского района </w:t>
      </w:r>
      <w:r>
        <w:rPr>
          <w:sz w:val="28"/>
          <w:szCs w:val="28"/>
          <w:lang w:eastAsia="en-US"/>
        </w:rPr>
        <w:t>Миськовым Андреем Егоровичем</w:t>
      </w:r>
      <w:r>
        <w:rPr>
          <w:sz w:val="28"/>
          <w:szCs w:val="28"/>
        </w:rPr>
        <w:t xml:space="preserve"> 18 декабря </w:t>
        <w:br/>
        <w:t>2024 года.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законную силу с момента его принятия.</w:t>
      </w:r>
    </w:p>
    <w:p>
      <w:pPr>
        <w:pStyle w:val="Normal"/>
        <w:tabs>
          <w:tab w:val="clear" w:pos="708"/>
          <w:tab w:val="left" w:pos="0" w:leader="none"/>
          <w:tab w:val="left" w:pos="994" w:leader="none"/>
        </w:tabs>
        <w:ind w:firstLine="709"/>
        <w:jc w:val="both"/>
        <w:rPr/>
      </w:pPr>
      <w:r>
        <w:rPr>
          <w:rFonts w:eastAsia="Calibri"/>
          <w:sz w:val="28"/>
          <w:szCs w:val="28"/>
        </w:rPr>
        <w:t>4. Настоящее решение опубликовать в сетевом издании «НашаЖизнь31» (</w:t>
      </w:r>
      <w:hyperlink r:id="rId4">
        <w:r>
          <w:rPr>
            <w:rStyle w:val="Hyperlink"/>
            <w:rFonts w:eastAsia="Calibri"/>
            <w:sz w:val="28"/>
            <w:szCs w:val="28"/>
          </w:rPr>
          <w:t>www.zhizn31.ru</w:t>
        </w:r>
      </w:hyperlink>
      <w:r>
        <w:rPr>
          <w:rFonts w:eastAsia="Calibri"/>
          <w:sz w:val="28"/>
          <w:szCs w:val="28"/>
        </w:rPr>
        <w:t>) и разместить на официальном сайте органов местного самоуправления муниципального района «Краснояружский район» Белгородской области (https://krasnoyaruzhskij-r31.gosweb.gosuslugi.ru).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Контроль за исполнением решения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</w:p>
    <w:p>
      <w:pPr>
        <w:pStyle w:val="Normal"/>
        <w:ind w:right="-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совета</w:t>
      </w:r>
    </w:p>
    <w:p>
      <w:pPr>
        <w:pStyle w:val="Normal"/>
        <w:ind w:right="-5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Краснояружского района                                                                И.М. Болгов</w:t>
      </w:r>
    </w:p>
    <w:sectPr>
      <w:type w:val="nextPage"/>
      <w:pgSz w:w="11906" w:h="16838"/>
      <w:pgMar w:left="1701" w:right="851" w:gutter="0" w:header="0" w:top="567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ourier New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0fd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 w:customStyle="1">
    <w:name w:val="heading 1"/>
    <w:basedOn w:val="Normal"/>
    <w:next w:val="Normal"/>
    <w:link w:val="Heading1Char"/>
    <w:qFormat/>
    <w:rsid w:val="00570fdb"/>
    <w:pPr>
      <w:keepNext w:val="true"/>
      <w:widowControl w:val="false"/>
      <w:spacing w:lineRule="auto" w:line="619"/>
      <w:ind w:left="840" w:right="400"/>
      <w:outlineLvl w:val="0"/>
    </w:pPr>
    <w:rPr>
      <w:b/>
      <w:bCs/>
      <w:sz w:val="28"/>
    </w:rPr>
  </w:style>
  <w:style w:type="paragraph" w:styleId="Heading2" w:customStyle="1">
    <w:name w:val="heading 2"/>
    <w:basedOn w:val="Normal"/>
    <w:next w:val="Normal"/>
    <w:link w:val="Heading2Char"/>
    <w:uiPriority w:val="9"/>
    <w:unhideWhenUsed/>
    <w:qFormat/>
    <w:rsid w:val="00570fdb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 w:customStyle="1">
    <w:name w:val="heading 3"/>
    <w:basedOn w:val="Normal"/>
    <w:next w:val="Normal"/>
    <w:link w:val="Heading3Char"/>
    <w:uiPriority w:val="9"/>
    <w:unhideWhenUsed/>
    <w:qFormat/>
    <w:rsid w:val="00570fdb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 w:customStyle="1">
    <w:name w:val="heading 4"/>
    <w:basedOn w:val="Normal"/>
    <w:next w:val="Normal"/>
    <w:link w:val="Heading4Char"/>
    <w:uiPriority w:val="9"/>
    <w:unhideWhenUsed/>
    <w:qFormat/>
    <w:rsid w:val="00570fdb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 w:customStyle="1">
    <w:name w:val="heading 5"/>
    <w:basedOn w:val="Normal"/>
    <w:next w:val="Normal"/>
    <w:link w:val="Heading5Char"/>
    <w:uiPriority w:val="9"/>
    <w:unhideWhenUsed/>
    <w:qFormat/>
    <w:rsid w:val="00570fdb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 w:customStyle="1">
    <w:name w:val="heading 6"/>
    <w:basedOn w:val="Normal"/>
    <w:next w:val="Normal"/>
    <w:link w:val="Heading6Char"/>
    <w:uiPriority w:val="9"/>
    <w:unhideWhenUsed/>
    <w:qFormat/>
    <w:rsid w:val="00570fdb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 w:customStyle="1">
    <w:name w:val="heading 7"/>
    <w:basedOn w:val="Normal"/>
    <w:next w:val="Normal"/>
    <w:link w:val="Heading7Char"/>
    <w:uiPriority w:val="9"/>
    <w:unhideWhenUsed/>
    <w:qFormat/>
    <w:rsid w:val="00570fdb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 w:customStyle="1">
    <w:name w:val="heading 8"/>
    <w:basedOn w:val="Normal"/>
    <w:next w:val="Normal"/>
    <w:link w:val="Heading8Char"/>
    <w:uiPriority w:val="9"/>
    <w:unhideWhenUsed/>
    <w:qFormat/>
    <w:rsid w:val="00570fdb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 w:customStyle="1">
    <w:name w:val="heading 9"/>
    <w:basedOn w:val="Normal"/>
    <w:next w:val="Normal"/>
    <w:link w:val="Heading9Char"/>
    <w:uiPriority w:val="9"/>
    <w:unhideWhenUsed/>
    <w:qFormat/>
    <w:rsid w:val="00570fdb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570fdb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570fdb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570fdb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570fdb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570fdb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570fdb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570fdb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570fdb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570fdb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sid w:val="00570fdb"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sid w:val="00570fdb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570fdb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570fdb"/>
    <w:rPr>
      <w:i/>
    </w:rPr>
  </w:style>
  <w:style w:type="character" w:styleId="HeaderChar" w:customStyle="1">
    <w:name w:val="Header Char"/>
    <w:basedOn w:val="DefaultParagraphFont"/>
    <w:uiPriority w:val="99"/>
    <w:qFormat/>
    <w:rsid w:val="00570fdb"/>
    <w:rPr/>
  </w:style>
  <w:style w:type="character" w:styleId="FooterChar" w:customStyle="1">
    <w:name w:val="Footer Char"/>
    <w:basedOn w:val="DefaultParagraphFont"/>
    <w:uiPriority w:val="99"/>
    <w:qFormat/>
    <w:rsid w:val="00570fdb"/>
    <w:rPr/>
  </w:style>
  <w:style w:type="character" w:styleId="CaptionChar" w:customStyle="1">
    <w:name w:val="Caption Char"/>
    <w:uiPriority w:val="99"/>
    <w:qFormat/>
    <w:rsid w:val="00570fdb"/>
    <w:rPr/>
  </w:style>
  <w:style w:type="character" w:styleId="Style8" w:customStyle="1">
    <w:name w:val="Текст сноски Знак"/>
    <w:uiPriority w:val="99"/>
    <w:qFormat/>
    <w:rsid w:val="00570fdb"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sid w:val="00570fd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sid w:val="00570fdb"/>
    <w:rPr>
      <w:sz w:val="20"/>
    </w:rPr>
  </w:style>
  <w:style w:type="character" w:styleId="Style11">
    <w:name w:val="Символ концевой сноски"/>
    <w:basedOn w:val="DefaultParagraphFont"/>
    <w:uiPriority w:val="99"/>
    <w:semiHidden/>
    <w:unhideWhenUsed/>
    <w:qFormat/>
    <w:rsid w:val="00570fdb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2" w:customStyle="1">
    <w:name w:val="Цветовое выделение"/>
    <w:qFormat/>
    <w:rsid w:val="00570fdb"/>
    <w:rPr>
      <w:b/>
      <w:bCs/>
      <w:color w:val="000080"/>
      <w:sz w:val="20"/>
      <w:szCs w:val="20"/>
    </w:rPr>
  </w:style>
  <w:style w:type="character" w:styleId="Style13" w:customStyle="1">
    <w:name w:val="Гипертекстовая ссылка"/>
    <w:basedOn w:val="Style12"/>
    <w:qFormat/>
    <w:rsid w:val="00570fdb"/>
    <w:rPr>
      <w:b/>
      <w:bCs/>
      <w:color w:val="008000"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570fdb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 w:customStyle="1">
    <w:name w:val="caption"/>
    <w:basedOn w:val="Normal"/>
    <w:next w:val="Normal"/>
    <w:uiPriority w:val="35"/>
    <w:semiHidden/>
    <w:unhideWhenUsed/>
    <w:qFormat/>
    <w:rsid w:val="00570fdb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70fd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next w:val="Normal"/>
    <w:link w:val="Style5"/>
    <w:uiPriority w:val="10"/>
    <w:qFormat/>
    <w:rsid w:val="00570fdb"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rsid w:val="00570fdb"/>
    <w:pPr>
      <w:spacing w:before="200" w:after="200"/>
    </w:pPr>
    <w:rPr/>
  </w:style>
  <w:style w:type="paragraph" w:styleId="Quote">
    <w:name w:val="Quote"/>
    <w:basedOn w:val="Normal"/>
    <w:next w:val="Normal"/>
    <w:link w:val="2"/>
    <w:uiPriority w:val="29"/>
    <w:qFormat/>
    <w:rsid w:val="00570fdb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570f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 w:customStyle="1">
    <w:name w:val="header"/>
    <w:basedOn w:val="Normal"/>
    <w:link w:val="HeaderChar"/>
    <w:uiPriority w:val="99"/>
    <w:unhideWhenUsed/>
    <w:rsid w:val="00570fdb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er" w:customStyle="1">
    <w:name w:val="footer"/>
    <w:basedOn w:val="Normal"/>
    <w:link w:val="CaptionChar"/>
    <w:uiPriority w:val="99"/>
    <w:unhideWhenUsed/>
    <w:rsid w:val="00570fdb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link w:val="Style8"/>
    <w:uiPriority w:val="99"/>
    <w:semiHidden/>
    <w:unhideWhenUsed/>
    <w:rsid w:val="00570fdb"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rsid w:val="00570fdb"/>
    <w:pPr/>
    <w:rPr>
      <w:sz w:val="20"/>
    </w:rPr>
  </w:style>
  <w:style w:type="paragraph" w:styleId="TOC1">
    <w:name w:val="toc 1"/>
    <w:basedOn w:val="Normal"/>
    <w:next w:val="Normal"/>
    <w:uiPriority w:val="39"/>
    <w:unhideWhenUsed/>
    <w:rsid w:val="00570fdb"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rsid w:val="00570fdb"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570fdb"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570fdb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570fdb"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570fdb"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570fdb"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570fdb"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570fdb"/>
    <w:pPr>
      <w:spacing w:before="0" w:after="57"/>
      <w:ind w:left="2268"/>
    </w:pPr>
    <w:rPr/>
  </w:style>
  <w:style w:type="paragraph" w:styleId="IndexHeading">
    <w:name w:val="index heading"/>
    <w:basedOn w:val="Style14"/>
    <w:pPr/>
    <w:rPr/>
  </w:style>
  <w:style w:type="paragraph" w:styleId="TOCHeading">
    <w:name w:val="TOC Heading"/>
    <w:uiPriority w:val="39"/>
    <w:unhideWhenUsed/>
    <w:qFormat/>
    <w:rsid w:val="00570fd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rsid w:val="00570fdb"/>
    <w:pPr/>
    <w:rPr/>
  </w:style>
  <w:style w:type="paragraph" w:styleId="FR1" w:customStyle="1">
    <w:name w:val="FR1"/>
    <w:qFormat/>
    <w:rsid w:val="00570fdb"/>
    <w:pPr>
      <w:widowControl w:val="false"/>
      <w:bidi w:val="0"/>
      <w:spacing w:before="0" w:after="0"/>
      <w:ind w:left="80"/>
      <w:jc w:val="center"/>
    </w:pPr>
    <w:rPr>
      <w:rFonts w:ascii="Times New Roman" w:hAnsi="Times New Roman" w:eastAsia="Times New Roman" w:cs="Times New Roman"/>
      <w:b/>
      <w:bCs/>
      <w:color w:val="auto"/>
      <w:kern w:val="0"/>
      <w:sz w:val="36"/>
      <w:szCs w:val="36"/>
      <w:lang w:val="ru-RU" w:eastAsia="ru-RU" w:bidi="ar-SA"/>
    </w:rPr>
  </w:style>
  <w:style w:type="paragraph" w:styleId="BodyText3">
    <w:name w:val="Body Text 3"/>
    <w:basedOn w:val="Normal"/>
    <w:qFormat/>
    <w:rsid w:val="00570fdb"/>
    <w:pPr>
      <w:widowControl w:val="false"/>
      <w:spacing w:lineRule="auto" w:line="259" w:before="160" w:after="0"/>
      <w:ind w:right="4600"/>
    </w:pPr>
    <w:rPr>
      <w:b/>
      <w:bCs/>
      <w:sz w:val="28"/>
    </w:rPr>
  </w:style>
  <w:style w:type="paragraph" w:styleId="BalloonText">
    <w:name w:val="Balloon Text"/>
    <w:basedOn w:val="Normal"/>
    <w:semiHidden/>
    <w:qFormat/>
    <w:rsid w:val="00570fdb"/>
    <w:pPr/>
    <w:rPr>
      <w:rFonts w:ascii="Tahoma" w:hAnsi="Tahoma" w:cs="Tahoma"/>
      <w:sz w:val="16"/>
      <w:szCs w:val="16"/>
    </w:rPr>
  </w:style>
  <w:style w:type="paragraph" w:styleId="Style16" w:customStyle="1">
    <w:name w:val="Таблицы (моноширинный)"/>
    <w:basedOn w:val="Normal"/>
    <w:next w:val="Normal"/>
    <w:qFormat/>
    <w:rsid w:val="00570fdb"/>
    <w:pPr>
      <w:widowControl w:val="false"/>
      <w:jc w:val="both"/>
    </w:pPr>
    <w:rPr>
      <w:rFonts w:ascii="Courier New" w:hAnsi="Courier New" w:cs="Courier New"/>
      <w:sz w:val="20"/>
      <w:szCs w:val="20"/>
    </w:rPr>
  </w:style>
  <w:style w:type="paragraph" w:styleId="ConsPlusTitle" w:customStyle="1">
    <w:name w:val="ConsPlusTitle"/>
    <w:qFormat/>
    <w:rsid w:val="00570fd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rsid w:val="00570fdb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570fdb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570fdb"/>
    <w:pPr>
      <w:widowControl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70fdb"/>
    <w:pPr>
      <w:spacing w:before="0" w:after="0"/>
      <w:ind w:left="720"/>
      <w:contextualSpacing/>
    </w:pPr>
    <w:rPr/>
  </w:style>
  <w:style w:type="paragraph" w:styleId="s1" w:customStyle="1">
    <w:name w:val="s_1"/>
    <w:basedOn w:val="Normal"/>
    <w:qFormat/>
    <w:rsid w:val="00570fdb"/>
    <w:pPr>
      <w:spacing w:beforeAutospacing="1" w:afterAutospacing="1"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70fdb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70fdb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70fdb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70fdb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0fdb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0fdb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0fdb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0fdb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0fdb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0fdb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570fdb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0fdb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0fdb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0fdb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0fdb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0fdb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0fdb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70fdb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0fdb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0fdb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0fdb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0fdb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0fdb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0fdb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70fdb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0fdb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0fdb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0fdb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0fdb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0fdb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0fdb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70fdb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0fdb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0fdb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0fdb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0fdb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0fdb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0fdb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70fdb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570fdb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570fdb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570fdb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570fdb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570fdb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570fdb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570fdb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570fdb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570fdb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570fdb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570fdb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570fdb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570fdb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70fdb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0fdb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0fdb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0fdb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0fdb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0fdb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0fdb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70fdb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0fdb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0fdb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0fdb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0fdb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0fdb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0fdb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570fdb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0fdb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0fdb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0fdb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0fdb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0fdb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0fdb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70fdb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0fdb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0fdb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0fdb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0fdb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0fdb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0fdb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70fdb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570fdb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570fdb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570fdb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570fdb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570fdb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570fdb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570fdb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570fdb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570fdb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570fdb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570fdb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570fdb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570fdb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570fdb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70fdb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0fdb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0fdb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0fdb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0fdb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0fdb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0fdb"/>
    <w:rPr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70fdb"/>
    <w:rPr/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0fdb"/>
    <w:rPr/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0fdb"/>
    <w:rPr/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0fdb"/>
    <w:rPr/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0fdb"/>
    <w:rPr/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0fdb"/>
    <w:rPr/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70fdb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570fdb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570fdb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570fdb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570fdb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570fdb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570fdb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6">
    <w:name w:val="Table Grid"/>
    <w:basedOn w:val="a1"/>
    <w:rsid w:val="00570fd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://www.zhizn31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9B5B-C121-48DF-BD70-C6ACFE1E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LibreOffice/24.8.4.2$Windows_X86_64 LibreOffice_project/bb3cfa12c7b1bf994ecc5649a80400d06cd71002</Application>
  <AppVersion>15.0000</AppVersion>
  <Pages>1</Pages>
  <Words>228</Words>
  <Characters>1348</Characters>
  <CharactersWithSpaces>1734</CharactersWithSpaces>
  <Paragraphs>20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2024-12-17T09:18:00Z</dcterms:created>
  <dc:creator>Токарева</dc:creator>
  <dc:description/>
  <dc:language>ru-RU</dc:language>
  <cp:lastModifiedBy>arms</cp:lastModifiedBy>
  <cp:lastPrinted>2024-12-17T12:02:00Z</cp:lastPrinted>
  <dcterms:modified xsi:type="dcterms:W3CDTF">2024-12-18T10:37:00Z</dcterms:modified>
  <cp:revision>5</cp:revision>
  <dc:subject/>
  <dc:title>Краснояружский районный Совет депутатов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