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0D" w:rsidRDefault="00CE3869">
      <w:pPr>
        <w:spacing w:after="0" w:line="240" w:lineRule="auto"/>
        <w:jc w:val="center"/>
        <w:rPr>
          <w:rFonts w:ascii="Times New Roman" w:eastAsia="Times New Roman" w:hAnsi="Times New Roman" w:cs="Times New Roman"/>
          <w:sz w:val="26"/>
        </w:rPr>
      </w:pPr>
      <w:bookmarkStart w:id="0" w:name="_GoBack"/>
      <w:bookmarkEnd w:id="0"/>
      <w:r>
        <w:rPr>
          <w:rFonts w:ascii="Times New Roman" w:eastAsia="Times New Roman" w:hAnsi="Times New Roman" w:cs="Times New Roman"/>
          <w:sz w:val="26"/>
        </w:rPr>
        <w:t>РОССИЙСКАЯ   ФЕДЕРАЦИЯ</w:t>
      </w:r>
    </w:p>
    <w:p w:rsidR="008C330D" w:rsidRDefault="00CE3869">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sz w:val="26"/>
        </w:rPr>
        <w:t>БЕЛГОРОДСКАЯ   ОБЛАСТЬ</w:t>
      </w:r>
    </w:p>
    <w:p w:rsidR="008C330D" w:rsidRDefault="00CE386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АДМИНИСТРАЦИЯ МУНИЦИПАЛЬНОГО РАЙОНА</w:t>
      </w:r>
    </w:p>
    <w:p w:rsidR="008C330D" w:rsidRDefault="00CE386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«КРАСНОЯРУЖСКИЙ РАЙОН»</w:t>
      </w:r>
    </w:p>
    <w:p w:rsidR="008C330D" w:rsidRDefault="008C330D">
      <w:pPr>
        <w:spacing w:after="0" w:line="240" w:lineRule="auto"/>
        <w:jc w:val="center"/>
        <w:rPr>
          <w:rFonts w:ascii="Times New Roman" w:eastAsia="Times New Roman" w:hAnsi="Times New Roman" w:cs="Times New Roman"/>
          <w:sz w:val="26"/>
        </w:rPr>
      </w:pPr>
    </w:p>
    <w:p w:rsidR="008C330D" w:rsidRDefault="00CE3869">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 О С Т А Н О В Л Е Н И Е</w:t>
      </w:r>
    </w:p>
    <w:p w:rsidR="008C330D" w:rsidRDefault="008C330D">
      <w:pPr>
        <w:spacing w:after="0" w:line="240" w:lineRule="auto"/>
        <w:jc w:val="center"/>
        <w:rPr>
          <w:rFonts w:ascii="Times New Roman" w:eastAsia="Times New Roman" w:hAnsi="Times New Roman" w:cs="Times New Roman"/>
          <w:b/>
          <w:sz w:val="26"/>
        </w:rPr>
      </w:pPr>
    </w:p>
    <w:p w:rsidR="008C330D" w:rsidRDefault="008C330D" w:rsidP="00423EF0">
      <w:pPr>
        <w:spacing w:after="0" w:line="240" w:lineRule="auto"/>
        <w:rPr>
          <w:rFonts w:ascii="Times New Roman" w:eastAsia="Times New Roman" w:hAnsi="Times New Roman" w:cs="Times New Roman"/>
          <w:b/>
          <w:sz w:val="28"/>
        </w:rPr>
      </w:pPr>
    </w:p>
    <w:p w:rsidR="008C330D" w:rsidRPr="00481252" w:rsidRDefault="00CF1E3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27</w:t>
      </w:r>
      <w:r w:rsidR="00CE3869" w:rsidRPr="0048125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октября</w:t>
      </w:r>
      <w:r w:rsidR="00CE3869" w:rsidRPr="00481252">
        <w:rPr>
          <w:rFonts w:ascii="Times New Roman" w:eastAsia="Times New Roman" w:hAnsi="Times New Roman" w:cs="Times New Roman"/>
          <w:b/>
          <w:sz w:val="28"/>
          <w:szCs w:val="28"/>
        </w:rPr>
        <w:t xml:space="preserve"> 2022 года                                                    </w:t>
      </w:r>
      <w:r w:rsidR="00423EF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423EF0">
        <w:rPr>
          <w:rFonts w:ascii="Times New Roman" w:eastAsia="Times New Roman" w:hAnsi="Times New Roman" w:cs="Times New Roman"/>
          <w:b/>
          <w:sz w:val="28"/>
          <w:szCs w:val="28"/>
        </w:rPr>
        <w:t xml:space="preserve">       </w:t>
      </w:r>
      <w:r w:rsidR="00CE3869" w:rsidRPr="00481252">
        <w:rPr>
          <w:rFonts w:ascii="Times New Roman" w:eastAsia="Times New Roman" w:hAnsi="Times New Roman" w:cs="Times New Roman"/>
          <w:b/>
          <w:sz w:val="28"/>
          <w:szCs w:val="28"/>
        </w:rPr>
        <w:t xml:space="preserve"> </w:t>
      </w:r>
      <w:r w:rsidR="00CE3869" w:rsidRPr="00481252">
        <w:rPr>
          <w:rFonts w:ascii="Times New Roman" w:eastAsia="Segoe UI Symbol" w:hAnsi="Times New Roman" w:cs="Times New Roman"/>
          <w:b/>
          <w:sz w:val="28"/>
          <w:szCs w:val="28"/>
        </w:rPr>
        <w:t>№</w:t>
      </w:r>
      <w:r>
        <w:rPr>
          <w:rFonts w:ascii="Times New Roman" w:eastAsia="Segoe UI Symbol" w:hAnsi="Times New Roman" w:cs="Times New Roman"/>
          <w:b/>
          <w:sz w:val="28"/>
          <w:szCs w:val="28"/>
        </w:rPr>
        <w:t xml:space="preserve"> 254</w:t>
      </w:r>
    </w:p>
    <w:p w:rsidR="008C330D" w:rsidRPr="00481252" w:rsidRDefault="008C330D">
      <w:pPr>
        <w:spacing w:after="0" w:line="240" w:lineRule="auto"/>
        <w:rPr>
          <w:rFonts w:ascii="Times New Roman" w:eastAsia="Times New Roman" w:hAnsi="Times New Roman" w:cs="Times New Roman"/>
          <w:b/>
          <w:sz w:val="28"/>
          <w:szCs w:val="28"/>
        </w:rPr>
      </w:pPr>
    </w:p>
    <w:p w:rsidR="008C330D" w:rsidRDefault="008C330D">
      <w:pPr>
        <w:tabs>
          <w:tab w:val="left" w:pos="4253"/>
          <w:tab w:val="left" w:pos="4536"/>
        </w:tabs>
        <w:spacing w:after="0" w:line="240" w:lineRule="auto"/>
        <w:ind w:right="5103"/>
        <w:rPr>
          <w:rFonts w:ascii="Times New Roman" w:eastAsia="Times New Roman" w:hAnsi="Times New Roman" w:cs="Times New Roman"/>
          <w:b/>
          <w:sz w:val="28"/>
          <w:szCs w:val="28"/>
        </w:rPr>
      </w:pPr>
    </w:p>
    <w:p w:rsidR="00EC6A16" w:rsidRPr="00481252" w:rsidRDefault="00EC6A16">
      <w:pPr>
        <w:tabs>
          <w:tab w:val="left" w:pos="4253"/>
          <w:tab w:val="left" w:pos="4536"/>
        </w:tabs>
        <w:spacing w:after="0" w:line="240" w:lineRule="auto"/>
        <w:ind w:right="5103"/>
        <w:rPr>
          <w:rFonts w:ascii="Times New Roman" w:eastAsia="Times New Roman" w:hAnsi="Times New Roman" w:cs="Times New Roman"/>
          <w:b/>
          <w:sz w:val="28"/>
          <w:szCs w:val="28"/>
        </w:rPr>
      </w:pPr>
    </w:p>
    <w:p w:rsidR="008C330D" w:rsidRPr="00481252" w:rsidRDefault="00CE3869" w:rsidP="00423EF0">
      <w:pPr>
        <w:tabs>
          <w:tab w:val="left" w:pos="4253"/>
          <w:tab w:val="left" w:pos="9498"/>
        </w:tabs>
        <w:spacing w:after="0" w:line="240" w:lineRule="auto"/>
        <w:ind w:right="5102"/>
        <w:rPr>
          <w:rFonts w:ascii="Times New Roman" w:eastAsia="Times New Roman" w:hAnsi="Times New Roman" w:cs="Times New Roman"/>
          <w:b/>
          <w:sz w:val="28"/>
          <w:szCs w:val="28"/>
        </w:rPr>
      </w:pPr>
      <w:r w:rsidRPr="00481252">
        <w:rPr>
          <w:rFonts w:ascii="Times New Roman" w:eastAsia="Times New Roman" w:hAnsi="Times New Roman" w:cs="Times New Roman"/>
          <w:b/>
          <w:sz w:val="28"/>
          <w:szCs w:val="28"/>
        </w:rPr>
        <w:t>О порядке разработки и утверждения административных регламентов предоставления муниципальных услуг на территории Краснояружского района Белгородской области</w:t>
      </w:r>
    </w:p>
    <w:p w:rsidR="008C330D" w:rsidRPr="00481252" w:rsidRDefault="008C330D">
      <w:pPr>
        <w:spacing w:after="0" w:line="240" w:lineRule="auto"/>
        <w:ind w:firstLine="709"/>
        <w:jc w:val="both"/>
        <w:rPr>
          <w:rFonts w:ascii="Times New Roman" w:eastAsia="Times New Roman" w:hAnsi="Times New Roman" w:cs="Times New Roman"/>
          <w:b/>
          <w:sz w:val="28"/>
          <w:szCs w:val="28"/>
        </w:rPr>
      </w:pPr>
    </w:p>
    <w:p w:rsidR="008C330D" w:rsidRPr="00481252" w:rsidRDefault="00CE3869">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В целях реализации Федерального </w:t>
      </w:r>
      <w:hyperlink r:id="rId7">
        <w:r w:rsidRPr="00481252">
          <w:rPr>
            <w:rFonts w:ascii="Times New Roman" w:eastAsia="Times New Roman" w:hAnsi="Times New Roman" w:cs="Times New Roman"/>
            <w:sz w:val="28"/>
            <w:szCs w:val="28"/>
          </w:rPr>
          <w:t>закона</w:t>
        </w:r>
      </w:hyperlink>
      <w:r w:rsidRPr="00481252">
        <w:rPr>
          <w:rFonts w:ascii="Times New Roman" w:eastAsia="Times New Roman" w:hAnsi="Times New Roman" w:cs="Times New Roman"/>
          <w:sz w:val="28"/>
          <w:szCs w:val="28"/>
        </w:rPr>
        <w:t xml:space="preserve"> от 27 июля 2010 года                 </w:t>
      </w:r>
      <w:r w:rsidRPr="00481252">
        <w:rPr>
          <w:rFonts w:ascii="Times New Roman" w:eastAsia="Segoe UI Symbol" w:hAnsi="Times New Roman" w:cs="Times New Roman"/>
          <w:sz w:val="28"/>
          <w:szCs w:val="28"/>
        </w:rPr>
        <w:t>№</w:t>
      </w:r>
      <w:r w:rsidR="00423EF0">
        <w:rPr>
          <w:rFonts w:ascii="Times New Roman" w:eastAsia="Segoe UI Symbol" w:hAnsi="Times New Roman" w:cs="Times New Roman"/>
          <w:sz w:val="28"/>
          <w:szCs w:val="28"/>
        </w:rPr>
        <w:t xml:space="preserve"> </w:t>
      </w:r>
      <w:r w:rsidRPr="00481252">
        <w:rPr>
          <w:rFonts w:ascii="Times New Roman" w:eastAsia="Times New Roman" w:hAnsi="Times New Roman" w:cs="Times New Roman"/>
          <w:sz w:val="28"/>
          <w:szCs w:val="28"/>
        </w:rPr>
        <w:t xml:space="preserve">210-ФЗ "Об </w:t>
      </w:r>
      <w:r w:rsidRPr="007E2BE2">
        <w:rPr>
          <w:rFonts w:ascii="Times New Roman" w:eastAsia="Times New Roman" w:hAnsi="Times New Roman" w:cs="Times New Roman"/>
          <w:sz w:val="28"/>
          <w:szCs w:val="28"/>
        </w:rPr>
        <w:t xml:space="preserve">организации предоставления государственных и муниципальных услуг", постановления Правительства Белгородской области  от 18 июля 2022 года </w:t>
      </w:r>
      <w:r w:rsidRPr="007E2BE2">
        <w:rPr>
          <w:rFonts w:ascii="Times New Roman" w:eastAsia="Segoe UI Symbol" w:hAnsi="Times New Roman" w:cs="Times New Roman"/>
          <w:sz w:val="28"/>
          <w:szCs w:val="28"/>
        </w:rPr>
        <w:t>№</w:t>
      </w:r>
      <w:r w:rsidR="00423EF0">
        <w:rPr>
          <w:rFonts w:ascii="Times New Roman" w:eastAsia="Segoe UI Symbol" w:hAnsi="Times New Roman" w:cs="Times New Roman"/>
          <w:sz w:val="28"/>
          <w:szCs w:val="28"/>
        </w:rPr>
        <w:t xml:space="preserve"> </w:t>
      </w:r>
      <w:r w:rsidRPr="007E2BE2">
        <w:rPr>
          <w:rFonts w:ascii="Times New Roman" w:eastAsia="Times New Roman" w:hAnsi="Times New Roman" w:cs="Times New Roman"/>
          <w:sz w:val="28"/>
          <w:szCs w:val="28"/>
        </w:rPr>
        <w:t>431пп «О порядке разработки и утверждения административных регламентов предоставления государственных услуг на территории Белгородской области» администрация Краснояружского района</w:t>
      </w:r>
    </w:p>
    <w:p w:rsidR="008C330D" w:rsidRPr="00481252" w:rsidRDefault="008C330D">
      <w:pPr>
        <w:spacing w:after="0" w:line="240" w:lineRule="auto"/>
        <w:ind w:firstLine="709"/>
        <w:jc w:val="both"/>
        <w:rPr>
          <w:rFonts w:ascii="Times New Roman" w:eastAsia="Times New Roman" w:hAnsi="Times New Roman" w:cs="Times New Roman"/>
          <w:sz w:val="28"/>
          <w:szCs w:val="28"/>
        </w:rPr>
      </w:pPr>
    </w:p>
    <w:p w:rsidR="008C330D" w:rsidRPr="00481252" w:rsidRDefault="00CE3869" w:rsidP="00423EF0">
      <w:pPr>
        <w:spacing w:after="0" w:line="240" w:lineRule="auto"/>
        <w:jc w:val="center"/>
        <w:rPr>
          <w:rFonts w:ascii="Times New Roman" w:eastAsia="Times New Roman" w:hAnsi="Times New Roman" w:cs="Times New Roman"/>
          <w:b/>
          <w:sz w:val="28"/>
          <w:szCs w:val="28"/>
        </w:rPr>
      </w:pPr>
      <w:r w:rsidRPr="00481252">
        <w:rPr>
          <w:rFonts w:ascii="Times New Roman" w:eastAsia="Times New Roman" w:hAnsi="Times New Roman" w:cs="Times New Roman"/>
          <w:b/>
          <w:sz w:val="28"/>
          <w:szCs w:val="28"/>
        </w:rPr>
        <w:t>постановляет:</w:t>
      </w:r>
    </w:p>
    <w:p w:rsidR="008C330D" w:rsidRPr="00481252" w:rsidRDefault="008C330D">
      <w:pPr>
        <w:spacing w:after="0" w:line="240" w:lineRule="auto"/>
        <w:ind w:firstLine="709"/>
        <w:jc w:val="both"/>
        <w:rPr>
          <w:rFonts w:ascii="Times New Roman" w:eastAsia="Times New Roman" w:hAnsi="Times New Roman" w:cs="Times New Roman"/>
          <w:b/>
          <w:sz w:val="28"/>
          <w:szCs w:val="28"/>
        </w:rPr>
      </w:pPr>
    </w:p>
    <w:p w:rsidR="008C330D" w:rsidRPr="00481252" w:rsidRDefault="00CE3869" w:rsidP="00EF4A67">
      <w:pPr>
        <w:pStyle w:val="a3"/>
        <w:numPr>
          <w:ilvl w:val="0"/>
          <w:numId w:val="1"/>
        </w:numPr>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Утвердить порядок разработки и утверждения административных регламентов предоставления муниципальных услуг на территории муниципального района «Краснояружский район Белгородской области» (далее – Порядок) (приложение).</w:t>
      </w:r>
    </w:p>
    <w:p w:rsidR="008C330D" w:rsidRPr="00481252" w:rsidRDefault="00CE3869" w:rsidP="00EF4A67">
      <w:pPr>
        <w:numPr>
          <w:ilvl w:val="0"/>
          <w:numId w:val="1"/>
        </w:numPr>
        <w:spacing w:after="0" w:line="240" w:lineRule="auto"/>
        <w:ind w:firstLine="709"/>
        <w:jc w:val="both"/>
        <w:rPr>
          <w:rFonts w:ascii="Times New Roman" w:eastAsia="Times New Roman" w:hAnsi="Times New Roman" w:cs="Times New Roman"/>
          <w:sz w:val="28"/>
          <w:szCs w:val="28"/>
          <w:shd w:val="clear" w:color="auto" w:fill="FFFF00"/>
        </w:rPr>
      </w:pPr>
      <w:r w:rsidRPr="00481252">
        <w:rPr>
          <w:rFonts w:ascii="Times New Roman" w:eastAsia="Times New Roman" w:hAnsi="Times New Roman" w:cs="Times New Roman"/>
          <w:sz w:val="28"/>
          <w:szCs w:val="28"/>
        </w:rPr>
        <w:t xml:space="preserve">Определить допустимым разработку, согласование, проведение </w:t>
      </w:r>
      <w:r w:rsidR="00801777">
        <w:rPr>
          <w:rFonts w:ascii="Times New Roman" w:eastAsia="Times New Roman" w:hAnsi="Times New Roman" w:cs="Times New Roman"/>
          <w:sz w:val="28"/>
          <w:szCs w:val="28"/>
        </w:rPr>
        <w:t xml:space="preserve"> правовой </w:t>
      </w:r>
      <w:r w:rsidRPr="00481252">
        <w:rPr>
          <w:rFonts w:ascii="Times New Roman" w:eastAsia="Times New Roman" w:hAnsi="Times New Roman" w:cs="Times New Roman"/>
          <w:sz w:val="28"/>
          <w:szCs w:val="28"/>
        </w:rPr>
        <w:t>экспертизы</w:t>
      </w:r>
      <w:r w:rsidR="00801777">
        <w:rPr>
          <w:rFonts w:ascii="Times New Roman" w:eastAsia="Times New Roman" w:hAnsi="Times New Roman" w:cs="Times New Roman"/>
          <w:sz w:val="28"/>
          <w:szCs w:val="28"/>
        </w:rPr>
        <w:t xml:space="preserve"> (далее</w:t>
      </w:r>
      <w:r w:rsidR="00710C25">
        <w:rPr>
          <w:rFonts w:ascii="Times New Roman" w:eastAsia="Times New Roman" w:hAnsi="Times New Roman" w:cs="Times New Roman"/>
          <w:sz w:val="28"/>
          <w:szCs w:val="28"/>
        </w:rPr>
        <w:t xml:space="preserve"> </w:t>
      </w:r>
      <w:r w:rsidR="00801777">
        <w:rPr>
          <w:rFonts w:ascii="Times New Roman" w:eastAsia="Times New Roman" w:hAnsi="Times New Roman" w:cs="Times New Roman"/>
          <w:sz w:val="28"/>
          <w:szCs w:val="28"/>
        </w:rPr>
        <w:t>- экспертиза)</w:t>
      </w:r>
      <w:r w:rsidRPr="00481252">
        <w:rPr>
          <w:rFonts w:ascii="Times New Roman" w:eastAsia="Times New Roman" w:hAnsi="Times New Roman" w:cs="Times New Roman"/>
          <w:sz w:val="28"/>
          <w:szCs w:val="28"/>
        </w:rPr>
        <w:t xml:space="preserve"> и утверждение административных регламентов на бумажном носителе без использования программно - технических средств федеральной государственной информационной системы «Федеральный реестр государственных и муниципальных услуг (функций)» в срок до </w:t>
      </w:r>
      <w:r w:rsidR="00B502A5">
        <w:rPr>
          <w:rFonts w:ascii="Times New Roman" w:eastAsia="Times New Roman" w:hAnsi="Times New Roman" w:cs="Times New Roman"/>
          <w:sz w:val="28"/>
          <w:szCs w:val="28"/>
        </w:rPr>
        <w:t>1</w:t>
      </w:r>
      <w:r w:rsidR="005258F0">
        <w:rPr>
          <w:rFonts w:ascii="Times New Roman" w:eastAsia="Times New Roman" w:hAnsi="Times New Roman" w:cs="Times New Roman"/>
          <w:sz w:val="28"/>
          <w:szCs w:val="28"/>
        </w:rPr>
        <w:t xml:space="preserve"> </w:t>
      </w:r>
      <w:r w:rsidR="00B502A5">
        <w:rPr>
          <w:rFonts w:ascii="Times New Roman" w:eastAsia="Times New Roman" w:hAnsi="Times New Roman" w:cs="Times New Roman"/>
          <w:sz w:val="28"/>
          <w:szCs w:val="28"/>
        </w:rPr>
        <w:t>январ</w:t>
      </w:r>
      <w:r w:rsidR="00FE2EAE">
        <w:rPr>
          <w:rFonts w:ascii="Times New Roman" w:eastAsia="Times New Roman" w:hAnsi="Times New Roman" w:cs="Times New Roman"/>
          <w:sz w:val="28"/>
          <w:szCs w:val="28"/>
        </w:rPr>
        <w:t>я</w:t>
      </w:r>
      <w:r w:rsidR="00B502A5">
        <w:rPr>
          <w:rFonts w:ascii="Times New Roman" w:eastAsia="Times New Roman" w:hAnsi="Times New Roman" w:cs="Times New Roman"/>
          <w:sz w:val="28"/>
          <w:szCs w:val="28"/>
        </w:rPr>
        <w:t xml:space="preserve"> </w:t>
      </w:r>
      <w:r w:rsidR="00695480" w:rsidRPr="00481252">
        <w:rPr>
          <w:rFonts w:ascii="Times New Roman" w:eastAsia="Times New Roman" w:hAnsi="Times New Roman" w:cs="Times New Roman"/>
          <w:sz w:val="28"/>
          <w:szCs w:val="28"/>
        </w:rPr>
        <w:t>202</w:t>
      </w:r>
      <w:r w:rsidR="005258F0">
        <w:rPr>
          <w:rFonts w:ascii="Times New Roman" w:eastAsia="Times New Roman" w:hAnsi="Times New Roman" w:cs="Times New Roman"/>
          <w:sz w:val="28"/>
          <w:szCs w:val="28"/>
        </w:rPr>
        <w:t>4</w:t>
      </w:r>
      <w:r w:rsidR="00BD1E66" w:rsidRPr="00481252">
        <w:rPr>
          <w:rFonts w:ascii="Times New Roman" w:eastAsia="Times New Roman" w:hAnsi="Times New Roman" w:cs="Times New Roman"/>
          <w:sz w:val="28"/>
          <w:szCs w:val="28"/>
        </w:rPr>
        <w:t xml:space="preserve"> г.</w:t>
      </w:r>
    </w:p>
    <w:p w:rsidR="008C330D" w:rsidRPr="00481252" w:rsidRDefault="00CE3869" w:rsidP="00EF4A67">
      <w:pPr>
        <w:numPr>
          <w:ilvl w:val="0"/>
          <w:numId w:val="1"/>
        </w:numPr>
        <w:tabs>
          <w:tab w:val="left" w:pos="0"/>
        </w:tabs>
        <w:spacing w:after="0" w:line="240" w:lineRule="auto"/>
        <w:ind w:right="-6"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Назначить ответственных лиц за исполнением настоящего постановления в части касающейся:</w:t>
      </w:r>
    </w:p>
    <w:p w:rsidR="008C330D" w:rsidRPr="00481252" w:rsidRDefault="00CE3869" w:rsidP="00EF4A67">
      <w:pPr>
        <w:tabs>
          <w:tab w:val="left" w:pos="0"/>
        </w:tabs>
        <w:spacing w:after="0" w:line="240" w:lineRule="auto"/>
        <w:ind w:right="-6"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Мовчан Викторию Александровну – первого заместителя главы администрации района;</w:t>
      </w:r>
    </w:p>
    <w:p w:rsidR="008C330D" w:rsidRPr="00481252" w:rsidRDefault="00CE3869" w:rsidP="00EF4A67">
      <w:pPr>
        <w:tabs>
          <w:tab w:val="left" w:pos="0"/>
        </w:tabs>
        <w:spacing w:after="0" w:line="240" w:lineRule="auto"/>
        <w:ind w:right="-6"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Бондаря Алексея Ивановича – заместителя главы администрации района – руководителя аппарата;</w:t>
      </w:r>
    </w:p>
    <w:p w:rsidR="008C330D" w:rsidRPr="00481252" w:rsidRDefault="00CE3869" w:rsidP="00EF4A67">
      <w:pPr>
        <w:tabs>
          <w:tab w:val="left" w:pos="0"/>
        </w:tabs>
        <w:spacing w:after="0" w:line="240" w:lineRule="auto"/>
        <w:ind w:right="-6"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lastRenderedPageBreak/>
        <w:t>- Халенко Светлану Викторовну – заместителя главы администрации района по экономическому развитию и АПК;</w:t>
      </w:r>
    </w:p>
    <w:p w:rsidR="008C330D" w:rsidRPr="00481252" w:rsidRDefault="00CE3869">
      <w:pPr>
        <w:tabs>
          <w:tab w:val="left" w:pos="0"/>
        </w:tabs>
        <w:spacing w:after="0" w:line="240" w:lineRule="auto"/>
        <w:ind w:right="-6"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 Шемитову Оксану Николаевну – заместителя главы администрации района по строительству, транспорту и ЖКХ. </w:t>
      </w:r>
    </w:p>
    <w:p w:rsidR="008C330D" w:rsidRPr="00481252" w:rsidRDefault="00CE3869" w:rsidP="003426AD">
      <w:pPr>
        <w:pStyle w:val="a3"/>
        <w:numPr>
          <w:ilvl w:val="0"/>
          <w:numId w:val="1"/>
        </w:numPr>
        <w:tabs>
          <w:tab w:val="left" w:pos="0"/>
        </w:tabs>
        <w:spacing w:after="0" w:line="240" w:lineRule="auto"/>
        <w:ind w:left="0" w:right="-6" w:firstLine="720"/>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района - руководителя аппарата Бондаря А.И. </w:t>
      </w:r>
    </w:p>
    <w:p w:rsidR="008C330D" w:rsidRPr="00481252" w:rsidRDefault="00CE3869" w:rsidP="002B2BDD">
      <w:pPr>
        <w:numPr>
          <w:ilvl w:val="0"/>
          <w:numId w:val="1"/>
        </w:num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Настоящее постановление опубликовать в районной газете «Наша жизнь», в сетевом издании «Наша жизнь 31» и разместить на официальном сайте органов местного самоуправления Краснояружского района. </w:t>
      </w:r>
    </w:p>
    <w:p w:rsidR="008C330D" w:rsidRPr="00481252" w:rsidRDefault="008C330D">
      <w:pPr>
        <w:spacing w:after="0" w:line="240" w:lineRule="auto"/>
        <w:jc w:val="both"/>
        <w:rPr>
          <w:rFonts w:ascii="Times New Roman" w:eastAsia="Times New Roman" w:hAnsi="Times New Roman" w:cs="Times New Roman"/>
          <w:sz w:val="28"/>
          <w:szCs w:val="28"/>
        </w:rPr>
      </w:pPr>
    </w:p>
    <w:p w:rsidR="002C6126" w:rsidRPr="00481252" w:rsidRDefault="002C6126">
      <w:pPr>
        <w:spacing w:after="0" w:line="240" w:lineRule="auto"/>
        <w:jc w:val="both"/>
        <w:rPr>
          <w:rFonts w:ascii="Times New Roman" w:eastAsia="Times New Roman" w:hAnsi="Times New Roman" w:cs="Times New Roman"/>
          <w:sz w:val="28"/>
          <w:szCs w:val="28"/>
        </w:rPr>
      </w:pPr>
    </w:p>
    <w:p w:rsidR="002C6126" w:rsidRPr="00481252" w:rsidRDefault="002C6126">
      <w:pPr>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175"/>
        <w:tblW w:w="9688" w:type="dxa"/>
        <w:tblCellMar>
          <w:left w:w="10" w:type="dxa"/>
          <w:right w:w="10" w:type="dxa"/>
        </w:tblCellMar>
        <w:tblLook w:val="0000" w:firstRow="0" w:lastRow="0" w:firstColumn="0" w:lastColumn="0" w:noHBand="0" w:noVBand="0"/>
      </w:tblPr>
      <w:tblGrid>
        <w:gridCol w:w="4899"/>
        <w:gridCol w:w="4789"/>
      </w:tblGrid>
      <w:tr w:rsidR="00E11369" w:rsidRPr="00481252" w:rsidTr="00E11369">
        <w:tc>
          <w:tcPr>
            <w:tcW w:w="4899" w:type="dxa"/>
            <w:shd w:val="clear" w:color="000000" w:fill="FFFFFF"/>
            <w:tcMar>
              <w:left w:w="108" w:type="dxa"/>
              <w:right w:w="108" w:type="dxa"/>
            </w:tcMar>
          </w:tcPr>
          <w:p w:rsidR="00E11369" w:rsidRPr="00481252" w:rsidRDefault="00E11369" w:rsidP="00423EF0">
            <w:pPr>
              <w:spacing w:after="0" w:line="240" w:lineRule="auto"/>
              <w:ind w:right="-6"/>
              <w:rPr>
                <w:rFonts w:ascii="Times New Roman" w:eastAsia="Times New Roman" w:hAnsi="Times New Roman" w:cs="Times New Roman"/>
                <w:b/>
                <w:sz w:val="28"/>
                <w:szCs w:val="28"/>
              </w:rPr>
            </w:pPr>
            <w:r w:rsidRPr="00481252">
              <w:rPr>
                <w:rFonts w:ascii="Times New Roman" w:eastAsia="Times New Roman" w:hAnsi="Times New Roman" w:cs="Times New Roman"/>
                <w:b/>
                <w:sz w:val="28"/>
                <w:szCs w:val="28"/>
              </w:rPr>
              <w:t>Глава администрации</w:t>
            </w:r>
          </w:p>
          <w:p w:rsidR="00E11369" w:rsidRPr="00481252" w:rsidRDefault="00E11369" w:rsidP="00423EF0">
            <w:pPr>
              <w:spacing w:after="0" w:line="240" w:lineRule="auto"/>
              <w:ind w:right="-6"/>
              <w:rPr>
                <w:rFonts w:ascii="Times New Roman" w:hAnsi="Times New Roman" w:cs="Times New Roman"/>
                <w:sz w:val="28"/>
                <w:szCs w:val="28"/>
              </w:rPr>
            </w:pPr>
            <w:proofErr w:type="spellStart"/>
            <w:r w:rsidRPr="00481252">
              <w:rPr>
                <w:rFonts w:ascii="Times New Roman" w:eastAsia="Times New Roman" w:hAnsi="Times New Roman" w:cs="Times New Roman"/>
                <w:b/>
                <w:sz w:val="28"/>
                <w:szCs w:val="28"/>
              </w:rPr>
              <w:t>Краснояружского</w:t>
            </w:r>
            <w:proofErr w:type="spellEnd"/>
            <w:r w:rsidRPr="00481252">
              <w:rPr>
                <w:rFonts w:ascii="Times New Roman" w:eastAsia="Times New Roman" w:hAnsi="Times New Roman" w:cs="Times New Roman"/>
                <w:b/>
                <w:sz w:val="28"/>
                <w:szCs w:val="28"/>
              </w:rPr>
              <w:t xml:space="preserve"> района</w:t>
            </w:r>
          </w:p>
        </w:tc>
        <w:tc>
          <w:tcPr>
            <w:tcW w:w="4789" w:type="dxa"/>
            <w:shd w:val="clear" w:color="000000" w:fill="FFFFFF"/>
            <w:tcMar>
              <w:left w:w="108" w:type="dxa"/>
              <w:right w:w="108" w:type="dxa"/>
            </w:tcMar>
          </w:tcPr>
          <w:p w:rsidR="00E11369" w:rsidRPr="00481252" w:rsidRDefault="00E11369" w:rsidP="00E11369">
            <w:pPr>
              <w:spacing w:after="0" w:line="240" w:lineRule="auto"/>
              <w:jc w:val="center"/>
              <w:rPr>
                <w:rFonts w:ascii="Times New Roman" w:eastAsia="Times New Roman" w:hAnsi="Times New Roman" w:cs="Times New Roman"/>
                <w:b/>
                <w:sz w:val="28"/>
                <w:szCs w:val="28"/>
              </w:rPr>
            </w:pPr>
            <w:r w:rsidRPr="00481252">
              <w:rPr>
                <w:rFonts w:ascii="Times New Roman" w:eastAsia="Times New Roman" w:hAnsi="Times New Roman" w:cs="Times New Roman"/>
                <w:b/>
                <w:sz w:val="28"/>
                <w:szCs w:val="28"/>
              </w:rPr>
              <w:t xml:space="preserve">                                   </w:t>
            </w:r>
          </w:p>
          <w:p w:rsidR="00E11369" w:rsidRPr="00481252" w:rsidRDefault="00E11369" w:rsidP="00E11369">
            <w:pPr>
              <w:spacing w:after="0" w:line="240" w:lineRule="auto"/>
              <w:jc w:val="center"/>
              <w:rPr>
                <w:rFonts w:ascii="Times New Roman" w:eastAsia="Times New Roman" w:hAnsi="Times New Roman" w:cs="Times New Roman"/>
                <w:b/>
                <w:sz w:val="28"/>
                <w:szCs w:val="28"/>
              </w:rPr>
            </w:pPr>
            <w:r w:rsidRPr="00481252">
              <w:rPr>
                <w:rFonts w:ascii="Times New Roman" w:eastAsia="Times New Roman" w:hAnsi="Times New Roman" w:cs="Times New Roman"/>
                <w:b/>
                <w:sz w:val="28"/>
                <w:szCs w:val="28"/>
              </w:rPr>
              <w:t xml:space="preserve">                                 А.Е. Миськов</w:t>
            </w: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292C51" w:rsidRPr="00481252" w:rsidRDefault="00292C51"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eastAsia="Times New Roman" w:hAnsi="Times New Roman" w:cs="Times New Roman"/>
                <w:sz w:val="28"/>
                <w:szCs w:val="28"/>
              </w:rPr>
            </w:pPr>
          </w:p>
          <w:p w:rsidR="00E11369" w:rsidRDefault="00E11369" w:rsidP="00E11369">
            <w:pPr>
              <w:spacing w:after="0" w:line="240" w:lineRule="auto"/>
              <w:ind w:right="-6"/>
              <w:jc w:val="both"/>
              <w:rPr>
                <w:rFonts w:ascii="Times New Roman" w:eastAsia="Times New Roman" w:hAnsi="Times New Roman" w:cs="Times New Roman"/>
                <w:sz w:val="28"/>
                <w:szCs w:val="28"/>
              </w:rPr>
            </w:pPr>
          </w:p>
          <w:p w:rsidR="00400D6F" w:rsidRPr="00481252" w:rsidRDefault="00400D6F" w:rsidP="00E11369">
            <w:pPr>
              <w:spacing w:after="0" w:line="240" w:lineRule="auto"/>
              <w:ind w:right="-6"/>
              <w:jc w:val="both"/>
              <w:rPr>
                <w:rFonts w:ascii="Times New Roman" w:eastAsia="Times New Roman" w:hAnsi="Times New Roman" w:cs="Times New Roman"/>
                <w:sz w:val="28"/>
                <w:szCs w:val="28"/>
              </w:rPr>
            </w:pPr>
          </w:p>
          <w:p w:rsidR="00E11369" w:rsidRPr="00481252" w:rsidRDefault="00E11369" w:rsidP="00E11369">
            <w:pPr>
              <w:spacing w:after="0" w:line="240" w:lineRule="auto"/>
              <w:ind w:right="-6"/>
              <w:jc w:val="both"/>
              <w:rPr>
                <w:rFonts w:ascii="Times New Roman" w:hAnsi="Times New Roman" w:cs="Times New Roman"/>
                <w:sz w:val="28"/>
                <w:szCs w:val="28"/>
              </w:rPr>
            </w:pPr>
          </w:p>
        </w:tc>
      </w:tr>
    </w:tbl>
    <w:p w:rsidR="008C330D" w:rsidRPr="00423EF0" w:rsidRDefault="00CE3869">
      <w:pPr>
        <w:spacing w:after="0" w:line="240" w:lineRule="auto"/>
        <w:ind w:firstLine="709"/>
        <w:jc w:val="right"/>
        <w:rPr>
          <w:rFonts w:ascii="Times New Roman" w:eastAsia="Times New Roman" w:hAnsi="Times New Roman" w:cs="Times New Roman"/>
          <w:sz w:val="28"/>
          <w:szCs w:val="28"/>
        </w:rPr>
      </w:pPr>
      <w:r w:rsidRPr="00423EF0">
        <w:rPr>
          <w:rFonts w:ascii="Times New Roman" w:eastAsia="Times New Roman" w:hAnsi="Times New Roman" w:cs="Times New Roman"/>
          <w:sz w:val="28"/>
          <w:szCs w:val="28"/>
        </w:rPr>
        <w:lastRenderedPageBreak/>
        <w:t>Приложение</w:t>
      </w:r>
    </w:p>
    <w:p w:rsidR="008C330D" w:rsidRPr="00423EF0" w:rsidRDefault="00CE3869">
      <w:pPr>
        <w:spacing w:after="0" w:line="240" w:lineRule="auto"/>
        <w:ind w:firstLine="709"/>
        <w:jc w:val="right"/>
        <w:rPr>
          <w:rFonts w:ascii="Times New Roman" w:eastAsia="Times New Roman" w:hAnsi="Times New Roman" w:cs="Times New Roman"/>
          <w:sz w:val="28"/>
          <w:szCs w:val="28"/>
        </w:rPr>
      </w:pPr>
      <w:r w:rsidRPr="00423EF0">
        <w:rPr>
          <w:rFonts w:ascii="Times New Roman" w:eastAsia="Times New Roman" w:hAnsi="Times New Roman" w:cs="Times New Roman"/>
          <w:sz w:val="28"/>
          <w:szCs w:val="28"/>
        </w:rPr>
        <w:t>к постановлению администрации</w:t>
      </w:r>
    </w:p>
    <w:p w:rsidR="008C330D" w:rsidRPr="00423EF0" w:rsidRDefault="00423EF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Краснояружского района</w:t>
      </w:r>
    </w:p>
    <w:p w:rsidR="008C330D" w:rsidRPr="00423EF0" w:rsidRDefault="008C330D">
      <w:pPr>
        <w:spacing w:after="0" w:line="240" w:lineRule="auto"/>
        <w:ind w:firstLine="709"/>
        <w:jc w:val="right"/>
        <w:rPr>
          <w:rFonts w:ascii="Times New Roman" w:eastAsia="Times New Roman" w:hAnsi="Times New Roman" w:cs="Times New Roman"/>
          <w:sz w:val="28"/>
          <w:szCs w:val="28"/>
        </w:rPr>
      </w:pPr>
    </w:p>
    <w:p w:rsidR="008C330D" w:rsidRPr="00423EF0" w:rsidRDefault="00CE3869">
      <w:pPr>
        <w:spacing w:after="0" w:line="240" w:lineRule="auto"/>
        <w:ind w:firstLine="709"/>
        <w:jc w:val="right"/>
        <w:rPr>
          <w:rFonts w:ascii="Times New Roman" w:eastAsia="Times New Roman" w:hAnsi="Times New Roman" w:cs="Times New Roman"/>
          <w:sz w:val="28"/>
          <w:szCs w:val="28"/>
        </w:rPr>
      </w:pPr>
      <w:r w:rsidRPr="00423EF0">
        <w:rPr>
          <w:rFonts w:ascii="Times New Roman" w:eastAsia="Times New Roman" w:hAnsi="Times New Roman" w:cs="Times New Roman"/>
          <w:sz w:val="28"/>
          <w:szCs w:val="28"/>
        </w:rPr>
        <w:t xml:space="preserve">                                                 </w:t>
      </w:r>
      <w:r w:rsidR="00FB291D">
        <w:rPr>
          <w:rFonts w:ascii="Times New Roman" w:eastAsia="Times New Roman" w:hAnsi="Times New Roman" w:cs="Times New Roman"/>
          <w:sz w:val="28"/>
          <w:szCs w:val="28"/>
        </w:rPr>
        <w:t xml:space="preserve">                от  «27» октября</w:t>
      </w:r>
      <w:r w:rsidRPr="00423EF0">
        <w:rPr>
          <w:rFonts w:ascii="Times New Roman" w:eastAsia="Times New Roman" w:hAnsi="Times New Roman" w:cs="Times New Roman"/>
          <w:sz w:val="28"/>
          <w:szCs w:val="28"/>
        </w:rPr>
        <w:t xml:space="preserve"> 2022 г.  </w:t>
      </w:r>
      <w:r w:rsidRPr="00423EF0">
        <w:rPr>
          <w:rFonts w:ascii="Times New Roman" w:eastAsia="Segoe UI Symbol" w:hAnsi="Times New Roman" w:cs="Times New Roman"/>
          <w:sz w:val="28"/>
          <w:szCs w:val="28"/>
        </w:rPr>
        <w:t>№</w:t>
      </w:r>
      <w:r w:rsidR="00FB291D">
        <w:rPr>
          <w:rFonts w:ascii="Times New Roman" w:eastAsia="Segoe UI Symbol" w:hAnsi="Times New Roman" w:cs="Times New Roman"/>
          <w:sz w:val="28"/>
          <w:szCs w:val="28"/>
        </w:rPr>
        <w:t>254</w:t>
      </w:r>
    </w:p>
    <w:p w:rsidR="008C330D" w:rsidRPr="00481252" w:rsidRDefault="008C330D">
      <w:pPr>
        <w:spacing w:after="0" w:line="240" w:lineRule="auto"/>
        <w:ind w:firstLine="709"/>
        <w:jc w:val="right"/>
        <w:rPr>
          <w:rFonts w:ascii="Times New Roman" w:eastAsia="Times New Roman" w:hAnsi="Times New Roman" w:cs="Times New Roman"/>
          <w:sz w:val="28"/>
          <w:szCs w:val="28"/>
        </w:rPr>
      </w:pPr>
    </w:p>
    <w:p w:rsidR="008C330D" w:rsidRPr="00481252" w:rsidRDefault="008C330D">
      <w:pPr>
        <w:spacing w:after="0" w:line="240" w:lineRule="auto"/>
        <w:ind w:firstLine="709"/>
        <w:jc w:val="right"/>
        <w:rPr>
          <w:rFonts w:ascii="Times New Roman" w:eastAsia="Times New Roman" w:hAnsi="Times New Roman" w:cs="Times New Roman"/>
          <w:sz w:val="28"/>
          <w:szCs w:val="28"/>
        </w:rPr>
      </w:pPr>
    </w:p>
    <w:p w:rsidR="008C330D" w:rsidRPr="00481252" w:rsidRDefault="008C330D">
      <w:pPr>
        <w:spacing w:after="0" w:line="240" w:lineRule="auto"/>
        <w:ind w:firstLine="709"/>
        <w:jc w:val="both"/>
        <w:rPr>
          <w:rFonts w:ascii="Times New Roman" w:eastAsia="Times New Roman" w:hAnsi="Times New Roman" w:cs="Times New Roman"/>
          <w:sz w:val="28"/>
          <w:szCs w:val="28"/>
        </w:rPr>
      </w:pPr>
    </w:p>
    <w:p w:rsidR="008C330D" w:rsidRPr="00481252" w:rsidRDefault="00CE3869">
      <w:pPr>
        <w:spacing w:after="0" w:line="240" w:lineRule="auto"/>
        <w:jc w:val="center"/>
        <w:rPr>
          <w:rFonts w:ascii="Times New Roman" w:eastAsia="Times New Roman" w:hAnsi="Times New Roman" w:cs="Times New Roman"/>
          <w:b/>
          <w:sz w:val="28"/>
          <w:szCs w:val="28"/>
        </w:rPr>
      </w:pPr>
      <w:r w:rsidRPr="00481252">
        <w:rPr>
          <w:rFonts w:ascii="Times New Roman" w:eastAsia="Times New Roman" w:hAnsi="Times New Roman" w:cs="Times New Roman"/>
          <w:b/>
          <w:sz w:val="28"/>
          <w:szCs w:val="28"/>
        </w:rPr>
        <w:t>Порядок</w:t>
      </w:r>
    </w:p>
    <w:p w:rsidR="008C330D" w:rsidRPr="00481252" w:rsidRDefault="00CE3869">
      <w:pPr>
        <w:spacing w:after="0" w:line="240" w:lineRule="auto"/>
        <w:jc w:val="center"/>
        <w:rPr>
          <w:rFonts w:ascii="Times New Roman" w:eastAsia="Times New Roman" w:hAnsi="Times New Roman" w:cs="Times New Roman"/>
          <w:b/>
          <w:sz w:val="28"/>
          <w:szCs w:val="28"/>
        </w:rPr>
      </w:pPr>
      <w:r w:rsidRPr="00481252">
        <w:rPr>
          <w:rFonts w:ascii="Times New Roman" w:eastAsia="Times New Roman" w:hAnsi="Times New Roman" w:cs="Times New Roman"/>
          <w:b/>
          <w:sz w:val="28"/>
          <w:szCs w:val="28"/>
        </w:rPr>
        <w:t>разработки и утверждения административных регламентов</w:t>
      </w:r>
    </w:p>
    <w:p w:rsidR="008C330D" w:rsidRPr="00481252" w:rsidRDefault="00CE3869">
      <w:pPr>
        <w:spacing w:after="0" w:line="240" w:lineRule="auto"/>
        <w:jc w:val="center"/>
        <w:rPr>
          <w:rFonts w:ascii="Times New Roman" w:eastAsia="Times New Roman" w:hAnsi="Times New Roman" w:cs="Times New Roman"/>
          <w:b/>
          <w:sz w:val="28"/>
          <w:szCs w:val="28"/>
        </w:rPr>
      </w:pPr>
      <w:r w:rsidRPr="00481252">
        <w:rPr>
          <w:rFonts w:ascii="Times New Roman" w:eastAsia="Times New Roman" w:hAnsi="Times New Roman" w:cs="Times New Roman"/>
          <w:b/>
          <w:sz w:val="28"/>
          <w:szCs w:val="28"/>
        </w:rPr>
        <w:t>предоставления муниципальных услуг на территории муниципального района «Краснояружский район Белгородской области»</w:t>
      </w:r>
    </w:p>
    <w:p w:rsidR="008C330D" w:rsidRPr="00481252" w:rsidRDefault="008C330D">
      <w:pPr>
        <w:spacing w:after="0" w:line="240" w:lineRule="auto"/>
        <w:jc w:val="both"/>
        <w:rPr>
          <w:rFonts w:ascii="Times New Roman" w:eastAsia="Times New Roman" w:hAnsi="Times New Roman" w:cs="Times New Roman"/>
          <w:sz w:val="28"/>
          <w:szCs w:val="28"/>
        </w:rPr>
      </w:pPr>
    </w:p>
    <w:p w:rsidR="008C330D" w:rsidRPr="00D1392C" w:rsidRDefault="00CE3869" w:rsidP="00D1392C">
      <w:pPr>
        <w:pStyle w:val="a3"/>
        <w:numPr>
          <w:ilvl w:val="0"/>
          <w:numId w:val="28"/>
        </w:numPr>
        <w:spacing w:after="0" w:line="240" w:lineRule="auto"/>
        <w:jc w:val="center"/>
        <w:rPr>
          <w:rFonts w:ascii="Times New Roman" w:eastAsia="Times New Roman" w:hAnsi="Times New Roman" w:cs="Times New Roman"/>
          <w:b/>
          <w:sz w:val="28"/>
          <w:szCs w:val="28"/>
        </w:rPr>
      </w:pPr>
      <w:r w:rsidRPr="00D1392C">
        <w:rPr>
          <w:rFonts w:ascii="Times New Roman" w:eastAsia="Times New Roman" w:hAnsi="Times New Roman" w:cs="Times New Roman"/>
          <w:b/>
          <w:sz w:val="28"/>
          <w:szCs w:val="28"/>
        </w:rPr>
        <w:t>Общие положения</w:t>
      </w:r>
    </w:p>
    <w:p w:rsidR="008C330D" w:rsidRPr="00481252" w:rsidRDefault="008C330D">
      <w:pPr>
        <w:spacing w:after="0" w:line="240" w:lineRule="auto"/>
        <w:ind w:firstLine="709"/>
        <w:jc w:val="both"/>
        <w:rPr>
          <w:rFonts w:ascii="Times New Roman" w:eastAsia="Times New Roman" w:hAnsi="Times New Roman" w:cs="Times New Roman"/>
          <w:b/>
          <w:sz w:val="28"/>
          <w:szCs w:val="28"/>
        </w:rPr>
      </w:pPr>
    </w:p>
    <w:p w:rsidR="008C330D" w:rsidRPr="0040425D" w:rsidRDefault="00CE3869" w:rsidP="0040425D">
      <w:pPr>
        <w:pStyle w:val="a3"/>
        <w:numPr>
          <w:ilvl w:val="1"/>
          <w:numId w:val="28"/>
        </w:numPr>
        <w:spacing w:after="0" w:line="240" w:lineRule="auto"/>
        <w:ind w:left="0" w:firstLine="709"/>
        <w:jc w:val="both"/>
        <w:rPr>
          <w:rFonts w:ascii="Times New Roman" w:eastAsia="Times New Roman" w:hAnsi="Times New Roman" w:cs="Times New Roman"/>
          <w:sz w:val="28"/>
          <w:szCs w:val="28"/>
        </w:rPr>
      </w:pPr>
      <w:r w:rsidRPr="0040425D">
        <w:rPr>
          <w:rFonts w:ascii="Times New Roman" w:eastAsia="Times New Roman" w:hAnsi="Times New Roman" w:cs="Times New Roman"/>
          <w:sz w:val="28"/>
          <w:szCs w:val="28"/>
        </w:rPr>
        <w:t>Предоставление муниципальных услуг осуществляется в соответствии с административными регламентами.</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Административный регламент – нормативно – правовой акт, устанавливающий порядок предоставления муниципальной услуги и стандарт ее предоставления.</w:t>
      </w:r>
    </w:p>
    <w:p w:rsidR="008C330D" w:rsidRPr="00481252" w:rsidRDefault="00CE3869" w:rsidP="00306328">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Порядок разработки и утверждения административных регламентов предоставления муниципальных услуг на территории муниципального района «Краснояружский район Белгородской области» (далее Порядок) устанавливает требования к </w:t>
      </w:r>
      <w:r w:rsidRPr="004018A5">
        <w:rPr>
          <w:rFonts w:ascii="Times New Roman" w:eastAsia="Times New Roman" w:hAnsi="Times New Roman" w:cs="Times New Roman"/>
          <w:sz w:val="28"/>
          <w:szCs w:val="28"/>
        </w:rPr>
        <w:t>разра</w:t>
      </w:r>
      <w:r w:rsidR="00305F70" w:rsidRPr="004018A5">
        <w:rPr>
          <w:rFonts w:ascii="Times New Roman" w:eastAsia="Times New Roman" w:hAnsi="Times New Roman" w:cs="Times New Roman"/>
          <w:sz w:val="28"/>
          <w:szCs w:val="28"/>
        </w:rPr>
        <w:t xml:space="preserve">ботке отраслевыми управлениями </w:t>
      </w:r>
      <w:r w:rsidRPr="004018A5">
        <w:rPr>
          <w:rFonts w:ascii="Times New Roman" w:eastAsia="Times New Roman" w:hAnsi="Times New Roman" w:cs="Times New Roman"/>
          <w:sz w:val="28"/>
          <w:szCs w:val="28"/>
        </w:rPr>
        <w:t xml:space="preserve">администрации района </w:t>
      </w:r>
      <w:r w:rsidR="004018A5">
        <w:rPr>
          <w:rFonts w:ascii="Times New Roman" w:eastAsia="Times New Roman" w:hAnsi="Times New Roman" w:cs="Times New Roman"/>
          <w:sz w:val="28"/>
          <w:szCs w:val="28"/>
        </w:rPr>
        <w:t>(далее отраслевые управления)</w:t>
      </w:r>
      <w:r w:rsidRPr="004018A5">
        <w:rPr>
          <w:rFonts w:ascii="Times New Roman" w:eastAsia="Times New Roman" w:hAnsi="Times New Roman" w:cs="Times New Roman"/>
          <w:sz w:val="28"/>
          <w:szCs w:val="28"/>
        </w:rPr>
        <w:t>, наделенными полномочиями по предоставлению муниципальных услуг</w:t>
      </w:r>
      <w:r w:rsidRPr="00481252">
        <w:rPr>
          <w:rFonts w:ascii="Times New Roman" w:eastAsia="Times New Roman" w:hAnsi="Times New Roman" w:cs="Times New Roman"/>
          <w:sz w:val="28"/>
          <w:szCs w:val="28"/>
        </w:rPr>
        <w:t xml:space="preserve"> в установленной сфере деятельности, административных регламентов предоставления муниципальных услуг (далее административный регламент).</w:t>
      </w:r>
    </w:p>
    <w:p w:rsidR="008C330D" w:rsidRPr="00306328" w:rsidRDefault="00CE3869" w:rsidP="00306328">
      <w:pPr>
        <w:pStyle w:val="a3"/>
        <w:numPr>
          <w:ilvl w:val="1"/>
          <w:numId w:val="28"/>
        </w:numPr>
        <w:spacing w:after="0" w:line="240" w:lineRule="auto"/>
        <w:ind w:left="0" w:firstLine="709"/>
        <w:jc w:val="both"/>
        <w:rPr>
          <w:rFonts w:ascii="Times New Roman" w:eastAsia="Times New Roman" w:hAnsi="Times New Roman" w:cs="Times New Roman"/>
          <w:sz w:val="28"/>
          <w:szCs w:val="28"/>
        </w:rPr>
      </w:pPr>
      <w:r w:rsidRPr="00306328">
        <w:rPr>
          <w:rFonts w:ascii="Times New Roman" w:eastAsia="Times New Roman" w:hAnsi="Times New Roman" w:cs="Times New Roman"/>
          <w:color w:val="000000"/>
          <w:sz w:val="28"/>
          <w:szCs w:val="28"/>
        </w:rPr>
        <w:t xml:space="preserve">Административные регламенты разрабатываются и утверждаются </w:t>
      </w:r>
      <w:r w:rsidRPr="00306328">
        <w:rPr>
          <w:rFonts w:ascii="Times New Roman" w:eastAsia="Times New Roman" w:hAnsi="Times New Roman" w:cs="Times New Roman"/>
          <w:sz w:val="28"/>
          <w:szCs w:val="28"/>
        </w:rPr>
        <w:t>отраслевыми управлениями</w:t>
      </w:r>
      <w:r w:rsidRPr="00306328">
        <w:rPr>
          <w:rFonts w:ascii="Times New Roman" w:eastAsia="Times New Roman" w:hAnsi="Times New Roman" w:cs="Times New Roman"/>
          <w:color w:val="000000"/>
          <w:sz w:val="28"/>
          <w:szCs w:val="28"/>
        </w:rPr>
        <w:t>, предос</w:t>
      </w:r>
      <w:r w:rsidR="006E5B70">
        <w:rPr>
          <w:rFonts w:ascii="Times New Roman" w:eastAsia="Times New Roman" w:hAnsi="Times New Roman" w:cs="Times New Roman"/>
          <w:color w:val="000000"/>
          <w:sz w:val="28"/>
          <w:szCs w:val="28"/>
        </w:rPr>
        <w:t xml:space="preserve">тавляющими муниципальные услуги </w:t>
      </w:r>
      <w:r w:rsidRPr="00306328">
        <w:rPr>
          <w:rFonts w:ascii="Times New Roman" w:eastAsia="Times New Roman" w:hAnsi="Times New Roman" w:cs="Times New Roman"/>
          <w:color w:val="000000"/>
          <w:sz w:val="28"/>
          <w:szCs w:val="28"/>
        </w:rPr>
        <w:t xml:space="preserve">в соответствии с федеральными законами, нормативными правовыми актами Президента Российской Федерации и Правительства Российской Федерации, законами Белгородской области и иными </w:t>
      </w:r>
      <w:r w:rsidR="00E900F4" w:rsidRPr="00306328">
        <w:rPr>
          <w:rFonts w:ascii="Times New Roman" w:eastAsia="Times New Roman" w:hAnsi="Times New Roman" w:cs="Times New Roman"/>
          <w:color w:val="000000"/>
          <w:sz w:val="28"/>
          <w:szCs w:val="28"/>
        </w:rPr>
        <w:t xml:space="preserve">нормативно – правовыми актами, </w:t>
      </w:r>
      <w:r w:rsidRPr="00306328">
        <w:rPr>
          <w:rFonts w:ascii="Times New Roman" w:eastAsia="Times New Roman" w:hAnsi="Times New Roman" w:cs="Times New Roman"/>
          <w:color w:val="000000"/>
          <w:sz w:val="28"/>
          <w:szCs w:val="28"/>
        </w:rPr>
        <w:t>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w:t>
      </w:r>
    </w:p>
    <w:p w:rsidR="008C330D" w:rsidRPr="00481252" w:rsidRDefault="00CE3869" w:rsidP="00415DD4">
      <w:pPr>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w:t>
      </w:r>
      <w:r w:rsidRPr="00481252">
        <w:rPr>
          <w:rFonts w:ascii="Times New Roman" w:eastAsia="Times New Roman" w:hAnsi="Times New Roman" w:cs="Times New Roman"/>
          <w:color w:val="000000"/>
          <w:sz w:val="28"/>
          <w:szCs w:val="28"/>
        </w:rPr>
        <w:lastRenderedPageBreak/>
        <w:t>административный регламент предоставления соответствующей муниципальной услуги.</w:t>
      </w:r>
    </w:p>
    <w:p w:rsidR="008C330D" w:rsidRPr="00481252" w:rsidRDefault="003E2F22"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shd w:val="clear" w:color="auto" w:fill="FFFFFF"/>
        </w:rPr>
        <w:t>1.3.</w:t>
      </w:r>
      <w:r w:rsidR="00CE3869" w:rsidRPr="00481252">
        <w:rPr>
          <w:rFonts w:ascii="Times New Roman" w:eastAsia="Times New Roman" w:hAnsi="Times New Roman" w:cs="Times New Roman"/>
          <w:sz w:val="28"/>
          <w:szCs w:val="28"/>
          <w:shd w:val="clear" w:color="auto" w:fill="FFFFFF"/>
        </w:rPr>
        <w:t xml:space="preserve"> </w:t>
      </w:r>
      <w:r w:rsidR="00CE3869" w:rsidRPr="00481252">
        <w:rPr>
          <w:rFonts w:ascii="Times New Roman" w:eastAsia="Times New Roman" w:hAnsi="Times New Roman" w:cs="Times New Roman"/>
          <w:sz w:val="28"/>
          <w:szCs w:val="28"/>
        </w:rPr>
        <w:t>Разработка, согласование, проведение экспертизы и утверждение административных регламентов допустимы на бумажном носителе без использования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(в соответствии с п.5 постановления правительства Белгородской области от 18 июля 2022 г.</w:t>
      </w:r>
      <w:r w:rsidR="00D26B16">
        <w:rPr>
          <w:rFonts w:ascii="Times New Roman" w:eastAsia="Times New Roman" w:hAnsi="Times New Roman" w:cs="Times New Roman"/>
          <w:sz w:val="28"/>
          <w:szCs w:val="28"/>
        </w:rPr>
        <w:t xml:space="preserve">        </w:t>
      </w:r>
      <w:r w:rsidR="00CE3869" w:rsidRPr="00481252">
        <w:rPr>
          <w:rFonts w:ascii="Times New Roman" w:eastAsia="Times New Roman" w:hAnsi="Times New Roman" w:cs="Times New Roman"/>
          <w:sz w:val="28"/>
          <w:szCs w:val="28"/>
        </w:rPr>
        <w:t xml:space="preserve"> </w:t>
      </w:r>
      <w:r w:rsidR="00CE3869" w:rsidRPr="00481252">
        <w:rPr>
          <w:rFonts w:ascii="Times New Roman" w:eastAsia="Segoe UI Symbol" w:hAnsi="Times New Roman" w:cs="Times New Roman"/>
          <w:sz w:val="28"/>
          <w:szCs w:val="28"/>
        </w:rPr>
        <w:t>№</w:t>
      </w:r>
      <w:r w:rsidR="00CE3869" w:rsidRPr="00481252">
        <w:rPr>
          <w:rFonts w:ascii="Times New Roman" w:eastAsia="Times New Roman" w:hAnsi="Times New Roman" w:cs="Times New Roman"/>
          <w:sz w:val="28"/>
          <w:szCs w:val="28"/>
        </w:rPr>
        <w:t xml:space="preserve"> 431-пп) а также по согласованию с отраслевыми управлениями.</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1.4. Разработка административных регламентов включает следующие этапы:</w:t>
      </w:r>
    </w:p>
    <w:p w:rsidR="008C330D" w:rsidRPr="00481252" w:rsidRDefault="00CE3869" w:rsidP="00415DD4">
      <w:pPr>
        <w:tabs>
          <w:tab w:val="left" w:pos="1082"/>
        </w:tabs>
        <w:spacing w:after="0" w:line="240" w:lineRule="auto"/>
        <w:ind w:firstLine="709"/>
        <w:jc w:val="both"/>
        <w:rPr>
          <w:rFonts w:ascii="Times New Roman" w:eastAsia="Times New Roman" w:hAnsi="Times New Roman" w:cs="Times New Roman"/>
          <w:sz w:val="28"/>
          <w:szCs w:val="28"/>
          <w:shd w:val="clear" w:color="auto" w:fill="FFFF00"/>
        </w:rPr>
      </w:pPr>
      <w:r w:rsidRPr="00481252">
        <w:rPr>
          <w:rFonts w:ascii="Times New Roman" w:eastAsia="Times New Roman" w:hAnsi="Times New Roman" w:cs="Times New Roman"/>
          <w:sz w:val="28"/>
          <w:szCs w:val="28"/>
        </w:rPr>
        <w:t xml:space="preserve">1) внесение в реестр отраслевыми управлениями,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 </w:t>
      </w:r>
    </w:p>
    <w:p w:rsidR="008C330D" w:rsidRPr="00481252" w:rsidRDefault="00CE3869" w:rsidP="00415DD4">
      <w:pPr>
        <w:tabs>
          <w:tab w:val="left" w:pos="108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2) преобразование сведений, указанных в подпункте 1 настоящего пункта, в машиночитаемый вид в соответствии с требованиями, предусмотренными частью </w:t>
      </w:r>
      <w:r w:rsidR="001263F1" w:rsidRPr="00481252">
        <w:rPr>
          <w:rFonts w:ascii="Times New Roman" w:eastAsia="Times New Roman" w:hAnsi="Times New Roman" w:cs="Times New Roman"/>
          <w:sz w:val="28"/>
          <w:szCs w:val="28"/>
        </w:rPr>
        <w:t xml:space="preserve">3 статьи 12 Федерального закона от 27 июля </w:t>
      </w:r>
      <w:r w:rsidR="008B6995">
        <w:rPr>
          <w:rFonts w:ascii="Times New Roman" w:eastAsia="Times New Roman" w:hAnsi="Times New Roman" w:cs="Times New Roman"/>
          <w:sz w:val="28"/>
          <w:szCs w:val="28"/>
        </w:rPr>
        <w:t xml:space="preserve">  </w:t>
      </w:r>
      <w:r w:rsidR="001263F1" w:rsidRPr="00481252">
        <w:rPr>
          <w:rFonts w:ascii="Times New Roman" w:eastAsia="Times New Roman" w:hAnsi="Times New Roman" w:cs="Times New Roman"/>
          <w:sz w:val="28"/>
          <w:szCs w:val="28"/>
        </w:rPr>
        <w:t xml:space="preserve">2010 г. №210-ФЗ </w:t>
      </w:r>
      <w:r w:rsidRPr="00481252">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(далее - Закон </w:t>
      </w:r>
      <w:r w:rsidRPr="00481252">
        <w:rPr>
          <w:rFonts w:ascii="Times New Roman" w:eastAsia="Segoe UI Symbol" w:hAnsi="Times New Roman" w:cs="Times New Roman"/>
          <w:sz w:val="28"/>
          <w:szCs w:val="28"/>
        </w:rPr>
        <w:t>№</w:t>
      </w:r>
      <w:r w:rsidRPr="00481252">
        <w:rPr>
          <w:rFonts w:ascii="Times New Roman" w:eastAsia="Times New Roman" w:hAnsi="Times New Roman" w:cs="Times New Roman"/>
          <w:sz w:val="28"/>
          <w:szCs w:val="28"/>
        </w:rPr>
        <w:t xml:space="preserve"> 210-ФЗ);</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Порядка.</w:t>
      </w:r>
    </w:p>
    <w:p w:rsidR="008C330D" w:rsidRPr="00481252" w:rsidRDefault="003E2F22" w:rsidP="00852646">
      <w:pPr>
        <w:pStyle w:val="a3"/>
        <w:numPr>
          <w:ilvl w:val="1"/>
          <w:numId w:val="10"/>
        </w:numPr>
        <w:tabs>
          <w:tab w:val="left" w:pos="1094"/>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 </w:t>
      </w:r>
      <w:r w:rsidR="00CE3869" w:rsidRPr="00481252">
        <w:rPr>
          <w:rFonts w:ascii="Times New Roman" w:eastAsia="Times New Roman" w:hAnsi="Times New Roman" w:cs="Times New Roman"/>
          <w:color w:val="000000"/>
          <w:sz w:val="28"/>
          <w:szCs w:val="28"/>
        </w:rPr>
        <w:t>Сведения о муниципально</w:t>
      </w:r>
      <w:r w:rsidR="009A1008">
        <w:rPr>
          <w:rFonts w:ascii="Times New Roman" w:eastAsia="Times New Roman" w:hAnsi="Times New Roman" w:cs="Times New Roman"/>
          <w:color w:val="000000"/>
          <w:sz w:val="28"/>
          <w:szCs w:val="28"/>
        </w:rPr>
        <w:t>й услуге, указанные в подпункте</w:t>
      </w:r>
      <w:r w:rsidR="008E6B32" w:rsidRPr="00481252">
        <w:rPr>
          <w:rFonts w:ascii="Times New Roman" w:eastAsia="Times New Roman" w:hAnsi="Times New Roman" w:cs="Times New Roman"/>
          <w:color w:val="000000"/>
          <w:sz w:val="28"/>
          <w:szCs w:val="28"/>
        </w:rPr>
        <w:t xml:space="preserve"> 1 </w:t>
      </w:r>
      <w:r w:rsidR="00CE3869" w:rsidRPr="00481252">
        <w:rPr>
          <w:rFonts w:ascii="Times New Roman" w:eastAsia="Times New Roman" w:hAnsi="Times New Roman" w:cs="Times New Roman"/>
          <w:color w:val="000000"/>
          <w:sz w:val="28"/>
          <w:szCs w:val="28"/>
        </w:rPr>
        <w:t xml:space="preserve">пункта 1.4 раздела </w:t>
      </w:r>
      <w:r w:rsidR="00EC4D96">
        <w:rPr>
          <w:rFonts w:ascii="Times New Roman" w:eastAsia="Times New Roman" w:hAnsi="Times New Roman" w:cs="Times New Roman"/>
          <w:color w:val="000000"/>
          <w:sz w:val="28"/>
          <w:szCs w:val="28"/>
        </w:rPr>
        <w:t xml:space="preserve"> </w:t>
      </w:r>
      <w:r w:rsidR="00CE3869" w:rsidRPr="00481252">
        <w:rPr>
          <w:rFonts w:ascii="Times New Roman" w:eastAsia="Times New Roman" w:hAnsi="Times New Roman" w:cs="Times New Roman"/>
          <w:color w:val="000000"/>
          <w:sz w:val="28"/>
          <w:szCs w:val="28"/>
        </w:rPr>
        <w:t xml:space="preserve">I </w:t>
      </w:r>
      <w:r w:rsidR="00EC4D96">
        <w:rPr>
          <w:rFonts w:ascii="Times New Roman" w:eastAsia="Times New Roman" w:hAnsi="Times New Roman" w:cs="Times New Roman"/>
          <w:color w:val="000000"/>
          <w:sz w:val="28"/>
          <w:szCs w:val="28"/>
        </w:rPr>
        <w:t xml:space="preserve"> </w:t>
      </w:r>
      <w:r w:rsidR="00CE3869" w:rsidRPr="00481252">
        <w:rPr>
          <w:rFonts w:ascii="Times New Roman" w:eastAsia="Times New Roman" w:hAnsi="Times New Roman" w:cs="Times New Roman"/>
          <w:color w:val="000000"/>
          <w:sz w:val="28"/>
          <w:szCs w:val="28"/>
        </w:rPr>
        <w:t>Порядка, должны быть достаточны для описания:</w:t>
      </w:r>
    </w:p>
    <w:p w:rsidR="008C330D" w:rsidRPr="00481252" w:rsidRDefault="00CE3869" w:rsidP="00852646">
      <w:pPr>
        <w:pStyle w:val="a3"/>
        <w:numPr>
          <w:ilvl w:val="0"/>
          <w:numId w:val="11"/>
        </w:numPr>
        <w:tabs>
          <w:tab w:val="left" w:pos="120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C330D" w:rsidRPr="00481252" w:rsidRDefault="00CE3869" w:rsidP="00852646">
      <w:pPr>
        <w:pStyle w:val="a3"/>
        <w:numPr>
          <w:ilvl w:val="0"/>
          <w:numId w:val="11"/>
        </w:numPr>
        <w:tabs>
          <w:tab w:val="left" w:pos="120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уникальных для каждой категории заявителей, которые указаны в подпункте 1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Сведения о муниципальной услуге, преобразованные в машиночитаемый вид в соответствии с подпунктом 2 пункта 1.4 раздела I Порядка, могут быть использованы для автоматизированного исполнения </w:t>
      </w:r>
      <w:r w:rsidRPr="00481252">
        <w:rPr>
          <w:rFonts w:ascii="Times New Roman" w:eastAsia="Times New Roman" w:hAnsi="Times New Roman" w:cs="Times New Roman"/>
          <w:color w:val="000000"/>
          <w:sz w:val="28"/>
          <w:szCs w:val="28"/>
        </w:rPr>
        <w:lastRenderedPageBreak/>
        <w:t>административного регламента после вступления в силу соответствующего административного регламента.</w:t>
      </w:r>
    </w:p>
    <w:p w:rsidR="008C330D" w:rsidRPr="00481252" w:rsidRDefault="00CE3869" w:rsidP="00852646">
      <w:pPr>
        <w:pStyle w:val="a3"/>
        <w:numPr>
          <w:ilvl w:val="1"/>
          <w:numId w:val="10"/>
        </w:numPr>
        <w:tabs>
          <w:tab w:val="left" w:pos="1250"/>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При разработке административных регламентов </w:t>
      </w:r>
      <w:r w:rsidR="009A1008">
        <w:rPr>
          <w:rFonts w:ascii="Times New Roman" w:eastAsia="Times New Roman" w:hAnsi="Times New Roman" w:cs="Times New Roman"/>
          <w:sz w:val="28"/>
          <w:szCs w:val="28"/>
        </w:rPr>
        <w:t>отраслевые управления,</w:t>
      </w:r>
      <w:r w:rsidRPr="00481252">
        <w:rPr>
          <w:rFonts w:ascii="Times New Roman" w:eastAsia="Times New Roman" w:hAnsi="Times New Roman" w:cs="Times New Roman"/>
          <w:sz w:val="28"/>
          <w:szCs w:val="28"/>
        </w:rPr>
        <w:t xml:space="preserve"> </w:t>
      </w:r>
      <w:r w:rsidRPr="00481252">
        <w:rPr>
          <w:rFonts w:ascii="Times New Roman" w:eastAsia="Times New Roman" w:hAnsi="Times New Roman" w:cs="Times New Roman"/>
          <w:color w:val="000000"/>
          <w:sz w:val="28"/>
          <w:szCs w:val="28"/>
        </w:rPr>
        <w:t>предоставляющие муниципальные услуги, предусматривают оптимизацию (повышение качества) предоставления муниципальных услуг, в том числе:</w:t>
      </w:r>
    </w:p>
    <w:p w:rsidR="008C330D" w:rsidRPr="00481252" w:rsidRDefault="00CE3869" w:rsidP="00415DD4">
      <w:pPr>
        <w:tabs>
          <w:tab w:val="left" w:pos="105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а)</w:t>
      </w:r>
      <w:r w:rsidRPr="00481252">
        <w:rPr>
          <w:rFonts w:ascii="Times New Roman" w:eastAsia="Times New Roman" w:hAnsi="Times New Roman" w:cs="Times New Roman"/>
          <w:color w:val="000000"/>
          <w:sz w:val="28"/>
          <w:szCs w:val="28"/>
        </w:rPr>
        <w:tab/>
        <w:t>возможность предоставления муниципальной услуги в упреждающем (проактивном) режиме;</w:t>
      </w:r>
    </w:p>
    <w:p w:rsidR="008C330D" w:rsidRPr="00481252" w:rsidRDefault="00CE3869" w:rsidP="00415DD4">
      <w:pPr>
        <w:tabs>
          <w:tab w:val="left" w:pos="108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б)</w:t>
      </w:r>
      <w:r w:rsidRPr="00481252">
        <w:rPr>
          <w:rFonts w:ascii="Times New Roman" w:eastAsia="Times New Roman" w:hAnsi="Times New Roman" w:cs="Times New Roman"/>
          <w:color w:val="000000"/>
          <w:sz w:val="28"/>
          <w:szCs w:val="28"/>
        </w:rPr>
        <w:tab/>
        <w:t>многоканальность и экстерриториальность получения муниципальной услуги;</w:t>
      </w:r>
    </w:p>
    <w:p w:rsidR="008C330D" w:rsidRPr="00481252" w:rsidRDefault="00CE3869" w:rsidP="00415DD4">
      <w:pPr>
        <w:tabs>
          <w:tab w:val="left" w:pos="112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w:t>
      </w:r>
      <w:r w:rsidRPr="00481252">
        <w:rPr>
          <w:rFonts w:ascii="Times New Roman" w:eastAsia="Times New Roman" w:hAnsi="Times New Roman" w:cs="Times New Roman"/>
          <w:color w:val="000000"/>
          <w:sz w:val="28"/>
          <w:szCs w:val="28"/>
        </w:rPr>
        <w:tab/>
        <w:t>описание всех вариантов предоставления муниципальной услуги;</w:t>
      </w:r>
    </w:p>
    <w:p w:rsidR="008C330D" w:rsidRPr="00481252" w:rsidRDefault="00CE3869" w:rsidP="00415DD4">
      <w:pPr>
        <w:tabs>
          <w:tab w:val="left" w:pos="1076"/>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г)</w:t>
      </w:r>
      <w:r w:rsidRPr="00481252">
        <w:rPr>
          <w:rFonts w:ascii="Times New Roman" w:eastAsia="Times New Roman" w:hAnsi="Times New Roman" w:cs="Times New Roman"/>
          <w:color w:val="000000"/>
          <w:sz w:val="28"/>
          <w:szCs w:val="28"/>
        </w:rPr>
        <w:tab/>
        <w:t>устранение избыточных административных процедур и сроков их осуществления;</w:t>
      </w:r>
    </w:p>
    <w:p w:rsidR="008C330D" w:rsidRPr="00481252" w:rsidRDefault="00CE3869" w:rsidP="00415DD4">
      <w:pPr>
        <w:tabs>
          <w:tab w:val="left" w:pos="108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д)</w:t>
      </w:r>
      <w:r w:rsidRPr="00481252">
        <w:rPr>
          <w:rFonts w:ascii="Times New Roman" w:eastAsia="Times New Roman" w:hAnsi="Times New Roman" w:cs="Times New Roman"/>
          <w:color w:val="000000"/>
          <w:sz w:val="28"/>
          <w:szCs w:val="28"/>
        </w:rPr>
        <w:tab/>
        <w:t>сокращение количества документов и (или) информации, требуемых для получения муниципальной услуги;</w:t>
      </w:r>
    </w:p>
    <w:p w:rsidR="008C330D" w:rsidRPr="00481252" w:rsidRDefault="00CE3869" w:rsidP="00415DD4">
      <w:pPr>
        <w:tabs>
          <w:tab w:val="left" w:pos="1088"/>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е)</w:t>
      </w:r>
      <w:r w:rsidRPr="00481252">
        <w:rPr>
          <w:rFonts w:ascii="Times New Roman" w:eastAsia="Times New Roman" w:hAnsi="Times New Roman" w:cs="Times New Roman"/>
          <w:color w:val="000000"/>
          <w:sz w:val="28"/>
          <w:szCs w:val="28"/>
        </w:rPr>
        <w:tab/>
        <w:t xml:space="preserve">внедрение реестровой модели предоставления муниципальной услуги и иных принципов предоставления муниципальных услуг, предусмотренных Законом </w:t>
      </w:r>
      <w:r w:rsidRPr="00481252">
        <w:rPr>
          <w:rFonts w:ascii="Times New Roman" w:eastAsia="Segoe UI Symbol" w:hAnsi="Times New Roman" w:cs="Times New Roman"/>
          <w:color w:val="000000"/>
          <w:sz w:val="28"/>
          <w:szCs w:val="28"/>
        </w:rPr>
        <w:t>№</w:t>
      </w:r>
      <w:r w:rsidRPr="00481252">
        <w:rPr>
          <w:rFonts w:ascii="Times New Roman" w:eastAsia="Times New Roman" w:hAnsi="Times New Roman" w:cs="Times New Roman"/>
          <w:color w:val="000000"/>
          <w:sz w:val="28"/>
          <w:szCs w:val="28"/>
        </w:rPr>
        <w:t xml:space="preserve"> 210-ФЗ.</w:t>
      </w:r>
    </w:p>
    <w:p w:rsidR="00886843" w:rsidRPr="00C6579A" w:rsidRDefault="00886843" w:rsidP="00415DD4">
      <w:pPr>
        <w:pStyle w:val="20"/>
        <w:shd w:val="clear" w:color="auto" w:fill="auto"/>
        <w:tabs>
          <w:tab w:val="left" w:pos="1268"/>
        </w:tabs>
        <w:spacing w:before="0" w:after="0" w:line="240" w:lineRule="auto"/>
        <w:ind w:firstLine="709"/>
        <w:jc w:val="both"/>
      </w:pPr>
      <w:r w:rsidRPr="00481252">
        <w:t>1</w:t>
      </w:r>
      <w:r w:rsidRPr="00C6579A">
        <w:t>.7.</w:t>
      </w:r>
      <w:r w:rsidR="00951EF1" w:rsidRPr="00C6579A">
        <w:t xml:space="preserve"> </w:t>
      </w:r>
      <w:r w:rsidRPr="00C6579A">
        <w:t>Предоставление органами местного самоуправления отдельных государственных услуг Белгородской области, переданных им на основании закона Белгородской области с предоставлением субвенций из бюджета области, осуществляется в порядке, установленном соответствующими административными регламентами, утвержденными отраслевыми органами исполнительной власти Белгородской области, если иное не установлено федеральным законодательством.</w:t>
      </w:r>
    </w:p>
    <w:p w:rsidR="008C330D" w:rsidRPr="00481252" w:rsidRDefault="00CE3869" w:rsidP="007316E1">
      <w:pPr>
        <w:pStyle w:val="a3"/>
        <w:numPr>
          <w:ilvl w:val="0"/>
          <w:numId w:val="10"/>
        </w:numPr>
        <w:tabs>
          <w:tab w:val="left" w:pos="0"/>
        </w:tabs>
        <w:spacing w:after="240" w:line="240" w:lineRule="auto"/>
        <w:ind w:left="0" w:firstLine="0"/>
        <w:jc w:val="center"/>
        <w:rPr>
          <w:rFonts w:ascii="Times New Roman" w:eastAsia="Times New Roman" w:hAnsi="Times New Roman" w:cs="Times New Roman"/>
          <w:b/>
          <w:sz w:val="28"/>
          <w:szCs w:val="28"/>
        </w:rPr>
      </w:pPr>
      <w:r w:rsidRPr="00481252">
        <w:rPr>
          <w:rFonts w:ascii="Times New Roman" w:eastAsia="Times New Roman" w:hAnsi="Times New Roman" w:cs="Times New Roman"/>
          <w:b/>
          <w:color w:val="000000"/>
          <w:sz w:val="28"/>
          <w:szCs w:val="28"/>
        </w:rPr>
        <w:t>Требования к структуре и содержанию административных регламентов</w:t>
      </w:r>
    </w:p>
    <w:p w:rsidR="008C330D" w:rsidRPr="00481252" w:rsidRDefault="00CE3869" w:rsidP="00415DD4">
      <w:pPr>
        <w:tabs>
          <w:tab w:val="left" w:pos="1256"/>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2.1.Наименование административного регламента предоставления муниципальной услуги определяется отраслевым управлением, предоставляющим муниципальную услугу, с учётом наименования услуги, предусмотренной нормативным правовым актом Российской Федерации, Белгородской области или муниципального района «Краснояружский район» Белгородской области, устанавливающим предоставление данной муниципальной услуги.</w:t>
      </w:r>
    </w:p>
    <w:p w:rsidR="008C330D" w:rsidRPr="00481252" w:rsidRDefault="00572BAB" w:rsidP="00415DD4">
      <w:pPr>
        <w:tabs>
          <w:tab w:val="left" w:pos="130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2.2.</w:t>
      </w:r>
      <w:r w:rsidR="00CE3869" w:rsidRPr="00481252">
        <w:rPr>
          <w:rFonts w:ascii="Times New Roman" w:eastAsia="Times New Roman" w:hAnsi="Times New Roman" w:cs="Times New Roman"/>
          <w:color w:val="000000"/>
          <w:sz w:val="28"/>
          <w:szCs w:val="28"/>
        </w:rPr>
        <w:t xml:space="preserve"> В административный регламент включаются следующие разделы:</w:t>
      </w:r>
    </w:p>
    <w:p w:rsidR="008C330D" w:rsidRPr="00481252" w:rsidRDefault="00CE3869" w:rsidP="00852646">
      <w:pPr>
        <w:pStyle w:val="a3"/>
        <w:numPr>
          <w:ilvl w:val="0"/>
          <w:numId w:val="2"/>
        </w:numPr>
        <w:tabs>
          <w:tab w:val="left" w:pos="109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общие положения;</w:t>
      </w:r>
    </w:p>
    <w:p w:rsidR="008C330D" w:rsidRPr="00481252" w:rsidRDefault="00CE3869" w:rsidP="00852646">
      <w:pPr>
        <w:numPr>
          <w:ilvl w:val="0"/>
          <w:numId w:val="2"/>
        </w:numPr>
        <w:tabs>
          <w:tab w:val="left" w:pos="112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стандарт предоставления муниципальной услуги;</w:t>
      </w:r>
    </w:p>
    <w:p w:rsidR="008C330D" w:rsidRPr="00481252" w:rsidRDefault="00CE3869" w:rsidP="00852646">
      <w:pPr>
        <w:numPr>
          <w:ilvl w:val="0"/>
          <w:numId w:val="2"/>
        </w:numPr>
        <w:tabs>
          <w:tab w:val="left" w:pos="1076"/>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состав, последовательность и сроки выполнения административных процедур;</w:t>
      </w:r>
    </w:p>
    <w:p w:rsidR="008C330D" w:rsidRPr="00481252" w:rsidRDefault="00CE3869" w:rsidP="00852646">
      <w:pPr>
        <w:numPr>
          <w:ilvl w:val="0"/>
          <w:numId w:val="2"/>
        </w:numPr>
        <w:tabs>
          <w:tab w:val="left" w:pos="112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формы контроля за исполнением административного регламента;</w:t>
      </w:r>
    </w:p>
    <w:p w:rsidR="008C330D" w:rsidRPr="00481252" w:rsidRDefault="00CE3869" w:rsidP="00852646">
      <w:pPr>
        <w:numPr>
          <w:ilvl w:val="0"/>
          <w:numId w:val="2"/>
        </w:numPr>
        <w:tabs>
          <w:tab w:val="left" w:pos="0"/>
          <w:tab w:val="left" w:pos="108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 досудебный (внесудебный) порядок обжалования решений и </w:t>
      </w:r>
      <w:r w:rsidRPr="00FE2EAE">
        <w:rPr>
          <w:rFonts w:ascii="Times New Roman" w:eastAsia="Times New Roman" w:hAnsi="Times New Roman" w:cs="Times New Roman"/>
          <w:color w:val="000000"/>
          <w:sz w:val="28"/>
          <w:szCs w:val="28"/>
        </w:rPr>
        <w:t xml:space="preserve">действий (бездействия) органа, предоставляющего муниципальную услугу, территориальным многофункциональным центром </w:t>
      </w:r>
      <w:r w:rsidRPr="00FE2EAE">
        <w:rPr>
          <w:rFonts w:ascii="Times New Roman" w:eastAsia="Trebuchet MS" w:hAnsi="Times New Roman" w:cs="Times New Roman"/>
          <w:color w:val="222222"/>
          <w:sz w:val="28"/>
          <w:szCs w:val="28"/>
          <w:shd w:val="clear" w:color="auto" w:fill="FFFFFF"/>
        </w:rPr>
        <w:t xml:space="preserve">района МАУ "МФЦ" Краснояружского района Белгородской области (далее </w:t>
      </w:r>
      <w:proofErr w:type="gramStart"/>
      <w:r w:rsidR="00FE2EAE">
        <w:rPr>
          <w:rFonts w:ascii="Times New Roman" w:eastAsia="Trebuchet MS" w:hAnsi="Times New Roman" w:cs="Times New Roman"/>
          <w:color w:val="222222"/>
          <w:sz w:val="28"/>
          <w:szCs w:val="28"/>
          <w:shd w:val="clear" w:color="auto" w:fill="FFFFFF"/>
        </w:rPr>
        <w:t>-</w:t>
      </w:r>
      <w:r w:rsidRPr="00FE2EAE">
        <w:rPr>
          <w:rFonts w:ascii="Times New Roman" w:eastAsia="Trebuchet MS" w:hAnsi="Times New Roman" w:cs="Times New Roman"/>
          <w:color w:val="222222"/>
          <w:sz w:val="28"/>
          <w:szCs w:val="28"/>
          <w:shd w:val="clear" w:color="auto" w:fill="FFFFFF"/>
        </w:rPr>
        <w:lastRenderedPageBreak/>
        <w:t>м</w:t>
      </w:r>
      <w:proofErr w:type="gramEnd"/>
      <w:r w:rsidRPr="00FE2EAE">
        <w:rPr>
          <w:rFonts w:ascii="Times New Roman" w:eastAsia="Trebuchet MS" w:hAnsi="Times New Roman" w:cs="Times New Roman"/>
          <w:color w:val="222222"/>
          <w:sz w:val="28"/>
          <w:szCs w:val="28"/>
          <w:shd w:val="clear" w:color="auto" w:fill="FFFFFF"/>
        </w:rPr>
        <w:t>ногофункциональный центр)</w:t>
      </w:r>
      <w:r w:rsidRPr="00FE2EAE">
        <w:rPr>
          <w:rFonts w:ascii="Times New Roman" w:eastAsia="Times New Roman" w:hAnsi="Times New Roman" w:cs="Times New Roman"/>
          <w:color w:val="000000"/>
          <w:sz w:val="28"/>
          <w:szCs w:val="28"/>
        </w:rPr>
        <w:t xml:space="preserve">, указанных в части </w:t>
      </w:r>
      <w:r w:rsidR="00BD31C4" w:rsidRPr="00FE2EAE">
        <w:rPr>
          <w:rFonts w:ascii="Times New Roman" w:eastAsia="Times New Roman" w:hAnsi="Times New Roman" w:cs="Times New Roman"/>
          <w:color w:val="000000"/>
          <w:sz w:val="28"/>
          <w:szCs w:val="28"/>
        </w:rPr>
        <w:t xml:space="preserve">1.1.статьи 16 </w:t>
      </w:r>
      <w:r w:rsidR="00A36EBE">
        <w:rPr>
          <w:rFonts w:ascii="Times New Roman" w:eastAsia="Times New Roman" w:hAnsi="Times New Roman" w:cs="Times New Roman"/>
          <w:color w:val="000000"/>
          <w:sz w:val="28"/>
          <w:szCs w:val="28"/>
        </w:rPr>
        <w:t xml:space="preserve"> </w:t>
      </w:r>
      <w:r w:rsidR="00BD31C4" w:rsidRPr="00FE2EAE">
        <w:rPr>
          <w:rFonts w:ascii="Times New Roman" w:eastAsia="Times New Roman" w:hAnsi="Times New Roman" w:cs="Times New Roman"/>
          <w:color w:val="000000"/>
          <w:sz w:val="28"/>
          <w:szCs w:val="28"/>
        </w:rPr>
        <w:t>Закона №210-</w:t>
      </w:r>
      <w:r w:rsidR="00BD31C4" w:rsidRPr="00481252">
        <w:rPr>
          <w:rFonts w:ascii="Times New Roman" w:eastAsia="Times New Roman" w:hAnsi="Times New Roman" w:cs="Times New Roman"/>
          <w:color w:val="000000"/>
          <w:sz w:val="28"/>
          <w:szCs w:val="28"/>
        </w:rPr>
        <w:t>ФЗ</w:t>
      </w:r>
      <w:r w:rsidRPr="00481252">
        <w:rPr>
          <w:rFonts w:ascii="Times New Roman" w:eastAsia="Times New Roman" w:hAnsi="Times New Roman" w:cs="Times New Roman"/>
          <w:color w:val="000000"/>
          <w:sz w:val="28"/>
          <w:szCs w:val="28"/>
        </w:rPr>
        <w:t>, а также их должностных лиц, муниципальных служащих, работников.</w:t>
      </w:r>
    </w:p>
    <w:p w:rsidR="008C330D" w:rsidRPr="00481252" w:rsidRDefault="00AC32D5" w:rsidP="00852646">
      <w:pPr>
        <w:pStyle w:val="a3"/>
        <w:numPr>
          <w:ilvl w:val="1"/>
          <w:numId w:val="12"/>
        </w:numPr>
        <w:tabs>
          <w:tab w:val="left" w:pos="0"/>
          <w:tab w:val="left" w:pos="1082"/>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 </w:t>
      </w:r>
      <w:r w:rsidR="00CE3869" w:rsidRPr="00481252">
        <w:rPr>
          <w:rFonts w:ascii="Times New Roman" w:eastAsia="Times New Roman" w:hAnsi="Times New Roman" w:cs="Times New Roman"/>
          <w:color w:val="000000"/>
          <w:sz w:val="28"/>
          <w:szCs w:val="28"/>
        </w:rPr>
        <w:t>В раздел «Общие положения» включаются следующие положения:</w:t>
      </w:r>
    </w:p>
    <w:p w:rsidR="008C330D" w:rsidRPr="00481252" w:rsidRDefault="00CE3869" w:rsidP="00852646">
      <w:pPr>
        <w:pStyle w:val="a3"/>
        <w:numPr>
          <w:ilvl w:val="0"/>
          <w:numId w:val="13"/>
        </w:numPr>
        <w:tabs>
          <w:tab w:val="left" w:pos="0"/>
          <w:tab w:val="left" w:pos="1120"/>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предмет регулирования административного регламента;</w:t>
      </w:r>
    </w:p>
    <w:p w:rsidR="008C330D" w:rsidRPr="00481252" w:rsidRDefault="00CE3869" w:rsidP="00852646">
      <w:pPr>
        <w:numPr>
          <w:ilvl w:val="0"/>
          <w:numId w:val="13"/>
        </w:numPr>
        <w:tabs>
          <w:tab w:val="left" w:pos="0"/>
          <w:tab w:val="left" w:pos="1144"/>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круг заявителей;</w:t>
      </w:r>
    </w:p>
    <w:p w:rsidR="008C330D" w:rsidRPr="00481252" w:rsidRDefault="00CE3869" w:rsidP="00852646">
      <w:pPr>
        <w:numPr>
          <w:ilvl w:val="0"/>
          <w:numId w:val="13"/>
        </w:numPr>
        <w:tabs>
          <w:tab w:val="left" w:pos="0"/>
          <w:tab w:val="left" w:pos="1104"/>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требование предоставления заявителю муниципальной услуги в соответствии с вариантом предоставления муниципальной услуги, а также результата, за предоставлением которого обратился заявитель.</w:t>
      </w:r>
    </w:p>
    <w:p w:rsidR="008C330D" w:rsidRPr="00481252" w:rsidRDefault="00CE3869" w:rsidP="00415DD4">
      <w:pPr>
        <w:tabs>
          <w:tab w:val="left" w:pos="0"/>
          <w:tab w:val="left" w:pos="110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2.4.</w:t>
      </w:r>
      <w:r w:rsidR="00CD2E8C">
        <w:rPr>
          <w:rFonts w:ascii="Times New Roman" w:eastAsia="Times New Roman" w:hAnsi="Times New Roman" w:cs="Times New Roman"/>
          <w:color w:val="000000"/>
          <w:sz w:val="28"/>
          <w:szCs w:val="28"/>
        </w:rPr>
        <w:t xml:space="preserve"> </w:t>
      </w:r>
      <w:r w:rsidRPr="00481252">
        <w:rPr>
          <w:rFonts w:ascii="Times New Roman" w:eastAsia="Times New Roman" w:hAnsi="Times New Roman" w:cs="Times New Roman"/>
          <w:color w:val="000000"/>
          <w:sz w:val="28"/>
          <w:szCs w:val="28"/>
        </w:rPr>
        <w:t>Раздел «Стандарт предоставления муниципальной услуги» состоит из следующих подразделов:</w:t>
      </w:r>
    </w:p>
    <w:p w:rsidR="008C330D" w:rsidRPr="00481252" w:rsidRDefault="00CE3869" w:rsidP="00415DD4">
      <w:pPr>
        <w:tabs>
          <w:tab w:val="left" w:pos="153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2.4.1.Наименование муниципальной услуги.</w:t>
      </w:r>
    </w:p>
    <w:p w:rsidR="008C330D" w:rsidRPr="00481252" w:rsidRDefault="00CE3869" w:rsidP="00415DD4">
      <w:pPr>
        <w:tabs>
          <w:tab w:val="left" w:pos="1494"/>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 xml:space="preserve">2.4.2.Наименование </w:t>
      </w:r>
      <w:r w:rsidRPr="00481252">
        <w:rPr>
          <w:rFonts w:ascii="Times New Roman" w:eastAsia="Times New Roman" w:hAnsi="Times New Roman" w:cs="Times New Roman"/>
          <w:sz w:val="28"/>
          <w:szCs w:val="28"/>
        </w:rPr>
        <w:t xml:space="preserve">отраслевого управления </w:t>
      </w:r>
      <w:r w:rsidRPr="00481252">
        <w:rPr>
          <w:rFonts w:ascii="Times New Roman" w:eastAsia="Times New Roman" w:hAnsi="Times New Roman" w:cs="Times New Roman"/>
          <w:color w:val="000000"/>
          <w:sz w:val="28"/>
          <w:szCs w:val="28"/>
        </w:rPr>
        <w:t>предоставляющего муниципальную услугу.</w:t>
      </w:r>
    </w:p>
    <w:p w:rsidR="008C330D" w:rsidRPr="00481252" w:rsidRDefault="00CE3869" w:rsidP="00415DD4">
      <w:pPr>
        <w:tabs>
          <w:tab w:val="left" w:pos="149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Подраздел «Наименование отраслевого управления, предоставляющего муниципальную услугу» должен включать следующие положения:</w:t>
      </w:r>
    </w:p>
    <w:p w:rsidR="008C330D" w:rsidRPr="00481252" w:rsidRDefault="00CE3869" w:rsidP="00852646">
      <w:pPr>
        <w:pStyle w:val="a3"/>
        <w:numPr>
          <w:ilvl w:val="0"/>
          <w:numId w:val="3"/>
        </w:numPr>
        <w:tabs>
          <w:tab w:val="left" w:pos="1104"/>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полное наименование </w:t>
      </w:r>
      <w:r w:rsidRPr="00481252">
        <w:rPr>
          <w:rFonts w:ascii="Times New Roman" w:eastAsia="Times New Roman" w:hAnsi="Times New Roman" w:cs="Times New Roman"/>
          <w:sz w:val="28"/>
          <w:szCs w:val="28"/>
        </w:rPr>
        <w:t xml:space="preserve">отраслевого управления, </w:t>
      </w:r>
      <w:r w:rsidRPr="00481252">
        <w:rPr>
          <w:rFonts w:ascii="Times New Roman" w:eastAsia="Times New Roman" w:hAnsi="Times New Roman" w:cs="Times New Roman"/>
          <w:color w:val="000000"/>
          <w:sz w:val="28"/>
          <w:szCs w:val="28"/>
        </w:rPr>
        <w:t>предоставляющего муниципальную услугу;</w:t>
      </w:r>
    </w:p>
    <w:p w:rsidR="008C330D" w:rsidRPr="00481252" w:rsidRDefault="00CE3869" w:rsidP="00852646">
      <w:pPr>
        <w:numPr>
          <w:ilvl w:val="0"/>
          <w:numId w:val="3"/>
        </w:numPr>
        <w:tabs>
          <w:tab w:val="left" w:pos="110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возможность (невозможность) принятия многофункциональным центром</w:t>
      </w:r>
      <w:r w:rsidRPr="00481252">
        <w:rPr>
          <w:rFonts w:ascii="Times New Roman" w:eastAsia="Trebuchet MS" w:hAnsi="Times New Roman" w:cs="Times New Roman"/>
          <w:color w:val="222222"/>
          <w:sz w:val="28"/>
          <w:szCs w:val="28"/>
          <w:shd w:val="clear" w:color="auto" w:fill="FFFFFF"/>
        </w:rPr>
        <w:t xml:space="preserve"> </w:t>
      </w:r>
      <w:r w:rsidRPr="00481252">
        <w:rPr>
          <w:rFonts w:ascii="Times New Roman" w:eastAsia="Times New Roman" w:hAnsi="Times New Roman" w:cs="Times New Roman"/>
          <w:color w:val="000000"/>
          <w:sz w:val="28"/>
          <w:szCs w:val="28"/>
        </w:rPr>
        <w:t>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330D" w:rsidRPr="00481252" w:rsidRDefault="00CE3869" w:rsidP="00415DD4">
      <w:pPr>
        <w:tabs>
          <w:tab w:val="left" w:pos="1482"/>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2.4.3.Результат предоставления муниципальной услуги.</w:t>
      </w:r>
    </w:p>
    <w:p w:rsidR="008C330D" w:rsidRPr="00481252" w:rsidRDefault="00CE3869" w:rsidP="00415DD4">
      <w:pPr>
        <w:tabs>
          <w:tab w:val="left" w:pos="148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Подраздел «Результат предоставления муниципальной услуги» должен включать следующие положения:</w:t>
      </w:r>
    </w:p>
    <w:p w:rsidR="008C330D" w:rsidRPr="00481252" w:rsidRDefault="00CE3869" w:rsidP="00852646">
      <w:pPr>
        <w:pStyle w:val="a3"/>
        <w:numPr>
          <w:ilvl w:val="0"/>
          <w:numId w:val="4"/>
        </w:numPr>
        <w:tabs>
          <w:tab w:val="left" w:pos="1104"/>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наименование результата (результатов) предоставления муниципальной услуги;</w:t>
      </w:r>
    </w:p>
    <w:p w:rsidR="00156919" w:rsidRPr="00156919" w:rsidRDefault="00CE3869" w:rsidP="00852646">
      <w:pPr>
        <w:numPr>
          <w:ilvl w:val="0"/>
          <w:numId w:val="4"/>
        </w:numPr>
        <w:tabs>
          <w:tab w:val="left" w:pos="110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330D" w:rsidRPr="00481252" w:rsidRDefault="004178CA" w:rsidP="00852646">
      <w:pPr>
        <w:numPr>
          <w:ilvl w:val="0"/>
          <w:numId w:val="4"/>
        </w:numPr>
        <w:tabs>
          <w:tab w:val="left" w:pos="110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состав реестровой записи о результате предоставления муниципальной услуги</w:t>
      </w:r>
      <w:r w:rsidR="00156919">
        <w:rPr>
          <w:rFonts w:ascii="Times New Roman" w:eastAsia="Times New Roman" w:hAnsi="Times New Roman" w:cs="Times New Roman"/>
          <w:color w:val="000000"/>
          <w:sz w:val="28"/>
          <w:szCs w:val="28"/>
        </w:rPr>
        <w:t>,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330D" w:rsidRPr="00481252" w:rsidRDefault="00CE3869" w:rsidP="00852646">
      <w:pPr>
        <w:numPr>
          <w:ilvl w:val="0"/>
          <w:numId w:val="4"/>
        </w:numPr>
        <w:tabs>
          <w:tab w:val="left" w:pos="109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8C330D" w:rsidRPr="00481252" w:rsidRDefault="00CE3869" w:rsidP="00852646">
      <w:pPr>
        <w:numPr>
          <w:ilvl w:val="0"/>
          <w:numId w:val="4"/>
        </w:numPr>
        <w:tabs>
          <w:tab w:val="left" w:pos="115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способ получения результата предоставления муниципальной услуги.</w:t>
      </w:r>
    </w:p>
    <w:p w:rsidR="008C330D" w:rsidRPr="00481252" w:rsidRDefault="00CE3869" w:rsidP="00415DD4">
      <w:pPr>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Положения, указанные в настоящем подпункте,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C330D" w:rsidRPr="00481252" w:rsidRDefault="00CE3869" w:rsidP="00415DD4">
      <w:pPr>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2.4.4. Срок предоставления муниципальной услуги.</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lastRenderedPageBreak/>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330D" w:rsidRPr="00FE2EAE" w:rsidRDefault="003272F2" w:rsidP="00415DD4">
      <w:pPr>
        <w:tabs>
          <w:tab w:val="left" w:pos="173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1)</w:t>
      </w:r>
      <w:r w:rsidR="00CE3869" w:rsidRPr="00481252">
        <w:rPr>
          <w:rFonts w:ascii="Times New Roman" w:eastAsia="Times New Roman" w:hAnsi="Times New Roman" w:cs="Times New Roman"/>
          <w:color w:val="000000"/>
          <w:sz w:val="28"/>
          <w:szCs w:val="28"/>
        </w:rPr>
        <w:t xml:space="preserve"> в </w:t>
      </w:r>
      <w:r w:rsidR="00CE3869" w:rsidRPr="00481252">
        <w:rPr>
          <w:rFonts w:ascii="Times New Roman" w:eastAsia="Times New Roman" w:hAnsi="Times New Roman" w:cs="Times New Roman"/>
          <w:sz w:val="28"/>
          <w:szCs w:val="28"/>
        </w:rPr>
        <w:t xml:space="preserve">отраслевом управлении, если запрос, документы и информация, необходимые для предоставления муниципальной услуги </w:t>
      </w:r>
      <w:r w:rsidR="00CE3869" w:rsidRPr="00481252">
        <w:rPr>
          <w:rFonts w:ascii="Times New Roman" w:eastAsia="Times New Roman" w:hAnsi="Times New Roman" w:cs="Times New Roman"/>
          <w:color w:val="000000"/>
          <w:sz w:val="28"/>
          <w:szCs w:val="28"/>
        </w:rPr>
        <w:t xml:space="preserve">поданы заявителем </w:t>
      </w:r>
      <w:r w:rsidR="00CE3869" w:rsidRPr="00FE2EAE">
        <w:rPr>
          <w:rFonts w:ascii="Times New Roman" w:eastAsia="Times New Roman" w:hAnsi="Times New Roman" w:cs="Times New Roman"/>
          <w:color w:val="000000"/>
          <w:sz w:val="28"/>
          <w:szCs w:val="28"/>
        </w:rPr>
        <w:t>посредством почтового отправления;</w:t>
      </w:r>
    </w:p>
    <w:p w:rsidR="008C330D" w:rsidRPr="00481252" w:rsidRDefault="003272F2" w:rsidP="00415DD4">
      <w:pPr>
        <w:pStyle w:val="a3"/>
        <w:tabs>
          <w:tab w:val="left" w:pos="1082"/>
        </w:tabs>
        <w:spacing w:after="0" w:line="240" w:lineRule="auto"/>
        <w:ind w:left="0" w:firstLine="709"/>
        <w:jc w:val="both"/>
        <w:rPr>
          <w:rFonts w:ascii="Times New Roman" w:eastAsia="Times New Roman" w:hAnsi="Times New Roman" w:cs="Times New Roman"/>
          <w:sz w:val="28"/>
          <w:szCs w:val="28"/>
        </w:rPr>
      </w:pPr>
      <w:r w:rsidRPr="00FE2EAE">
        <w:rPr>
          <w:rFonts w:ascii="Times New Roman" w:eastAsia="Times New Roman" w:hAnsi="Times New Roman" w:cs="Times New Roman"/>
          <w:color w:val="000000"/>
          <w:sz w:val="28"/>
          <w:szCs w:val="28"/>
        </w:rPr>
        <w:t xml:space="preserve">2) </w:t>
      </w:r>
      <w:r w:rsidR="00CE3869" w:rsidRPr="00FE2EAE">
        <w:rPr>
          <w:rFonts w:ascii="Times New Roman" w:eastAsia="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(далее - ЕПГУ), в регио</w:t>
      </w:r>
      <w:r w:rsidRPr="00FE2EAE">
        <w:rPr>
          <w:rFonts w:ascii="Times New Roman" w:eastAsia="Times New Roman" w:hAnsi="Times New Roman" w:cs="Times New Roman"/>
          <w:color w:val="000000"/>
          <w:sz w:val="28"/>
          <w:szCs w:val="28"/>
        </w:rPr>
        <w:t>нальных информационных системах</w:t>
      </w:r>
      <w:r w:rsidR="00CE3869" w:rsidRPr="00FE2EAE">
        <w:rPr>
          <w:rFonts w:ascii="Times New Roman" w:eastAsia="Times New Roman" w:hAnsi="Times New Roman" w:cs="Times New Roman"/>
          <w:color w:val="000000"/>
          <w:sz w:val="28"/>
          <w:szCs w:val="28"/>
        </w:rPr>
        <w:t>, используемых для оказания</w:t>
      </w:r>
      <w:r w:rsidR="00CE3869" w:rsidRPr="00481252">
        <w:rPr>
          <w:rFonts w:ascii="Times New Roman" w:eastAsia="Times New Roman" w:hAnsi="Times New Roman" w:cs="Times New Roman"/>
          <w:color w:val="000000"/>
          <w:sz w:val="28"/>
          <w:szCs w:val="28"/>
        </w:rPr>
        <w:t xml:space="preserve"> муниципальных услуг в электронном виде;</w:t>
      </w:r>
    </w:p>
    <w:p w:rsidR="008C330D" w:rsidRPr="00481252" w:rsidRDefault="00CE3869" w:rsidP="00852646">
      <w:pPr>
        <w:numPr>
          <w:ilvl w:val="0"/>
          <w:numId w:val="3"/>
        </w:numPr>
        <w:tabs>
          <w:tab w:val="left" w:pos="108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8C330D" w:rsidRPr="00481252" w:rsidRDefault="00CE3869" w:rsidP="00415DD4">
      <w:pPr>
        <w:tabs>
          <w:tab w:val="left" w:pos="1478"/>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2.4.5. Правовые основания для предоставления муниципальной услуги.</w:t>
      </w:r>
    </w:p>
    <w:p w:rsidR="008C330D" w:rsidRPr="00481252" w:rsidRDefault="00CE3869" w:rsidP="00415DD4">
      <w:pPr>
        <w:tabs>
          <w:tab w:val="left" w:pos="147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Подраздел «Правовые основания для предоставления муниципальной услуги» должен включать сведения о размещении на ЕПГУ, а также в региональных информационных системах</w:t>
      </w:r>
      <w:r w:rsidR="003C675C" w:rsidRPr="00481252">
        <w:rPr>
          <w:rFonts w:ascii="Times New Roman" w:eastAsia="Times New Roman" w:hAnsi="Times New Roman" w:cs="Times New Roman"/>
          <w:color w:val="000000"/>
          <w:sz w:val="28"/>
          <w:szCs w:val="28"/>
        </w:rPr>
        <w:t xml:space="preserve"> используемых для оказания муниципальных услуг </w:t>
      </w:r>
      <w:r w:rsidRPr="00481252">
        <w:rPr>
          <w:rFonts w:ascii="Times New Roman" w:eastAsia="Times New Roman" w:hAnsi="Times New Roman" w:cs="Times New Roman"/>
          <w:color w:val="000000"/>
          <w:sz w:val="28"/>
          <w:szCs w:val="28"/>
        </w:rPr>
        <w:t>в электронном виде,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отраслевого управления, предоставляющего муниципальные услуги, а также их должностных лиц, муниципальных служащих, работников.</w:t>
      </w:r>
    </w:p>
    <w:p w:rsidR="008C330D" w:rsidRPr="00481252" w:rsidRDefault="00CE3869" w:rsidP="00415DD4">
      <w:pPr>
        <w:tabs>
          <w:tab w:val="left" w:pos="1478"/>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2.4.6. Исчерпывающий перечень документов, необходимых для предоставления муниципальной услуги.</w:t>
      </w:r>
    </w:p>
    <w:p w:rsidR="008C330D" w:rsidRPr="00481252" w:rsidRDefault="00CE3869" w:rsidP="00415DD4">
      <w:pPr>
        <w:tabs>
          <w:tab w:val="left" w:pos="147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C330D" w:rsidRPr="00481252" w:rsidRDefault="003C675C" w:rsidP="00415DD4">
      <w:pPr>
        <w:tabs>
          <w:tab w:val="left" w:pos="108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1)</w:t>
      </w:r>
      <w:r w:rsidR="00B83193">
        <w:rPr>
          <w:rFonts w:ascii="Times New Roman" w:eastAsia="Times New Roman" w:hAnsi="Times New Roman" w:cs="Times New Roman"/>
          <w:color w:val="000000"/>
          <w:sz w:val="28"/>
          <w:szCs w:val="28"/>
        </w:rPr>
        <w:t xml:space="preserve"> </w:t>
      </w:r>
      <w:r w:rsidR="00CE3869" w:rsidRPr="00481252">
        <w:rPr>
          <w:rFonts w:ascii="Times New Roman" w:eastAsia="Times New Roman" w:hAnsi="Times New Roman" w:cs="Times New Roman"/>
          <w:color w:val="000000"/>
          <w:sz w:val="28"/>
          <w:szCs w:val="28"/>
        </w:rPr>
        <w:t>состав и способы подачи запроса о предоставлении муниципальной услуги, который должен содержать:</w:t>
      </w:r>
    </w:p>
    <w:p w:rsidR="008C330D" w:rsidRPr="00481252" w:rsidRDefault="00CE3869" w:rsidP="00415DD4">
      <w:pPr>
        <w:tabs>
          <w:tab w:val="left" w:pos="111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а)</w:t>
      </w:r>
      <w:r w:rsidRPr="00481252">
        <w:rPr>
          <w:rFonts w:ascii="Times New Roman" w:eastAsia="Times New Roman" w:hAnsi="Times New Roman" w:cs="Times New Roman"/>
          <w:color w:val="000000"/>
          <w:sz w:val="28"/>
          <w:szCs w:val="28"/>
        </w:rPr>
        <w:tab/>
        <w:t>полное наименование отраслевого управления предоставляющего муниципальную услугу;</w:t>
      </w:r>
    </w:p>
    <w:p w:rsidR="008C330D" w:rsidRPr="00481252" w:rsidRDefault="00CE3869" w:rsidP="00415DD4">
      <w:pPr>
        <w:tabs>
          <w:tab w:val="left" w:pos="1082"/>
        </w:tabs>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lastRenderedPageBreak/>
        <w:t>б)</w:t>
      </w:r>
      <w:r w:rsidRPr="00481252">
        <w:rPr>
          <w:rFonts w:ascii="Times New Roman" w:eastAsia="Times New Roman" w:hAnsi="Times New Roman" w:cs="Times New Roman"/>
          <w:color w:val="000000"/>
          <w:sz w:val="28"/>
          <w:szCs w:val="28"/>
        </w:rPr>
        <w:tab/>
        <w:t>сведения, позволяющие идентифицировать заявителя, содержащиеся в документах, предусмотренных законодательством Российской Федерации;</w:t>
      </w:r>
    </w:p>
    <w:p w:rsidR="008C330D" w:rsidRPr="00481252" w:rsidRDefault="00CE3869" w:rsidP="00415DD4">
      <w:pPr>
        <w:tabs>
          <w:tab w:val="left" w:pos="1070"/>
        </w:tabs>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w:t>
      </w:r>
      <w:r w:rsidRPr="00481252">
        <w:rPr>
          <w:rFonts w:ascii="Times New Roman" w:eastAsia="Times New Roman" w:hAnsi="Times New Roman" w:cs="Times New Roman"/>
          <w:color w:val="000000"/>
          <w:sz w:val="28"/>
          <w:szCs w:val="28"/>
        </w:rPr>
        <w:tab/>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8C330D" w:rsidRPr="00481252" w:rsidRDefault="00CE3869" w:rsidP="00415DD4">
      <w:pPr>
        <w:tabs>
          <w:tab w:val="left" w:pos="1076"/>
        </w:tabs>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г)</w:t>
      </w:r>
      <w:r w:rsidRPr="00481252">
        <w:rPr>
          <w:rFonts w:ascii="Times New Roman" w:eastAsia="Times New Roman" w:hAnsi="Times New Roman" w:cs="Times New Roman"/>
          <w:color w:val="000000"/>
          <w:sz w:val="28"/>
          <w:szCs w:val="28"/>
        </w:rPr>
        <w:tab/>
        <w:t>дополнительные сведения, необходимые для предоставления муниципальной услуги;</w:t>
      </w:r>
    </w:p>
    <w:p w:rsidR="003C675C" w:rsidRPr="00481252" w:rsidRDefault="003C675C" w:rsidP="00415DD4">
      <w:pPr>
        <w:tabs>
          <w:tab w:val="left" w:pos="112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2) </w:t>
      </w:r>
      <w:r w:rsidR="00CE3869" w:rsidRPr="00481252">
        <w:rPr>
          <w:rFonts w:ascii="Times New Roman" w:eastAsia="Times New Roman" w:hAnsi="Times New Roman" w:cs="Times New Roman"/>
          <w:color w:val="000000"/>
          <w:sz w:val="28"/>
          <w:szCs w:val="28"/>
        </w:rPr>
        <w:t>перечень прилагаемых к запросу документов и (или) информации;</w:t>
      </w:r>
    </w:p>
    <w:p w:rsidR="008C330D" w:rsidRPr="00481252" w:rsidRDefault="003C675C" w:rsidP="00415DD4">
      <w:pPr>
        <w:tabs>
          <w:tab w:val="left" w:pos="112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3) </w:t>
      </w:r>
      <w:r w:rsidR="00CE3869" w:rsidRPr="00481252">
        <w:rPr>
          <w:rFonts w:ascii="Times New Roman" w:eastAsia="Times New Roman" w:hAnsi="Times New Roman" w:cs="Times New Roman"/>
          <w:color w:val="000000"/>
          <w:sz w:val="28"/>
          <w:szCs w:val="28"/>
        </w:rPr>
        <w:t>наименования документов (категории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(категории документов);</w:t>
      </w:r>
    </w:p>
    <w:p w:rsidR="008C330D" w:rsidRPr="00481252" w:rsidRDefault="00CE3869" w:rsidP="00852646">
      <w:pPr>
        <w:numPr>
          <w:ilvl w:val="0"/>
          <w:numId w:val="3"/>
        </w:numPr>
        <w:tabs>
          <w:tab w:val="left" w:pos="1088"/>
        </w:tabs>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наименования документов (категории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(категории документов).</w:t>
      </w:r>
    </w:p>
    <w:p w:rsidR="008C330D" w:rsidRPr="00481252" w:rsidRDefault="00CE3869" w:rsidP="00415DD4">
      <w:pPr>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правовыми актами Российской Федерации или Белгородской области.</w:t>
      </w:r>
    </w:p>
    <w:p w:rsidR="008C330D" w:rsidRPr="00481252" w:rsidRDefault="00CE3869" w:rsidP="00415DD4">
      <w:pPr>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Исчерпывающий перечень документов, указанных в подпунктах 3 и 4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C330D" w:rsidRPr="00481252" w:rsidRDefault="00CE3869" w:rsidP="00415DD4">
      <w:pPr>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 случае указания в тексте административного регламента категории документов, необходима детализация документов, относящихся к определённой категории, до уровня отдельного документа.</w:t>
      </w:r>
    </w:p>
    <w:p w:rsidR="008C330D" w:rsidRPr="00481252" w:rsidRDefault="00CE3869" w:rsidP="00415DD4">
      <w:pPr>
        <w:tabs>
          <w:tab w:val="left" w:pos="1472"/>
        </w:tabs>
        <w:spacing w:after="0" w:line="240" w:lineRule="auto"/>
        <w:ind w:right="160"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2.4.7. Исчерпывающий перечень оснований для отказа в приеме документов, необходимых для предоставления муниципальной услуги.</w:t>
      </w:r>
    </w:p>
    <w:p w:rsidR="008C330D" w:rsidRPr="00481252" w:rsidRDefault="00CE3869" w:rsidP="00415DD4">
      <w:pPr>
        <w:tabs>
          <w:tab w:val="left" w:pos="1472"/>
        </w:tabs>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330D" w:rsidRPr="00481252" w:rsidRDefault="00CE3869" w:rsidP="00415DD4">
      <w:pPr>
        <w:spacing w:after="0" w:line="240" w:lineRule="auto"/>
        <w:ind w:right="16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330D" w:rsidRPr="00481252" w:rsidRDefault="00CE3869" w:rsidP="00415DD4">
      <w:pPr>
        <w:tabs>
          <w:tab w:val="left" w:pos="1472"/>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330D" w:rsidRPr="00481252" w:rsidRDefault="00CE3869" w:rsidP="00415DD4">
      <w:pPr>
        <w:tabs>
          <w:tab w:val="left" w:pos="147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lastRenderedPageBreak/>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330D" w:rsidRPr="00481252" w:rsidRDefault="00CE3869" w:rsidP="00852646">
      <w:pPr>
        <w:pStyle w:val="a3"/>
        <w:numPr>
          <w:ilvl w:val="0"/>
          <w:numId w:val="5"/>
        </w:numPr>
        <w:tabs>
          <w:tab w:val="left" w:pos="108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330D" w:rsidRPr="00481252" w:rsidRDefault="00CE3869" w:rsidP="00852646">
      <w:pPr>
        <w:numPr>
          <w:ilvl w:val="0"/>
          <w:numId w:val="5"/>
        </w:numPr>
        <w:tabs>
          <w:tab w:val="left" w:pos="1076"/>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Для каждого основания, включенного в перечни, указанные в подпунктах 1 и 2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Исчерпывающий перечень оснований, предусмотренных в подпунктах 1 и 2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330D" w:rsidRPr="00481252" w:rsidRDefault="00CE3869" w:rsidP="00415DD4">
      <w:pPr>
        <w:tabs>
          <w:tab w:val="left" w:pos="-142"/>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sz w:val="28"/>
          <w:szCs w:val="28"/>
        </w:rPr>
        <w:t xml:space="preserve">2.4.9. Размер платы </w:t>
      </w:r>
      <w:r w:rsidRPr="00481252">
        <w:rPr>
          <w:rFonts w:ascii="Times New Roman" w:eastAsia="Times New Roman" w:hAnsi="Times New Roman" w:cs="Times New Roman"/>
          <w:color w:val="000000"/>
          <w:sz w:val="28"/>
          <w:szCs w:val="28"/>
        </w:rPr>
        <w:t>и способы ее взимания с заявителя в случае предоставления платной муниципальной услуги.</w:t>
      </w:r>
    </w:p>
    <w:p w:rsidR="008C330D" w:rsidRPr="00481252" w:rsidRDefault="00CE3869" w:rsidP="00415DD4">
      <w:pPr>
        <w:tabs>
          <w:tab w:val="left" w:pos="-14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C330D" w:rsidRPr="00481252" w:rsidRDefault="00CE3869" w:rsidP="00852646">
      <w:pPr>
        <w:pStyle w:val="a3"/>
        <w:numPr>
          <w:ilvl w:val="0"/>
          <w:numId w:val="14"/>
        </w:numPr>
        <w:tabs>
          <w:tab w:val="left" w:pos="1076"/>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сведения о размещении на ЕПГУ, в региональных информационных системах (РПГУ) используемых для оказания муниципальных услуг в электронном виде, информации о размере государственной пошлины или иной платы, взимаемой за предоставление муниципальной услуги;</w:t>
      </w:r>
    </w:p>
    <w:p w:rsidR="008C330D" w:rsidRPr="00481252" w:rsidRDefault="00CE3869" w:rsidP="00415DD4">
      <w:pPr>
        <w:tabs>
          <w:tab w:val="left" w:pos="1082"/>
        </w:tabs>
        <w:spacing w:after="0" w:line="240" w:lineRule="auto"/>
        <w:ind w:firstLine="709"/>
        <w:jc w:val="both"/>
        <w:rPr>
          <w:rFonts w:ascii="Times New Roman" w:eastAsia="Times New Roman" w:hAnsi="Times New Roman" w:cs="Times New Roman"/>
          <w:sz w:val="28"/>
          <w:szCs w:val="28"/>
          <w:shd w:val="clear" w:color="auto" w:fill="FFFF00"/>
        </w:rPr>
      </w:pPr>
      <w:r w:rsidRPr="00481252">
        <w:rPr>
          <w:rFonts w:ascii="Times New Roman" w:eastAsia="Times New Roman" w:hAnsi="Times New Roman" w:cs="Times New Roman"/>
          <w:color w:val="000000"/>
          <w:sz w:val="28"/>
          <w:szCs w:val="28"/>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Белгородской области, а также муниципальными нормативно-правовыми актами.</w:t>
      </w:r>
    </w:p>
    <w:p w:rsidR="008C330D" w:rsidRPr="00481252" w:rsidRDefault="00CE3869" w:rsidP="00415DD4">
      <w:pPr>
        <w:tabs>
          <w:tab w:val="left" w:pos="108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2.4.10.</w:t>
      </w:r>
      <w:r w:rsidR="00E7249E">
        <w:rPr>
          <w:rFonts w:ascii="Times New Roman" w:eastAsia="Times New Roman" w:hAnsi="Times New Roman" w:cs="Times New Roman"/>
          <w:color w:val="000000"/>
          <w:sz w:val="28"/>
          <w:szCs w:val="28"/>
        </w:rPr>
        <w:t xml:space="preserve"> </w:t>
      </w:r>
      <w:r w:rsidRPr="00481252">
        <w:rPr>
          <w:rFonts w:ascii="Times New Roman" w:eastAsia="Times New Roman" w:hAnsi="Times New Roman" w:cs="Times New Roman"/>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330D" w:rsidRPr="00481252" w:rsidRDefault="00CE3869" w:rsidP="00415DD4">
      <w:pPr>
        <w:tabs>
          <w:tab w:val="left" w:pos="108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2.4.11.</w:t>
      </w:r>
      <w:r w:rsidR="005D0903">
        <w:rPr>
          <w:rFonts w:ascii="Times New Roman" w:eastAsia="Times New Roman" w:hAnsi="Times New Roman" w:cs="Times New Roman"/>
          <w:color w:val="000000"/>
          <w:sz w:val="28"/>
          <w:szCs w:val="28"/>
        </w:rPr>
        <w:t xml:space="preserve"> </w:t>
      </w:r>
      <w:r w:rsidRPr="00481252">
        <w:rPr>
          <w:rFonts w:ascii="Times New Roman" w:eastAsia="Times New Roman" w:hAnsi="Times New Roman" w:cs="Times New Roman"/>
          <w:color w:val="000000"/>
          <w:sz w:val="28"/>
          <w:szCs w:val="28"/>
        </w:rPr>
        <w:t>Срок регистрации запроса заявителя о предоставлении муниципальной услуги.</w:t>
      </w:r>
    </w:p>
    <w:p w:rsidR="008C330D" w:rsidRPr="00481252" w:rsidRDefault="00CE3869" w:rsidP="00415DD4">
      <w:pPr>
        <w:tabs>
          <w:tab w:val="left" w:pos="1082"/>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2.4.12.</w:t>
      </w:r>
      <w:r w:rsidR="005D0903">
        <w:rPr>
          <w:rFonts w:ascii="Times New Roman" w:eastAsia="Times New Roman" w:hAnsi="Times New Roman" w:cs="Times New Roman"/>
          <w:color w:val="000000"/>
          <w:sz w:val="28"/>
          <w:szCs w:val="28"/>
        </w:rPr>
        <w:t xml:space="preserve"> </w:t>
      </w:r>
      <w:r w:rsidRPr="00481252">
        <w:rPr>
          <w:rFonts w:ascii="Times New Roman" w:eastAsia="Times New Roman" w:hAnsi="Times New Roman" w:cs="Times New Roman"/>
          <w:color w:val="000000"/>
          <w:sz w:val="28"/>
          <w:szCs w:val="28"/>
        </w:rPr>
        <w:t>Требования к помещениям, в которых предоставляются муниципальные услуги.</w:t>
      </w:r>
    </w:p>
    <w:p w:rsidR="008C330D" w:rsidRPr="00481252" w:rsidRDefault="00CE3869" w:rsidP="00415DD4">
      <w:pPr>
        <w:tabs>
          <w:tab w:val="left" w:pos="1082"/>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w:t>
      </w:r>
      <w:r w:rsidRPr="00481252">
        <w:rPr>
          <w:rFonts w:ascii="Times New Roman" w:eastAsia="Times New Roman" w:hAnsi="Times New Roman" w:cs="Times New Roman"/>
          <w:color w:val="000000"/>
          <w:sz w:val="28"/>
          <w:szCs w:val="28"/>
        </w:rPr>
        <w:lastRenderedPageBreak/>
        <w:t xml:space="preserve">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C330D" w:rsidRPr="00481252" w:rsidRDefault="00CE3869" w:rsidP="00415DD4">
      <w:pPr>
        <w:tabs>
          <w:tab w:val="left" w:pos="1604"/>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2.4.13.Показатели доступности и качества муниципальной услуги.</w:t>
      </w:r>
    </w:p>
    <w:p w:rsidR="008C330D" w:rsidRPr="00481252" w:rsidRDefault="00CE3869" w:rsidP="00415DD4">
      <w:pPr>
        <w:tabs>
          <w:tab w:val="left" w:pos="160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 подраздел «Показатели доступности и качества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330D" w:rsidRPr="00481252" w:rsidRDefault="00CE3869" w:rsidP="00415DD4">
      <w:pPr>
        <w:tabs>
          <w:tab w:val="left" w:pos="1598"/>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 xml:space="preserve">2.4.14. Иные требования к предоставлению муниципальной услуги, в том числе учитывающие особенности предоставления муниципальных услуг </w:t>
      </w:r>
      <w:r w:rsidRPr="00FE2EAE">
        <w:rPr>
          <w:rFonts w:ascii="Times New Roman" w:eastAsia="Times New Roman" w:hAnsi="Times New Roman" w:cs="Times New Roman"/>
          <w:color w:val="000000"/>
          <w:sz w:val="28"/>
          <w:szCs w:val="28"/>
        </w:rPr>
        <w:t>в многофункциональн</w:t>
      </w:r>
      <w:r w:rsidR="00FE2EAE" w:rsidRPr="00FE2EAE">
        <w:rPr>
          <w:rFonts w:ascii="Times New Roman" w:eastAsia="Times New Roman" w:hAnsi="Times New Roman" w:cs="Times New Roman"/>
          <w:color w:val="000000"/>
          <w:sz w:val="28"/>
          <w:szCs w:val="28"/>
        </w:rPr>
        <w:t>ом</w:t>
      </w:r>
      <w:r w:rsidRPr="00FE2EAE">
        <w:rPr>
          <w:rFonts w:ascii="Times New Roman" w:eastAsia="Times New Roman" w:hAnsi="Times New Roman" w:cs="Times New Roman"/>
          <w:color w:val="000000"/>
          <w:sz w:val="28"/>
          <w:szCs w:val="28"/>
        </w:rPr>
        <w:t xml:space="preserve"> центр</w:t>
      </w:r>
      <w:r w:rsidR="00FE2EAE" w:rsidRPr="00FE2EAE">
        <w:rPr>
          <w:rFonts w:ascii="Times New Roman" w:eastAsia="Times New Roman" w:hAnsi="Times New Roman" w:cs="Times New Roman"/>
          <w:color w:val="000000"/>
          <w:sz w:val="28"/>
          <w:szCs w:val="28"/>
        </w:rPr>
        <w:t>е</w:t>
      </w:r>
      <w:r w:rsidRPr="00481252">
        <w:rPr>
          <w:rFonts w:ascii="Times New Roman" w:eastAsia="Times New Roman" w:hAnsi="Times New Roman" w:cs="Times New Roman"/>
          <w:color w:val="000000"/>
          <w:sz w:val="28"/>
          <w:szCs w:val="28"/>
        </w:rPr>
        <w:t xml:space="preserve"> и особенности предоставления муниципальных услуг в электронной форме.</w:t>
      </w:r>
    </w:p>
    <w:p w:rsidR="008C330D" w:rsidRPr="00481252" w:rsidRDefault="00CE3869" w:rsidP="00415DD4">
      <w:pPr>
        <w:tabs>
          <w:tab w:val="left" w:pos="159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 подраздел «Иные требования к предоставлению муниципальной услуги, в том числе учитывающие особенности предоставления муниципальных услуг в многофункциональном центре и особенности предоставления муниципальной услуг в электронной форме» включаются следующие положения:</w:t>
      </w:r>
    </w:p>
    <w:p w:rsidR="008C330D" w:rsidRPr="00481252" w:rsidRDefault="00CE3869" w:rsidP="00852646">
      <w:pPr>
        <w:pStyle w:val="a3"/>
        <w:numPr>
          <w:ilvl w:val="0"/>
          <w:numId w:val="15"/>
        </w:numPr>
        <w:tabs>
          <w:tab w:val="left" w:pos="1016"/>
        </w:tabs>
        <w:spacing w:after="0" w:line="240" w:lineRule="auto"/>
        <w:ind w:left="0"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w:t>
      </w:r>
    </w:p>
    <w:p w:rsidR="007159DE" w:rsidRPr="00481252" w:rsidRDefault="00885591" w:rsidP="00852646">
      <w:pPr>
        <w:pStyle w:val="20"/>
        <w:numPr>
          <w:ilvl w:val="0"/>
          <w:numId w:val="15"/>
        </w:numPr>
        <w:shd w:val="clear" w:color="auto" w:fill="auto"/>
        <w:tabs>
          <w:tab w:val="left" w:pos="1076"/>
        </w:tabs>
        <w:spacing w:before="0" w:after="0" w:line="240" w:lineRule="auto"/>
        <w:ind w:left="0" w:firstLine="709"/>
        <w:jc w:val="both"/>
      </w:pPr>
      <w:r w:rsidRPr="00481252">
        <w:rPr>
          <w:color w:val="000000"/>
        </w:rPr>
        <w:t>в случае необходимости взимания платы за предоставление муниципальной услуги, когда размер платы установлен законодательством Российской Федерации или Белгородской области;</w:t>
      </w:r>
    </w:p>
    <w:p w:rsidR="00885591" w:rsidRPr="00481252" w:rsidRDefault="00885591" w:rsidP="00852646">
      <w:pPr>
        <w:pStyle w:val="20"/>
        <w:numPr>
          <w:ilvl w:val="0"/>
          <w:numId w:val="15"/>
        </w:numPr>
        <w:shd w:val="clear" w:color="auto" w:fill="auto"/>
        <w:tabs>
          <w:tab w:val="left" w:pos="1082"/>
        </w:tabs>
        <w:spacing w:before="0" w:after="0" w:line="240" w:lineRule="auto"/>
        <w:ind w:left="0" w:firstLine="709"/>
        <w:jc w:val="both"/>
      </w:pPr>
      <w:r w:rsidRPr="00481252">
        <w:t>перечень информационных систем, используемых для предоставления государственной услуги.</w:t>
      </w:r>
    </w:p>
    <w:p w:rsidR="008C330D" w:rsidRPr="00481252" w:rsidRDefault="00CE3869" w:rsidP="00415DD4">
      <w:pPr>
        <w:tabs>
          <w:tab w:val="left" w:pos="126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бездействий) в электронной форме, особенности выполнения административных процедур (действий) в многофункциональном центре должен содержать следующие подразделы:</w:t>
      </w:r>
    </w:p>
    <w:p w:rsidR="008C330D" w:rsidRPr="00481252" w:rsidRDefault="00CE3869" w:rsidP="00415DD4">
      <w:pPr>
        <w:tabs>
          <w:tab w:val="left" w:pos="150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2.5.1.</w:t>
      </w:r>
      <w:r w:rsidR="001F274D">
        <w:rPr>
          <w:rFonts w:ascii="Times New Roman" w:eastAsia="Times New Roman" w:hAnsi="Times New Roman" w:cs="Times New Roman"/>
          <w:color w:val="000000"/>
          <w:sz w:val="28"/>
          <w:szCs w:val="28"/>
        </w:rPr>
        <w:t xml:space="preserve"> </w:t>
      </w:r>
      <w:r w:rsidRPr="00481252">
        <w:rPr>
          <w:rFonts w:ascii="Times New Roman" w:eastAsia="Times New Roman" w:hAnsi="Times New Roman" w:cs="Times New Roman"/>
          <w:color w:val="000000"/>
          <w:sz w:val="28"/>
          <w:szCs w:val="28"/>
        </w:rPr>
        <w:t xml:space="preserve">Перечень вариантов предоставления муниципальной услуги, </w:t>
      </w:r>
      <w:r w:rsidR="00FD560E" w:rsidRPr="00481252">
        <w:rPr>
          <w:rFonts w:ascii="Times New Roman" w:eastAsia="Times New Roman" w:hAnsi="Times New Roman" w:cs="Times New Roman"/>
          <w:color w:val="000000"/>
          <w:sz w:val="28"/>
          <w:szCs w:val="28"/>
        </w:rPr>
        <w:t>включающий,</w:t>
      </w:r>
      <w:r w:rsidRPr="00481252">
        <w:rPr>
          <w:rFonts w:ascii="Times New Roman" w:eastAsia="Times New Roman" w:hAnsi="Times New Roman" w:cs="Times New Roman"/>
          <w:color w:val="000000"/>
          <w:sz w:val="28"/>
          <w:szCs w:val="28"/>
        </w:rPr>
        <w:t xml:space="preserve"> в том числе варианты предоставления муниципальной услуги, </w:t>
      </w:r>
      <w:r w:rsidRPr="00481252">
        <w:rPr>
          <w:rFonts w:ascii="Times New Roman" w:eastAsia="Times New Roman" w:hAnsi="Times New Roman" w:cs="Times New Roman"/>
          <w:color w:val="000000"/>
          <w:sz w:val="28"/>
          <w:szCs w:val="28"/>
        </w:rPr>
        <w:lastRenderedPageBreak/>
        <w:t>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C330D" w:rsidRPr="00481252" w:rsidRDefault="00CE3869" w:rsidP="00415DD4">
      <w:pPr>
        <w:tabs>
          <w:tab w:val="left" w:pos="1472"/>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2.5.2. Описание административной процедуры профилирования заявителя.</w:t>
      </w:r>
    </w:p>
    <w:p w:rsidR="008C330D" w:rsidRPr="00481252" w:rsidRDefault="00CE3869" w:rsidP="00415DD4">
      <w:pPr>
        <w:tabs>
          <w:tab w:val="left" w:pos="147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C330D" w:rsidRPr="00481252" w:rsidRDefault="00CE3869" w:rsidP="00415DD4">
      <w:pPr>
        <w:tabs>
          <w:tab w:val="left" w:pos="1472"/>
        </w:tabs>
        <w:spacing w:after="0" w:line="240" w:lineRule="auto"/>
        <w:ind w:firstLine="709"/>
        <w:jc w:val="both"/>
        <w:rPr>
          <w:rFonts w:ascii="Times New Roman" w:eastAsia="Times New Roman" w:hAnsi="Times New Roman" w:cs="Times New Roman"/>
          <w:color w:val="000000"/>
          <w:sz w:val="28"/>
          <w:szCs w:val="28"/>
        </w:rPr>
      </w:pPr>
      <w:r w:rsidRPr="00481252">
        <w:rPr>
          <w:rFonts w:ascii="Times New Roman" w:eastAsia="Times New Roman" w:hAnsi="Times New Roman" w:cs="Times New Roman"/>
          <w:color w:val="000000"/>
          <w:sz w:val="28"/>
          <w:szCs w:val="28"/>
        </w:rPr>
        <w:t>2.5.3. Подразделы, содержащие описание вариантов предоставления муниципальной услуги.</w:t>
      </w:r>
    </w:p>
    <w:p w:rsidR="008C330D" w:rsidRPr="00481252" w:rsidRDefault="00CE3869" w:rsidP="00415DD4">
      <w:pPr>
        <w:tabs>
          <w:tab w:val="left" w:pos="147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2.5.1 пункта 2.5 раздела II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330D" w:rsidRPr="00481252" w:rsidRDefault="00CE3869" w:rsidP="00415DD4">
      <w:pPr>
        <w:tabs>
          <w:tab w:val="left" w:pos="151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2.5.4.Особенности описания отдельных административных процедур.</w:t>
      </w:r>
    </w:p>
    <w:p w:rsidR="008C330D" w:rsidRPr="00481252" w:rsidRDefault="00CE3869" w:rsidP="00415DD4">
      <w:pPr>
        <w:tabs>
          <w:tab w:val="left" w:pos="1676"/>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2.5.4.1.В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330D" w:rsidRPr="00481252" w:rsidRDefault="00CE3869" w:rsidP="00852646">
      <w:pPr>
        <w:pStyle w:val="a3"/>
        <w:numPr>
          <w:ilvl w:val="0"/>
          <w:numId w:val="6"/>
        </w:numPr>
        <w:tabs>
          <w:tab w:val="left" w:pos="1114"/>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запросов и документов и (или) информации;</w:t>
      </w:r>
    </w:p>
    <w:p w:rsidR="008C330D" w:rsidRPr="00481252" w:rsidRDefault="00CE3869" w:rsidP="00852646">
      <w:pPr>
        <w:numPr>
          <w:ilvl w:val="0"/>
          <w:numId w:val="6"/>
        </w:numPr>
        <w:tabs>
          <w:tab w:val="left" w:pos="111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330D" w:rsidRPr="00481252" w:rsidRDefault="00CE3869" w:rsidP="00852646">
      <w:pPr>
        <w:numPr>
          <w:ilvl w:val="0"/>
          <w:numId w:val="6"/>
        </w:numPr>
        <w:tabs>
          <w:tab w:val="left" w:pos="111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наличие (отсутствие) возможности подачи запроса представителем заявителя;</w:t>
      </w:r>
    </w:p>
    <w:p w:rsidR="008C330D" w:rsidRPr="00481252" w:rsidRDefault="00CE3869" w:rsidP="00852646">
      <w:pPr>
        <w:numPr>
          <w:ilvl w:val="0"/>
          <w:numId w:val="6"/>
        </w:num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330D" w:rsidRPr="00481252" w:rsidRDefault="00BB72D0" w:rsidP="00852646">
      <w:pPr>
        <w:numPr>
          <w:ilvl w:val="0"/>
          <w:numId w:val="6"/>
        </w:numPr>
        <w:tabs>
          <w:tab w:val="left" w:pos="111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о</w:t>
      </w:r>
      <w:r w:rsidR="00CE3869" w:rsidRPr="00481252">
        <w:rPr>
          <w:rFonts w:ascii="Times New Roman" w:eastAsia="Times New Roman" w:hAnsi="Times New Roman" w:cs="Times New Roman"/>
          <w:color w:val="000000"/>
          <w:sz w:val="28"/>
          <w:szCs w:val="28"/>
        </w:rPr>
        <w:t xml:space="preserve">траслевые управления, участвующие в приеме запроса о предоставлении муниципальной услуги, в том числе сведений о возможности </w:t>
      </w:r>
      <w:r w:rsidR="00CE3869" w:rsidRPr="00481252">
        <w:rPr>
          <w:rFonts w:ascii="Times New Roman" w:eastAsia="Times New Roman" w:hAnsi="Times New Roman" w:cs="Times New Roman"/>
          <w:color w:val="000000"/>
          <w:sz w:val="28"/>
          <w:szCs w:val="28"/>
        </w:rPr>
        <w:lastRenderedPageBreak/>
        <w:t>подачи запроса в многофункциональный центр (при наличии такой возможности);</w:t>
      </w:r>
    </w:p>
    <w:p w:rsidR="008C330D" w:rsidRPr="00481252" w:rsidRDefault="00CE3869" w:rsidP="00852646">
      <w:pPr>
        <w:numPr>
          <w:ilvl w:val="0"/>
          <w:numId w:val="6"/>
        </w:numPr>
        <w:tabs>
          <w:tab w:val="left" w:pos="111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возможность (невозможность) приёма отраслевым управлением,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330D" w:rsidRPr="00481252" w:rsidRDefault="00CE3869" w:rsidP="00852646">
      <w:pPr>
        <w:numPr>
          <w:ilvl w:val="0"/>
          <w:numId w:val="6"/>
        </w:numPr>
        <w:tabs>
          <w:tab w:val="left" w:pos="1081"/>
          <w:tab w:val="left" w:pos="1693"/>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срок регистрации запроса и документов и (или) информации, необходимых для предоставления муниципальной услуги, в отраслевом управлении, предоставляющем муниципальную услугу, или в многофункциональном центре.</w:t>
      </w:r>
    </w:p>
    <w:p w:rsidR="008C330D" w:rsidRPr="00481252" w:rsidRDefault="00CE3869" w:rsidP="00852646">
      <w:pPr>
        <w:pStyle w:val="a3"/>
        <w:numPr>
          <w:ilvl w:val="3"/>
          <w:numId w:val="16"/>
        </w:numPr>
        <w:tabs>
          <w:tab w:val="left" w:pos="1081"/>
          <w:tab w:val="left" w:pos="1693"/>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330D" w:rsidRPr="00481252" w:rsidRDefault="00CE3869" w:rsidP="00852646">
      <w:pPr>
        <w:pStyle w:val="a3"/>
        <w:numPr>
          <w:ilvl w:val="0"/>
          <w:numId w:val="17"/>
        </w:numPr>
        <w:tabs>
          <w:tab w:val="left" w:pos="1087"/>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наим</w:t>
      </w:r>
      <w:r w:rsidR="00FE2EAE">
        <w:rPr>
          <w:rFonts w:ascii="Times New Roman" w:eastAsia="Times New Roman" w:hAnsi="Times New Roman" w:cs="Times New Roman"/>
          <w:color w:val="000000"/>
          <w:sz w:val="28"/>
          <w:szCs w:val="28"/>
        </w:rPr>
        <w:t>енование отраслевого управления</w:t>
      </w:r>
      <w:r w:rsidRPr="00481252">
        <w:rPr>
          <w:rFonts w:ascii="Times New Roman" w:eastAsia="Times New Roman" w:hAnsi="Times New Roman" w:cs="Times New Roman"/>
          <w:color w:val="000000"/>
          <w:sz w:val="28"/>
          <w:szCs w:val="28"/>
        </w:rPr>
        <w:t>,</w:t>
      </w:r>
      <w:r w:rsidR="008E2887" w:rsidRPr="00481252">
        <w:rPr>
          <w:rFonts w:ascii="Times New Roman" w:eastAsia="Times New Roman" w:hAnsi="Times New Roman" w:cs="Times New Roman"/>
          <w:color w:val="000000"/>
          <w:sz w:val="28"/>
          <w:szCs w:val="28"/>
        </w:rPr>
        <w:t xml:space="preserve"> органа </w:t>
      </w:r>
      <w:r w:rsidRPr="00481252">
        <w:rPr>
          <w:rFonts w:ascii="Times New Roman" w:eastAsia="Times New Roman" w:hAnsi="Times New Roman" w:cs="Times New Roman"/>
          <w:color w:val="000000"/>
          <w:sz w:val="28"/>
          <w:szCs w:val="28"/>
        </w:rPr>
        <w:t xml:space="preserve">исполнительной власти или органа государственного внебюджетного фонда, или государственной корпорации в которые направляется запрос; </w:t>
      </w:r>
    </w:p>
    <w:p w:rsidR="008C330D" w:rsidRPr="00481252" w:rsidRDefault="00CE3869" w:rsidP="00852646">
      <w:pPr>
        <w:numPr>
          <w:ilvl w:val="0"/>
          <w:numId w:val="17"/>
        </w:numPr>
        <w:tabs>
          <w:tab w:val="left" w:pos="1127"/>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направляемые в запросе сведения;</w:t>
      </w:r>
    </w:p>
    <w:p w:rsidR="008C330D" w:rsidRPr="00481252" w:rsidRDefault="00CE3869" w:rsidP="00852646">
      <w:pPr>
        <w:numPr>
          <w:ilvl w:val="0"/>
          <w:numId w:val="17"/>
        </w:numPr>
        <w:tabs>
          <w:tab w:val="left" w:pos="1133"/>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запрашиваемые в запросе сведения с указанием цели их использования;</w:t>
      </w:r>
    </w:p>
    <w:p w:rsidR="008C330D" w:rsidRPr="00481252" w:rsidRDefault="00CE3869" w:rsidP="00852646">
      <w:pPr>
        <w:numPr>
          <w:ilvl w:val="0"/>
          <w:numId w:val="17"/>
        </w:numPr>
        <w:tabs>
          <w:tab w:val="left" w:pos="1133"/>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основание для информационного запроса, срок его направления;</w:t>
      </w:r>
    </w:p>
    <w:p w:rsidR="008C330D" w:rsidRPr="00481252" w:rsidRDefault="00CE3869" w:rsidP="00852646">
      <w:pPr>
        <w:numPr>
          <w:ilvl w:val="0"/>
          <w:numId w:val="17"/>
        </w:numPr>
        <w:tabs>
          <w:tab w:val="left" w:pos="1093"/>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срок, в течение которого результат запроса должен поступить в орган, предоставляющий муниципальную услугу.</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Отраслевые управлени</w:t>
      </w:r>
      <w:r w:rsidR="00E900F4" w:rsidRPr="00481252">
        <w:rPr>
          <w:rFonts w:ascii="Times New Roman" w:eastAsia="Times New Roman" w:hAnsi="Times New Roman" w:cs="Times New Roman"/>
          <w:color w:val="000000"/>
          <w:sz w:val="28"/>
          <w:szCs w:val="28"/>
        </w:rPr>
        <w:t xml:space="preserve">я, </w:t>
      </w:r>
      <w:r w:rsidRPr="00481252">
        <w:rPr>
          <w:rFonts w:ascii="Times New Roman" w:eastAsia="Times New Roman" w:hAnsi="Times New Roman" w:cs="Times New Roman"/>
          <w:color w:val="000000"/>
          <w:sz w:val="28"/>
          <w:szCs w:val="28"/>
        </w:rPr>
        <w:t>предоставляющие муниципальную услугу, организуют обмен сведениями, необходимыми для предоставления муниципальной услуги и находящимися в распоряжении указанн</w:t>
      </w:r>
      <w:r w:rsidR="00D50B53" w:rsidRPr="00481252">
        <w:rPr>
          <w:rFonts w:ascii="Times New Roman" w:eastAsia="Times New Roman" w:hAnsi="Times New Roman" w:cs="Times New Roman"/>
          <w:color w:val="000000"/>
          <w:sz w:val="28"/>
          <w:szCs w:val="28"/>
        </w:rPr>
        <w:t>ых отраслевых управлений</w:t>
      </w:r>
      <w:r w:rsidRPr="00481252">
        <w:rPr>
          <w:rFonts w:ascii="Times New Roman" w:eastAsia="Times New Roman" w:hAnsi="Times New Roman" w:cs="Times New Roman"/>
          <w:color w:val="000000"/>
          <w:sz w:val="28"/>
          <w:szCs w:val="28"/>
        </w:rPr>
        <w:t>,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330D" w:rsidRPr="00481252" w:rsidRDefault="00E900F4" w:rsidP="00415DD4">
      <w:pPr>
        <w:tabs>
          <w:tab w:val="left" w:pos="1681"/>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2.5.4.3. </w:t>
      </w:r>
      <w:r w:rsidR="00CE3869" w:rsidRPr="00481252">
        <w:rPr>
          <w:rFonts w:ascii="Times New Roman" w:eastAsia="Times New Roman" w:hAnsi="Times New Roman" w:cs="Times New Roman"/>
          <w:color w:val="000000"/>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8C330D" w:rsidRPr="00481252" w:rsidRDefault="00CE3869" w:rsidP="00852646">
      <w:pPr>
        <w:pStyle w:val="a3"/>
        <w:numPr>
          <w:ilvl w:val="0"/>
          <w:numId w:val="7"/>
        </w:numPr>
        <w:tabs>
          <w:tab w:val="left" w:pos="1087"/>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330D" w:rsidRPr="00481252" w:rsidRDefault="00CE3869" w:rsidP="00852646">
      <w:pPr>
        <w:numPr>
          <w:ilvl w:val="0"/>
          <w:numId w:val="7"/>
        </w:numPr>
        <w:tabs>
          <w:tab w:val="left" w:pos="1087"/>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состав и содержание осуществляемых при приостановлении предоставления муниципальной услуги административных действий;</w:t>
      </w:r>
    </w:p>
    <w:p w:rsidR="008C330D" w:rsidRPr="00481252" w:rsidRDefault="00CE3869" w:rsidP="00852646">
      <w:pPr>
        <w:numPr>
          <w:ilvl w:val="0"/>
          <w:numId w:val="7"/>
        </w:numPr>
        <w:tabs>
          <w:tab w:val="left" w:pos="1093"/>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перечень оснований для возобновления предоставления муниципальной услуги.</w:t>
      </w:r>
    </w:p>
    <w:p w:rsidR="008C330D" w:rsidRPr="00481252" w:rsidRDefault="00E900F4" w:rsidP="00415DD4">
      <w:pPr>
        <w:tabs>
          <w:tab w:val="left" w:pos="1687"/>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2.5.4.4. </w:t>
      </w:r>
      <w:r w:rsidR="00CE3869" w:rsidRPr="00481252">
        <w:rPr>
          <w:rFonts w:ascii="Times New Roman" w:eastAsia="Times New Roman" w:hAnsi="Times New Roman" w:cs="Times New Roman"/>
          <w:color w:val="000000"/>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C330D" w:rsidRPr="00481252" w:rsidRDefault="00CE3869" w:rsidP="00852646">
      <w:pPr>
        <w:pStyle w:val="a3"/>
        <w:numPr>
          <w:ilvl w:val="0"/>
          <w:numId w:val="18"/>
        </w:numPr>
        <w:tabs>
          <w:tab w:val="left" w:pos="1087"/>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lastRenderedPageBreak/>
        <w:t>критерии принятия решения о предоставлении (об отказе в предоставлении) муниципальной услуги;</w:t>
      </w:r>
    </w:p>
    <w:p w:rsidR="008C330D" w:rsidRPr="00481252" w:rsidRDefault="00CE3869" w:rsidP="00852646">
      <w:pPr>
        <w:numPr>
          <w:ilvl w:val="0"/>
          <w:numId w:val="18"/>
        </w:numPr>
        <w:tabs>
          <w:tab w:val="left" w:pos="1087"/>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срок принятия решения о предоставлении (об отказе в предоставлении) муниципальной услуги, исчисляемый с даты получения отраслевым управлением, предоставляющим муниципальную услугу, всех сведений, необходимых для принятия решения.</w:t>
      </w:r>
    </w:p>
    <w:p w:rsidR="008C330D" w:rsidRPr="00481252" w:rsidRDefault="00E900F4" w:rsidP="00415DD4">
      <w:pPr>
        <w:tabs>
          <w:tab w:val="left" w:pos="1676"/>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2.5.4.5.</w:t>
      </w:r>
      <w:r w:rsidR="005F6BF1">
        <w:rPr>
          <w:rFonts w:ascii="Times New Roman" w:eastAsia="Times New Roman" w:hAnsi="Times New Roman" w:cs="Times New Roman"/>
          <w:color w:val="000000"/>
          <w:sz w:val="28"/>
          <w:szCs w:val="28"/>
        </w:rPr>
        <w:t xml:space="preserve"> </w:t>
      </w:r>
      <w:r w:rsidR="00CE3869" w:rsidRPr="00481252">
        <w:rPr>
          <w:rFonts w:ascii="Times New Roman" w:eastAsia="Times New Roman" w:hAnsi="Times New Roman" w:cs="Times New Roman"/>
          <w:color w:val="000000"/>
          <w:sz w:val="28"/>
          <w:szCs w:val="28"/>
        </w:rPr>
        <w:t>В описание административной процедуры предоставления результата муниципальной услуги включаются следующие положения:</w:t>
      </w:r>
    </w:p>
    <w:p w:rsidR="008C330D" w:rsidRPr="00481252" w:rsidRDefault="00CE3869" w:rsidP="00852646">
      <w:pPr>
        <w:pStyle w:val="a3"/>
        <w:numPr>
          <w:ilvl w:val="0"/>
          <w:numId w:val="19"/>
        </w:numPr>
        <w:tabs>
          <w:tab w:val="left" w:pos="109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способы предоставления результата муниципальной услуги;</w:t>
      </w:r>
    </w:p>
    <w:p w:rsidR="008C330D" w:rsidRPr="00481252" w:rsidRDefault="00CE3869" w:rsidP="00852646">
      <w:pPr>
        <w:numPr>
          <w:ilvl w:val="0"/>
          <w:numId w:val="19"/>
        </w:numPr>
        <w:tabs>
          <w:tab w:val="left" w:pos="1082"/>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8C330D" w:rsidRPr="00481252" w:rsidRDefault="00CE3869" w:rsidP="00852646">
      <w:pPr>
        <w:numPr>
          <w:ilvl w:val="0"/>
          <w:numId w:val="19"/>
        </w:numPr>
        <w:tabs>
          <w:tab w:val="left" w:pos="108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возможность (невозможность) предоставления отраслевым управлением, оказывающим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330D" w:rsidRPr="00481252" w:rsidRDefault="00E900F4" w:rsidP="00852646">
      <w:pPr>
        <w:pStyle w:val="a3"/>
        <w:numPr>
          <w:ilvl w:val="3"/>
          <w:numId w:val="20"/>
        </w:numPr>
        <w:tabs>
          <w:tab w:val="left" w:pos="2226"/>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 </w:t>
      </w:r>
      <w:r w:rsidR="00CE3869" w:rsidRPr="00481252">
        <w:rPr>
          <w:rFonts w:ascii="Times New Roman" w:eastAsia="Times New Roman" w:hAnsi="Times New Roman" w:cs="Times New Roman"/>
          <w:color w:val="000000"/>
          <w:sz w:val="28"/>
          <w:szCs w:val="28"/>
        </w:rPr>
        <w:t>В описание административной процедуры получения дополнительных сведений от заявителя включаются следующие положения:</w:t>
      </w:r>
    </w:p>
    <w:p w:rsidR="008C330D" w:rsidRPr="00481252" w:rsidRDefault="00CE3869" w:rsidP="00852646">
      <w:pPr>
        <w:pStyle w:val="a3"/>
        <w:numPr>
          <w:ilvl w:val="0"/>
          <w:numId w:val="21"/>
        </w:numPr>
        <w:tabs>
          <w:tab w:val="left" w:pos="1076"/>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8C330D" w:rsidRPr="00481252" w:rsidRDefault="00CE3869" w:rsidP="00852646">
      <w:pPr>
        <w:numPr>
          <w:ilvl w:val="0"/>
          <w:numId w:val="21"/>
        </w:numPr>
        <w:tabs>
          <w:tab w:val="left" w:pos="1082"/>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срок, необходимый для получения таких документов и (или) информации;</w:t>
      </w:r>
    </w:p>
    <w:p w:rsidR="008C330D" w:rsidRPr="00481252" w:rsidRDefault="00CE3869" w:rsidP="00852646">
      <w:pPr>
        <w:numPr>
          <w:ilvl w:val="0"/>
          <w:numId w:val="21"/>
        </w:numPr>
        <w:tabs>
          <w:tab w:val="left" w:pos="108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330D" w:rsidRPr="00FE2EAE" w:rsidRDefault="00CE3869" w:rsidP="00852646">
      <w:pPr>
        <w:numPr>
          <w:ilvl w:val="0"/>
          <w:numId w:val="21"/>
        </w:numPr>
        <w:tabs>
          <w:tab w:val="left" w:pos="1082"/>
        </w:tabs>
        <w:spacing w:after="0" w:line="240" w:lineRule="auto"/>
        <w:ind w:left="0" w:firstLine="709"/>
        <w:jc w:val="both"/>
        <w:rPr>
          <w:rFonts w:ascii="Times New Roman" w:eastAsia="Times New Roman" w:hAnsi="Times New Roman" w:cs="Times New Roman"/>
          <w:sz w:val="28"/>
          <w:szCs w:val="28"/>
        </w:rPr>
      </w:pPr>
      <w:r w:rsidRPr="00FE2EAE">
        <w:rPr>
          <w:rFonts w:ascii="Times New Roman" w:eastAsia="Times New Roman" w:hAnsi="Times New Roman" w:cs="Times New Roman"/>
          <w:color w:val="000000"/>
          <w:sz w:val="28"/>
          <w:szCs w:val="28"/>
        </w:rPr>
        <w:t>перечень</w:t>
      </w:r>
      <w:r w:rsidR="004A315F" w:rsidRPr="00FE2EAE">
        <w:rPr>
          <w:rFonts w:ascii="Times New Roman" w:eastAsia="Times New Roman" w:hAnsi="Times New Roman" w:cs="Times New Roman"/>
          <w:color w:val="000000"/>
          <w:sz w:val="28"/>
          <w:szCs w:val="28"/>
        </w:rPr>
        <w:t xml:space="preserve"> органов </w:t>
      </w:r>
      <w:r w:rsidRPr="00FE2EAE">
        <w:rPr>
          <w:rFonts w:ascii="Times New Roman" w:eastAsia="Times New Roman" w:hAnsi="Times New Roman" w:cs="Times New Roman"/>
          <w:color w:val="000000"/>
          <w:sz w:val="28"/>
          <w:szCs w:val="28"/>
        </w:rPr>
        <w:t>исполнительной власти, государственных корпораций, органов государственных внебюджетных фондов, органов местного самоуправления, участвующих в административной процедуре, в случае, если они известны (при необходимости).</w:t>
      </w:r>
    </w:p>
    <w:p w:rsidR="008C330D" w:rsidRPr="00481252" w:rsidRDefault="00CE3869" w:rsidP="00415DD4">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2.5.5.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C330D" w:rsidRPr="00481252" w:rsidRDefault="00CE3869" w:rsidP="00852646">
      <w:pPr>
        <w:pStyle w:val="a3"/>
        <w:numPr>
          <w:ilvl w:val="0"/>
          <w:numId w:val="8"/>
        </w:numPr>
        <w:tabs>
          <w:tab w:val="left" w:pos="1082"/>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w:t>
      </w:r>
      <w:r w:rsidR="00837FDE" w:rsidRPr="00481252">
        <w:rPr>
          <w:rFonts w:ascii="Times New Roman" w:eastAsia="Times New Roman" w:hAnsi="Times New Roman" w:cs="Times New Roman"/>
          <w:color w:val="000000"/>
          <w:sz w:val="28"/>
          <w:szCs w:val="28"/>
        </w:rPr>
        <w:t>после осуществления отраслевым управлением</w:t>
      </w:r>
      <w:r w:rsidR="0070406D" w:rsidRPr="00481252">
        <w:rPr>
          <w:rFonts w:ascii="Times New Roman" w:eastAsia="Times New Roman" w:hAnsi="Times New Roman" w:cs="Times New Roman"/>
          <w:color w:val="000000"/>
          <w:sz w:val="28"/>
          <w:szCs w:val="28"/>
        </w:rPr>
        <w:t xml:space="preserve"> предоставляющим муниципальную услугу, мероприятий в соответствии с пунктом 1 части 1 статьи 7.3. Закона №210-ФЗ;</w:t>
      </w:r>
    </w:p>
    <w:p w:rsidR="008C330D" w:rsidRPr="00481252" w:rsidRDefault="00CE3869" w:rsidP="00852646">
      <w:pPr>
        <w:numPr>
          <w:ilvl w:val="0"/>
          <w:numId w:val="8"/>
        </w:numPr>
        <w:tabs>
          <w:tab w:val="left" w:pos="108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 xml:space="preserve">сведения о юридическом факте, поступление которого в информационную систему отраслевого управления, предоставляющего </w:t>
      </w:r>
      <w:r w:rsidRPr="00481252">
        <w:rPr>
          <w:rFonts w:ascii="Times New Roman" w:eastAsia="Times New Roman" w:hAnsi="Times New Roman" w:cs="Times New Roman"/>
          <w:color w:val="000000"/>
          <w:sz w:val="28"/>
          <w:szCs w:val="28"/>
        </w:rPr>
        <w:lastRenderedPageBreak/>
        <w:t>муниципальную услугу, является основанием для предоставления заявителю данной муниципальной услуги в упреждающем (проактивном) режиме;</w:t>
      </w:r>
    </w:p>
    <w:p w:rsidR="008C330D" w:rsidRPr="00481252" w:rsidRDefault="00CE3869" w:rsidP="00852646">
      <w:pPr>
        <w:numPr>
          <w:ilvl w:val="0"/>
          <w:numId w:val="8"/>
        </w:numPr>
        <w:tabs>
          <w:tab w:val="left" w:pos="1076"/>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наименование информационной системы, из которой должны поступить сведения, указанные в подпункте 2 настоящего пункта, а также информационной системы отраслевого управления, предоставляющего муниципальную услугу, в которую должны поступить данные сведения;</w:t>
      </w:r>
    </w:p>
    <w:p w:rsidR="008C330D" w:rsidRPr="00481252" w:rsidRDefault="00CE3869" w:rsidP="00852646">
      <w:pPr>
        <w:numPr>
          <w:ilvl w:val="0"/>
          <w:numId w:val="8"/>
        </w:numPr>
        <w:tabs>
          <w:tab w:val="left" w:pos="1088"/>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состав, последовательность и сроки выполнения административных процедур, осуществляемых отраслевым управлением, предоставляющим муниципальную услугу, после поступления в информационную систему отраслевого управления сведений, указанных в подпункте 2 настоящего пункта.</w:t>
      </w:r>
    </w:p>
    <w:p w:rsidR="008C330D" w:rsidRPr="00481252" w:rsidRDefault="00CE3869" w:rsidP="00852646">
      <w:pPr>
        <w:pStyle w:val="a3"/>
        <w:numPr>
          <w:ilvl w:val="1"/>
          <w:numId w:val="20"/>
        </w:numPr>
        <w:tabs>
          <w:tab w:val="left" w:pos="1262"/>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Раздел «Формы контроля за исполнением административного регламента» состоит из следующих подразделов:</w:t>
      </w:r>
    </w:p>
    <w:p w:rsidR="008C330D" w:rsidRPr="00481252" w:rsidRDefault="00CE3869" w:rsidP="00852646">
      <w:pPr>
        <w:pStyle w:val="a3"/>
        <w:numPr>
          <w:ilvl w:val="0"/>
          <w:numId w:val="22"/>
        </w:numPr>
        <w:tabs>
          <w:tab w:val="left" w:pos="1260"/>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330D" w:rsidRPr="00481252" w:rsidRDefault="00CE3869" w:rsidP="00852646">
      <w:pPr>
        <w:pStyle w:val="a3"/>
        <w:numPr>
          <w:ilvl w:val="0"/>
          <w:numId w:val="22"/>
        </w:numPr>
        <w:tabs>
          <w:tab w:val="left" w:pos="1082"/>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330D" w:rsidRPr="00481252" w:rsidRDefault="00CE3869" w:rsidP="00852646">
      <w:pPr>
        <w:numPr>
          <w:ilvl w:val="0"/>
          <w:numId w:val="22"/>
        </w:numPr>
        <w:tabs>
          <w:tab w:val="left" w:pos="1260"/>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ответственность должностных лиц отраслевого 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330D" w:rsidRPr="00481252" w:rsidRDefault="00CE3869" w:rsidP="00852646">
      <w:pPr>
        <w:numPr>
          <w:ilvl w:val="0"/>
          <w:numId w:val="22"/>
        </w:numPr>
        <w:tabs>
          <w:tab w:val="left" w:pos="108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330D" w:rsidRPr="00481252" w:rsidRDefault="00CE3869" w:rsidP="00852646">
      <w:pPr>
        <w:pStyle w:val="a3"/>
        <w:numPr>
          <w:ilvl w:val="1"/>
          <w:numId w:val="20"/>
        </w:numPr>
        <w:tabs>
          <w:tab w:val="left" w:pos="1268"/>
        </w:tabs>
        <w:spacing w:after="238" w:line="240" w:lineRule="auto"/>
        <w:ind w:left="0" w:firstLine="709"/>
        <w:jc w:val="both"/>
        <w:rPr>
          <w:rFonts w:ascii="Times New Roman" w:eastAsia="Times New Roman" w:hAnsi="Times New Roman" w:cs="Times New Roman"/>
          <w:sz w:val="28"/>
          <w:szCs w:val="28"/>
          <w:shd w:val="clear" w:color="auto" w:fill="FFFF00"/>
        </w:rPr>
      </w:pPr>
      <w:r w:rsidRPr="00481252">
        <w:rPr>
          <w:rFonts w:ascii="Times New Roman" w:eastAsia="Times New Roman" w:hAnsi="Times New Roman" w:cs="Times New Roman"/>
          <w:color w:val="000000"/>
          <w:sz w:val="28"/>
          <w:szCs w:val="28"/>
        </w:rPr>
        <w:t>Раздел «Досудебный (внесудебный) порядок обжалования решений и действий (бездействия) отраслевого управления, предоставляющего муниципальную услугу, многофункционального центра</w:t>
      </w:r>
      <w:r w:rsidR="00726633" w:rsidRPr="00481252">
        <w:rPr>
          <w:rFonts w:ascii="Times New Roman" w:eastAsia="Times New Roman" w:hAnsi="Times New Roman" w:cs="Times New Roman"/>
          <w:color w:val="000000"/>
          <w:sz w:val="28"/>
          <w:szCs w:val="28"/>
        </w:rPr>
        <w:t xml:space="preserve">, </w:t>
      </w:r>
      <w:r w:rsidR="00201265" w:rsidRPr="00481252">
        <w:rPr>
          <w:rFonts w:ascii="Times New Roman" w:eastAsia="Times New Roman" w:hAnsi="Times New Roman" w:cs="Times New Roman"/>
          <w:color w:val="000000"/>
          <w:sz w:val="28"/>
          <w:szCs w:val="28"/>
        </w:rPr>
        <w:t>организаций указанных в части 1</w:t>
      </w:r>
      <w:r w:rsidR="0058599A" w:rsidRPr="00481252">
        <w:rPr>
          <w:rFonts w:ascii="Times New Roman" w:eastAsia="Times New Roman" w:hAnsi="Times New Roman" w:cs="Times New Roman"/>
          <w:color w:val="000000"/>
          <w:sz w:val="28"/>
          <w:szCs w:val="28"/>
        </w:rPr>
        <w:t>.1.</w:t>
      </w:r>
      <w:r w:rsidR="00201265" w:rsidRPr="00481252">
        <w:rPr>
          <w:rFonts w:ascii="Times New Roman" w:eastAsia="Times New Roman" w:hAnsi="Times New Roman" w:cs="Times New Roman"/>
          <w:color w:val="000000"/>
          <w:sz w:val="28"/>
          <w:szCs w:val="28"/>
        </w:rPr>
        <w:t xml:space="preserve"> статьи 16 Закона №210-</w:t>
      </w:r>
      <w:r w:rsidR="00970D07">
        <w:rPr>
          <w:rFonts w:ascii="Times New Roman" w:eastAsia="Times New Roman" w:hAnsi="Times New Roman" w:cs="Times New Roman"/>
          <w:color w:val="000000"/>
          <w:sz w:val="28"/>
          <w:szCs w:val="28"/>
        </w:rPr>
        <w:t xml:space="preserve">ФЗ, а также их должностных лиц, </w:t>
      </w:r>
      <w:r w:rsidR="00201265" w:rsidRPr="00481252">
        <w:rPr>
          <w:rFonts w:ascii="Times New Roman" w:eastAsia="Times New Roman" w:hAnsi="Times New Roman" w:cs="Times New Roman"/>
          <w:color w:val="000000"/>
          <w:sz w:val="28"/>
          <w:szCs w:val="28"/>
        </w:rPr>
        <w:t>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заявителем жалобы.</w:t>
      </w:r>
    </w:p>
    <w:p w:rsidR="008C330D" w:rsidRPr="00481252" w:rsidRDefault="00CE3869" w:rsidP="00852646">
      <w:pPr>
        <w:numPr>
          <w:ilvl w:val="0"/>
          <w:numId w:val="20"/>
        </w:numPr>
        <w:spacing w:after="238" w:line="240" w:lineRule="auto"/>
        <w:ind w:left="0" w:firstLine="0"/>
        <w:jc w:val="center"/>
        <w:rPr>
          <w:rFonts w:ascii="Times New Roman" w:eastAsia="Times New Roman" w:hAnsi="Times New Roman" w:cs="Times New Roman"/>
          <w:sz w:val="28"/>
          <w:szCs w:val="28"/>
        </w:rPr>
      </w:pPr>
      <w:r w:rsidRPr="00481252">
        <w:rPr>
          <w:rFonts w:ascii="Times New Roman" w:eastAsia="Times New Roman" w:hAnsi="Times New Roman" w:cs="Times New Roman"/>
          <w:b/>
          <w:color w:val="000000"/>
          <w:sz w:val="28"/>
          <w:szCs w:val="28"/>
        </w:rPr>
        <w:t>Разработка и согласование административных регламентов предоставления муниципальной услуги</w:t>
      </w:r>
    </w:p>
    <w:p w:rsidR="00F21C37" w:rsidRPr="00B37666" w:rsidRDefault="00CE3869" w:rsidP="00415DD4">
      <w:pPr>
        <w:tabs>
          <w:tab w:val="left" w:pos="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3.1.</w:t>
      </w:r>
      <w:r w:rsidR="000911B2">
        <w:rPr>
          <w:rFonts w:ascii="Times New Roman" w:eastAsia="Times New Roman" w:hAnsi="Times New Roman" w:cs="Times New Roman"/>
          <w:sz w:val="28"/>
          <w:szCs w:val="28"/>
        </w:rPr>
        <w:t xml:space="preserve"> </w:t>
      </w:r>
      <w:r w:rsidRPr="00481252">
        <w:rPr>
          <w:rFonts w:ascii="Times New Roman" w:eastAsia="Times New Roman" w:hAnsi="Times New Roman" w:cs="Times New Roman"/>
          <w:sz w:val="28"/>
          <w:szCs w:val="28"/>
        </w:rPr>
        <w:t xml:space="preserve">Проект административного регламента формируется отраслевым управлением, предоставляющим муниципальную услугу, в машиночитаемом формате в электронном виде в </w:t>
      </w:r>
      <w:r w:rsidRPr="00B37666">
        <w:rPr>
          <w:rFonts w:ascii="Times New Roman" w:eastAsia="Times New Roman" w:hAnsi="Times New Roman" w:cs="Times New Roman"/>
          <w:sz w:val="28"/>
          <w:szCs w:val="28"/>
        </w:rPr>
        <w:t>реестре.</w:t>
      </w:r>
    </w:p>
    <w:p w:rsidR="00466176" w:rsidRPr="00914DB1" w:rsidRDefault="00091B2A" w:rsidP="00466176">
      <w:pPr>
        <w:pStyle w:val="ConsPlusNormal"/>
        <w:ind w:firstLine="540"/>
        <w:jc w:val="both"/>
        <w:rPr>
          <w:rFonts w:ascii="Times New Roman" w:hAnsi="Times New Roman" w:cs="Times New Roman"/>
          <w:sz w:val="28"/>
          <w:szCs w:val="28"/>
        </w:rPr>
      </w:pPr>
      <w:r w:rsidRPr="00091B2A">
        <w:rPr>
          <w:rFonts w:ascii="Times New Roman" w:hAnsi="Times New Roman" w:cs="Times New Roman"/>
          <w:sz w:val="28"/>
          <w:szCs w:val="28"/>
        </w:rPr>
        <w:t xml:space="preserve">Отдел сопровождения проектов администрации района </w:t>
      </w:r>
      <w:r w:rsidR="00466176" w:rsidRPr="00091B2A">
        <w:rPr>
          <w:rFonts w:ascii="Times New Roman" w:hAnsi="Times New Roman" w:cs="Times New Roman"/>
          <w:sz w:val="28"/>
          <w:szCs w:val="28"/>
        </w:rPr>
        <w:t xml:space="preserve">является </w:t>
      </w:r>
      <w:r w:rsidR="00466176" w:rsidRPr="00091B2A">
        <w:rPr>
          <w:rFonts w:ascii="Times New Roman" w:hAnsi="Times New Roman" w:cs="Times New Roman"/>
          <w:sz w:val="28"/>
          <w:szCs w:val="28"/>
        </w:rPr>
        <w:lastRenderedPageBreak/>
        <w:t xml:space="preserve">органом, уполномоченным </w:t>
      </w:r>
      <w:r w:rsidR="008D6216">
        <w:rPr>
          <w:rFonts w:ascii="Times New Roman" w:hAnsi="Times New Roman" w:cs="Times New Roman"/>
          <w:sz w:val="28"/>
          <w:szCs w:val="28"/>
        </w:rPr>
        <w:t>по</w:t>
      </w:r>
      <w:r w:rsidR="00466176" w:rsidRPr="00091B2A">
        <w:rPr>
          <w:rFonts w:ascii="Times New Roman" w:hAnsi="Times New Roman" w:cs="Times New Roman"/>
          <w:sz w:val="28"/>
          <w:szCs w:val="28"/>
        </w:rPr>
        <w:t xml:space="preserve"> </w:t>
      </w:r>
      <w:r w:rsidR="008D6216">
        <w:rPr>
          <w:rFonts w:ascii="Times New Roman" w:hAnsi="Times New Roman" w:cs="Times New Roman"/>
          <w:sz w:val="28"/>
          <w:szCs w:val="28"/>
        </w:rPr>
        <w:t xml:space="preserve">ведению информационного ресурса </w:t>
      </w:r>
      <w:r w:rsidR="00A67F03">
        <w:rPr>
          <w:rFonts w:ascii="Times New Roman" w:hAnsi="Times New Roman" w:cs="Times New Roman"/>
          <w:sz w:val="28"/>
          <w:szCs w:val="28"/>
        </w:rPr>
        <w:t>«Р</w:t>
      </w:r>
      <w:r w:rsidR="008D6216">
        <w:rPr>
          <w:rFonts w:ascii="Times New Roman" w:hAnsi="Times New Roman" w:cs="Times New Roman"/>
          <w:sz w:val="28"/>
          <w:szCs w:val="28"/>
        </w:rPr>
        <w:t>еестр государственных и муниципальных услуг (РГУ)</w:t>
      </w:r>
      <w:r w:rsidR="00A67F03">
        <w:rPr>
          <w:rFonts w:ascii="Times New Roman" w:hAnsi="Times New Roman" w:cs="Times New Roman"/>
          <w:sz w:val="28"/>
          <w:szCs w:val="28"/>
        </w:rPr>
        <w:t>»</w:t>
      </w:r>
      <w:r w:rsidR="008D6216">
        <w:rPr>
          <w:rFonts w:ascii="Times New Roman" w:hAnsi="Times New Roman" w:cs="Times New Roman"/>
          <w:sz w:val="28"/>
          <w:szCs w:val="28"/>
        </w:rPr>
        <w:t xml:space="preserve">, а также </w:t>
      </w:r>
      <w:proofErr w:type="gramStart"/>
      <w:r w:rsidR="008D6216">
        <w:rPr>
          <w:rFonts w:ascii="Times New Roman" w:hAnsi="Times New Roman" w:cs="Times New Roman"/>
          <w:sz w:val="28"/>
          <w:szCs w:val="28"/>
        </w:rPr>
        <w:t>контроля за</w:t>
      </w:r>
      <w:proofErr w:type="gramEnd"/>
      <w:r w:rsidR="008D6216">
        <w:rPr>
          <w:rFonts w:ascii="Times New Roman" w:hAnsi="Times New Roman" w:cs="Times New Roman"/>
          <w:sz w:val="28"/>
          <w:szCs w:val="28"/>
        </w:rPr>
        <w:t xml:space="preserve"> своевременным размещением актуальных данных по предоставлению муниципальных услуг предоставляемых отраслевыми упра</w:t>
      </w:r>
      <w:r w:rsidR="00E572B7">
        <w:rPr>
          <w:rFonts w:ascii="Times New Roman" w:hAnsi="Times New Roman" w:cs="Times New Roman"/>
          <w:sz w:val="28"/>
          <w:szCs w:val="28"/>
        </w:rPr>
        <w:t xml:space="preserve">влениями района.  Информационно - </w:t>
      </w:r>
      <w:r w:rsidR="008D6216">
        <w:rPr>
          <w:rFonts w:ascii="Times New Roman" w:hAnsi="Times New Roman" w:cs="Times New Roman"/>
          <w:sz w:val="28"/>
          <w:szCs w:val="28"/>
        </w:rPr>
        <w:t>техничес</w:t>
      </w:r>
      <w:r w:rsidR="00E572B7">
        <w:rPr>
          <w:rFonts w:ascii="Times New Roman" w:hAnsi="Times New Roman" w:cs="Times New Roman"/>
          <w:sz w:val="28"/>
          <w:szCs w:val="28"/>
        </w:rPr>
        <w:t>кий</w:t>
      </w:r>
      <w:r w:rsidR="008D6216">
        <w:rPr>
          <w:rFonts w:ascii="Times New Roman" w:hAnsi="Times New Roman" w:cs="Times New Roman"/>
          <w:sz w:val="28"/>
          <w:szCs w:val="28"/>
        </w:rPr>
        <w:t xml:space="preserve"> отдел администрации района является  уполномоченным органом по </w:t>
      </w:r>
      <w:r w:rsidR="00466176" w:rsidRPr="00091B2A">
        <w:rPr>
          <w:rFonts w:ascii="Times New Roman" w:hAnsi="Times New Roman" w:cs="Times New Roman"/>
          <w:sz w:val="28"/>
          <w:szCs w:val="28"/>
        </w:rPr>
        <w:t>обеспеч</w:t>
      </w:r>
      <w:r w:rsidR="008D6216">
        <w:rPr>
          <w:rFonts w:ascii="Times New Roman" w:hAnsi="Times New Roman" w:cs="Times New Roman"/>
          <w:sz w:val="28"/>
          <w:szCs w:val="28"/>
        </w:rPr>
        <w:t>ению</w:t>
      </w:r>
      <w:r w:rsidR="00466176" w:rsidRPr="00091B2A">
        <w:rPr>
          <w:rFonts w:ascii="Times New Roman" w:hAnsi="Times New Roman" w:cs="Times New Roman"/>
          <w:sz w:val="28"/>
          <w:szCs w:val="28"/>
        </w:rPr>
        <w:t xml:space="preserve"> доступ</w:t>
      </w:r>
      <w:r w:rsidR="008D6216">
        <w:rPr>
          <w:rFonts w:ascii="Times New Roman" w:hAnsi="Times New Roman" w:cs="Times New Roman"/>
          <w:sz w:val="28"/>
          <w:szCs w:val="28"/>
        </w:rPr>
        <w:t>а</w:t>
      </w:r>
      <w:r w:rsidR="00466176" w:rsidRPr="00091B2A">
        <w:rPr>
          <w:rFonts w:ascii="Times New Roman" w:hAnsi="Times New Roman" w:cs="Times New Roman"/>
          <w:sz w:val="28"/>
          <w:szCs w:val="28"/>
        </w:rPr>
        <w:t xml:space="preserve"> к реестру</w:t>
      </w:r>
      <w:r w:rsidR="008D6216">
        <w:rPr>
          <w:rFonts w:ascii="Times New Roman" w:hAnsi="Times New Roman" w:cs="Times New Roman"/>
          <w:sz w:val="28"/>
          <w:szCs w:val="28"/>
        </w:rPr>
        <w:t xml:space="preserve"> (РГУ).</w:t>
      </w:r>
      <w:r w:rsidR="00466176" w:rsidRPr="00091B2A">
        <w:rPr>
          <w:rFonts w:ascii="Times New Roman" w:hAnsi="Times New Roman" w:cs="Times New Roman"/>
          <w:sz w:val="28"/>
          <w:szCs w:val="28"/>
        </w:rPr>
        <w:t xml:space="preserve"> </w:t>
      </w:r>
    </w:p>
    <w:p w:rsidR="008C330D" w:rsidRPr="00481252" w:rsidRDefault="00CE3869" w:rsidP="00852646">
      <w:pPr>
        <w:tabs>
          <w:tab w:val="left" w:pos="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Участие в разработке,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w:t>
      </w:r>
      <w:r w:rsidR="00852646">
        <w:rPr>
          <w:rFonts w:ascii="Times New Roman" w:eastAsia="Times New Roman" w:hAnsi="Times New Roman" w:cs="Times New Roman"/>
          <w:sz w:val="28"/>
          <w:szCs w:val="28"/>
        </w:rPr>
        <w:t xml:space="preserve"> </w:t>
      </w:r>
      <w:r w:rsidR="00852646" w:rsidRPr="00091B2A">
        <w:rPr>
          <w:rFonts w:ascii="Times New Roman" w:eastAsia="Times New Roman" w:hAnsi="Times New Roman" w:cs="Times New Roman"/>
          <w:sz w:val="28"/>
          <w:szCs w:val="28"/>
        </w:rPr>
        <w:t>принимает</w:t>
      </w:r>
      <w:r w:rsidR="00091B2A" w:rsidRPr="00091B2A">
        <w:rPr>
          <w:rFonts w:ascii="Times New Roman" w:eastAsia="Times New Roman" w:hAnsi="Times New Roman" w:cs="Times New Roman"/>
          <w:sz w:val="28"/>
          <w:szCs w:val="28"/>
        </w:rPr>
        <w:t>ся</w:t>
      </w:r>
      <w:r w:rsidRPr="00091B2A">
        <w:rPr>
          <w:rFonts w:ascii="Times New Roman" w:eastAsia="Times New Roman" w:hAnsi="Times New Roman" w:cs="Times New Roman"/>
          <w:sz w:val="28"/>
          <w:szCs w:val="28"/>
        </w:rPr>
        <w:t>:</w:t>
      </w:r>
    </w:p>
    <w:p w:rsidR="008C330D" w:rsidRPr="00481252" w:rsidRDefault="00945DD8" w:rsidP="00852646">
      <w:pPr>
        <w:pStyle w:val="a3"/>
        <w:numPr>
          <w:ilvl w:val="0"/>
          <w:numId w:val="9"/>
        </w:numPr>
        <w:tabs>
          <w:tab w:val="left" w:pos="-142"/>
          <w:tab w:val="left" w:pos="1098"/>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о</w:t>
      </w:r>
      <w:r w:rsidR="00CE3869" w:rsidRPr="00481252">
        <w:rPr>
          <w:rFonts w:ascii="Times New Roman" w:eastAsia="Times New Roman" w:hAnsi="Times New Roman" w:cs="Times New Roman"/>
          <w:sz w:val="28"/>
          <w:szCs w:val="28"/>
        </w:rPr>
        <w:t>рганом</w:t>
      </w:r>
      <w:r w:rsidRPr="00481252">
        <w:rPr>
          <w:rFonts w:ascii="Times New Roman" w:eastAsia="Times New Roman" w:hAnsi="Times New Roman" w:cs="Times New Roman"/>
          <w:sz w:val="28"/>
          <w:szCs w:val="28"/>
        </w:rPr>
        <w:t>,</w:t>
      </w:r>
      <w:r w:rsidR="00CE3869" w:rsidRPr="00481252">
        <w:rPr>
          <w:rFonts w:ascii="Times New Roman" w:eastAsia="Times New Roman" w:hAnsi="Times New Roman" w:cs="Times New Roman"/>
          <w:sz w:val="28"/>
          <w:szCs w:val="28"/>
        </w:rPr>
        <w:t xml:space="preserve"> предоставляющим муниципальную услугу;</w:t>
      </w:r>
    </w:p>
    <w:p w:rsidR="00AE542B" w:rsidRPr="00481252" w:rsidRDefault="008B226D" w:rsidP="00852646">
      <w:pPr>
        <w:pStyle w:val="a3"/>
        <w:numPr>
          <w:ilvl w:val="0"/>
          <w:numId w:val="9"/>
        </w:numPr>
        <w:tabs>
          <w:tab w:val="left" w:pos="-142"/>
          <w:tab w:val="left" w:pos="1082"/>
          <w:tab w:val="left" w:pos="1256"/>
        </w:tabs>
        <w:spacing w:after="0" w:line="240" w:lineRule="auto"/>
        <w:ind w:left="0"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о</w:t>
      </w:r>
      <w:r w:rsidR="00CE3869" w:rsidRPr="00481252">
        <w:rPr>
          <w:rFonts w:ascii="Times New Roman" w:eastAsia="Times New Roman" w:hAnsi="Times New Roman" w:cs="Times New Roman"/>
          <w:sz w:val="28"/>
          <w:szCs w:val="28"/>
        </w:rPr>
        <w:t>траслевы</w:t>
      </w:r>
      <w:r w:rsidR="00091B2A">
        <w:rPr>
          <w:rFonts w:ascii="Times New Roman" w:eastAsia="Times New Roman" w:hAnsi="Times New Roman" w:cs="Times New Roman"/>
          <w:sz w:val="28"/>
          <w:szCs w:val="28"/>
        </w:rPr>
        <w:t>м</w:t>
      </w:r>
      <w:r w:rsidR="00CE3869" w:rsidRPr="00481252">
        <w:rPr>
          <w:rFonts w:ascii="Times New Roman" w:eastAsia="Times New Roman" w:hAnsi="Times New Roman" w:cs="Times New Roman"/>
          <w:sz w:val="28"/>
          <w:szCs w:val="28"/>
        </w:rPr>
        <w:t xml:space="preserve"> управлени</w:t>
      </w:r>
      <w:r w:rsidR="00091B2A">
        <w:rPr>
          <w:rFonts w:ascii="Times New Roman" w:eastAsia="Times New Roman" w:hAnsi="Times New Roman" w:cs="Times New Roman"/>
          <w:sz w:val="28"/>
          <w:szCs w:val="28"/>
        </w:rPr>
        <w:t>ем</w:t>
      </w:r>
      <w:r w:rsidR="00CE3869" w:rsidRPr="00481252">
        <w:rPr>
          <w:rFonts w:ascii="Times New Roman" w:eastAsia="Times New Roman" w:hAnsi="Times New Roman" w:cs="Times New Roman"/>
          <w:sz w:val="28"/>
          <w:szCs w:val="28"/>
        </w:rPr>
        <w:t>, участвующи</w:t>
      </w:r>
      <w:r w:rsidR="00091B2A">
        <w:rPr>
          <w:rFonts w:ascii="Times New Roman" w:eastAsia="Times New Roman" w:hAnsi="Times New Roman" w:cs="Times New Roman"/>
          <w:sz w:val="28"/>
          <w:szCs w:val="28"/>
        </w:rPr>
        <w:t>м</w:t>
      </w:r>
      <w:r w:rsidR="00CE3869" w:rsidRPr="00481252">
        <w:rPr>
          <w:rFonts w:ascii="Times New Roman" w:eastAsia="Times New Roman" w:hAnsi="Times New Roman" w:cs="Times New Roman"/>
          <w:sz w:val="28"/>
          <w:szCs w:val="28"/>
        </w:rPr>
        <w:t xml:space="preserve"> в согласовании проекта административного регламента, в том числе по вопросу осуществления межведомственного информационного взаимодействия.</w:t>
      </w:r>
    </w:p>
    <w:p w:rsidR="008C330D" w:rsidRPr="00481252" w:rsidRDefault="008B226D" w:rsidP="00415DD4">
      <w:pPr>
        <w:tabs>
          <w:tab w:val="left" w:pos="-284"/>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3.</w:t>
      </w:r>
      <w:r w:rsidR="006B3A8C">
        <w:rPr>
          <w:rFonts w:ascii="Times New Roman" w:eastAsia="Times New Roman" w:hAnsi="Times New Roman" w:cs="Times New Roman"/>
          <w:sz w:val="28"/>
          <w:szCs w:val="28"/>
        </w:rPr>
        <w:t>2</w:t>
      </w:r>
      <w:r w:rsidRPr="00481252">
        <w:rPr>
          <w:rFonts w:ascii="Times New Roman" w:eastAsia="Times New Roman" w:hAnsi="Times New Roman" w:cs="Times New Roman"/>
          <w:sz w:val="28"/>
          <w:szCs w:val="28"/>
        </w:rPr>
        <w:t>.</w:t>
      </w:r>
      <w:r w:rsidR="00CE3869" w:rsidRPr="00481252">
        <w:rPr>
          <w:rFonts w:ascii="Times New Roman" w:eastAsia="Times New Roman" w:hAnsi="Times New Roman" w:cs="Times New Roman"/>
          <w:sz w:val="28"/>
          <w:szCs w:val="28"/>
        </w:rPr>
        <w:t>Отраслевые управления</w:t>
      </w:r>
      <w:r w:rsidRPr="00481252">
        <w:rPr>
          <w:rFonts w:ascii="Times New Roman" w:eastAsia="Times New Roman" w:hAnsi="Times New Roman" w:cs="Times New Roman"/>
          <w:sz w:val="28"/>
          <w:szCs w:val="28"/>
        </w:rPr>
        <w:t>,</w:t>
      </w:r>
      <w:r w:rsidR="00CE3869" w:rsidRPr="00481252">
        <w:rPr>
          <w:rFonts w:ascii="Times New Roman" w:eastAsia="Times New Roman" w:hAnsi="Times New Roman" w:cs="Times New Roman"/>
          <w:sz w:val="28"/>
          <w:szCs w:val="28"/>
        </w:rPr>
        <w:t xml:space="preserve"> участвующие в согласовании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C330D" w:rsidRPr="00481252" w:rsidRDefault="007462CD" w:rsidP="00415DD4">
      <w:pPr>
        <w:tabs>
          <w:tab w:val="left" w:pos="0"/>
          <w:tab w:val="left" w:pos="1256"/>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3.</w:t>
      </w:r>
      <w:r w:rsidR="006B3A8C">
        <w:rPr>
          <w:rFonts w:ascii="Times New Roman" w:eastAsia="Times New Roman" w:hAnsi="Times New Roman" w:cs="Times New Roman"/>
          <w:sz w:val="28"/>
          <w:szCs w:val="28"/>
        </w:rPr>
        <w:t>3</w:t>
      </w:r>
      <w:r w:rsidRPr="00481252">
        <w:rPr>
          <w:rFonts w:ascii="Times New Roman" w:eastAsia="Times New Roman" w:hAnsi="Times New Roman" w:cs="Times New Roman"/>
          <w:sz w:val="28"/>
          <w:szCs w:val="28"/>
        </w:rPr>
        <w:t xml:space="preserve">. </w:t>
      </w:r>
      <w:r w:rsidR="00CE3869" w:rsidRPr="00481252">
        <w:rPr>
          <w:rFonts w:ascii="Times New Roman" w:eastAsia="Times New Roman" w:hAnsi="Times New Roman" w:cs="Times New Roman"/>
          <w:sz w:val="28"/>
          <w:szCs w:val="28"/>
        </w:rPr>
        <w:t>Проект административного регламента рассматривается отраслевым управлениям, участвующими в согласовании, в части, отнесенной к компетенции такого отраслевого управления в срок, не превышающий 5 (пяти) рабочих дней с даты поступления его на согласование.</w:t>
      </w:r>
    </w:p>
    <w:p w:rsidR="007462CD" w:rsidRPr="00481252" w:rsidRDefault="00CE3869" w:rsidP="00415DD4">
      <w:pPr>
        <w:tabs>
          <w:tab w:val="left" w:pos="-14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информации у отраслевых управлений, участвующих в согласовании, срок проведения экспертизы может быть увеличен до 30 (тридцати) рабочих дней с момента поступления проекта административного регламента.</w:t>
      </w:r>
    </w:p>
    <w:p w:rsidR="004B110F" w:rsidRPr="00481252" w:rsidRDefault="007462CD" w:rsidP="00415DD4">
      <w:pPr>
        <w:pStyle w:val="20"/>
        <w:shd w:val="clear" w:color="auto" w:fill="auto"/>
        <w:tabs>
          <w:tab w:val="left" w:pos="-142"/>
          <w:tab w:val="left" w:pos="1262"/>
        </w:tabs>
        <w:spacing w:before="0" w:after="0" w:line="240" w:lineRule="auto"/>
        <w:ind w:firstLine="709"/>
        <w:jc w:val="both"/>
      </w:pPr>
      <w:r w:rsidRPr="00481252">
        <w:t>3.</w:t>
      </w:r>
      <w:r w:rsidR="006B3A8C">
        <w:t>4</w:t>
      </w:r>
      <w:r w:rsidRPr="00481252">
        <w:t>.</w:t>
      </w:r>
      <w:r w:rsidR="00CB2611" w:rsidRPr="00481252">
        <w:t xml:space="preserve"> Одновременно </w:t>
      </w:r>
      <w:r w:rsidR="004B110F" w:rsidRPr="00481252">
        <w:t>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w:t>
      </w:r>
    </w:p>
    <w:p w:rsidR="008C330D" w:rsidRPr="00481252" w:rsidRDefault="004B110F" w:rsidP="00415DD4">
      <w:pPr>
        <w:pStyle w:val="20"/>
        <w:shd w:val="clear" w:color="auto" w:fill="auto"/>
        <w:tabs>
          <w:tab w:val="left" w:pos="-142"/>
          <w:tab w:val="left" w:pos="1262"/>
        </w:tabs>
        <w:spacing w:before="0" w:after="0" w:line="240" w:lineRule="auto"/>
        <w:ind w:firstLine="709"/>
        <w:jc w:val="both"/>
      </w:pPr>
      <w:r w:rsidRPr="00481252">
        <w:t>3.</w:t>
      </w:r>
      <w:r w:rsidR="006B3A8C">
        <w:t>5</w:t>
      </w:r>
      <w:r w:rsidRPr="00481252">
        <w:t xml:space="preserve">. </w:t>
      </w:r>
      <w:r w:rsidR="00CE3869" w:rsidRPr="00481252">
        <w:t>Результатом рассмотрения проекта административного регламента отраслевым управлением, участвующим в согласовании, является принятие отраслевым управлением решения о согласовании или несогласовании проекта административного регламента.</w:t>
      </w:r>
    </w:p>
    <w:p w:rsidR="008C330D" w:rsidRPr="00481252" w:rsidRDefault="00CE3869" w:rsidP="00415DD4">
      <w:pPr>
        <w:tabs>
          <w:tab w:val="left" w:pos="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При принятии решения о согласовании проекта административного регламента отраслевое управление, участвующий в согласовании, проставляет отметку о согласовании проекта в листе согласования.</w:t>
      </w:r>
    </w:p>
    <w:p w:rsidR="008C330D" w:rsidRPr="00481252" w:rsidRDefault="00CE3869" w:rsidP="00415DD4">
      <w:pPr>
        <w:tabs>
          <w:tab w:val="left" w:pos="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При принятии решения о несогласовании проекта административного регламента отраслевое управление, участвующее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C330D" w:rsidRPr="006B3A8C" w:rsidRDefault="006B3A8C" w:rsidP="00852646">
      <w:pPr>
        <w:pStyle w:val="a3"/>
        <w:numPr>
          <w:ilvl w:val="1"/>
          <w:numId w:val="25"/>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3869" w:rsidRPr="006B3A8C">
        <w:rPr>
          <w:rFonts w:ascii="Times New Roman" w:eastAsia="Times New Roman" w:hAnsi="Times New Roman" w:cs="Times New Roman"/>
          <w:sz w:val="28"/>
          <w:szCs w:val="28"/>
        </w:rPr>
        <w:t>После рассмотрения проекта административного регламента отраслевое управлением, учас</w:t>
      </w:r>
      <w:r w:rsidR="007462CD" w:rsidRPr="006B3A8C">
        <w:rPr>
          <w:rFonts w:ascii="Times New Roman" w:eastAsia="Times New Roman" w:hAnsi="Times New Roman" w:cs="Times New Roman"/>
          <w:sz w:val="28"/>
          <w:szCs w:val="28"/>
        </w:rPr>
        <w:t>твующ</w:t>
      </w:r>
      <w:r w:rsidR="00CE3869" w:rsidRPr="006B3A8C">
        <w:rPr>
          <w:rFonts w:ascii="Times New Roman" w:eastAsia="Times New Roman" w:hAnsi="Times New Roman" w:cs="Times New Roman"/>
          <w:sz w:val="28"/>
          <w:szCs w:val="28"/>
        </w:rPr>
        <w:t xml:space="preserve">ее в согласовании, а также поступления </w:t>
      </w:r>
      <w:r w:rsidR="00CE3869" w:rsidRPr="006B3A8C">
        <w:rPr>
          <w:rFonts w:ascii="Times New Roman" w:eastAsia="Times New Roman" w:hAnsi="Times New Roman" w:cs="Times New Roman"/>
          <w:sz w:val="28"/>
          <w:szCs w:val="28"/>
        </w:rPr>
        <w:lastRenderedPageBreak/>
        <w:t>заключений, либо информаций по проекту административного регламента (при наличии), в том числе по результатам независимой антикоррупционной экспертизы, отраслевое управление, предоставляющее муниципальную услугу, рассматривает поступившие замечания в течение 5 (пяти) рабочих дней с момента поступления такого документа.</w:t>
      </w:r>
    </w:p>
    <w:p w:rsidR="008C330D" w:rsidRPr="00481252" w:rsidRDefault="00CE3869" w:rsidP="00415DD4">
      <w:pPr>
        <w:tabs>
          <w:tab w:val="left" w:pos="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Решение о возможности учета замечаний по результатам антикоррупционной экспертизы при доработке проекта административного регламента принимается отраслевым управлением, предоставляющим муниципальную услугу, </w:t>
      </w:r>
      <w:r w:rsidR="00415DD4" w:rsidRPr="00481252">
        <w:rPr>
          <w:rFonts w:ascii="Times New Roman" w:eastAsia="Times New Roman" w:hAnsi="Times New Roman" w:cs="Times New Roman"/>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8C330D" w:rsidRPr="00481252" w:rsidRDefault="00CE3869" w:rsidP="00852646">
      <w:pPr>
        <w:pStyle w:val="a3"/>
        <w:numPr>
          <w:ilvl w:val="1"/>
          <w:numId w:val="23"/>
        </w:numPr>
        <w:tabs>
          <w:tab w:val="left" w:pos="0"/>
          <w:tab w:val="left" w:pos="1285"/>
        </w:tabs>
        <w:spacing w:after="0" w:line="240" w:lineRule="auto"/>
        <w:ind w:left="0" w:firstLine="709"/>
        <w:jc w:val="both"/>
        <w:rPr>
          <w:rFonts w:ascii="Times New Roman" w:eastAsia="Times New Roman" w:hAnsi="Times New Roman" w:cs="Times New Roman"/>
          <w:sz w:val="28"/>
          <w:szCs w:val="28"/>
          <w:shd w:val="clear" w:color="auto" w:fill="00FF00"/>
        </w:rPr>
      </w:pPr>
      <w:r w:rsidRPr="00481252">
        <w:rPr>
          <w:rFonts w:ascii="Times New Roman" w:eastAsia="Times New Roman" w:hAnsi="Times New Roman" w:cs="Times New Roman"/>
          <w:sz w:val="28"/>
          <w:szCs w:val="28"/>
        </w:rPr>
        <w:t>В случае согласия с замечаниями, представленными отраслевым управлением, участвующим в согласовании, отраслевое управление предоставляющие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1 пункта 1.4 раздела I Порядка,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отраслевым управлениям, участвующим в согласовании.</w:t>
      </w:r>
    </w:p>
    <w:p w:rsidR="008C330D" w:rsidRPr="00481252" w:rsidRDefault="00CE3869" w:rsidP="00415DD4">
      <w:pPr>
        <w:tabs>
          <w:tab w:val="left" w:pos="-14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При наличии возражений к замечаниям отраслевое управление, предоставляющее муниципальную услугу, вправе инициировать процедуру урегулирования разногласий путем подготовки информации, содержащей возражения на замечания отраслевого управления, участвующего в согласовании, и направления такой информации указанному отраслевому управлению.</w:t>
      </w:r>
    </w:p>
    <w:p w:rsidR="008C330D" w:rsidRPr="003E1710" w:rsidRDefault="00CE3869" w:rsidP="003E1710">
      <w:pPr>
        <w:pStyle w:val="a3"/>
        <w:numPr>
          <w:ilvl w:val="1"/>
          <w:numId w:val="23"/>
        </w:numPr>
        <w:tabs>
          <w:tab w:val="left" w:pos="-142"/>
          <w:tab w:val="left" w:pos="1285"/>
        </w:tabs>
        <w:spacing w:after="0" w:line="240" w:lineRule="auto"/>
        <w:ind w:left="0" w:firstLine="709"/>
        <w:jc w:val="both"/>
        <w:rPr>
          <w:rFonts w:ascii="Times New Roman" w:eastAsia="Times New Roman" w:hAnsi="Times New Roman" w:cs="Times New Roman"/>
          <w:sz w:val="28"/>
          <w:szCs w:val="28"/>
        </w:rPr>
      </w:pPr>
      <w:r w:rsidRPr="003E1710">
        <w:rPr>
          <w:rFonts w:ascii="Times New Roman" w:eastAsia="Times New Roman" w:hAnsi="Times New Roman" w:cs="Times New Roman"/>
          <w:sz w:val="28"/>
          <w:szCs w:val="28"/>
        </w:rPr>
        <w:t>В случае согласия с возражениями, представленным</w:t>
      </w:r>
      <w:r w:rsidR="008477B4" w:rsidRPr="003E1710">
        <w:rPr>
          <w:rFonts w:ascii="Times New Roman" w:eastAsia="Times New Roman" w:hAnsi="Times New Roman" w:cs="Times New Roman"/>
          <w:sz w:val="28"/>
          <w:szCs w:val="28"/>
        </w:rPr>
        <w:t>и отраслевым управлением</w:t>
      </w:r>
      <w:r w:rsidRPr="003E1710">
        <w:rPr>
          <w:rFonts w:ascii="Times New Roman" w:eastAsia="Times New Roman" w:hAnsi="Times New Roman" w:cs="Times New Roman"/>
          <w:sz w:val="28"/>
          <w:szCs w:val="28"/>
        </w:rPr>
        <w:t>, предоставляющим муниципальную услугу, отраслевое управление, участвующее в согласовании, согласовывает проект административного регламента, проставляя соответствующую отметку в листе согласования.</w:t>
      </w:r>
    </w:p>
    <w:p w:rsidR="008C330D" w:rsidRPr="00481252" w:rsidRDefault="00CE3869" w:rsidP="00415DD4">
      <w:pPr>
        <w:tabs>
          <w:tab w:val="left" w:pos="-14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В случае несогласия с возражениями, представленными отраслевым управлением, предоставляющим муниципальную услугу, отраслевое управление, участвующее в согласовании, проставляет в листе согласования отметку о повторном отказе в согласовании.</w:t>
      </w:r>
    </w:p>
    <w:p w:rsidR="008C330D" w:rsidRPr="00481252" w:rsidRDefault="007462CD" w:rsidP="00415DD4">
      <w:pPr>
        <w:tabs>
          <w:tab w:val="left" w:pos="0"/>
          <w:tab w:val="left" w:pos="140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3.</w:t>
      </w:r>
      <w:r w:rsidR="006B3A8C">
        <w:rPr>
          <w:rFonts w:ascii="Times New Roman" w:eastAsia="Times New Roman" w:hAnsi="Times New Roman" w:cs="Times New Roman"/>
          <w:sz w:val="28"/>
          <w:szCs w:val="28"/>
        </w:rPr>
        <w:t>9</w:t>
      </w:r>
      <w:r w:rsidRPr="00481252">
        <w:rPr>
          <w:rFonts w:ascii="Times New Roman" w:eastAsia="Times New Roman" w:hAnsi="Times New Roman" w:cs="Times New Roman"/>
          <w:sz w:val="28"/>
          <w:szCs w:val="28"/>
        </w:rPr>
        <w:t xml:space="preserve">. </w:t>
      </w:r>
      <w:r w:rsidR="00CE3869" w:rsidRPr="00481252">
        <w:rPr>
          <w:rFonts w:ascii="Times New Roman" w:eastAsia="Times New Roman" w:hAnsi="Times New Roman" w:cs="Times New Roman"/>
          <w:sz w:val="28"/>
          <w:szCs w:val="28"/>
        </w:rPr>
        <w:t>Отраслевое управление, предоставляющее муниципальную услугу,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w:t>
      </w:r>
    </w:p>
    <w:p w:rsidR="008C330D" w:rsidRPr="006B3A8C" w:rsidRDefault="00CE3869" w:rsidP="00852646">
      <w:pPr>
        <w:pStyle w:val="a3"/>
        <w:numPr>
          <w:ilvl w:val="1"/>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6B3A8C">
        <w:rPr>
          <w:rFonts w:ascii="Times New Roman" w:eastAsia="Times New Roman" w:hAnsi="Times New Roman" w:cs="Times New Roman"/>
          <w:sz w:val="28"/>
          <w:szCs w:val="28"/>
        </w:rPr>
        <w:t xml:space="preserve">Разногласия по проекту административного регламента разрешаются в ходе согласительного совещания, на которое приглашаются представители отраслевого управления, отказавшего в согласовании. Организация проведения согласительного совещания осуществляется разработчиком административного регламента не позднее </w:t>
      </w:r>
      <w:r w:rsidR="00AC45BC">
        <w:rPr>
          <w:rFonts w:ascii="Times New Roman" w:eastAsia="Times New Roman" w:hAnsi="Times New Roman" w:cs="Times New Roman"/>
          <w:sz w:val="28"/>
          <w:szCs w:val="28"/>
        </w:rPr>
        <w:t>5 (</w:t>
      </w:r>
      <w:r w:rsidR="006A03FF">
        <w:rPr>
          <w:rFonts w:ascii="Times New Roman" w:eastAsia="Times New Roman" w:hAnsi="Times New Roman" w:cs="Times New Roman"/>
          <w:sz w:val="28"/>
          <w:szCs w:val="28"/>
        </w:rPr>
        <w:t>пяти</w:t>
      </w:r>
      <w:r w:rsidR="00AC45BC">
        <w:rPr>
          <w:rFonts w:ascii="Times New Roman" w:eastAsia="Times New Roman" w:hAnsi="Times New Roman" w:cs="Times New Roman"/>
          <w:sz w:val="28"/>
          <w:szCs w:val="28"/>
        </w:rPr>
        <w:t>)</w:t>
      </w:r>
      <w:r w:rsidRPr="006B3A8C">
        <w:rPr>
          <w:rFonts w:ascii="Times New Roman" w:eastAsia="Times New Roman" w:hAnsi="Times New Roman" w:cs="Times New Roman"/>
          <w:sz w:val="28"/>
          <w:szCs w:val="28"/>
        </w:rPr>
        <w:t xml:space="preserve"> рабочих </w:t>
      </w:r>
      <w:r w:rsidRPr="006B3A8C">
        <w:rPr>
          <w:rFonts w:ascii="Times New Roman" w:eastAsia="Times New Roman" w:hAnsi="Times New Roman" w:cs="Times New Roman"/>
          <w:sz w:val="28"/>
          <w:szCs w:val="28"/>
        </w:rPr>
        <w:lastRenderedPageBreak/>
        <w:t>дней со дня получения повторного отказа в согласовании проекта административного регламента.</w:t>
      </w:r>
    </w:p>
    <w:p w:rsidR="007462CD" w:rsidRPr="00481252" w:rsidRDefault="006B3A8C" w:rsidP="00415DD4">
      <w:pPr>
        <w:pStyle w:val="a3"/>
        <w:tabs>
          <w:tab w:val="left" w:pos="0"/>
          <w:tab w:val="left" w:pos="140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00CE3869" w:rsidRPr="00481252">
        <w:rPr>
          <w:rFonts w:ascii="Times New Roman" w:eastAsia="Times New Roman" w:hAnsi="Times New Roman" w:cs="Times New Roman"/>
          <w:sz w:val="28"/>
          <w:szCs w:val="28"/>
        </w:rPr>
        <w:t>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отраслевое управление, предоставляющее муниципальную услугу, направляет проект административного регламента на экспертизу в соответствии с разделом 4 настоящего порядка.</w:t>
      </w:r>
    </w:p>
    <w:p w:rsidR="007462CD" w:rsidRPr="00481252" w:rsidRDefault="006B3A8C" w:rsidP="00415DD4">
      <w:pPr>
        <w:pStyle w:val="a3"/>
        <w:tabs>
          <w:tab w:val="left" w:pos="0"/>
          <w:tab w:val="left" w:pos="140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rsidR="007462CD" w:rsidRPr="00481252">
        <w:rPr>
          <w:rFonts w:ascii="Times New Roman" w:eastAsia="Times New Roman" w:hAnsi="Times New Roman" w:cs="Times New Roman"/>
          <w:sz w:val="28"/>
          <w:szCs w:val="28"/>
        </w:rPr>
        <w:t>.</w:t>
      </w:r>
      <w:r w:rsidR="00ED7B79">
        <w:rPr>
          <w:rFonts w:ascii="Times New Roman" w:eastAsia="Times New Roman" w:hAnsi="Times New Roman" w:cs="Times New Roman"/>
          <w:sz w:val="28"/>
          <w:szCs w:val="28"/>
        </w:rPr>
        <w:t xml:space="preserve"> </w:t>
      </w:r>
      <w:r w:rsidR="00CE3869" w:rsidRPr="00481252">
        <w:rPr>
          <w:rFonts w:ascii="Times New Roman" w:eastAsia="Times New Roman" w:hAnsi="Times New Roman" w:cs="Times New Roman"/>
          <w:sz w:val="28"/>
          <w:szCs w:val="28"/>
        </w:rPr>
        <w:t>Административный регламент утверждается постановлением администрации района.</w:t>
      </w:r>
    </w:p>
    <w:p w:rsidR="008C330D" w:rsidRPr="00481252" w:rsidRDefault="006B3A8C" w:rsidP="00415DD4">
      <w:pPr>
        <w:pStyle w:val="a3"/>
        <w:tabs>
          <w:tab w:val="left" w:pos="0"/>
          <w:tab w:val="left" w:pos="140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091B2A">
        <w:rPr>
          <w:rFonts w:ascii="Times New Roman" w:eastAsia="Times New Roman" w:hAnsi="Times New Roman" w:cs="Times New Roman"/>
          <w:sz w:val="28"/>
          <w:szCs w:val="28"/>
        </w:rPr>
        <w:t>3</w:t>
      </w:r>
      <w:r w:rsidR="00272909" w:rsidRPr="00481252">
        <w:rPr>
          <w:rFonts w:ascii="Times New Roman" w:eastAsia="Times New Roman" w:hAnsi="Times New Roman" w:cs="Times New Roman"/>
          <w:sz w:val="28"/>
          <w:szCs w:val="28"/>
        </w:rPr>
        <w:t>.</w:t>
      </w:r>
      <w:r w:rsidR="00F2302A">
        <w:rPr>
          <w:rFonts w:ascii="Times New Roman" w:eastAsia="Times New Roman" w:hAnsi="Times New Roman" w:cs="Times New Roman"/>
          <w:sz w:val="28"/>
          <w:szCs w:val="28"/>
        </w:rPr>
        <w:t xml:space="preserve"> </w:t>
      </w:r>
      <w:r w:rsidR="00CE3869" w:rsidRPr="00481252">
        <w:rPr>
          <w:rFonts w:ascii="Times New Roman" w:eastAsia="Times New Roman" w:hAnsi="Times New Roman" w:cs="Times New Roman"/>
          <w:sz w:val="28"/>
          <w:szCs w:val="28"/>
        </w:rPr>
        <w:t>Если руководитель отраслевого управления, предоставляющего муниципальную услугу, временно не может исполнять свои обязанности, правовые акты подписывает лицо, исполняющее полномочия руководителя отраслевого управления, предоставляющего муниципальную услугу.</w:t>
      </w:r>
    </w:p>
    <w:p w:rsidR="008C330D" w:rsidRPr="00481252" w:rsidRDefault="006B3A8C" w:rsidP="00415DD4">
      <w:pPr>
        <w:tabs>
          <w:tab w:val="left" w:pos="0"/>
          <w:tab w:val="left" w:pos="139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091B2A">
        <w:rPr>
          <w:rFonts w:ascii="Times New Roman" w:eastAsia="Times New Roman" w:hAnsi="Times New Roman" w:cs="Times New Roman"/>
          <w:sz w:val="28"/>
          <w:szCs w:val="28"/>
        </w:rPr>
        <w:t>4</w:t>
      </w:r>
      <w:r w:rsidR="00272909" w:rsidRPr="00481252">
        <w:rPr>
          <w:rFonts w:ascii="Times New Roman" w:eastAsia="Times New Roman" w:hAnsi="Times New Roman" w:cs="Times New Roman"/>
          <w:sz w:val="28"/>
          <w:szCs w:val="28"/>
        </w:rPr>
        <w:t>.</w:t>
      </w:r>
      <w:r w:rsidR="00F2302A">
        <w:rPr>
          <w:rFonts w:ascii="Times New Roman" w:eastAsia="Times New Roman" w:hAnsi="Times New Roman" w:cs="Times New Roman"/>
          <w:sz w:val="28"/>
          <w:szCs w:val="28"/>
        </w:rPr>
        <w:t xml:space="preserve"> </w:t>
      </w:r>
      <w:r w:rsidR="00CE3869" w:rsidRPr="00481252">
        <w:rPr>
          <w:rFonts w:ascii="Times New Roman" w:eastAsia="Times New Roman" w:hAnsi="Times New Roman" w:cs="Times New Roman"/>
          <w:sz w:val="28"/>
          <w:szCs w:val="28"/>
        </w:rPr>
        <w:t xml:space="preserve">Административные регламенты подлежат опубликованию в порядке, установленном законом Белгородской области от 09 июня 2022 года </w:t>
      </w:r>
      <w:r w:rsidR="00CE3869" w:rsidRPr="00481252">
        <w:rPr>
          <w:rFonts w:ascii="Times New Roman" w:eastAsia="Segoe UI Symbol" w:hAnsi="Times New Roman" w:cs="Times New Roman"/>
          <w:sz w:val="28"/>
          <w:szCs w:val="28"/>
        </w:rPr>
        <w:t>№</w:t>
      </w:r>
      <w:r w:rsidR="00CE3869" w:rsidRPr="00481252">
        <w:rPr>
          <w:rFonts w:ascii="Times New Roman" w:eastAsia="Times New Roman" w:hAnsi="Times New Roman" w:cs="Times New Roman"/>
          <w:sz w:val="28"/>
          <w:szCs w:val="28"/>
        </w:rPr>
        <w:t xml:space="preserve"> 187 «О порядке официального опубликования и вступления в силу законов Белгородской области и иных правовых актов».</w:t>
      </w:r>
    </w:p>
    <w:p w:rsidR="008C330D" w:rsidRPr="00481252" w:rsidRDefault="006B3A8C" w:rsidP="00091B2A">
      <w:pPr>
        <w:shd w:val="clear" w:color="auto" w:fill="FFFFFF" w:themeFill="background1"/>
        <w:tabs>
          <w:tab w:val="left" w:pos="0"/>
          <w:tab w:val="left" w:pos="1394"/>
        </w:tabs>
        <w:spacing w:after="0" w:line="240" w:lineRule="auto"/>
        <w:ind w:firstLine="709"/>
        <w:jc w:val="both"/>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szCs w:val="28"/>
        </w:rPr>
        <w:t>3.1</w:t>
      </w:r>
      <w:r w:rsidR="00091B2A">
        <w:rPr>
          <w:rFonts w:ascii="Times New Roman" w:eastAsia="Times New Roman" w:hAnsi="Times New Roman" w:cs="Times New Roman"/>
          <w:sz w:val="28"/>
          <w:szCs w:val="28"/>
        </w:rPr>
        <w:t>5</w:t>
      </w:r>
      <w:r w:rsidR="00272909" w:rsidRPr="00481252">
        <w:rPr>
          <w:rFonts w:ascii="Times New Roman" w:eastAsia="Times New Roman" w:hAnsi="Times New Roman" w:cs="Times New Roman"/>
          <w:sz w:val="28"/>
          <w:szCs w:val="28"/>
        </w:rPr>
        <w:t>.</w:t>
      </w:r>
      <w:r w:rsidR="001D578F">
        <w:rPr>
          <w:rFonts w:ascii="Times New Roman" w:eastAsia="Times New Roman" w:hAnsi="Times New Roman" w:cs="Times New Roman"/>
          <w:sz w:val="28"/>
          <w:szCs w:val="28"/>
        </w:rPr>
        <w:t xml:space="preserve"> </w:t>
      </w:r>
      <w:r w:rsidR="00CE3869" w:rsidRPr="00481252">
        <w:rPr>
          <w:rFonts w:ascii="Times New Roman" w:eastAsia="Times New Roman" w:hAnsi="Times New Roman" w:cs="Times New Roman"/>
          <w:sz w:val="28"/>
          <w:szCs w:val="28"/>
        </w:rPr>
        <w:t>Внесение изменений в административные регламенты осуществляется в случае изменения законодательства Российской Федерации и (или) законодательства Белгородской области, регулирующего предоставление государственных и муниципальных услуг, изменения структуры исполнительных органов государственной власти Белгородской области</w:t>
      </w:r>
      <w:r w:rsidR="00CE3869" w:rsidRPr="00A67F03">
        <w:rPr>
          <w:rFonts w:ascii="Times New Roman" w:eastAsia="Times New Roman" w:hAnsi="Times New Roman" w:cs="Times New Roman"/>
          <w:sz w:val="28"/>
          <w:szCs w:val="28"/>
        </w:rPr>
        <w:t xml:space="preserve">, к сфере деятельности которых относится предоставление </w:t>
      </w:r>
      <w:r w:rsidR="00091B2A" w:rsidRPr="00A67F03">
        <w:rPr>
          <w:rFonts w:ascii="Times New Roman" w:eastAsia="Times New Roman" w:hAnsi="Times New Roman" w:cs="Times New Roman"/>
          <w:sz w:val="28"/>
          <w:szCs w:val="28"/>
        </w:rPr>
        <w:t>муниципальных (</w:t>
      </w:r>
      <w:r w:rsidR="00CE3869" w:rsidRPr="00A67F03">
        <w:rPr>
          <w:rFonts w:ascii="Times New Roman" w:eastAsia="Times New Roman" w:hAnsi="Times New Roman" w:cs="Times New Roman"/>
          <w:sz w:val="28"/>
          <w:szCs w:val="28"/>
        </w:rPr>
        <w:t>государственных</w:t>
      </w:r>
      <w:r w:rsidR="00091B2A" w:rsidRPr="00A67F03">
        <w:rPr>
          <w:rFonts w:ascii="Times New Roman" w:eastAsia="Times New Roman" w:hAnsi="Times New Roman" w:cs="Times New Roman"/>
          <w:sz w:val="28"/>
          <w:szCs w:val="28"/>
        </w:rPr>
        <w:t>)</w:t>
      </w:r>
      <w:r w:rsidR="00CE3869" w:rsidRPr="00A67F03">
        <w:rPr>
          <w:rFonts w:ascii="Times New Roman" w:eastAsia="Times New Roman" w:hAnsi="Times New Roman" w:cs="Times New Roman"/>
          <w:sz w:val="28"/>
          <w:szCs w:val="28"/>
        </w:rPr>
        <w:t xml:space="preserve"> услуг, а также по предложениям органов исполнительной власти Белгородской области, основанным на результатах анализа практики применения административных регламентов.</w:t>
      </w:r>
    </w:p>
    <w:p w:rsidR="008C330D" w:rsidRPr="00481252" w:rsidRDefault="00CE3869" w:rsidP="00415DD4">
      <w:pPr>
        <w:tabs>
          <w:tab w:val="left" w:pos="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отраслевые управления, предоставляющие муниципальные услуги, которые являются разработчиками административных регламентов.</w:t>
      </w:r>
    </w:p>
    <w:p w:rsidR="008C330D" w:rsidRPr="00481252" w:rsidRDefault="00CE3869" w:rsidP="00415DD4">
      <w:pPr>
        <w:tabs>
          <w:tab w:val="left" w:pos="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8C330D" w:rsidRPr="00801777" w:rsidRDefault="00CE3869" w:rsidP="00AC1367">
      <w:pPr>
        <w:pStyle w:val="a3"/>
        <w:numPr>
          <w:ilvl w:val="0"/>
          <w:numId w:val="26"/>
        </w:numPr>
        <w:tabs>
          <w:tab w:val="left" w:pos="812"/>
        </w:tabs>
        <w:spacing w:after="230" w:line="280" w:lineRule="auto"/>
        <w:jc w:val="center"/>
        <w:rPr>
          <w:rFonts w:ascii="Times New Roman" w:eastAsia="Times New Roman" w:hAnsi="Times New Roman" w:cs="Times New Roman"/>
          <w:b/>
          <w:sz w:val="28"/>
          <w:szCs w:val="28"/>
        </w:rPr>
      </w:pPr>
      <w:r w:rsidRPr="00801777">
        <w:rPr>
          <w:rFonts w:ascii="Times New Roman" w:eastAsia="Times New Roman" w:hAnsi="Times New Roman" w:cs="Times New Roman"/>
          <w:b/>
          <w:sz w:val="28"/>
          <w:szCs w:val="28"/>
        </w:rPr>
        <w:t>Проведение экспертизы проектов административных регламентов</w:t>
      </w:r>
    </w:p>
    <w:p w:rsidR="00351E0D" w:rsidRPr="00091B2A" w:rsidRDefault="005663DC" w:rsidP="00351E0D">
      <w:pPr>
        <w:tabs>
          <w:tab w:val="left" w:pos="0"/>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4.1. </w:t>
      </w:r>
      <w:r w:rsidR="00801777">
        <w:rPr>
          <w:rFonts w:ascii="Times New Roman" w:eastAsia="Times New Roman" w:hAnsi="Times New Roman" w:cs="Times New Roman"/>
          <w:sz w:val="28"/>
          <w:szCs w:val="28"/>
        </w:rPr>
        <w:t>Э</w:t>
      </w:r>
      <w:r w:rsidR="00CE3869" w:rsidRPr="00481252">
        <w:rPr>
          <w:rFonts w:ascii="Times New Roman" w:eastAsia="Times New Roman" w:hAnsi="Times New Roman" w:cs="Times New Roman"/>
          <w:sz w:val="28"/>
          <w:szCs w:val="28"/>
        </w:rPr>
        <w:t>кспертиза проекта административного регламента на соответствие законодательств</w:t>
      </w:r>
      <w:r w:rsidR="00F4799E">
        <w:rPr>
          <w:rFonts w:ascii="Times New Roman" w:eastAsia="Times New Roman" w:hAnsi="Times New Roman" w:cs="Times New Roman"/>
          <w:sz w:val="28"/>
          <w:szCs w:val="28"/>
        </w:rPr>
        <w:t>у об организации предоставления</w:t>
      </w:r>
      <w:r w:rsidR="00E35D02">
        <w:rPr>
          <w:rFonts w:ascii="Times New Roman" w:eastAsia="Times New Roman" w:hAnsi="Times New Roman" w:cs="Times New Roman"/>
          <w:sz w:val="28"/>
          <w:szCs w:val="28"/>
        </w:rPr>
        <w:t xml:space="preserve"> муниципальных услуг</w:t>
      </w:r>
      <w:r w:rsidR="00CE3869" w:rsidRPr="00481252">
        <w:rPr>
          <w:rFonts w:ascii="Times New Roman" w:eastAsia="Times New Roman" w:hAnsi="Times New Roman" w:cs="Times New Roman"/>
          <w:sz w:val="28"/>
          <w:szCs w:val="28"/>
        </w:rPr>
        <w:t xml:space="preserve"> проводится </w:t>
      </w:r>
      <w:r w:rsidR="00185615">
        <w:rPr>
          <w:rFonts w:ascii="Times New Roman" w:eastAsia="Times New Roman" w:hAnsi="Times New Roman" w:cs="Times New Roman"/>
          <w:sz w:val="28"/>
          <w:szCs w:val="28"/>
        </w:rPr>
        <w:t xml:space="preserve">уполномоченным отраслевым управлением в реестре, а также </w:t>
      </w:r>
      <w:r w:rsidR="00091B2A">
        <w:rPr>
          <w:rFonts w:ascii="Times New Roman" w:eastAsia="Times New Roman" w:hAnsi="Times New Roman" w:cs="Times New Roman"/>
          <w:sz w:val="28"/>
          <w:szCs w:val="28"/>
        </w:rPr>
        <w:t xml:space="preserve">юридическим отделом администрации </w:t>
      </w:r>
      <w:r w:rsidR="00091B2A" w:rsidRPr="00091B2A">
        <w:rPr>
          <w:rFonts w:ascii="Times New Roman" w:eastAsia="Times New Roman" w:hAnsi="Times New Roman" w:cs="Times New Roman"/>
          <w:sz w:val="28"/>
          <w:szCs w:val="28"/>
        </w:rPr>
        <w:t>района</w:t>
      </w:r>
      <w:r w:rsidR="00351E0D" w:rsidRPr="00091B2A">
        <w:rPr>
          <w:rFonts w:ascii="Times New Roman" w:eastAsia="Times New Roman" w:hAnsi="Times New Roman" w:cs="Times New Roman"/>
          <w:sz w:val="28"/>
          <w:szCs w:val="28"/>
        </w:rPr>
        <w:t>.</w:t>
      </w:r>
    </w:p>
    <w:p w:rsidR="008C330D" w:rsidRPr="00481252" w:rsidRDefault="005663DC" w:rsidP="00C95BFF">
      <w:pPr>
        <w:tabs>
          <w:tab w:val="left" w:pos="1322"/>
        </w:tabs>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4.2. </w:t>
      </w:r>
      <w:r w:rsidR="00CE3869" w:rsidRPr="00481252">
        <w:rPr>
          <w:rFonts w:ascii="Times New Roman" w:eastAsia="Times New Roman" w:hAnsi="Times New Roman" w:cs="Times New Roman"/>
          <w:sz w:val="28"/>
          <w:szCs w:val="28"/>
        </w:rPr>
        <w:t>Предметом экспертизы являются:</w:t>
      </w:r>
    </w:p>
    <w:p w:rsidR="005663DC" w:rsidRPr="00481252" w:rsidRDefault="00CE3869"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lastRenderedPageBreak/>
        <w:t xml:space="preserve">1) соответствие проектов административных регламентов требованиям пунктов 1.3 и 1.6 раздела </w:t>
      </w:r>
      <w:r w:rsidR="00464189">
        <w:rPr>
          <w:rFonts w:ascii="Times New Roman" w:eastAsia="Times New Roman" w:hAnsi="Times New Roman" w:cs="Times New Roman"/>
          <w:sz w:val="28"/>
          <w:szCs w:val="28"/>
        </w:rPr>
        <w:t xml:space="preserve"> </w:t>
      </w:r>
      <w:r w:rsidRPr="00481252">
        <w:rPr>
          <w:rFonts w:ascii="Times New Roman" w:eastAsia="Times New Roman" w:hAnsi="Times New Roman" w:cs="Times New Roman"/>
          <w:sz w:val="28"/>
          <w:szCs w:val="28"/>
        </w:rPr>
        <w:t xml:space="preserve">I </w:t>
      </w:r>
      <w:r w:rsidR="00464189">
        <w:rPr>
          <w:rFonts w:ascii="Times New Roman" w:eastAsia="Times New Roman" w:hAnsi="Times New Roman" w:cs="Times New Roman"/>
          <w:sz w:val="28"/>
          <w:szCs w:val="28"/>
        </w:rPr>
        <w:t xml:space="preserve"> </w:t>
      </w:r>
      <w:r w:rsidRPr="00481252">
        <w:rPr>
          <w:rFonts w:ascii="Times New Roman" w:eastAsia="Times New Roman" w:hAnsi="Times New Roman" w:cs="Times New Roman"/>
          <w:sz w:val="28"/>
          <w:szCs w:val="28"/>
        </w:rPr>
        <w:t>Порядка;</w:t>
      </w:r>
    </w:p>
    <w:p w:rsidR="005663DC" w:rsidRPr="00481252" w:rsidRDefault="005663DC"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2) </w:t>
      </w:r>
      <w:r w:rsidR="00CE3869" w:rsidRPr="00481252">
        <w:rPr>
          <w:rFonts w:ascii="Times New Roman" w:eastAsia="Times New Roman" w:hAnsi="Times New Roman" w:cs="Times New Roman"/>
          <w:sz w:val="28"/>
          <w:szCs w:val="28"/>
        </w:rPr>
        <w:t xml:space="preserve">соответствие критериев принятия соответствующего решения требованиям, предусмотренным вторым абзацем подпункта 2 подпункта </w:t>
      </w:r>
      <w:r w:rsidR="00CE3869" w:rsidRPr="0062525E">
        <w:rPr>
          <w:rFonts w:ascii="Times New Roman" w:eastAsia="Times New Roman" w:hAnsi="Times New Roman" w:cs="Times New Roman"/>
          <w:sz w:val="28"/>
          <w:szCs w:val="28"/>
        </w:rPr>
        <w:t>2.4.8</w:t>
      </w:r>
      <w:r w:rsidR="00CE3869" w:rsidRPr="00481252">
        <w:rPr>
          <w:rFonts w:ascii="Times New Roman" w:eastAsia="Times New Roman" w:hAnsi="Times New Roman" w:cs="Times New Roman"/>
          <w:sz w:val="28"/>
          <w:szCs w:val="28"/>
        </w:rPr>
        <w:t xml:space="preserve"> пункта 2.4 раздела 2 настоящего Порядка;</w:t>
      </w:r>
    </w:p>
    <w:p w:rsidR="005663DC" w:rsidRPr="00481252" w:rsidRDefault="005663DC"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3) </w:t>
      </w:r>
      <w:r w:rsidR="00CE3869" w:rsidRPr="00481252">
        <w:rPr>
          <w:rFonts w:ascii="Times New Roman" w:eastAsia="Times New Roman" w:hAnsi="Times New Roman" w:cs="Times New Roman"/>
          <w:sz w:val="28"/>
          <w:szCs w:val="28"/>
        </w:rPr>
        <w:t>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663DC" w:rsidRPr="00481252" w:rsidRDefault="005663DC"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4.3. </w:t>
      </w:r>
      <w:r w:rsidR="00CE3869" w:rsidRPr="00481252">
        <w:rPr>
          <w:rFonts w:ascii="Times New Roman" w:eastAsia="Times New Roman" w:hAnsi="Times New Roman" w:cs="Times New Roman"/>
          <w:sz w:val="28"/>
          <w:szCs w:val="28"/>
        </w:rPr>
        <w:t>По результатам рассмотрения проекта административного регламента уполномоченное отраслевое управление в течение 10</w:t>
      </w:r>
      <w:r w:rsidR="00185615">
        <w:rPr>
          <w:rFonts w:ascii="Times New Roman" w:eastAsia="Times New Roman" w:hAnsi="Times New Roman" w:cs="Times New Roman"/>
          <w:sz w:val="28"/>
          <w:szCs w:val="28"/>
        </w:rPr>
        <w:t xml:space="preserve"> (десяти)</w:t>
      </w:r>
      <w:r w:rsidR="00CE3869" w:rsidRPr="00481252">
        <w:rPr>
          <w:rFonts w:ascii="Times New Roman" w:eastAsia="Times New Roman" w:hAnsi="Times New Roman" w:cs="Times New Roman"/>
          <w:sz w:val="28"/>
          <w:szCs w:val="28"/>
        </w:rPr>
        <w:t xml:space="preserve"> рабочих дней со дня поступления </w:t>
      </w:r>
      <w:r w:rsidRPr="00091B2A">
        <w:rPr>
          <w:rFonts w:ascii="Times New Roman" w:eastAsia="Times New Roman" w:hAnsi="Times New Roman" w:cs="Times New Roman"/>
          <w:sz w:val="28"/>
          <w:szCs w:val="28"/>
        </w:rPr>
        <w:t>его в реестре</w:t>
      </w:r>
      <w:r w:rsidRPr="00481252">
        <w:rPr>
          <w:rFonts w:ascii="Times New Roman" w:eastAsia="Times New Roman" w:hAnsi="Times New Roman" w:cs="Times New Roman"/>
          <w:sz w:val="28"/>
          <w:szCs w:val="28"/>
        </w:rPr>
        <w:t xml:space="preserve"> </w:t>
      </w:r>
      <w:r w:rsidR="00CE3869" w:rsidRPr="00481252">
        <w:rPr>
          <w:rFonts w:ascii="Times New Roman" w:eastAsia="Times New Roman" w:hAnsi="Times New Roman" w:cs="Times New Roman"/>
          <w:sz w:val="28"/>
          <w:szCs w:val="28"/>
        </w:rPr>
        <w:t>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5663DC" w:rsidRPr="00481252" w:rsidRDefault="005663DC"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4.4. </w:t>
      </w:r>
      <w:r w:rsidR="00CE3869" w:rsidRPr="00481252">
        <w:rPr>
          <w:rFonts w:ascii="Times New Roman" w:eastAsia="Times New Roman" w:hAnsi="Times New Roman" w:cs="Times New Roman"/>
          <w:sz w:val="28"/>
          <w:szCs w:val="28"/>
        </w:rPr>
        <w:t>При принятии решения о представлении положительного заключения на проект административного регламента уполномоченное отраслевое управление проставляет соответствующую отметку в листе согласования.</w:t>
      </w:r>
    </w:p>
    <w:p w:rsidR="005663DC" w:rsidRPr="00481252" w:rsidRDefault="005663DC"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4.5. </w:t>
      </w:r>
      <w:r w:rsidR="00CE3869" w:rsidRPr="00481252">
        <w:rPr>
          <w:rFonts w:ascii="Times New Roman" w:eastAsia="Times New Roman" w:hAnsi="Times New Roman" w:cs="Times New Roman"/>
          <w:sz w:val="28"/>
          <w:szCs w:val="28"/>
        </w:rPr>
        <w:t>При принятии решения о представлении отрицательного заключения на проект административного регламента уполномоченное отраслевое управление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8C330D" w:rsidRPr="00481252" w:rsidRDefault="005663DC"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4.6. </w:t>
      </w:r>
      <w:r w:rsidR="00CE3869" w:rsidRPr="00481252">
        <w:rPr>
          <w:rFonts w:ascii="Times New Roman" w:eastAsia="Times New Roman" w:hAnsi="Times New Roman" w:cs="Times New Roman"/>
          <w:sz w:val="28"/>
          <w:szCs w:val="28"/>
        </w:rPr>
        <w:t>При наличии в информации либо заключении уполномоченного отраслевого управления замечаний и предложений к проекту административного регламента отраслевое управление, предоставляющее муниципальную услугу, обеспечивает учет таких замечаний и предложений.</w:t>
      </w:r>
    </w:p>
    <w:p w:rsidR="008C330D" w:rsidRPr="00481252" w:rsidRDefault="00CE3869"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При наличии разногласий отраслевое управление, предоставляющее муниципальную услугу, осуществляет подготовку информации, содержащей возражения на замечания отраслевого управления, участвующего в согласовании, и направляет такую информацию уполномоченному отраслевому управлению.</w:t>
      </w:r>
    </w:p>
    <w:p w:rsidR="008C330D" w:rsidRPr="00481252" w:rsidRDefault="00CE3869"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Уполномоченное отраслевое управление рассматривает информацию, направленную отраслевым управлением, предоставляющим муниципальную услугу, в срок, не превышающий пяти рабочих дней с даты поступления в </w:t>
      </w:r>
      <w:r w:rsidR="005B4F92" w:rsidRPr="00481252">
        <w:rPr>
          <w:rFonts w:ascii="Times New Roman" w:eastAsia="Times New Roman" w:hAnsi="Times New Roman" w:cs="Times New Roman"/>
          <w:sz w:val="28"/>
          <w:szCs w:val="28"/>
        </w:rPr>
        <w:t>уполномоченное</w:t>
      </w:r>
      <w:r w:rsidRPr="00481252">
        <w:rPr>
          <w:rFonts w:ascii="Times New Roman" w:eastAsia="Times New Roman" w:hAnsi="Times New Roman" w:cs="Times New Roman"/>
          <w:sz w:val="28"/>
          <w:szCs w:val="28"/>
        </w:rPr>
        <w:t xml:space="preserve"> отраслевое управление информации.</w:t>
      </w:r>
    </w:p>
    <w:p w:rsidR="005663DC" w:rsidRPr="00481252" w:rsidRDefault="00CE3869"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В случае несогласия с доводами, представленными отраслевым управлением, предоставляющим муниципальную услугу, уполномоченное отраслевое управление проставляет соответствующую отметку в листе согласования.</w:t>
      </w:r>
    </w:p>
    <w:p w:rsidR="008C330D" w:rsidRPr="00481252" w:rsidRDefault="005663DC" w:rsidP="00C95BFF">
      <w:pPr>
        <w:spacing w:after="0" w:line="240" w:lineRule="auto"/>
        <w:ind w:firstLine="709"/>
        <w:jc w:val="both"/>
        <w:rPr>
          <w:rFonts w:ascii="Times New Roman" w:eastAsia="Times New Roman" w:hAnsi="Times New Roman" w:cs="Times New Roman"/>
          <w:sz w:val="28"/>
          <w:szCs w:val="28"/>
        </w:rPr>
      </w:pPr>
      <w:r w:rsidRPr="00481252">
        <w:rPr>
          <w:rFonts w:ascii="Times New Roman" w:eastAsia="Times New Roman" w:hAnsi="Times New Roman" w:cs="Times New Roman"/>
          <w:sz w:val="28"/>
          <w:szCs w:val="28"/>
        </w:rPr>
        <w:t xml:space="preserve">4.7. </w:t>
      </w:r>
      <w:r w:rsidR="00CE3869" w:rsidRPr="00481252">
        <w:rPr>
          <w:rFonts w:ascii="Times New Roman" w:eastAsia="Times New Roman" w:hAnsi="Times New Roman" w:cs="Times New Roman"/>
          <w:sz w:val="28"/>
          <w:szCs w:val="28"/>
        </w:rPr>
        <w:t xml:space="preserve">Разногласия по проекту административного регламента разрешаются в порядке, определённом в </w:t>
      </w:r>
      <w:r w:rsidR="00A11CB9">
        <w:rPr>
          <w:rFonts w:ascii="Times New Roman" w:eastAsia="Times New Roman" w:hAnsi="Times New Roman" w:cs="Times New Roman"/>
          <w:sz w:val="28"/>
          <w:szCs w:val="28"/>
        </w:rPr>
        <w:t>разделе</w:t>
      </w:r>
      <w:r w:rsidR="00CE3869" w:rsidRPr="00481252">
        <w:rPr>
          <w:rFonts w:ascii="Times New Roman" w:eastAsia="Times New Roman" w:hAnsi="Times New Roman" w:cs="Times New Roman"/>
          <w:sz w:val="28"/>
          <w:szCs w:val="28"/>
        </w:rPr>
        <w:t xml:space="preserve"> 3 Порядка.</w:t>
      </w:r>
    </w:p>
    <w:p w:rsidR="008C330D" w:rsidRPr="00481252" w:rsidRDefault="008C330D" w:rsidP="00C95BFF">
      <w:pPr>
        <w:spacing w:after="0" w:line="240" w:lineRule="auto"/>
        <w:ind w:firstLine="709"/>
        <w:jc w:val="both"/>
        <w:rPr>
          <w:rFonts w:ascii="Times New Roman" w:eastAsia="Times New Roman" w:hAnsi="Times New Roman" w:cs="Times New Roman"/>
          <w:sz w:val="28"/>
          <w:szCs w:val="28"/>
        </w:rPr>
      </w:pPr>
    </w:p>
    <w:p w:rsidR="008C330D" w:rsidRPr="00481252" w:rsidRDefault="008C330D">
      <w:pPr>
        <w:spacing w:after="0" w:line="240" w:lineRule="auto"/>
        <w:jc w:val="center"/>
        <w:rPr>
          <w:rFonts w:ascii="Times New Roman" w:eastAsia="Times New Roman" w:hAnsi="Times New Roman" w:cs="Times New Roman"/>
          <w:sz w:val="28"/>
          <w:szCs w:val="28"/>
        </w:rPr>
      </w:pPr>
    </w:p>
    <w:p w:rsidR="008C330D" w:rsidRPr="00481252" w:rsidRDefault="008C330D">
      <w:pPr>
        <w:spacing w:after="0" w:line="240" w:lineRule="auto"/>
        <w:jc w:val="center"/>
        <w:rPr>
          <w:rFonts w:ascii="Times New Roman" w:eastAsia="Times New Roman" w:hAnsi="Times New Roman" w:cs="Times New Roman"/>
          <w:sz w:val="28"/>
          <w:szCs w:val="28"/>
        </w:rPr>
      </w:pPr>
    </w:p>
    <w:sectPr w:rsidR="008C330D" w:rsidRPr="00481252" w:rsidSect="002C6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82F"/>
    <w:multiLevelType w:val="hybridMultilevel"/>
    <w:tmpl w:val="AE2E94F8"/>
    <w:lvl w:ilvl="0" w:tplc="71F06A20">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261A03"/>
    <w:multiLevelType w:val="multilevel"/>
    <w:tmpl w:val="5C826322"/>
    <w:lvl w:ilvl="0">
      <w:start w:val="3"/>
      <w:numFmt w:val="decimal"/>
      <w:lvlText w:val="%1"/>
      <w:lvlJc w:val="left"/>
      <w:pPr>
        <w:ind w:left="360" w:hanging="360"/>
      </w:pPr>
      <w:rPr>
        <w:rFonts w:hint="default"/>
      </w:rPr>
    </w:lvl>
    <w:lvl w:ilvl="1">
      <w:start w:val="6"/>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
    <w:nsid w:val="0D1D50BF"/>
    <w:multiLevelType w:val="hybridMultilevel"/>
    <w:tmpl w:val="EA740A54"/>
    <w:lvl w:ilvl="0" w:tplc="0DD4BC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5C3E38"/>
    <w:multiLevelType w:val="hybridMultilevel"/>
    <w:tmpl w:val="1CBCB094"/>
    <w:lvl w:ilvl="0" w:tplc="06F090B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7F3FF8"/>
    <w:multiLevelType w:val="hybridMultilevel"/>
    <w:tmpl w:val="4A46B6D4"/>
    <w:lvl w:ilvl="0" w:tplc="DA64CA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611AED"/>
    <w:multiLevelType w:val="multilevel"/>
    <w:tmpl w:val="A90257C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603A63"/>
    <w:multiLevelType w:val="multilevel"/>
    <w:tmpl w:val="4AA4FF7C"/>
    <w:lvl w:ilvl="0">
      <w:start w:val="3"/>
      <w:numFmt w:val="decimal"/>
      <w:lvlText w:val="%1."/>
      <w:lvlJc w:val="left"/>
      <w:pPr>
        <w:ind w:left="570" w:hanging="570"/>
      </w:pPr>
      <w:rPr>
        <w:rFonts w:hint="default"/>
      </w:rPr>
    </w:lvl>
    <w:lvl w:ilvl="1">
      <w:start w:val="10"/>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7">
    <w:nsid w:val="2116122C"/>
    <w:multiLevelType w:val="multilevel"/>
    <w:tmpl w:val="3794B15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B4178"/>
    <w:multiLevelType w:val="multilevel"/>
    <w:tmpl w:val="3B7E9BF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6E5B8D"/>
    <w:multiLevelType w:val="multilevel"/>
    <w:tmpl w:val="A78876E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83DEF"/>
    <w:multiLevelType w:val="multilevel"/>
    <w:tmpl w:val="58CC10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3023B"/>
    <w:multiLevelType w:val="multilevel"/>
    <w:tmpl w:val="E642F0D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BF4FA8"/>
    <w:multiLevelType w:val="multilevel"/>
    <w:tmpl w:val="3C12E7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13E362B"/>
    <w:multiLevelType w:val="multilevel"/>
    <w:tmpl w:val="883629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D4AD2"/>
    <w:multiLevelType w:val="multilevel"/>
    <w:tmpl w:val="125A7CF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D7820"/>
    <w:multiLevelType w:val="multilevel"/>
    <w:tmpl w:val="54B899B8"/>
    <w:lvl w:ilvl="0">
      <w:start w:val="3"/>
      <w:numFmt w:val="decimal"/>
      <w:lvlText w:val="%1."/>
      <w:lvlJc w:val="left"/>
      <w:pPr>
        <w:ind w:left="570" w:hanging="570"/>
      </w:pPr>
      <w:rPr>
        <w:rFonts w:hint="default"/>
      </w:rPr>
    </w:lvl>
    <w:lvl w:ilvl="1">
      <w:start w:val="17"/>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6">
    <w:nsid w:val="458A03EE"/>
    <w:multiLevelType w:val="hybridMultilevel"/>
    <w:tmpl w:val="F3660F28"/>
    <w:lvl w:ilvl="0" w:tplc="E50E0C8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A45C49"/>
    <w:multiLevelType w:val="multilevel"/>
    <w:tmpl w:val="0D50320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905E15"/>
    <w:multiLevelType w:val="multilevel"/>
    <w:tmpl w:val="1346E372"/>
    <w:lvl w:ilvl="0">
      <w:start w:val="2"/>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9">
    <w:nsid w:val="613C07A8"/>
    <w:multiLevelType w:val="hybridMultilevel"/>
    <w:tmpl w:val="5E66C226"/>
    <w:lvl w:ilvl="0" w:tplc="089A54B6">
      <w:start w:val="1"/>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633F4087"/>
    <w:multiLevelType w:val="multilevel"/>
    <w:tmpl w:val="5A04BFFA"/>
    <w:lvl w:ilvl="0">
      <w:start w:val="3"/>
      <w:numFmt w:val="decimal"/>
      <w:lvlText w:val="%1."/>
      <w:lvlJc w:val="left"/>
      <w:pPr>
        <w:ind w:left="360" w:hanging="360"/>
      </w:pPr>
      <w:rPr>
        <w:rFonts w:hint="default"/>
      </w:rPr>
    </w:lvl>
    <w:lvl w:ilvl="1">
      <w:start w:val="7"/>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1">
    <w:nsid w:val="67F861DF"/>
    <w:multiLevelType w:val="multilevel"/>
    <w:tmpl w:val="EA58DFF8"/>
    <w:lvl w:ilvl="0">
      <w:start w:val="3"/>
      <w:numFmt w:val="decimal"/>
      <w:lvlText w:val="%1."/>
      <w:lvlJc w:val="left"/>
      <w:pPr>
        <w:ind w:left="480" w:hanging="480"/>
      </w:pPr>
      <w:rPr>
        <w:rFonts w:hint="default"/>
      </w:rPr>
    </w:lvl>
    <w:lvl w:ilvl="1">
      <w:start w:val="18"/>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nsid w:val="68486A5D"/>
    <w:multiLevelType w:val="multilevel"/>
    <w:tmpl w:val="60F0398E"/>
    <w:lvl w:ilvl="0">
      <w:start w:val="1"/>
      <w:numFmt w:val="decimal"/>
      <w:lvlText w:val="%1."/>
      <w:lvlJc w:val="left"/>
      <w:pPr>
        <w:ind w:left="360" w:hanging="360"/>
      </w:pPr>
      <w:rPr>
        <w:rFonts w:hint="default"/>
        <w:color w:val="000000"/>
      </w:rPr>
    </w:lvl>
    <w:lvl w:ilvl="1">
      <w:start w:val="5"/>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3">
    <w:nsid w:val="6DED795F"/>
    <w:multiLevelType w:val="multilevel"/>
    <w:tmpl w:val="1A4C2A20"/>
    <w:lvl w:ilvl="0">
      <w:start w:val="2"/>
      <w:numFmt w:val="decimal"/>
      <w:lvlText w:val="%1."/>
      <w:lvlJc w:val="left"/>
      <w:pPr>
        <w:ind w:left="720" w:hanging="720"/>
      </w:pPr>
      <w:rPr>
        <w:rFonts w:hint="default"/>
        <w:b/>
        <w:color w:val="000000"/>
      </w:rPr>
    </w:lvl>
    <w:lvl w:ilvl="1">
      <w:start w:val="5"/>
      <w:numFmt w:val="decimal"/>
      <w:lvlText w:val="%1.%2."/>
      <w:lvlJc w:val="left"/>
      <w:pPr>
        <w:ind w:left="1196" w:hanging="720"/>
      </w:pPr>
      <w:rPr>
        <w:rFonts w:hint="default"/>
        <w:color w:val="000000"/>
      </w:rPr>
    </w:lvl>
    <w:lvl w:ilvl="2">
      <w:start w:val="4"/>
      <w:numFmt w:val="decimal"/>
      <w:lvlText w:val="%1.%2.%3."/>
      <w:lvlJc w:val="left"/>
      <w:pPr>
        <w:ind w:left="1672" w:hanging="720"/>
      </w:pPr>
      <w:rPr>
        <w:rFonts w:hint="default"/>
        <w:color w:val="000000"/>
      </w:rPr>
    </w:lvl>
    <w:lvl w:ilvl="3">
      <w:start w:val="6"/>
      <w:numFmt w:val="decimal"/>
      <w:lvlText w:val="%1.%2.%3.%4."/>
      <w:lvlJc w:val="left"/>
      <w:pPr>
        <w:ind w:left="2148" w:hanging="720"/>
      </w:pPr>
      <w:rPr>
        <w:rFonts w:hint="default"/>
        <w:color w:val="000000"/>
      </w:rPr>
    </w:lvl>
    <w:lvl w:ilvl="4">
      <w:start w:val="1"/>
      <w:numFmt w:val="decimal"/>
      <w:lvlText w:val="%1.%2.%3.%4.%5."/>
      <w:lvlJc w:val="left"/>
      <w:pPr>
        <w:ind w:left="2984" w:hanging="1080"/>
      </w:pPr>
      <w:rPr>
        <w:rFonts w:hint="default"/>
        <w:color w:val="000000"/>
      </w:rPr>
    </w:lvl>
    <w:lvl w:ilvl="5">
      <w:start w:val="1"/>
      <w:numFmt w:val="decimal"/>
      <w:lvlText w:val="%1.%2.%3.%4.%5.%6."/>
      <w:lvlJc w:val="left"/>
      <w:pPr>
        <w:ind w:left="3460" w:hanging="1080"/>
      </w:pPr>
      <w:rPr>
        <w:rFonts w:hint="default"/>
        <w:color w:val="000000"/>
      </w:rPr>
    </w:lvl>
    <w:lvl w:ilvl="6">
      <w:start w:val="1"/>
      <w:numFmt w:val="decimal"/>
      <w:lvlText w:val="%1.%2.%3.%4.%5.%6.%7."/>
      <w:lvlJc w:val="left"/>
      <w:pPr>
        <w:ind w:left="4296" w:hanging="1440"/>
      </w:pPr>
      <w:rPr>
        <w:rFonts w:hint="default"/>
        <w:color w:val="000000"/>
      </w:rPr>
    </w:lvl>
    <w:lvl w:ilvl="7">
      <w:start w:val="1"/>
      <w:numFmt w:val="decimal"/>
      <w:lvlText w:val="%1.%2.%3.%4.%5.%6.%7.%8."/>
      <w:lvlJc w:val="left"/>
      <w:pPr>
        <w:ind w:left="4772" w:hanging="1440"/>
      </w:pPr>
      <w:rPr>
        <w:rFonts w:hint="default"/>
        <w:color w:val="000000"/>
      </w:rPr>
    </w:lvl>
    <w:lvl w:ilvl="8">
      <w:start w:val="1"/>
      <w:numFmt w:val="decimal"/>
      <w:lvlText w:val="%1.%2.%3.%4.%5.%6.%7.%8.%9."/>
      <w:lvlJc w:val="left"/>
      <w:pPr>
        <w:ind w:left="5608" w:hanging="1800"/>
      </w:pPr>
      <w:rPr>
        <w:rFonts w:hint="default"/>
        <w:color w:val="000000"/>
      </w:rPr>
    </w:lvl>
  </w:abstractNum>
  <w:abstractNum w:abstractNumId="24">
    <w:nsid w:val="6E6F66CB"/>
    <w:multiLevelType w:val="hybridMultilevel"/>
    <w:tmpl w:val="AFB68F0E"/>
    <w:lvl w:ilvl="0" w:tplc="0186F3E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AE541E"/>
    <w:multiLevelType w:val="hybridMultilevel"/>
    <w:tmpl w:val="642AFF44"/>
    <w:lvl w:ilvl="0" w:tplc="F530DCA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DB00D8"/>
    <w:multiLevelType w:val="multilevel"/>
    <w:tmpl w:val="2E9C7EBC"/>
    <w:lvl w:ilvl="0">
      <w:start w:val="2"/>
      <w:numFmt w:val="decimal"/>
      <w:lvlText w:val="%1."/>
      <w:lvlJc w:val="left"/>
      <w:pPr>
        <w:ind w:left="720" w:hanging="720"/>
      </w:pPr>
      <w:rPr>
        <w:rFonts w:hint="default"/>
        <w:color w:val="000000"/>
      </w:rPr>
    </w:lvl>
    <w:lvl w:ilvl="1">
      <w:start w:val="5"/>
      <w:numFmt w:val="decimal"/>
      <w:lvlText w:val="%1.%2."/>
      <w:lvlJc w:val="left"/>
      <w:pPr>
        <w:ind w:left="960" w:hanging="720"/>
      </w:pPr>
      <w:rPr>
        <w:rFonts w:hint="default"/>
        <w:color w:val="000000"/>
      </w:rPr>
    </w:lvl>
    <w:lvl w:ilvl="2">
      <w:start w:val="4"/>
      <w:numFmt w:val="decimal"/>
      <w:lvlText w:val="%1.%2.%3."/>
      <w:lvlJc w:val="left"/>
      <w:pPr>
        <w:ind w:left="1200" w:hanging="720"/>
      </w:pPr>
      <w:rPr>
        <w:rFonts w:hint="default"/>
        <w:color w:val="000000"/>
      </w:rPr>
    </w:lvl>
    <w:lvl w:ilvl="3">
      <w:start w:val="2"/>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27">
    <w:nsid w:val="7EFA07BC"/>
    <w:multiLevelType w:val="hybridMultilevel"/>
    <w:tmpl w:val="CCB268D4"/>
    <w:lvl w:ilvl="0" w:tplc="263AED8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7"/>
  </w:num>
  <w:num w:numId="3">
    <w:abstractNumId w:val="13"/>
  </w:num>
  <w:num w:numId="4">
    <w:abstractNumId w:val="7"/>
  </w:num>
  <w:num w:numId="5">
    <w:abstractNumId w:val="9"/>
  </w:num>
  <w:num w:numId="6">
    <w:abstractNumId w:val="5"/>
  </w:num>
  <w:num w:numId="7">
    <w:abstractNumId w:val="14"/>
  </w:num>
  <w:num w:numId="8">
    <w:abstractNumId w:val="8"/>
  </w:num>
  <w:num w:numId="9">
    <w:abstractNumId w:val="10"/>
  </w:num>
  <w:num w:numId="10">
    <w:abstractNumId w:val="22"/>
  </w:num>
  <w:num w:numId="11">
    <w:abstractNumId w:val="27"/>
  </w:num>
  <w:num w:numId="12">
    <w:abstractNumId w:val="18"/>
  </w:num>
  <w:num w:numId="13">
    <w:abstractNumId w:val="4"/>
  </w:num>
  <w:num w:numId="14">
    <w:abstractNumId w:val="3"/>
  </w:num>
  <w:num w:numId="15">
    <w:abstractNumId w:val="25"/>
  </w:num>
  <w:num w:numId="16">
    <w:abstractNumId w:val="26"/>
  </w:num>
  <w:num w:numId="17">
    <w:abstractNumId w:val="16"/>
  </w:num>
  <w:num w:numId="18">
    <w:abstractNumId w:val="2"/>
  </w:num>
  <w:num w:numId="19">
    <w:abstractNumId w:val="0"/>
  </w:num>
  <w:num w:numId="20">
    <w:abstractNumId w:val="23"/>
  </w:num>
  <w:num w:numId="21">
    <w:abstractNumId w:val="19"/>
  </w:num>
  <w:num w:numId="22">
    <w:abstractNumId w:val="24"/>
  </w:num>
  <w:num w:numId="23">
    <w:abstractNumId w:val="20"/>
  </w:num>
  <w:num w:numId="24">
    <w:abstractNumId w:val="21"/>
  </w:num>
  <w:num w:numId="25">
    <w:abstractNumId w:val="1"/>
  </w:num>
  <w:num w:numId="26">
    <w:abstractNumId w:val="6"/>
  </w:num>
  <w:num w:numId="27">
    <w:abstractNumId w:val="15"/>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0D"/>
    <w:rsid w:val="0000167B"/>
    <w:rsid w:val="00016B8C"/>
    <w:rsid w:val="00024A95"/>
    <w:rsid w:val="00027158"/>
    <w:rsid w:val="00046C14"/>
    <w:rsid w:val="000911B2"/>
    <w:rsid w:val="00091B2A"/>
    <w:rsid w:val="000A5B78"/>
    <w:rsid w:val="000B3304"/>
    <w:rsid w:val="000B62EB"/>
    <w:rsid w:val="00114269"/>
    <w:rsid w:val="0011667B"/>
    <w:rsid w:val="00117F2B"/>
    <w:rsid w:val="001263F1"/>
    <w:rsid w:val="00143701"/>
    <w:rsid w:val="00145BA3"/>
    <w:rsid w:val="00156919"/>
    <w:rsid w:val="00165BE1"/>
    <w:rsid w:val="00185615"/>
    <w:rsid w:val="001A482B"/>
    <w:rsid w:val="001A6228"/>
    <w:rsid w:val="001B3F2B"/>
    <w:rsid w:val="001C63FF"/>
    <w:rsid w:val="001D578F"/>
    <w:rsid w:val="001D6694"/>
    <w:rsid w:val="001E08CE"/>
    <w:rsid w:val="001F274D"/>
    <w:rsid w:val="00201265"/>
    <w:rsid w:val="002033C5"/>
    <w:rsid w:val="002127AF"/>
    <w:rsid w:val="00215869"/>
    <w:rsid w:val="00220DD6"/>
    <w:rsid w:val="0026486B"/>
    <w:rsid w:val="0026681A"/>
    <w:rsid w:val="00272909"/>
    <w:rsid w:val="002760BD"/>
    <w:rsid w:val="00292C51"/>
    <w:rsid w:val="002A7CAC"/>
    <w:rsid w:val="002B2BDD"/>
    <w:rsid w:val="002C5296"/>
    <w:rsid w:val="002C6126"/>
    <w:rsid w:val="002C6138"/>
    <w:rsid w:val="002E17B1"/>
    <w:rsid w:val="002E5844"/>
    <w:rsid w:val="00302121"/>
    <w:rsid w:val="00303AC6"/>
    <w:rsid w:val="00305F70"/>
    <w:rsid w:val="00306328"/>
    <w:rsid w:val="00306478"/>
    <w:rsid w:val="003176CB"/>
    <w:rsid w:val="003272F2"/>
    <w:rsid w:val="003426AD"/>
    <w:rsid w:val="00351E0D"/>
    <w:rsid w:val="00362DA7"/>
    <w:rsid w:val="003B74BC"/>
    <w:rsid w:val="003C0FC6"/>
    <w:rsid w:val="003C4961"/>
    <w:rsid w:val="003C675C"/>
    <w:rsid w:val="003E1710"/>
    <w:rsid w:val="003E2F22"/>
    <w:rsid w:val="003E39D9"/>
    <w:rsid w:val="003E78EB"/>
    <w:rsid w:val="003F07C0"/>
    <w:rsid w:val="00400D6F"/>
    <w:rsid w:val="004018A5"/>
    <w:rsid w:val="0040425D"/>
    <w:rsid w:val="00406073"/>
    <w:rsid w:val="00407769"/>
    <w:rsid w:val="00415DD4"/>
    <w:rsid w:val="004178CA"/>
    <w:rsid w:val="00423EF0"/>
    <w:rsid w:val="004275FF"/>
    <w:rsid w:val="00427B79"/>
    <w:rsid w:val="004422AB"/>
    <w:rsid w:val="00464189"/>
    <w:rsid w:val="00465FBC"/>
    <w:rsid w:val="00466176"/>
    <w:rsid w:val="00481252"/>
    <w:rsid w:val="0049017A"/>
    <w:rsid w:val="004A315F"/>
    <w:rsid w:val="004A31F5"/>
    <w:rsid w:val="004B110F"/>
    <w:rsid w:val="004B4112"/>
    <w:rsid w:val="004C229F"/>
    <w:rsid w:val="004D5D3E"/>
    <w:rsid w:val="004E79B7"/>
    <w:rsid w:val="0051158D"/>
    <w:rsid w:val="005164FC"/>
    <w:rsid w:val="005174CE"/>
    <w:rsid w:val="005256C2"/>
    <w:rsid w:val="005258F0"/>
    <w:rsid w:val="005347F3"/>
    <w:rsid w:val="005663DC"/>
    <w:rsid w:val="00567291"/>
    <w:rsid w:val="00572BAB"/>
    <w:rsid w:val="005809A2"/>
    <w:rsid w:val="0058599A"/>
    <w:rsid w:val="005B3696"/>
    <w:rsid w:val="005B4F92"/>
    <w:rsid w:val="005D0903"/>
    <w:rsid w:val="005F6BF1"/>
    <w:rsid w:val="00604B22"/>
    <w:rsid w:val="0062525E"/>
    <w:rsid w:val="006768D4"/>
    <w:rsid w:val="006878E2"/>
    <w:rsid w:val="00695480"/>
    <w:rsid w:val="006A03FF"/>
    <w:rsid w:val="006A4B02"/>
    <w:rsid w:val="006B3A8C"/>
    <w:rsid w:val="006B3CDE"/>
    <w:rsid w:val="006B66C3"/>
    <w:rsid w:val="006C0309"/>
    <w:rsid w:val="006C2236"/>
    <w:rsid w:val="006C7F66"/>
    <w:rsid w:val="006D4284"/>
    <w:rsid w:val="006E0886"/>
    <w:rsid w:val="006E5B70"/>
    <w:rsid w:val="0070406D"/>
    <w:rsid w:val="00707674"/>
    <w:rsid w:val="00710C25"/>
    <w:rsid w:val="007159DE"/>
    <w:rsid w:val="00726633"/>
    <w:rsid w:val="0072693B"/>
    <w:rsid w:val="007316E1"/>
    <w:rsid w:val="007462CD"/>
    <w:rsid w:val="00762F6D"/>
    <w:rsid w:val="0076433B"/>
    <w:rsid w:val="00771A8D"/>
    <w:rsid w:val="00774522"/>
    <w:rsid w:val="00782125"/>
    <w:rsid w:val="007E2BE2"/>
    <w:rsid w:val="00801777"/>
    <w:rsid w:val="00812DF4"/>
    <w:rsid w:val="008202CC"/>
    <w:rsid w:val="00837FDE"/>
    <w:rsid w:val="00842F0D"/>
    <w:rsid w:val="008477B4"/>
    <w:rsid w:val="00852646"/>
    <w:rsid w:val="0086433B"/>
    <w:rsid w:val="0086654F"/>
    <w:rsid w:val="00870D51"/>
    <w:rsid w:val="00885591"/>
    <w:rsid w:val="00886843"/>
    <w:rsid w:val="008931D4"/>
    <w:rsid w:val="00897233"/>
    <w:rsid w:val="008A2712"/>
    <w:rsid w:val="008A6773"/>
    <w:rsid w:val="008B226D"/>
    <w:rsid w:val="008B6995"/>
    <w:rsid w:val="008C330D"/>
    <w:rsid w:val="008D2063"/>
    <w:rsid w:val="008D2E1F"/>
    <w:rsid w:val="008D6216"/>
    <w:rsid w:val="008E23AB"/>
    <w:rsid w:val="008E2887"/>
    <w:rsid w:val="008E5268"/>
    <w:rsid w:val="008E6B32"/>
    <w:rsid w:val="008E6EB6"/>
    <w:rsid w:val="008E7D64"/>
    <w:rsid w:val="00900294"/>
    <w:rsid w:val="00900A0A"/>
    <w:rsid w:val="00901C1B"/>
    <w:rsid w:val="009073AA"/>
    <w:rsid w:val="00945DD8"/>
    <w:rsid w:val="00951EF1"/>
    <w:rsid w:val="00962648"/>
    <w:rsid w:val="00970D07"/>
    <w:rsid w:val="009769A8"/>
    <w:rsid w:val="00982086"/>
    <w:rsid w:val="009A1008"/>
    <w:rsid w:val="009A4070"/>
    <w:rsid w:val="009A7B75"/>
    <w:rsid w:val="009D409E"/>
    <w:rsid w:val="00A04607"/>
    <w:rsid w:val="00A11CB9"/>
    <w:rsid w:val="00A2080F"/>
    <w:rsid w:val="00A36EBE"/>
    <w:rsid w:val="00A4583B"/>
    <w:rsid w:val="00A54295"/>
    <w:rsid w:val="00A560BC"/>
    <w:rsid w:val="00A67F03"/>
    <w:rsid w:val="00A72E38"/>
    <w:rsid w:val="00A802EB"/>
    <w:rsid w:val="00A82D02"/>
    <w:rsid w:val="00AB58B3"/>
    <w:rsid w:val="00AB6F80"/>
    <w:rsid w:val="00AC1367"/>
    <w:rsid w:val="00AC32D5"/>
    <w:rsid w:val="00AC45BC"/>
    <w:rsid w:val="00AE33EC"/>
    <w:rsid w:val="00AE353D"/>
    <w:rsid w:val="00AE542B"/>
    <w:rsid w:val="00B06C93"/>
    <w:rsid w:val="00B37666"/>
    <w:rsid w:val="00B435AE"/>
    <w:rsid w:val="00B45A89"/>
    <w:rsid w:val="00B47D2D"/>
    <w:rsid w:val="00B502A5"/>
    <w:rsid w:val="00B52D4E"/>
    <w:rsid w:val="00B60D66"/>
    <w:rsid w:val="00B7038B"/>
    <w:rsid w:val="00B8073F"/>
    <w:rsid w:val="00B83193"/>
    <w:rsid w:val="00B84BD6"/>
    <w:rsid w:val="00B93048"/>
    <w:rsid w:val="00BB6C3A"/>
    <w:rsid w:val="00BB72D0"/>
    <w:rsid w:val="00BD1E66"/>
    <w:rsid w:val="00BD31C4"/>
    <w:rsid w:val="00C155B4"/>
    <w:rsid w:val="00C15D0B"/>
    <w:rsid w:val="00C20939"/>
    <w:rsid w:val="00C24252"/>
    <w:rsid w:val="00C33C24"/>
    <w:rsid w:val="00C44CAB"/>
    <w:rsid w:val="00C6336B"/>
    <w:rsid w:val="00C6483C"/>
    <w:rsid w:val="00C6579A"/>
    <w:rsid w:val="00C75592"/>
    <w:rsid w:val="00C76A0C"/>
    <w:rsid w:val="00C90F02"/>
    <w:rsid w:val="00C95BFF"/>
    <w:rsid w:val="00CB2611"/>
    <w:rsid w:val="00CC719D"/>
    <w:rsid w:val="00CD23C4"/>
    <w:rsid w:val="00CD2E8C"/>
    <w:rsid w:val="00CE3869"/>
    <w:rsid w:val="00CF1E3C"/>
    <w:rsid w:val="00D1392C"/>
    <w:rsid w:val="00D26B16"/>
    <w:rsid w:val="00D32C69"/>
    <w:rsid w:val="00D43E99"/>
    <w:rsid w:val="00D50B53"/>
    <w:rsid w:val="00D54769"/>
    <w:rsid w:val="00D72F12"/>
    <w:rsid w:val="00D764C8"/>
    <w:rsid w:val="00D85510"/>
    <w:rsid w:val="00DB1E9E"/>
    <w:rsid w:val="00DB7017"/>
    <w:rsid w:val="00DC056C"/>
    <w:rsid w:val="00DE5C57"/>
    <w:rsid w:val="00DE767D"/>
    <w:rsid w:val="00E0210D"/>
    <w:rsid w:val="00E072E3"/>
    <w:rsid w:val="00E11369"/>
    <w:rsid w:val="00E239C9"/>
    <w:rsid w:val="00E35D02"/>
    <w:rsid w:val="00E52BF7"/>
    <w:rsid w:val="00E572B7"/>
    <w:rsid w:val="00E609E3"/>
    <w:rsid w:val="00E7249E"/>
    <w:rsid w:val="00E7267F"/>
    <w:rsid w:val="00E85875"/>
    <w:rsid w:val="00E900F4"/>
    <w:rsid w:val="00EA60D3"/>
    <w:rsid w:val="00EB37C0"/>
    <w:rsid w:val="00EC4D96"/>
    <w:rsid w:val="00EC6A16"/>
    <w:rsid w:val="00ED7B79"/>
    <w:rsid w:val="00EE3D49"/>
    <w:rsid w:val="00EE7A5D"/>
    <w:rsid w:val="00EF4A67"/>
    <w:rsid w:val="00F02E3B"/>
    <w:rsid w:val="00F21C37"/>
    <w:rsid w:val="00F2302A"/>
    <w:rsid w:val="00F26B7C"/>
    <w:rsid w:val="00F4799E"/>
    <w:rsid w:val="00F81FAC"/>
    <w:rsid w:val="00F938F4"/>
    <w:rsid w:val="00F95D4F"/>
    <w:rsid w:val="00FB291D"/>
    <w:rsid w:val="00FD3695"/>
    <w:rsid w:val="00FD560E"/>
    <w:rsid w:val="00FE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22"/>
    <w:pPr>
      <w:ind w:left="720"/>
      <w:contextualSpacing/>
    </w:pPr>
  </w:style>
  <w:style w:type="character" w:customStyle="1" w:styleId="2">
    <w:name w:val="Основной текст (2)_"/>
    <w:basedOn w:val="a0"/>
    <w:link w:val="20"/>
    <w:rsid w:val="0088684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86843"/>
    <w:pPr>
      <w:widowControl w:val="0"/>
      <w:shd w:val="clear" w:color="auto" w:fill="FFFFFF"/>
      <w:spacing w:before="900" w:after="900" w:line="324" w:lineRule="exact"/>
      <w:jc w:val="center"/>
    </w:pPr>
    <w:rPr>
      <w:rFonts w:ascii="Times New Roman" w:eastAsia="Times New Roman" w:hAnsi="Times New Roman" w:cs="Times New Roman"/>
      <w:sz w:val="28"/>
      <w:szCs w:val="28"/>
    </w:rPr>
  </w:style>
  <w:style w:type="paragraph" w:customStyle="1" w:styleId="ConsPlusNormal">
    <w:name w:val="ConsPlusNormal"/>
    <w:rsid w:val="00466176"/>
    <w:pPr>
      <w:widowControl w:val="0"/>
      <w:autoSpaceDE w:val="0"/>
      <w:autoSpaceDN w:val="0"/>
      <w:spacing w:after="0" w:line="240" w:lineRule="auto"/>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22"/>
    <w:pPr>
      <w:ind w:left="720"/>
      <w:contextualSpacing/>
    </w:pPr>
  </w:style>
  <w:style w:type="character" w:customStyle="1" w:styleId="2">
    <w:name w:val="Основной текст (2)_"/>
    <w:basedOn w:val="a0"/>
    <w:link w:val="20"/>
    <w:rsid w:val="0088684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86843"/>
    <w:pPr>
      <w:widowControl w:val="0"/>
      <w:shd w:val="clear" w:color="auto" w:fill="FFFFFF"/>
      <w:spacing w:before="900" w:after="900" w:line="324" w:lineRule="exact"/>
      <w:jc w:val="center"/>
    </w:pPr>
    <w:rPr>
      <w:rFonts w:ascii="Times New Roman" w:eastAsia="Times New Roman" w:hAnsi="Times New Roman" w:cs="Times New Roman"/>
      <w:sz w:val="28"/>
      <w:szCs w:val="28"/>
    </w:rPr>
  </w:style>
  <w:style w:type="paragraph" w:customStyle="1" w:styleId="ConsPlusNormal">
    <w:name w:val="ConsPlusNormal"/>
    <w:rsid w:val="00466176"/>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40C60C2E9CB9036393477BBC20ED749343E4C48A8AF429A4BE6DEDE46A82E75731DCD653C74B642B1FF70239Ep2b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E3A37-FF61-43E3-AF0A-404297A5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kolesnikv</dc:creator>
  <cp:lastModifiedBy>sidelnikova</cp:lastModifiedBy>
  <cp:revision>2</cp:revision>
  <cp:lastPrinted>2022-10-12T12:25:00Z</cp:lastPrinted>
  <dcterms:created xsi:type="dcterms:W3CDTF">2022-11-01T05:25:00Z</dcterms:created>
  <dcterms:modified xsi:type="dcterms:W3CDTF">2022-11-01T05:25:00Z</dcterms:modified>
</cp:coreProperties>
</file>