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16" w:rsidRDefault="00913916" w:rsidP="009139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О С </w:t>
      </w:r>
      <w:proofErr w:type="spellStart"/>
      <w:proofErr w:type="gramStart"/>
      <w:r>
        <w:rPr>
          <w:sz w:val="32"/>
          <w:szCs w:val="32"/>
        </w:rPr>
        <w:t>С</w:t>
      </w:r>
      <w:proofErr w:type="spellEnd"/>
      <w:proofErr w:type="gramEnd"/>
      <w:r>
        <w:rPr>
          <w:sz w:val="32"/>
          <w:szCs w:val="32"/>
        </w:rPr>
        <w:t xml:space="preserve"> И Й С К А Я   Ф Е Д Е Р А Ц И Я </w:t>
      </w:r>
    </w:p>
    <w:p w:rsidR="00913916" w:rsidRDefault="00913916" w:rsidP="0091391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О Д С К А Я   О Б Л А С Т Ь </w:t>
      </w:r>
    </w:p>
    <w:p w:rsidR="00913916" w:rsidRDefault="00913916" w:rsidP="00913916">
      <w:pPr>
        <w:spacing w:line="360" w:lineRule="auto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19050" t="0" r="9525" b="0"/>
            <wp:docPr id="3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916" w:rsidRDefault="00913916" w:rsidP="00913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913916" w:rsidRDefault="00913916" w:rsidP="00913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913916" w:rsidRDefault="00913916" w:rsidP="00913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</w:t>
      </w:r>
    </w:p>
    <w:p w:rsidR="00913916" w:rsidRDefault="00913916" w:rsidP="00913916">
      <w:pPr>
        <w:jc w:val="center"/>
        <w:rPr>
          <w:sz w:val="28"/>
          <w:szCs w:val="28"/>
        </w:rPr>
      </w:pPr>
    </w:p>
    <w:p w:rsidR="00913916" w:rsidRDefault="00913916" w:rsidP="009139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 заседание Совета депутатов первого созыва </w:t>
      </w:r>
    </w:p>
    <w:p w:rsidR="00913916" w:rsidRDefault="00913916" w:rsidP="00913916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913916" w:rsidRDefault="00913916" w:rsidP="00913916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</w:p>
    <w:p w:rsidR="00913916" w:rsidRPr="00636DB6" w:rsidRDefault="00913916" w:rsidP="00913916">
      <w:pPr>
        <w:suppressAutoHyphens/>
        <w:spacing w:before="100" w:beforeAutospacing="1" w:after="198" w:line="102" w:lineRule="atLeas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26 февраля</w:t>
      </w:r>
      <w:r w:rsidRPr="00636DB6">
        <w:rPr>
          <w:rFonts w:eastAsia="Calibri"/>
          <w:b/>
          <w:sz w:val="28"/>
          <w:szCs w:val="28"/>
        </w:rPr>
        <w:t xml:space="preserve"> 202</w:t>
      </w:r>
      <w:r>
        <w:rPr>
          <w:rFonts w:eastAsia="Calibri"/>
          <w:b/>
          <w:sz w:val="28"/>
          <w:szCs w:val="28"/>
        </w:rPr>
        <w:t>6</w:t>
      </w:r>
      <w:r w:rsidRPr="00636DB6">
        <w:rPr>
          <w:rFonts w:eastAsia="Calibri"/>
          <w:b/>
          <w:sz w:val="28"/>
          <w:szCs w:val="28"/>
        </w:rPr>
        <w:t xml:space="preserve"> года</w:t>
      </w:r>
      <w:r w:rsidRPr="00636DB6">
        <w:rPr>
          <w:rFonts w:eastAsia="Calibri"/>
          <w:b/>
          <w:sz w:val="28"/>
          <w:szCs w:val="28"/>
        </w:rPr>
        <w:tab/>
      </w:r>
      <w:r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           </w:t>
      </w:r>
      <w:r w:rsidRPr="00636DB6">
        <w:rPr>
          <w:rFonts w:eastAsia="Calibri"/>
          <w:b/>
          <w:sz w:val="28"/>
          <w:szCs w:val="28"/>
        </w:rPr>
        <w:tab/>
      </w:r>
      <w:r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                     </w:t>
      </w:r>
      <w:r w:rsidRPr="00636DB6">
        <w:rPr>
          <w:rFonts w:eastAsia="Calibri"/>
          <w:b/>
          <w:sz w:val="28"/>
          <w:szCs w:val="28"/>
        </w:rPr>
        <w:t>№</w:t>
      </w:r>
      <w:r>
        <w:rPr>
          <w:rFonts w:eastAsia="Calibri"/>
          <w:b/>
          <w:sz w:val="28"/>
          <w:szCs w:val="28"/>
        </w:rPr>
        <w:t xml:space="preserve"> 13</w:t>
      </w:r>
      <w:r w:rsidRPr="00636DB6">
        <w:rPr>
          <w:rFonts w:eastAsia="Calibri"/>
          <w:b/>
          <w:sz w:val="28"/>
          <w:szCs w:val="28"/>
        </w:rPr>
        <w:t xml:space="preserve"> </w:t>
      </w:r>
    </w:p>
    <w:p w:rsidR="0068434B" w:rsidRDefault="006843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434B" w:rsidRDefault="006843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434B" w:rsidRDefault="00FD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стоимости услуг, </w:t>
      </w:r>
    </w:p>
    <w:p w:rsidR="0068434B" w:rsidRDefault="00FD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предоставляемых согласно гарантированному</w:t>
      </w:r>
    </w:p>
    <w:p w:rsidR="0068434B" w:rsidRDefault="00FD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перечню услуг по погребению  на территории </w:t>
      </w:r>
    </w:p>
    <w:p w:rsidR="0068434B" w:rsidRDefault="00FD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Ракитянского муниципального </w:t>
      </w:r>
    </w:p>
    <w:p w:rsidR="0068434B" w:rsidRDefault="00FD6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округа на 2026 год </w:t>
      </w:r>
    </w:p>
    <w:p w:rsidR="0068434B" w:rsidRDefault="006843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FD64A4" w:rsidP="00C7255C">
      <w:pPr>
        <w:tabs>
          <w:tab w:val="left" w:pos="180"/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от 12 января 1996 года №8-ФЗ «О погребении и похоронном деле»,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детей», руководствуясь Федеральным законом от 28 ноября 2025 года №426-ФЗ «О Федеральном бюджете на 2026 год и на плановый период 2027 и 2028 годов», Уставом </w:t>
      </w:r>
      <w:r w:rsidR="00353C1C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округа, Совет депутатов Ракитянского муниципального округа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68434B" w:rsidRDefault="00FD64A4">
      <w:pPr>
        <w:pStyle w:val="af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Установить на 2026 год стоимость услуг, предоставляемых специализированной службой по вопросам похоронного дела, согласно гарантированному перечню услуг по погребению на безвозмездной основе на территории Ракитянского мун</w:t>
      </w:r>
      <w:r w:rsidR="00353C1C">
        <w:rPr>
          <w:rFonts w:ascii="Times New Roman" w:eastAsia="Times New Roman" w:hAnsi="Times New Roman"/>
          <w:sz w:val="28"/>
          <w:szCs w:val="28"/>
          <w:lang w:eastAsia="ru-RU"/>
        </w:rPr>
        <w:t>иципального  округа 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8434B" w:rsidRDefault="0068434B">
      <w:pPr>
        <w:jc w:val="both"/>
        <w:rPr>
          <w:rFonts w:ascii="Times New Roman" w:hAnsi="Times New Roman"/>
          <w:sz w:val="28"/>
          <w:szCs w:val="28"/>
        </w:rPr>
      </w:pPr>
    </w:p>
    <w:p w:rsidR="0068434B" w:rsidRDefault="00353C1C">
      <w:pPr>
        <w:pStyle w:val="af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Опубликовать настоящее решение в сетевом издании «Наша жизнь 31» (</w:t>
      </w:r>
      <w:hyperlink r:id="rId9" w:history="1">
        <w:r w:rsidRPr="005B2218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https://zhizn31.ru</w:t>
        </w:r>
      </w:hyperlink>
      <w:r>
        <w:rPr>
          <w:rFonts w:ascii="Times New Roman" w:hAnsi="Times New Roman"/>
          <w:color w:val="000000"/>
          <w:sz w:val="28"/>
          <w:szCs w:val="28"/>
        </w:rPr>
        <w:t>) и разместить на официальном сайте органов местного самоуправления Ракитянского муниципального округа  (</w:t>
      </w:r>
      <w:hyperlink r:id="rId10" w:history="1">
        <w:r w:rsidRPr="00D83548">
          <w:rPr>
            <w:rStyle w:val="af2"/>
            <w:rFonts w:ascii="Times New Roman" w:hAnsi="Times New Roman"/>
            <w:sz w:val="28"/>
            <w:szCs w:val="28"/>
          </w:rPr>
          <w:t>https://rakitnoeadm.gosuslugi.ru</w:t>
        </w:r>
      </w:hyperlink>
      <w:r>
        <w:rPr>
          <w:rFonts w:ascii="Times New Roman" w:hAnsi="Times New Roman"/>
          <w:color w:val="000000"/>
          <w:sz w:val="28"/>
          <w:szCs w:val="28"/>
        </w:rPr>
        <w:t>)</w:t>
      </w:r>
      <w:r w:rsidR="00FD64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434B" w:rsidRDefault="00FD64A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="00353C1C">
        <w:rPr>
          <w:rFonts w:ascii="Times New Roman" w:hAnsi="Times New Roman" w:cs="Times New Roman"/>
          <w:bCs/>
          <w:sz w:val="28"/>
          <w:szCs w:val="28"/>
        </w:rPr>
        <w:t>после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 и распространяет свое действие на правоотношения, возник</w:t>
      </w:r>
      <w:r w:rsidR="00353C1C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ие с 01 февраля 2026 года.</w:t>
      </w:r>
    </w:p>
    <w:p w:rsidR="0068434B" w:rsidRDefault="00353C1C" w:rsidP="00913916">
      <w:pPr>
        <w:tabs>
          <w:tab w:val="left" w:pos="147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64A4">
        <w:rPr>
          <w:rFonts w:ascii="Times New Roman" w:hAnsi="Times New Roman" w:cs="Times New Roman"/>
          <w:sz w:val="28"/>
          <w:szCs w:val="28"/>
        </w:rPr>
        <w:t>. Контроль    за   исполнением   настоящего   решения   возложить</w:t>
      </w:r>
      <w:r w:rsidR="00913916">
        <w:rPr>
          <w:rFonts w:ascii="Times New Roman" w:hAnsi="Times New Roman" w:cs="Times New Roman"/>
          <w:sz w:val="28"/>
          <w:szCs w:val="28"/>
        </w:rPr>
        <w:t xml:space="preserve"> </w:t>
      </w:r>
      <w:r w:rsidR="00FD64A4">
        <w:rPr>
          <w:rFonts w:ascii="Times New Roman" w:hAnsi="Times New Roman" w:cs="Times New Roman"/>
          <w:sz w:val="28"/>
          <w:szCs w:val="28"/>
        </w:rPr>
        <w:t>на постоянную комиссию  Совета депутатов  по экономическому развитию, бюджету,</w:t>
      </w:r>
      <w:r w:rsidR="00913916">
        <w:rPr>
          <w:rFonts w:ascii="Times New Roman" w:hAnsi="Times New Roman" w:cs="Times New Roman"/>
          <w:sz w:val="28"/>
          <w:szCs w:val="28"/>
        </w:rPr>
        <w:t xml:space="preserve">  </w:t>
      </w:r>
      <w:r w:rsidR="00FD64A4">
        <w:rPr>
          <w:rFonts w:ascii="Times New Roman" w:hAnsi="Times New Roman" w:cs="Times New Roman"/>
          <w:sz w:val="28"/>
          <w:szCs w:val="28"/>
        </w:rPr>
        <w:t>налоговой</w:t>
      </w:r>
      <w:r w:rsidR="00913916">
        <w:rPr>
          <w:rFonts w:ascii="Times New Roman" w:hAnsi="Times New Roman" w:cs="Times New Roman"/>
          <w:sz w:val="28"/>
          <w:szCs w:val="28"/>
        </w:rPr>
        <w:t xml:space="preserve"> </w:t>
      </w:r>
      <w:r w:rsidR="00FD64A4"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="00913916">
        <w:rPr>
          <w:rFonts w:ascii="Times New Roman" w:hAnsi="Times New Roman" w:cs="Times New Roman"/>
          <w:sz w:val="28"/>
          <w:szCs w:val="28"/>
        </w:rPr>
        <w:t xml:space="preserve"> </w:t>
      </w:r>
      <w:r w:rsidR="00FD64A4">
        <w:rPr>
          <w:rFonts w:ascii="Times New Roman" w:hAnsi="Times New Roman" w:cs="Times New Roman"/>
          <w:sz w:val="28"/>
          <w:szCs w:val="28"/>
        </w:rPr>
        <w:t xml:space="preserve"> и муниципальной </w:t>
      </w:r>
      <w:r w:rsidR="00913916">
        <w:rPr>
          <w:rFonts w:ascii="Times New Roman" w:hAnsi="Times New Roman" w:cs="Times New Roman"/>
          <w:sz w:val="28"/>
          <w:szCs w:val="28"/>
        </w:rPr>
        <w:t xml:space="preserve"> </w:t>
      </w:r>
      <w:r w:rsidR="00FD64A4">
        <w:rPr>
          <w:rFonts w:ascii="Times New Roman" w:hAnsi="Times New Roman" w:cs="Times New Roman"/>
          <w:sz w:val="28"/>
          <w:szCs w:val="28"/>
        </w:rPr>
        <w:t>собственности (</w:t>
      </w:r>
      <w:proofErr w:type="spellStart"/>
      <w:r w:rsidR="00913916">
        <w:rPr>
          <w:rFonts w:ascii="Times New Roman" w:hAnsi="Times New Roman" w:cs="Times New Roman"/>
          <w:sz w:val="28"/>
          <w:szCs w:val="28"/>
        </w:rPr>
        <w:t>Т.С.</w:t>
      </w:r>
      <w:r w:rsidR="00FD64A4">
        <w:rPr>
          <w:rFonts w:ascii="Times New Roman" w:hAnsi="Times New Roman" w:cs="Times New Roman"/>
          <w:sz w:val="28"/>
          <w:szCs w:val="28"/>
        </w:rPr>
        <w:t>Амбружевич</w:t>
      </w:r>
      <w:proofErr w:type="spellEnd"/>
      <w:r w:rsidR="00FD64A4">
        <w:rPr>
          <w:rFonts w:ascii="Times New Roman" w:hAnsi="Times New Roman" w:cs="Times New Roman"/>
          <w:sz w:val="28"/>
          <w:szCs w:val="28"/>
        </w:rPr>
        <w:t>).</w:t>
      </w:r>
    </w:p>
    <w:p w:rsidR="0068434B" w:rsidRDefault="0068434B" w:rsidP="00353C1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 w:rsidP="00353C1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13916" w:rsidRDefault="00913916" w:rsidP="00353C1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13916" w:rsidRPr="00290CE7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Заместитель п</w:t>
      </w:r>
      <w:r w:rsidRPr="00290CE7">
        <w:rPr>
          <w:rFonts w:ascii="Times New Roman" w:hAnsi="Times New Roman" w:cs="Times New Roman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</w:p>
    <w:p w:rsidR="00913916" w:rsidRPr="00290CE7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>Совета депутатов</w:t>
      </w:r>
    </w:p>
    <w:p w:rsidR="00913916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 xml:space="preserve">Ракитянского муниципального округа                                      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Зубатова</w:t>
      </w:r>
      <w:proofErr w:type="spellEnd"/>
    </w:p>
    <w:p w:rsidR="00913916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913916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913916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Глава Ракитянского </w:t>
      </w:r>
    </w:p>
    <w:p w:rsidR="00913916" w:rsidRPr="00290CE7" w:rsidRDefault="00913916" w:rsidP="00913916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муниципального округа                                                                      В.А. Мовчан</w:t>
      </w: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68434B">
      <w:pPr>
        <w:tabs>
          <w:tab w:val="left" w:pos="360"/>
          <w:tab w:val="left" w:pos="540"/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68434B">
        <w:tc>
          <w:tcPr>
            <w:tcW w:w="4926" w:type="dxa"/>
          </w:tcPr>
          <w:p w:rsidR="0068434B" w:rsidRDefault="0068434B">
            <w:pPr>
              <w:tabs>
                <w:tab w:val="left" w:pos="5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D32E5" w:rsidRDefault="00FD64A4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68434B" w:rsidRDefault="00FD64A4" w:rsidP="00913916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Приложение</w:t>
            </w:r>
          </w:p>
          <w:p w:rsidR="0068434B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решению Совета депутатов</w:t>
            </w:r>
          </w:p>
          <w:p w:rsidR="00353C1C" w:rsidRDefault="00353C1C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Ракитянского муниципального округа</w:t>
            </w:r>
          </w:p>
          <w:p w:rsidR="0068434B" w:rsidRDefault="00FD64A4" w:rsidP="00913916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913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февраля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 г. №</w:t>
            </w:r>
            <w:r w:rsidR="00913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</w:p>
        </w:tc>
      </w:tr>
    </w:tbl>
    <w:p w:rsidR="0068434B" w:rsidRDefault="0068434B">
      <w:pPr>
        <w:tabs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434B" w:rsidRDefault="00FD6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Стоимости услуг, предоставляемых согласно гарантированному перечню услуг по погребению на территории Ракитянского муниципального округа на 2026 год</w:t>
      </w:r>
    </w:p>
    <w:p w:rsidR="0068434B" w:rsidRDefault="00684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3408"/>
        <w:gridCol w:w="1915"/>
      </w:tblGrid>
      <w:tr w:rsidR="0068434B" w:rsidRPr="00913916">
        <w:tc>
          <w:tcPr>
            <w:tcW w:w="10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34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услуг</w:t>
            </w:r>
          </w:p>
        </w:tc>
        <w:tc>
          <w:tcPr>
            <w:tcW w:w="1915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услуг, руб.</w:t>
            </w:r>
          </w:p>
        </w:tc>
      </w:tr>
      <w:tr w:rsidR="0068434B" w:rsidRPr="00913916">
        <w:tc>
          <w:tcPr>
            <w:tcW w:w="10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Оформление документов</w:t>
            </w:r>
          </w:p>
        </w:tc>
        <w:tc>
          <w:tcPr>
            <w:tcW w:w="34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Прием заказа и оформление счета заказа на похороны</w:t>
            </w:r>
          </w:p>
          <w:p w:rsidR="0068434B" w:rsidRPr="00913916" w:rsidRDefault="00684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102,41</w:t>
            </w:r>
          </w:p>
        </w:tc>
      </w:tr>
      <w:tr w:rsidR="0068434B" w:rsidRPr="00913916">
        <w:tc>
          <w:tcPr>
            <w:tcW w:w="10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34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Стоимость гроба, вынос гроба из помещения, погрузка на автокатафалк, доставка по адресу</w:t>
            </w: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3970,57</w:t>
            </w:r>
          </w:p>
        </w:tc>
      </w:tr>
      <w:tr w:rsidR="0068434B" w:rsidRPr="00913916">
        <w:tc>
          <w:tcPr>
            <w:tcW w:w="10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Предоставление автокатафалка для перевозки тела умершего. Вынос гроба с телом умершего из морга (дома) и доставка на кладбище</w:t>
            </w: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2576,44</w:t>
            </w:r>
          </w:p>
        </w:tc>
      </w:tr>
      <w:tr w:rsidR="0068434B" w:rsidRPr="00913916">
        <w:tc>
          <w:tcPr>
            <w:tcW w:w="10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408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Рытье могилы механизированным способом, разработка грунта. Забивка крышки гроба и опускание в могилу. Засыпка могилы и устройство намогильного холмика. Установка регистрационной таблички</w:t>
            </w: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sz w:val="28"/>
                <w:szCs w:val="28"/>
              </w:rPr>
              <w:t>3029,21</w:t>
            </w:r>
          </w:p>
        </w:tc>
      </w:tr>
      <w:tr w:rsidR="0068434B" w:rsidRPr="00913916">
        <w:tc>
          <w:tcPr>
            <w:tcW w:w="1008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08" w:type="dxa"/>
          </w:tcPr>
          <w:p w:rsidR="0068434B" w:rsidRPr="00913916" w:rsidRDefault="0068434B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68434B" w:rsidRPr="00913916" w:rsidRDefault="00FD64A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916">
              <w:rPr>
                <w:rFonts w:ascii="Times New Roman" w:eastAsia="Arimo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68434B" w:rsidRDefault="0068434B">
      <w:pPr>
        <w:jc w:val="both"/>
        <w:rPr>
          <w:rFonts w:ascii="Arimo" w:hAnsi="Arimo" w:cs="Arimo"/>
          <w:b/>
          <w:bCs/>
          <w:sz w:val="24"/>
          <w:szCs w:val="24"/>
        </w:rPr>
      </w:pPr>
    </w:p>
    <w:p w:rsidR="0068434B" w:rsidRDefault="0068434B">
      <w:pPr>
        <w:rPr>
          <w:rFonts w:ascii="Arimo" w:hAnsi="Arimo" w:cs="Arimo"/>
          <w:sz w:val="24"/>
          <w:szCs w:val="24"/>
        </w:rPr>
      </w:pPr>
    </w:p>
    <w:p w:rsidR="0068434B" w:rsidRDefault="0068434B">
      <w:pPr>
        <w:rPr>
          <w:rFonts w:ascii="Times New Roman" w:hAnsi="Times New Roman" w:cs="Times New Roman"/>
        </w:rPr>
      </w:pPr>
    </w:p>
    <w:sectPr w:rsidR="0068434B" w:rsidSect="002E430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713" w:rsidRDefault="00CC7713">
      <w:r>
        <w:separator/>
      </w:r>
    </w:p>
  </w:endnote>
  <w:endnote w:type="continuationSeparator" w:id="0">
    <w:p w:rsidR="00CC7713" w:rsidRDefault="00CC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713" w:rsidRDefault="00CC7713">
      <w:r>
        <w:separator/>
      </w:r>
    </w:p>
  </w:footnote>
  <w:footnote w:type="continuationSeparator" w:id="0">
    <w:p w:rsidR="00CC7713" w:rsidRDefault="00CC7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3DBA"/>
    <w:multiLevelType w:val="hybridMultilevel"/>
    <w:tmpl w:val="41E0A208"/>
    <w:lvl w:ilvl="0" w:tplc="A9C0C54E">
      <w:start w:val="1"/>
      <w:numFmt w:val="decimal"/>
      <w:lvlText w:val="%1."/>
      <w:lvlJc w:val="left"/>
      <w:pPr>
        <w:ind w:left="1050" w:hanging="510"/>
      </w:pPr>
    </w:lvl>
    <w:lvl w:ilvl="1" w:tplc="C71E4106">
      <w:start w:val="1"/>
      <w:numFmt w:val="lowerLetter"/>
      <w:lvlText w:val="%2."/>
      <w:lvlJc w:val="left"/>
      <w:pPr>
        <w:ind w:left="1620" w:hanging="360"/>
      </w:pPr>
    </w:lvl>
    <w:lvl w:ilvl="2" w:tplc="F0CEBA4A">
      <w:start w:val="1"/>
      <w:numFmt w:val="lowerRoman"/>
      <w:lvlText w:val="%3."/>
      <w:lvlJc w:val="right"/>
      <w:pPr>
        <w:ind w:left="2340" w:hanging="180"/>
      </w:pPr>
    </w:lvl>
    <w:lvl w:ilvl="3" w:tplc="316448F4">
      <w:start w:val="1"/>
      <w:numFmt w:val="decimal"/>
      <w:lvlText w:val="%4."/>
      <w:lvlJc w:val="left"/>
      <w:pPr>
        <w:ind w:left="3060" w:hanging="360"/>
      </w:pPr>
    </w:lvl>
    <w:lvl w:ilvl="4" w:tplc="21668FD2">
      <w:start w:val="1"/>
      <w:numFmt w:val="lowerLetter"/>
      <w:lvlText w:val="%5."/>
      <w:lvlJc w:val="left"/>
      <w:pPr>
        <w:ind w:left="3780" w:hanging="360"/>
      </w:pPr>
    </w:lvl>
    <w:lvl w:ilvl="5" w:tplc="F33A932C">
      <w:start w:val="1"/>
      <w:numFmt w:val="lowerRoman"/>
      <w:lvlText w:val="%6."/>
      <w:lvlJc w:val="right"/>
      <w:pPr>
        <w:ind w:left="4500" w:hanging="180"/>
      </w:pPr>
    </w:lvl>
    <w:lvl w:ilvl="6" w:tplc="AB36B2CE">
      <w:start w:val="1"/>
      <w:numFmt w:val="decimal"/>
      <w:lvlText w:val="%7."/>
      <w:lvlJc w:val="left"/>
      <w:pPr>
        <w:ind w:left="5220" w:hanging="360"/>
      </w:pPr>
    </w:lvl>
    <w:lvl w:ilvl="7" w:tplc="3104B114">
      <w:start w:val="1"/>
      <w:numFmt w:val="lowerLetter"/>
      <w:lvlText w:val="%8."/>
      <w:lvlJc w:val="left"/>
      <w:pPr>
        <w:ind w:left="5940" w:hanging="360"/>
      </w:pPr>
    </w:lvl>
    <w:lvl w:ilvl="8" w:tplc="EF1A7CA0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00670B"/>
    <w:multiLevelType w:val="hybridMultilevel"/>
    <w:tmpl w:val="B242FBF0"/>
    <w:lvl w:ilvl="0" w:tplc="ED9ACACA">
      <w:start w:val="1"/>
      <w:numFmt w:val="decimal"/>
      <w:lvlText w:val="%1."/>
      <w:lvlJc w:val="left"/>
      <w:pPr>
        <w:ind w:left="1050" w:hanging="510"/>
      </w:pPr>
    </w:lvl>
    <w:lvl w:ilvl="1" w:tplc="6500130C">
      <w:start w:val="1"/>
      <w:numFmt w:val="lowerLetter"/>
      <w:lvlText w:val="%2."/>
      <w:lvlJc w:val="left"/>
      <w:pPr>
        <w:ind w:left="1620" w:hanging="360"/>
      </w:pPr>
    </w:lvl>
    <w:lvl w:ilvl="2" w:tplc="108C31AA">
      <w:start w:val="1"/>
      <w:numFmt w:val="lowerRoman"/>
      <w:lvlText w:val="%3."/>
      <w:lvlJc w:val="right"/>
      <w:pPr>
        <w:ind w:left="2340" w:hanging="180"/>
      </w:pPr>
    </w:lvl>
    <w:lvl w:ilvl="3" w:tplc="D236F4C4">
      <w:start w:val="1"/>
      <w:numFmt w:val="decimal"/>
      <w:lvlText w:val="%4."/>
      <w:lvlJc w:val="left"/>
      <w:pPr>
        <w:ind w:left="3060" w:hanging="360"/>
      </w:pPr>
    </w:lvl>
    <w:lvl w:ilvl="4" w:tplc="ADF8ACF8">
      <w:start w:val="1"/>
      <w:numFmt w:val="lowerLetter"/>
      <w:lvlText w:val="%5."/>
      <w:lvlJc w:val="left"/>
      <w:pPr>
        <w:ind w:left="3780" w:hanging="360"/>
      </w:pPr>
    </w:lvl>
    <w:lvl w:ilvl="5" w:tplc="26AA8A5C">
      <w:start w:val="1"/>
      <w:numFmt w:val="lowerRoman"/>
      <w:lvlText w:val="%6."/>
      <w:lvlJc w:val="right"/>
      <w:pPr>
        <w:ind w:left="4500" w:hanging="180"/>
      </w:pPr>
    </w:lvl>
    <w:lvl w:ilvl="6" w:tplc="9612AB92">
      <w:start w:val="1"/>
      <w:numFmt w:val="decimal"/>
      <w:lvlText w:val="%7."/>
      <w:lvlJc w:val="left"/>
      <w:pPr>
        <w:ind w:left="5220" w:hanging="360"/>
      </w:pPr>
    </w:lvl>
    <w:lvl w:ilvl="7" w:tplc="72ACB6B4">
      <w:start w:val="1"/>
      <w:numFmt w:val="lowerLetter"/>
      <w:lvlText w:val="%8."/>
      <w:lvlJc w:val="left"/>
      <w:pPr>
        <w:ind w:left="5940" w:hanging="360"/>
      </w:pPr>
    </w:lvl>
    <w:lvl w:ilvl="8" w:tplc="CDE457EE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FC3D56"/>
    <w:multiLevelType w:val="hybridMultilevel"/>
    <w:tmpl w:val="9EAEF072"/>
    <w:lvl w:ilvl="0" w:tplc="F7AE867A">
      <w:start w:val="1"/>
      <w:numFmt w:val="decimal"/>
      <w:lvlText w:val="%1."/>
      <w:lvlJc w:val="left"/>
      <w:pPr>
        <w:ind w:left="1050" w:hanging="510"/>
      </w:pPr>
    </w:lvl>
    <w:lvl w:ilvl="1" w:tplc="57E6881A">
      <w:start w:val="1"/>
      <w:numFmt w:val="lowerLetter"/>
      <w:lvlText w:val="%2."/>
      <w:lvlJc w:val="left"/>
      <w:pPr>
        <w:ind w:left="1620" w:hanging="360"/>
      </w:pPr>
    </w:lvl>
    <w:lvl w:ilvl="2" w:tplc="F8462F92">
      <w:start w:val="1"/>
      <w:numFmt w:val="lowerRoman"/>
      <w:lvlText w:val="%3."/>
      <w:lvlJc w:val="right"/>
      <w:pPr>
        <w:ind w:left="2340" w:hanging="180"/>
      </w:pPr>
    </w:lvl>
    <w:lvl w:ilvl="3" w:tplc="51C0C6F4">
      <w:start w:val="1"/>
      <w:numFmt w:val="decimal"/>
      <w:lvlText w:val="%4."/>
      <w:lvlJc w:val="left"/>
      <w:pPr>
        <w:ind w:left="3060" w:hanging="360"/>
      </w:pPr>
    </w:lvl>
    <w:lvl w:ilvl="4" w:tplc="37227E76">
      <w:start w:val="1"/>
      <w:numFmt w:val="lowerLetter"/>
      <w:lvlText w:val="%5."/>
      <w:lvlJc w:val="left"/>
      <w:pPr>
        <w:ind w:left="3780" w:hanging="360"/>
      </w:pPr>
    </w:lvl>
    <w:lvl w:ilvl="5" w:tplc="0F5A671C">
      <w:start w:val="1"/>
      <w:numFmt w:val="lowerRoman"/>
      <w:lvlText w:val="%6."/>
      <w:lvlJc w:val="right"/>
      <w:pPr>
        <w:ind w:left="4500" w:hanging="180"/>
      </w:pPr>
    </w:lvl>
    <w:lvl w:ilvl="6" w:tplc="39480B5A">
      <w:start w:val="1"/>
      <w:numFmt w:val="decimal"/>
      <w:lvlText w:val="%7."/>
      <w:lvlJc w:val="left"/>
      <w:pPr>
        <w:ind w:left="5220" w:hanging="360"/>
      </w:pPr>
    </w:lvl>
    <w:lvl w:ilvl="7" w:tplc="E03A91F6">
      <w:start w:val="1"/>
      <w:numFmt w:val="lowerLetter"/>
      <w:lvlText w:val="%8."/>
      <w:lvlJc w:val="left"/>
      <w:pPr>
        <w:ind w:left="5940" w:hanging="360"/>
      </w:pPr>
    </w:lvl>
    <w:lvl w:ilvl="8" w:tplc="274875DA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7E4BBE"/>
    <w:multiLevelType w:val="hybridMultilevel"/>
    <w:tmpl w:val="FE6C3EE2"/>
    <w:lvl w:ilvl="0" w:tplc="B8B45676">
      <w:start w:val="1"/>
      <w:numFmt w:val="decimal"/>
      <w:lvlText w:val="%1."/>
      <w:lvlJc w:val="left"/>
      <w:pPr>
        <w:ind w:left="1050" w:hanging="510"/>
      </w:pPr>
    </w:lvl>
    <w:lvl w:ilvl="1" w:tplc="86BEC732">
      <w:start w:val="1"/>
      <w:numFmt w:val="lowerLetter"/>
      <w:lvlText w:val="%2."/>
      <w:lvlJc w:val="left"/>
      <w:pPr>
        <w:ind w:left="1620" w:hanging="360"/>
      </w:pPr>
    </w:lvl>
    <w:lvl w:ilvl="2" w:tplc="4F1689C4">
      <w:start w:val="1"/>
      <w:numFmt w:val="lowerRoman"/>
      <w:lvlText w:val="%3."/>
      <w:lvlJc w:val="right"/>
      <w:pPr>
        <w:ind w:left="2340" w:hanging="180"/>
      </w:pPr>
    </w:lvl>
    <w:lvl w:ilvl="3" w:tplc="CA9A28AA">
      <w:start w:val="1"/>
      <w:numFmt w:val="decimal"/>
      <w:lvlText w:val="%4."/>
      <w:lvlJc w:val="left"/>
      <w:pPr>
        <w:ind w:left="3060" w:hanging="360"/>
      </w:pPr>
    </w:lvl>
    <w:lvl w:ilvl="4" w:tplc="52ECBFDA">
      <w:start w:val="1"/>
      <w:numFmt w:val="lowerLetter"/>
      <w:lvlText w:val="%5."/>
      <w:lvlJc w:val="left"/>
      <w:pPr>
        <w:ind w:left="3780" w:hanging="360"/>
      </w:pPr>
    </w:lvl>
    <w:lvl w:ilvl="5" w:tplc="A8CC3AD4">
      <w:start w:val="1"/>
      <w:numFmt w:val="lowerRoman"/>
      <w:lvlText w:val="%6."/>
      <w:lvlJc w:val="right"/>
      <w:pPr>
        <w:ind w:left="4500" w:hanging="180"/>
      </w:pPr>
    </w:lvl>
    <w:lvl w:ilvl="6" w:tplc="344A8CEE">
      <w:start w:val="1"/>
      <w:numFmt w:val="decimal"/>
      <w:lvlText w:val="%7."/>
      <w:lvlJc w:val="left"/>
      <w:pPr>
        <w:ind w:left="5220" w:hanging="360"/>
      </w:pPr>
    </w:lvl>
    <w:lvl w:ilvl="7" w:tplc="EEBAE1A0">
      <w:start w:val="1"/>
      <w:numFmt w:val="lowerLetter"/>
      <w:lvlText w:val="%8."/>
      <w:lvlJc w:val="left"/>
      <w:pPr>
        <w:ind w:left="5940" w:hanging="360"/>
      </w:pPr>
    </w:lvl>
    <w:lvl w:ilvl="8" w:tplc="3ECC9B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34B"/>
    <w:rsid w:val="001F597B"/>
    <w:rsid w:val="00284C72"/>
    <w:rsid w:val="002E4301"/>
    <w:rsid w:val="00353C1C"/>
    <w:rsid w:val="00363B35"/>
    <w:rsid w:val="003B7B8C"/>
    <w:rsid w:val="00414221"/>
    <w:rsid w:val="006277FF"/>
    <w:rsid w:val="0068434B"/>
    <w:rsid w:val="00773B85"/>
    <w:rsid w:val="007D32E5"/>
    <w:rsid w:val="00913916"/>
    <w:rsid w:val="00A75F97"/>
    <w:rsid w:val="00C66510"/>
    <w:rsid w:val="00C7255C"/>
    <w:rsid w:val="00CC7713"/>
    <w:rsid w:val="00D27998"/>
    <w:rsid w:val="00DE4FBB"/>
    <w:rsid w:val="00FD64A4"/>
    <w:rsid w:val="00FF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4B"/>
    <w:rPr>
      <w:rFonts w:ascii="JournalSans" w:eastAsia="Times New Roman" w:hAnsi="JournalSans" w:cs="Journal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843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8434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843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8434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843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8434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843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8434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843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8434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8434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8434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843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8434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8434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8434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843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8434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8434B"/>
  </w:style>
  <w:style w:type="paragraph" w:styleId="a4">
    <w:name w:val="Title"/>
    <w:basedOn w:val="a"/>
    <w:next w:val="a"/>
    <w:link w:val="a5"/>
    <w:uiPriority w:val="10"/>
    <w:qFormat/>
    <w:rsid w:val="0068434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434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8434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434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8434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8434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843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8434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8434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8434B"/>
  </w:style>
  <w:style w:type="paragraph" w:customStyle="1" w:styleId="Footer">
    <w:name w:val="Footer"/>
    <w:basedOn w:val="a"/>
    <w:link w:val="FooterChar"/>
    <w:uiPriority w:val="99"/>
    <w:unhideWhenUsed/>
    <w:rsid w:val="0068434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8434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843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8434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843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43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8434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43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434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43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434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434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43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8434B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8434B"/>
    <w:rPr>
      <w:sz w:val="18"/>
    </w:rPr>
  </w:style>
  <w:style w:type="character" w:styleId="ac">
    <w:name w:val="footnote reference"/>
    <w:basedOn w:val="a0"/>
    <w:uiPriority w:val="99"/>
    <w:unhideWhenUsed/>
    <w:rsid w:val="0068434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8434B"/>
  </w:style>
  <w:style w:type="character" w:customStyle="1" w:styleId="ae">
    <w:name w:val="Текст концевой сноски Знак"/>
    <w:link w:val="ad"/>
    <w:uiPriority w:val="99"/>
    <w:rsid w:val="0068434B"/>
    <w:rPr>
      <w:sz w:val="20"/>
    </w:rPr>
  </w:style>
  <w:style w:type="character" w:styleId="af">
    <w:name w:val="endnote reference"/>
    <w:basedOn w:val="a0"/>
    <w:uiPriority w:val="99"/>
    <w:semiHidden/>
    <w:unhideWhenUsed/>
    <w:rsid w:val="0068434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8434B"/>
    <w:pPr>
      <w:spacing w:after="57"/>
    </w:pPr>
  </w:style>
  <w:style w:type="paragraph" w:styleId="21">
    <w:name w:val="toc 2"/>
    <w:basedOn w:val="a"/>
    <w:next w:val="a"/>
    <w:uiPriority w:val="39"/>
    <w:unhideWhenUsed/>
    <w:rsid w:val="0068434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8434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8434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8434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8434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8434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8434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8434B"/>
    <w:pPr>
      <w:spacing w:after="57"/>
      <w:ind w:left="2268"/>
    </w:pPr>
  </w:style>
  <w:style w:type="paragraph" w:styleId="af0">
    <w:name w:val="TOC Heading"/>
    <w:uiPriority w:val="39"/>
    <w:unhideWhenUsed/>
    <w:rsid w:val="0068434B"/>
  </w:style>
  <w:style w:type="paragraph" w:styleId="af1">
    <w:name w:val="table of figures"/>
    <w:basedOn w:val="a"/>
    <w:next w:val="a"/>
    <w:uiPriority w:val="99"/>
    <w:unhideWhenUsed/>
    <w:rsid w:val="0068434B"/>
  </w:style>
  <w:style w:type="character" w:styleId="af2">
    <w:name w:val="Hyperlink"/>
    <w:basedOn w:val="a0"/>
    <w:uiPriority w:val="99"/>
    <w:rsid w:val="0068434B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68434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434B"/>
    <w:rPr>
      <w:rFonts w:ascii="Segoe UI" w:hAnsi="Segoe UI" w:cs="Segoe UI"/>
      <w:sz w:val="18"/>
      <w:szCs w:val="18"/>
      <w:lang w:eastAsia="ru-RU"/>
    </w:rPr>
  </w:style>
  <w:style w:type="table" w:styleId="af5">
    <w:name w:val="Table Grid"/>
    <w:basedOn w:val="a1"/>
    <w:rsid w:val="006843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434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8434B"/>
    <w:pPr>
      <w:widowControl w:val="0"/>
    </w:pPr>
    <w:rPr>
      <w:rFonts w:ascii="Arial" w:eastAsia="Times New Roman" w:hAnsi="Arial" w:cs="Arial"/>
      <w:b/>
      <w:bCs/>
    </w:rPr>
  </w:style>
  <w:style w:type="paragraph" w:styleId="af6">
    <w:name w:val="List Paragraph"/>
    <w:basedOn w:val="a"/>
    <w:uiPriority w:val="34"/>
    <w:qFormat/>
    <w:rsid w:val="006843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Основной текст с отступом1"/>
    <w:rsid w:val="006843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720"/>
      <w:jc w:val="both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akitnoeadm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5506D-FE25-4D29-AB02-A7ECF51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Spec_Mynsovet2</cp:lastModifiedBy>
  <cp:revision>5</cp:revision>
  <cp:lastPrinted>2026-03-04T05:52:00Z</cp:lastPrinted>
  <dcterms:created xsi:type="dcterms:W3CDTF">2026-03-02T06:15:00Z</dcterms:created>
  <dcterms:modified xsi:type="dcterms:W3CDTF">2026-03-04T05:54:00Z</dcterms:modified>
</cp:coreProperties>
</file>