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t xml:space="preserve">Р О С С И Й С К А Я   Ф Е Д Е Р А Ц И Я </w:t>
      </w:r>
    </w:p>
    <w:p>
      <w:pPr>
        <w:pStyle w:val="Normal"/>
        <w:spacing w:lineRule="auto" w:line="36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t xml:space="preserve">Б Е Л Г О Р О Д С К А Я   О Б Л А С Т Ь </w:t>
      </w:r>
    </w:p>
    <w:p>
      <w:pPr>
        <w:pStyle w:val="Normal"/>
        <w:spacing w:lineRule="auto" w:line="360" w:before="0" w:after="0"/>
        <w:jc w:val="center"/>
        <w:rPr>
          <w:rFonts w:ascii="Times New Roman" w:hAnsi="Times New Roman" w:eastAsia="Times New Roman" w:cs="Times New Roman"/>
          <w:b/>
          <w:bCs/>
          <w:sz w:val="24"/>
          <w:szCs w:val="24"/>
          <w:lang w:eastAsia="ru-RU"/>
        </w:rPr>
      </w:pPr>
      <w:r>
        <w:rPr/>
        <w:drawing>
          <wp:inline distT="0" distB="0" distL="0" distR="0">
            <wp:extent cx="581025" cy="666750"/>
            <wp:effectExtent l="0" t="0" r="0"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r1"/>
                    <pic:cNvPicPr>
                      <a:picLocks noChangeAspect="1" noChangeArrowheads="1"/>
                    </pic:cNvPicPr>
                  </pic:nvPicPr>
                  <pic:blipFill>
                    <a:blip r:embed="rId2"/>
                    <a:stretch>
                      <a:fillRect/>
                    </a:stretch>
                  </pic:blipFill>
                  <pic:spPr bwMode="auto">
                    <a:xfrm>
                      <a:off x="0" y="0"/>
                      <a:ext cx="581025" cy="666750"/>
                    </a:xfrm>
                    <a:prstGeom prst="rect">
                      <a:avLst/>
                    </a:prstGeom>
                    <a:noFill/>
                  </pic:spPr>
                </pic:pic>
              </a:graphicData>
            </a:graphic>
          </wp:inline>
        </w:drawing>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СОВЕТ ДЕПУТАТОВ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РАКИТЯНСКОГО МУНИЦИПАЛЬНОГО ОКРУГА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БЕЛГОРОДСКОЙ ОБЛАСТИ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Первое заседание Совета депутатов первого созыва </w:t>
      </w:r>
    </w:p>
    <w:p>
      <w:pPr>
        <w:pStyle w:val="Normal"/>
        <w:suppressAutoHyphens w:val="true"/>
        <w:spacing w:lineRule="atLeast" w:line="102" w:beforeAutospacing="1" w:after="198"/>
        <w:jc w:val="center"/>
        <w:rPr>
          <w:rFonts w:ascii="Times New Roman" w:hAnsi="Times New Roman" w:eastAsia="Calibri" w:cs="Times New Roman"/>
          <w:b/>
          <w:sz w:val="28"/>
          <w:szCs w:val="28"/>
        </w:rPr>
      </w:pPr>
      <w:r>
        <w:rPr>
          <w:rFonts w:eastAsia="Calibri" w:cs="Times New Roman" w:ascii="Times New Roman" w:hAnsi="Times New Roman"/>
          <w:b/>
          <w:sz w:val="28"/>
          <w:szCs w:val="28"/>
        </w:rPr>
        <w:t>Р Е Ш Е Н И Е</w:t>
      </w:r>
    </w:p>
    <w:p>
      <w:pPr>
        <w:pStyle w:val="Normal"/>
        <w:suppressAutoHyphens w:val="true"/>
        <w:spacing w:lineRule="atLeast" w:line="102" w:beforeAutospacing="1" w:after="198"/>
        <w:jc w:val="center"/>
        <w:rPr>
          <w:rFonts w:ascii="Times New Roman" w:hAnsi="Times New Roman" w:eastAsia="Calibri" w:cs="Times New Roman"/>
          <w:b/>
          <w:sz w:val="28"/>
          <w:szCs w:val="28"/>
        </w:rPr>
      </w:pPr>
      <w:r>
        <w:rPr>
          <w:rFonts w:eastAsia="Calibri" w:cs="Times New Roman" w:ascii="Times New Roman" w:hAnsi="Times New Roman"/>
          <w:b/>
          <w:sz w:val="28"/>
          <w:szCs w:val="28"/>
        </w:rPr>
        <w:t>26 сентября 2025 года</w:t>
        <w:tab/>
        <w:tab/>
        <w:tab/>
        <w:tab/>
        <w:tab/>
        <w:tab/>
        <w:t>№ 15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 утверждении Порядка назначения и проведения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общественных обсуждений и публичных слушаний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градостроительной деятельности на территории Ракитянского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both"/>
        <w:rPr>
          <w:rFonts w:ascii="Times New Roman" w:hAnsi="Times New Roman" w:eastAsia="Calibri" w:cs="Times New Roman"/>
          <w:b/>
          <w:sz w:val="28"/>
          <w:szCs w:val="28"/>
        </w:rPr>
      </w:pPr>
      <w:r>
        <w:rPr>
          <w:rFonts w:cs="Times New Roman" w:ascii="Times New Roman" w:hAnsi="Times New Roman"/>
          <w:sz w:val="28"/>
          <w:szCs w:val="28"/>
        </w:rPr>
        <w:t xml:space="preserve">В соответствии с Градостроительным </w:t>
      </w:r>
      <w:hyperlink r:id="rId3">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hyperlink r:id="rId4">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w:t>
      </w:r>
      <w:r>
        <w:rPr>
          <w:rFonts w:eastAsia="Times New Roman" w:cs="Times New Roman" w:ascii="Times New Roman" w:hAnsi="Times New Roman"/>
          <w:iCs/>
          <w:color w:val="000000"/>
          <w:sz w:val="28"/>
          <w:szCs w:val="28"/>
          <w:lang w:eastAsia="ru-RU"/>
        </w:rPr>
        <w:t xml:space="preserve">Совет депутатов Ракитянского муниципального округа </w:t>
      </w:r>
      <w:r>
        <w:rPr>
          <w:rFonts w:eastAsia="Calibri" w:cs="Times New Roman" w:ascii="Times New Roman" w:hAnsi="Times New Roman"/>
          <w:sz w:val="28"/>
          <w:szCs w:val="28"/>
        </w:rPr>
        <w:t xml:space="preserve"> </w:t>
      </w:r>
      <w:r>
        <w:rPr>
          <w:rFonts w:eastAsia="Calibri" w:cs="Times New Roman" w:ascii="Times New Roman" w:hAnsi="Times New Roman"/>
          <w:b/>
          <w:sz w:val="28"/>
          <w:szCs w:val="28"/>
        </w:rPr>
        <w:t>решил: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Порядок назначения и проведения общественных обсуждений и публичных слушаний по вопросам градостроительной деятельности на территории Ракитянского муниципального округа Белгородской области (прилагается).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Определить, что публичные слушания, назначенные до вступления в силу настоящего решения, проводятся в соответствии с Порядком организации и проведения публичных слушаний в Ракитянском районе, утвержденным решением Муниципального совета Ракитянского района № 6 от 31 мая 2017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Настоящее решение вступает в силу после его официального опубликования.</w:t>
      </w:r>
    </w:p>
    <w:p>
      <w:pPr>
        <w:pStyle w:val="Normal"/>
        <w:widowControl w:val="false"/>
        <w:spacing w:lineRule="auto" w:line="240" w:before="0" w:after="0"/>
        <w:ind w:firstLine="709"/>
        <w:jc w:val="both"/>
        <w:rPr>
          <w:rFonts w:ascii="Times New Roman" w:hAnsi="Times New Roman" w:eastAsia="PT Astra Serif" w:cs="Times New Roman"/>
          <w:sz w:val="28"/>
          <w:szCs w:val="28"/>
          <w:lang w:eastAsia="ru-RU"/>
        </w:rPr>
      </w:pPr>
      <w:r>
        <w:rPr>
          <w:rFonts w:cs="Times New Roman" w:ascii="Times New Roman" w:hAnsi="Times New Roman"/>
          <w:sz w:val="28"/>
          <w:szCs w:val="28"/>
        </w:rPr>
        <w:t xml:space="preserve">4. </w:t>
      </w:r>
      <w:r>
        <w:rPr>
          <w:rFonts w:eastAsia="Times New Roman" w:cs="Times New Roman" w:ascii="Times New Roman" w:hAnsi="Times New Roman"/>
          <w:sz w:val="28"/>
          <w:szCs w:val="28"/>
          <w:lang w:eastAsia="ru-RU"/>
        </w:rPr>
        <w:t>Опубликовать решение в сетевом издании газеты «Наша жизнь» и разместить на официальном сайте https://rakitnoeadm.gosuslugi.ru/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Контроль за выполнением решения возложить на постоянную комиссию Совета депутатов Ракитянского муниципального округа Белгородской области по развитию агропромышленного комплекса, экологии, градостроительству и жилищно-коммунальному хозяйству (Провоторов Ю.А.).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Председатель </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Совета депутатов</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Ракитянского муниципального округа                                       Ю.Д. Костинов </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Председатель </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Муниципального совета                                                                 Н.М. Зубатова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4671" w:type="dxa"/>
        <w:jc w:val="left"/>
        <w:tblInd w:w="4957" w:type="dxa"/>
        <w:tblLayout w:type="fixed"/>
        <w:tblCellMar>
          <w:top w:w="0" w:type="dxa"/>
          <w:left w:w="108" w:type="dxa"/>
          <w:bottom w:w="0" w:type="dxa"/>
          <w:right w:w="108" w:type="dxa"/>
        </w:tblCellMar>
        <w:tblLook w:firstRow="1" w:noVBand="1" w:lastRow="0" w:firstColumn="1" w:lastColumn="0" w:noHBand="0" w:val="04a0"/>
      </w:tblPr>
      <w:tblGrid>
        <w:gridCol w:w="4671"/>
      </w:tblGrid>
      <w:tr>
        <w:trPr/>
        <w:tc>
          <w:tcPr>
            <w:tcW w:w="4671" w:type="dxa"/>
            <w:tcBorders>
              <w:top w:val="nil"/>
              <w:left w:val="nil"/>
              <w:bottom w:val="nil"/>
              <w:right w:val="nil"/>
            </w:tcBorders>
          </w:tcPr>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r>
            <w:bookmarkStart w:id="0" w:name="_GoBack"/>
            <w:bookmarkStart w:id="1" w:name="_GoBack"/>
            <w:bookmarkEnd w:id="1"/>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УТВЕРЖДЕН</w:t>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решением Совета депутатов Ракитянского муниципального округа Белгородской области</w:t>
            </w:r>
          </w:p>
          <w:p>
            <w:pPr>
              <w:pStyle w:val="Normal"/>
              <w:widowControl/>
              <w:numPr>
                <w:ilvl w:val="0"/>
                <w:numId w:val="0"/>
              </w:numPr>
              <w:spacing w:lineRule="auto" w:line="240" w:before="0" w:after="0"/>
              <w:jc w:val="center"/>
              <w:outlineLvl w:val="0"/>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от 26 сентября 2025 года № 15</w:t>
            </w:r>
          </w:p>
        </w:tc>
      </w:tr>
    </w:tbl>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Порядок назначения и проведения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общественных обсуждений и публичных слушаний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градостроительной деятельности на территории Ракитянского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1"/>
        <w:rPr>
          <w:rFonts w:ascii="Times New Roman" w:hAnsi="Times New Roman" w:cs="Times New Roman"/>
          <w:b/>
          <w:bCs/>
          <w:sz w:val="28"/>
          <w:szCs w:val="28"/>
        </w:rPr>
      </w:pPr>
      <w:r>
        <w:rPr>
          <w:rFonts w:cs="Times New Roman" w:ascii="Times New Roman" w:hAnsi="Times New Roman"/>
          <w:b/>
          <w:bCs/>
          <w:sz w:val="28"/>
          <w:szCs w:val="28"/>
        </w:rPr>
      </w:r>
      <w:bookmarkStart w:id="2" w:name="Par44"/>
      <w:bookmarkStart w:id="3" w:name="Par44"/>
      <w:bookmarkEnd w:id="3"/>
    </w:p>
    <w:p>
      <w:pPr>
        <w:pStyle w:val="Normal"/>
        <w:numPr>
          <w:ilvl w:val="0"/>
          <w:numId w:val="0"/>
        </w:numPr>
        <w:spacing w:lineRule="auto" w:line="240" w:before="0" w:after="0"/>
        <w:ind w:firstLine="709"/>
        <w:jc w:val="center"/>
        <w:outlineLvl w:val="1"/>
        <w:rPr>
          <w:rFonts w:ascii="Times New Roman" w:hAnsi="Times New Roman" w:cs="Times New Roman"/>
          <w:b/>
          <w:bCs/>
          <w:sz w:val="28"/>
          <w:szCs w:val="28"/>
        </w:rPr>
      </w:pPr>
      <w:r>
        <w:rPr>
          <w:rFonts w:cs="Times New Roman" w:ascii="Times New Roman" w:hAnsi="Times New Roman"/>
          <w:b/>
          <w:bCs/>
          <w:sz w:val="28"/>
          <w:szCs w:val="28"/>
        </w:rPr>
        <w:t>I. Общие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 Предмет регулирования Порядка и цель проведения общественных обсуждений или публичных слушаний в сфере градостроительной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Порядок назначения и проведения общественных обсуждений или публичных слушаний по вопросам градостроительной на территории Ракитянского муниципального округа Белгородской области (далее - Порядок) разработан в соответствии Градостроительным </w:t>
      </w:r>
      <w:hyperlink r:id="rId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w:t>
      </w:r>
      <w:hyperlink r:id="rId6">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Настоящим Порядком определяются: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порядок назначения общественных обсуждений или публичных слушаний по вопросам градостроительной деятельности на территории Ракитянского муниципального округа Белгородской области (далее - муниципальное образование);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официальный сайт;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форма оповещения о начале общественных обсуждений или публичных слушаниях,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Под общественными обсуждениями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с использованием официального сайта органа местного самоуправления; форм внесения предложений и замечаний, определенных настоящим Положением.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 публичными слушаниями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 Организатором общественных обсуждений или публичных слушаний в настоящем Положении понимается постоянно действующий коллегиальный орган, созданный администрацией муниципального образования, уполномоченный на проведение общественных обсуждений или публичных слушаний и осуществляющий организационные действия по подготовке и проведению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Организаторами общественных обсуждений или публичных слушаний по вопросам градостроительной деятельности на территории муниципального образования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Комиссия по подготовке проекта правил землепользования и застройки;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Комиссия по подготовке документов территориального планирования;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Иной орган, определяемый решением о назначении публичных слушаний 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случае введения режимов повышенной готовности, чрезвычайной ситуации, чрезвычайного положения на территории Белгородской области и в иных случаях, определенных законодательством Российской Федерации и (или) Белгородской области, проведение собрания участников публичных слушаний осуществляется в электронном формате, в режиме «онлайн-трансляции» на официальном сайте органов местного самоуправления муниципального образования в информационно-телекоммуникационной сети Интернет (далее - официальный сайт).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1"/>
        <w:rPr>
          <w:rFonts w:ascii="Times New Roman" w:hAnsi="Times New Roman" w:cs="Times New Roman"/>
          <w:b/>
          <w:bCs/>
          <w:sz w:val="28"/>
          <w:szCs w:val="28"/>
        </w:rPr>
      </w:pPr>
      <w:r>
        <w:rPr>
          <w:rFonts w:cs="Times New Roman" w:ascii="Times New Roman" w:hAnsi="Times New Roman"/>
          <w:b/>
          <w:bCs/>
          <w:sz w:val="28"/>
          <w:szCs w:val="28"/>
        </w:rPr>
        <w:t>II.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2. Вопросы градостроительной деятельности, подлежащие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4" w:name="Par84"/>
      <w:bookmarkEnd w:id="4"/>
      <w:r>
        <w:rPr>
          <w:rFonts w:cs="Times New Roman" w:ascii="Times New Roman" w:hAnsi="Times New Roman"/>
          <w:sz w:val="28"/>
          <w:szCs w:val="28"/>
        </w:rPr>
        <w:t>1. Рассмотрению на общественных обсуждениях подлежат:</w:t>
      </w:r>
    </w:p>
    <w:p>
      <w:pPr>
        <w:pStyle w:val="Normal"/>
        <w:spacing w:lineRule="auto" w:line="240" w:before="0" w:after="0"/>
        <w:ind w:firstLine="709"/>
        <w:jc w:val="both"/>
        <w:rPr>
          <w:rFonts w:ascii="Times New Roman" w:hAnsi="Times New Roman" w:cs="Times New Roman"/>
          <w:sz w:val="28"/>
          <w:szCs w:val="28"/>
        </w:rPr>
      </w:pPr>
      <w:bookmarkStart w:id="5" w:name="Par85"/>
      <w:bookmarkEnd w:id="5"/>
      <w:r>
        <w:rPr>
          <w:rFonts w:cs="Times New Roman" w:ascii="Times New Roman" w:hAnsi="Times New Roman"/>
          <w:sz w:val="28"/>
          <w:szCs w:val="28"/>
        </w:rPr>
        <w:t>1) проект генерального плана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проекты о внесении изменений в генеральный план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проекты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проект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проекты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проекты планировки территории и (или) проекты межевания территории;</w:t>
      </w:r>
    </w:p>
    <w:p>
      <w:pPr>
        <w:pStyle w:val="Normal"/>
        <w:spacing w:lineRule="auto" w:line="240" w:before="0" w:after="0"/>
        <w:ind w:firstLine="709"/>
        <w:jc w:val="both"/>
        <w:rPr>
          <w:rFonts w:ascii="Times New Roman" w:hAnsi="Times New Roman" w:cs="Times New Roman"/>
          <w:sz w:val="28"/>
          <w:szCs w:val="28"/>
        </w:rPr>
      </w:pPr>
      <w:bookmarkStart w:id="6" w:name="Par94"/>
      <w:bookmarkEnd w:id="6"/>
      <w:r>
        <w:rPr>
          <w:rFonts w:cs="Times New Roman" w:ascii="Times New Roman" w:hAnsi="Times New Roman"/>
          <w:sz w:val="28"/>
          <w:szCs w:val="28"/>
        </w:rPr>
        <w:t>8)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7" w:name="Par97"/>
      <w:bookmarkEnd w:id="7"/>
      <w:r>
        <w:rPr>
          <w:rFonts w:cs="Times New Roman" w:ascii="Times New Roman" w:hAnsi="Times New Roman"/>
          <w:sz w:val="28"/>
          <w:szCs w:val="28"/>
        </w:rPr>
        <w:t>10)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Общественные обсуждения по вопросам, указанным в части 1 настоящей статьи, не проводятся: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при внесении изменений в правила землепользования и застройки в целях внесения изменений в правила землепользования и застройки в случаях, предусмотренных </w:t>
      </w:r>
      <w:hyperlink r:id="rId7">
        <w:r>
          <w:rPr>
            <w:rStyle w:val="Style9"/>
            <w:rFonts w:cs="Times New Roman" w:ascii="Times New Roman" w:hAnsi="Times New Roman"/>
            <w:sz w:val="28"/>
            <w:szCs w:val="28"/>
          </w:rPr>
          <w:t>пунктами 3</w:t>
        </w:r>
      </w:hyperlink>
      <w:r>
        <w:rPr>
          <w:rFonts w:cs="Times New Roman" w:ascii="Times New Roman" w:hAnsi="Times New Roman"/>
          <w:sz w:val="28"/>
          <w:szCs w:val="28"/>
        </w:rPr>
        <w:t xml:space="preserve"> - </w:t>
      </w:r>
      <w:hyperlink r:id="rId8">
        <w:r>
          <w:rPr>
            <w:rStyle w:val="Style9"/>
            <w:rFonts w:cs="Times New Roman" w:ascii="Times New Roman" w:hAnsi="Times New Roman"/>
            <w:sz w:val="28"/>
            <w:szCs w:val="28"/>
          </w:rPr>
          <w:t>6 части 2</w:t>
        </w:r>
      </w:hyperlink>
      <w:r>
        <w:rPr>
          <w:rFonts w:cs="Times New Roman" w:ascii="Times New Roman" w:hAnsi="Times New Roman"/>
          <w:sz w:val="28"/>
          <w:szCs w:val="28"/>
        </w:rPr>
        <w:t xml:space="preserve"> и </w:t>
      </w:r>
      <w:hyperlink r:id="rId9">
        <w:r>
          <w:rPr>
            <w:rStyle w:val="Style9"/>
            <w:rFonts w:cs="Times New Roman" w:ascii="Times New Roman" w:hAnsi="Times New Roman"/>
            <w:sz w:val="28"/>
            <w:szCs w:val="28"/>
          </w:rPr>
          <w:t>частью 3.1 статьи 33</w:t>
        </w:r>
      </w:hyperlink>
      <w:r>
        <w:rPr>
          <w:rFonts w:cs="Times New Roman" w:ascii="Times New Roman" w:hAnsi="Times New Roman"/>
          <w:sz w:val="28"/>
          <w:szCs w:val="28"/>
        </w:rPr>
        <w:t xml:space="preserve">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 проекту планировки территории и (или) проекту межевания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они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они подготовлены в отношении территории для размещения линейных объектов в границах земель лесного фонда;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0">
        <w:r>
          <w:rPr>
            <w:rStyle w:val="Style9"/>
            <w:rFonts w:cs="Times New Roman" w:ascii="Times New Roman" w:hAnsi="Times New Roman"/>
            <w:sz w:val="28"/>
            <w:szCs w:val="28"/>
          </w:rPr>
          <w:t>частями 12.7</w:t>
        </w:r>
      </w:hyperlink>
      <w:r>
        <w:rPr>
          <w:rFonts w:cs="Times New Roman" w:ascii="Times New Roman" w:hAnsi="Times New Roman"/>
          <w:sz w:val="28"/>
          <w:szCs w:val="28"/>
        </w:rPr>
        <w:t xml:space="preserve"> и </w:t>
      </w:r>
      <w:hyperlink r:id="rId11">
        <w:r>
          <w:rPr>
            <w:rStyle w:val="Style9"/>
            <w:rFonts w:cs="Times New Roman" w:ascii="Times New Roman" w:hAnsi="Times New Roman"/>
            <w:sz w:val="28"/>
            <w:szCs w:val="28"/>
          </w:rPr>
          <w:t>12.12 статьи 45</w:t>
        </w:r>
      </w:hyperlink>
      <w:r>
        <w:rPr>
          <w:rFonts w:cs="Times New Roman" w:ascii="Times New Roman" w:hAnsi="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12">
        <w:r>
          <w:rPr>
            <w:rStyle w:val="Style9"/>
            <w:rFonts w:cs="Times New Roman" w:ascii="Times New Roman" w:hAnsi="Times New Roman"/>
            <w:sz w:val="28"/>
            <w:szCs w:val="28"/>
          </w:rPr>
          <w:t>частью 12.4 статьи 45</w:t>
        </w:r>
      </w:hyperlink>
      <w:r>
        <w:rPr>
          <w:rFonts w:cs="Times New Roman" w:ascii="Times New Roman" w:hAnsi="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2"/>
        <w:rPr>
          <w:rFonts w:ascii="Times New Roman" w:hAnsi="Times New Roman" w:cs="Times New Roman"/>
          <w:b/>
          <w:bCs/>
          <w:sz w:val="28"/>
          <w:szCs w:val="28"/>
        </w:rPr>
      </w:pPr>
      <w:r>
        <w:rPr>
          <w:rFonts w:cs="Times New Roman" w:ascii="Times New Roman" w:hAnsi="Times New Roman"/>
          <w:b/>
          <w:bCs/>
          <w:sz w:val="28"/>
          <w:szCs w:val="28"/>
        </w:rPr>
        <w:t>Статья 3. Участники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Участниками общественных обсуждений по проектам, указанным в пунктах 1-8 части 1 статьи 2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Участниками общественных обсуждений по проектам, указанным в пунктах </w:t>
      </w:r>
      <w:hyperlink w:anchor="Par97">
        <w:r>
          <w:rPr>
            <w:rStyle w:val="Style9"/>
            <w:rFonts w:cs="Times New Roman" w:ascii="Times New Roman" w:hAnsi="Times New Roman"/>
            <w:sz w:val="28"/>
            <w:szCs w:val="28"/>
          </w:rPr>
          <w:t>9-10</w:t>
        </w:r>
      </w:hyperlink>
      <w:r>
        <w:rPr>
          <w:rFonts w:cs="Times New Roman" w:ascii="Times New Roman" w:hAnsi="Times New Roman"/>
          <w:sz w:val="28"/>
          <w:szCs w:val="28"/>
        </w:rPr>
        <w:t xml:space="preserve"> части 1 статьи 2 настоящего Порядка,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2"/>
        <w:rPr>
          <w:rFonts w:ascii="Times New Roman" w:hAnsi="Times New Roman" w:cs="Times New Roman"/>
          <w:b/>
          <w:bCs/>
          <w:sz w:val="28"/>
          <w:szCs w:val="28"/>
        </w:rPr>
      </w:pPr>
      <w:r>
        <w:rPr>
          <w:rFonts w:cs="Times New Roman" w:ascii="Times New Roman" w:hAnsi="Times New Roman"/>
          <w:b/>
          <w:bCs/>
          <w:sz w:val="28"/>
          <w:szCs w:val="28"/>
        </w:rPr>
        <w:t>Статья 4. Порядок назначения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общественных обсуждений принимается: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проектам, указанным в пунктах 1-6 части 1 статьи 2 настоящего Порядка, - главой муниципального образования в форме </w:t>
      </w:r>
      <w:hyperlink w:anchor="Par500">
        <w:r>
          <w:rPr>
            <w:rStyle w:val="Style9"/>
            <w:rFonts w:cs="Times New Roman" w:ascii="Times New Roman" w:hAnsi="Times New Roman"/>
            <w:sz w:val="28"/>
            <w:szCs w:val="28"/>
          </w:rPr>
          <w:t>постановления</w:t>
        </w:r>
      </w:hyperlink>
      <w:r>
        <w:rPr>
          <w:rFonts w:cs="Times New Roman" w:ascii="Times New Roman" w:hAnsi="Times New Roman"/>
          <w:sz w:val="28"/>
          <w:szCs w:val="28"/>
        </w:rPr>
        <w:t xml:space="preserve"> согласно приложению 1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проектам, указанным в пунктах 7-10 части 1 статьи 2 настоящего Порядка, - Организатором общественных обсуждений в форме </w:t>
      </w:r>
      <w:hyperlink w:anchor="Par542">
        <w:r>
          <w:rPr>
            <w:rStyle w:val="Style9"/>
            <w:rFonts w:cs="Times New Roman" w:ascii="Times New Roman" w:hAnsi="Times New Roman"/>
            <w:sz w:val="28"/>
            <w:szCs w:val="28"/>
          </w:rPr>
          <w:t>оповещения</w:t>
        </w:r>
      </w:hyperlink>
      <w:r>
        <w:rPr>
          <w:rFonts w:cs="Times New Roman" w:ascii="Times New Roman" w:hAnsi="Times New Roman"/>
          <w:sz w:val="28"/>
          <w:szCs w:val="28"/>
        </w:rPr>
        <w:t xml:space="preserve"> о начале общественных обсуждений согласно приложению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принятия решения о проведении общественных обсуждений установлен статьями 5-10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Решение о проведении общественных обсуждений должно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о проекте, подлежащем рассмотрению на общественных обсуждениях, и перечень информационных материалов к такому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порядке и сроках проведения общественных обсуждений по проекту, подлежащему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общественных обсуждениях,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информацию об организаторе общественных обсуждений.</w:t>
      </w:r>
    </w:p>
    <w:p>
      <w:pPr>
        <w:pStyle w:val="Normal"/>
        <w:spacing w:lineRule="auto" w:line="240" w:before="0" w:after="0"/>
        <w:ind w:firstLine="709"/>
        <w:jc w:val="both"/>
        <w:rPr>
          <w:rFonts w:ascii="Times New Roman" w:hAnsi="Times New Roman" w:cs="Times New Roman"/>
          <w:sz w:val="28"/>
          <w:szCs w:val="28"/>
        </w:rPr>
      </w:pPr>
      <w:bookmarkStart w:id="8" w:name="Par128"/>
      <w:bookmarkEnd w:id="8"/>
      <w:r>
        <w:rPr>
          <w:rFonts w:cs="Times New Roman" w:ascii="Times New Roman" w:hAnsi="Times New Roman"/>
          <w:sz w:val="28"/>
          <w:szCs w:val="28"/>
        </w:rPr>
        <w:t>4. Решение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 позднее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распространяется на информационных стендах, оборудованных около здания организатора общественных обсуждений,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2 статьи 3 настоящего Порядка (далее - территория,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Статья 5. Порядок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Процедура проведения общественных обсуждений состоит из следующих этапов: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оповещение о начале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и открытие экспозиции или экспозиций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проведение экспозиции или экспозиций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подготовка и оформление протокола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подготовка и опубликование заключения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Оповещение о начале общественных обсуждений осуществляет организатор общественных обсуждений путем опубликования в порядке и сроки, установленные частью 4 статьи 4 настоящего Порядка, решения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Информационные стенды должны размещаться таким образом, чтобы: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обеспечить доступ к ним неограниченного круга лиц в период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обеспечивать возможность размещения на них решения о проведении общественных обсуждений и демонстрационных материалов по проекту, являющемуся предметом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общественных обсуждений с учетом срока, установленного частью 4 статьи 4 настоящего Порядка, должен разместить проект, подлежащий рассмотрению на общественных обсуждениях, и информационные материалы к нему на официальном сайте и (или) на региональном портале государственных и муниципальных услуг и открыть экспозицию или экспозиции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должны быть представлены решение о проведении общественных обсуждений, проект, подлежащий рассмотрению на общественных обсуждениях,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Проекты, указанные в пунктах 1-8 части 1 статьи 2 настоящего Порядка,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работы экспозиции организатором общественных обсуждений должны быть: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организованы консультирование посетителей экспозиции;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распространение информационных материалов о проекте, подлежащем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ведется книга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 Организатор общественных обсуждений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общественных обсуждений в электронном формате проведение экспозиции или экспозиций такого проекта, подлежащего рассмотрению на общественных обсуждениях, осуществляется в электронном формате. Консультирование проводится также в электронном формате, в режиме «онлайн-трансляции» на официальном сайте и (или) по телефонам, указанным в решении о проведении общественных обсуждений. При проведении консультации в электронном формате участниками общественных обсуждений могут быть заданы вопросы по обсуждаемой теме по телефонам, указанным в решении о проведении общественных обсуждений. При регистрации граждан, желающих проконсультироваться, указываются их фамилия, имя, отчество, адрес места жительства и контактный телефон.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Участники общественных обсуждений вправе направлять предложения и замечания организатору общественных обсуждений по проекту, рассматриваемому на общественных обсуждениях, для включения их в протокол общественных обсуждений в сроки, указанные в решении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предложений и замечаний участниками общественных обсуждений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и (или) 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 </w:t>
      </w:r>
      <w:hyperlink w:anchor="Par597">
        <w:r>
          <w:rPr>
            <w:rStyle w:val="Style9"/>
            <w:rFonts w:cs="Times New Roman" w:ascii="Times New Roman" w:hAnsi="Times New Roman"/>
            <w:sz w:val="28"/>
            <w:szCs w:val="28"/>
          </w:rPr>
          <w:t>книги</w:t>
        </w:r>
      </w:hyperlink>
      <w:r>
        <w:rPr>
          <w:rFonts w:cs="Times New Roman" w:ascii="Times New Roman" w:hAnsi="Times New Roman"/>
          <w:sz w:val="28"/>
          <w:szCs w:val="28"/>
        </w:rPr>
        <w:t xml:space="preserve"> учета посетителей экспозиции проекта, подлежащего рассмотрению на общественных обсуждениях, определена приложением 3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13">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2006 года № 152-ФЗ «О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представления замечаний и предложений по вынесенному на общественные обсуждения проекту с использованием регионального портала государственных и муниципальных услуг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организатор общественных обсуждений вправе не включать такие предложения или замечания в протокол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общественных обсуждений информирует лиц, внесших предложения и замечания, о принятом решении по включению данных предложений и замечаний в протокол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Общественные обсуждения протоколируются.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общественных обсуждений составляется в течение трех дней со дня истечения срока внесения участниками общественных обсуждений предложений и замечаний, касающихся проекта, подлежащего рассмотрению на общественных обсуждениях, и подписывается председателем.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протоколе общественных обсуждений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протокола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информация об организаторе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информация, содержащаяся в опубликованном решении о проведении общественных обсуждений, дата и источник его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 </w:t>
      </w:r>
      <w:hyperlink w:anchor="Par631">
        <w:r>
          <w:rPr>
            <w:rStyle w:val="Style9"/>
            <w:rFonts w:cs="Times New Roman" w:ascii="Times New Roman" w:hAnsi="Times New Roman"/>
            <w:sz w:val="28"/>
            <w:szCs w:val="28"/>
          </w:rPr>
          <w:t>протокола</w:t>
        </w:r>
      </w:hyperlink>
      <w:r>
        <w:rPr>
          <w:rFonts w:cs="Times New Roman" w:ascii="Times New Roman" w:hAnsi="Times New Roman"/>
          <w:sz w:val="28"/>
          <w:szCs w:val="28"/>
        </w:rPr>
        <w:t xml:space="preserve"> общественных обсуждений определена приложением 4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Заключение о результатах общественных обсуждений оформляется организатором общественных обсуждений на основании протокола общественных обсуждений в течение трех дней со дня его составления.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заключении о результатах общественных обсуждений должны быть указаны: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заключения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реквизиты протокола общественных обсуждений, на основании которого подготовлено заключение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 </w:t>
      </w:r>
      <w:hyperlink w:anchor="Par697">
        <w:r>
          <w:rPr>
            <w:rStyle w:val="Style9"/>
            <w:rFonts w:cs="Times New Roman" w:ascii="Times New Roman" w:hAnsi="Times New Roman"/>
            <w:sz w:val="28"/>
            <w:szCs w:val="28"/>
          </w:rPr>
          <w:t>заключения</w:t>
        </w:r>
      </w:hyperlink>
      <w:r>
        <w:rPr>
          <w:rFonts w:cs="Times New Roman" w:ascii="Times New Roman" w:hAnsi="Times New Roman"/>
          <w:sz w:val="28"/>
          <w:szCs w:val="28"/>
        </w:rPr>
        <w:t xml:space="preserve"> о результатах общественных обсуждений определена приложением 5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В случаях, предусмотренных законодательством Российской Федерации, на основании заключения о результатах общественных обсуждений организатор общественных обсуждений осуществляет подготовку рекомендаций по вопросу, вынесенному на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Организатор общественных обсуждений не позднее 10 рабочих дней со дня публикации заключения о результатах общественных обсуждений по вопросам, указанным в части 1 статьи 2 настоящего Порядка, направляет в управление архитектуры и градостроительства Белгородской области материалы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Организатор общественных обсуждений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2"/>
        <w:rPr>
          <w:rFonts w:ascii="Times New Roman" w:hAnsi="Times New Roman" w:cs="Times New Roman"/>
          <w:b/>
          <w:bCs/>
          <w:sz w:val="28"/>
          <w:szCs w:val="28"/>
        </w:rPr>
      </w:pPr>
      <w:bookmarkStart w:id="9" w:name="Par192"/>
      <w:bookmarkEnd w:id="9"/>
      <w:r>
        <w:rPr>
          <w:rFonts w:cs="Times New Roman" w:ascii="Times New Roman" w:hAnsi="Times New Roman"/>
          <w:b/>
          <w:bCs/>
          <w:sz w:val="28"/>
          <w:szCs w:val="28"/>
        </w:rPr>
        <w:t>Статья 6. Особенности и сроки проведения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0" w:name="Par199"/>
      <w:bookmarkEnd w:id="10"/>
      <w:r>
        <w:rPr>
          <w:rFonts w:cs="Times New Roman" w:ascii="Times New Roman" w:hAnsi="Times New Roman"/>
          <w:sz w:val="28"/>
          <w:szCs w:val="28"/>
        </w:rPr>
        <w:t>1. Решение о назначении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принимается главой муниципального образования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общественных обсуждений является Комиссия по подготовке документов территориального планирования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Участниками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w:t>
      </w:r>
      <w:r>
        <w:rPr/>
        <w:t xml:space="preserve"> </w:t>
      </w:r>
      <w:r>
        <w:rPr>
          <w:rFonts w:cs="Times New Roman" w:ascii="Times New Roman" w:hAnsi="Times New Roman"/>
          <w:sz w:val="28"/>
          <w:szCs w:val="28"/>
        </w:rPr>
        <w:t>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целях доведения до населения информации о содержании проекта генерального плана муниципального образования,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общественных обсуждений может организовывать выставки, экспозиции демонстрационных материалов проекта внесения изменений в генеральный план муниципального образования и (или) проекта генерального плана применительно к части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генеральный план муниципального образования и (или) проекта генерального плана применительно к части муниципального образования на собраниях жителей,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2"/>
        <w:rPr>
          <w:rFonts w:ascii="Times New Roman" w:hAnsi="Times New Roman" w:cs="Times New Roman"/>
          <w:b/>
          <w:bCs/>
          <w:sz w:val="28"/>
          <w:szCs w:val="28"/>
        </w:rPr>
      </w:pPr>
      <w:r>
        <w:rPr>
          <w:rFonts w:cs="Times New Roman" w:ascii="Times New Roman" w:hAnsi="Times New Roman"/>
          <w:b/>
          <w:bCs/>
          <w:sz w:val="28"/>
          <w:szCs w:val="28"/>
        </w:rPr>
        <w:t>Статья 7. Особенности и сроки проведения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главой муниципального образования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общественных обсуждений является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Участниками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общественных обсуждений может организовывать выставки, экспозиции демонстрационных материалов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выступления представителей органов местного самоуправления муниципального образования, разработчиков соответствующих проектов на собраниях жителей,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8. Особенности проведения общественных обсуждений по проектам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1" w:name="Par227"/>
      <w:bookmarkEnd w:id="11"/>
      <w:r>
        <w:rPr>
          <w:rFonts w:cs="Times New Roman" w:ascii="Times New Roman" w:hAnsi="Times New Roman"/>
          <w:sz w:val="28"/>
          <w:szCs w:val="28"/>
        </w:rPr>
        <w:t>1. Решение о назначении общественных обсуждений по проекту о внесении изменений в правила землепользования и застройки муниципального образования (далее - проект о внесении изменений в правила землепользования и застройки) принимается главой муниципального образования не позднее чем через десять календарных дней со дня получения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со дня оповещения жителей муниципального образования о формате, порядке, времени и месте их проведения до дня опубликования заключения о результатах общественных обсуждений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При рассмотрении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муниципального образования, в отношении которой осуществлялась подготовка проекта правил землепользования и застройки, указанных изменений.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поселения проводятся в границах территориальной зоны, для которой установлен такой градостроительный регламент.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 целях доведения до населения информации о содержании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уполномоченный орган может организовывать выставки, экспозиции демонстрационных материалов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на собраниях жителей,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9. Особенности проведения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со дня оповещения жителей о формате, порядке, времени и месте их проведения до дня опубликования заключения о результатах общественных обсуждений составляет не более 31 календарного дня и не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обеспечивает опубликование оповещения о начале общественных обсуждений по вопросам, указанным в части 1 настоящей статьи, в порядке, определенном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bookmarkStart w:id="12" w:name="Par251"/>
      <w:bookmarkEnd w:id="12"/>
      <w:r>
        <w:rPr>
          <w:rFonts w:cs="Times New Roman" w:ascii="Times New Roman" w:hAnsi="Times New Roman"/>
          <w:b/>
          <w:bCs/>
          <w:sz w:val="28"/>
          <w:szCs w:val="28"/>
        </w:rPr>
        <w:t>Статья 10. 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общественных обсуждений не позднее чем через десять календарных дней после получения заявления от заинтересованного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направляет извещения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извещении (сообщении), направляемом правообладателям земельных участков, объектов капитального строительства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проекта, по которому проводятся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формате, порядке, сроках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порядок приема предложений и замечаний по проекту (вопросу), рассматриваемому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1"/>
        <w:rPr>
          <w:rFonts w:ascii="Times New Roman" w:hAnsi="Times New Roman" w:cs="Times New Roman"/>
          <w:b/>
          <w:bCs/>
          <w:sz w:val="28"/>
          <w:szCs w:val="28"/>
        </w:rPr>
      </w:pPr>
      <w:r>
        <w:rPr>
          <w:rFonts w:cs="Times New Roman" w:ascii="Times New Roman" w:hAnsi="Times New Roman"/>
          <w:b/>
          <w:bCs/>
          <w:sz w:val="28"/>
          <w:szCs w:val="28"/>
        </w:rPr>
        <w:t>III.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11. Вопросы градостроительной деятельности, подлежащие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Рассмотрению на публичных слушаниях подлежат:</w:t>
      </w:r>
    </w:p>
    <w:p>
      <w:pPr>
        <w:pStyle w:val="Normal"/>
        <w:spacing w:lineRule="auto" w:line="240" w:before="0" w:after="0"/>
        <w:ind w:firstLine="709"/>
        <w:jc w:val="both"/>
        <w:rPr>
          <w:rFonts w:ascii="Times New Roman" w:hAnsi="Times New Roman" w:cs="Times New Roman"/>
          <w:sz w:val="28"/>
          <w:szCs w:val="28"/>
        </w:rPr>
      </w:pPr>
      <w:bookmarkStart w:id="13" w:name="Par276"/>
      <w:bookmarkEnd w:id="13"/>
      <w:r>
        <w:rPr>
          <w:rFonts w:cs="Times New Roman" w:ascii="Times New Roman" w:hAnsi="Times New Roman"/>
          <w:sz w:val="28"/>
          <w:szCs w:val="28"/>
        </w:rPr>
        <w:t>1) проект генерального плана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4" w:name="Par277"/>
      <w:bookmarkEnd w:id="14"/>
      <w:r>
        <w:rPr>
          <w:rFonts w:cs="Times New Roman" w:ascii="Times New Roman" w:hAnsi="Times New Roman"/>
          <w:sz w:val="28"/>
          <w:szCs w:val="28"/>
        </w:rPr>
        <w:t>2) проекты о внесении изменений в генеральный план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проект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проекты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проект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5" w:name="Par284"/>
      <w:bookmarkEnd w:id="15"/>
      <w:r>
        <w:rPr>
          <w:rFonts w:cs="Times New Roman" w:ascii="Times New Roman" w:hAnsi="Times New Roman"/>
          <w:sz w:val="28"/>
          <w:szCs w:val="28"/>
        </w:rPr>
        <w:t>7) проекты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проект правил благоустройства территории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6" w:name="Par286"/>
      <w:bookmarkEnd w:id="16"/>
      <w:r>
        <w:rPr>
          <w:rFonts w:cs="Times New Roman" w:ascii="Times New Roman" w:hAnsi="Times New Roman"/>
          <w:sz w:val="28"/>
          <w:szCs w:val="28"/>
        </w:rPr>
        <w:t>9) проекты о внесении изменений в правила благоустройства территории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7" w:name="Par287"/>
      <w:bookmarkEnd w:id="17"/>
      <w:r>
        <w:rPr>
          <w:rFonts w:cs="Times New Roman" w:ascii="Times New Roman" w:hAnsi="Times New Roman"/>
          <w:sz w:val="28"/>
          <w:szCs w:val="28"/>
        </w:rPr>
        <w:t>10) проекты планировки территории и (или) проекты межевания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проект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18" w:name="Par291"/>
      <w:bookmarkEnd w:id="18"/>
      <w:r>
        <w:rPr>
          <w:rFonts w:cs="Times New Roman" w:ascii="Times New Roman" w:hAnsi="Times New Roman"/>
          <w:sz w:val="28"/>
          <w:szCs w:val="28"/>
        </w:rPr>
        <w:t>13)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12. Участники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9" w:name="Par295"/>
      <w:bookmarkEnd w:id="19"/>
      <w:r>
        <w:rPr>
          <w:rFonts w:cs="Times New Roman" w:ascii="Times New Roman" w:hAnsi="Times New Roman"/>
          <w:sz w:val="28"/>
          <w:szCs w:val="28"/>
        </w:rPr>
        <w:t>1. Участниками публичных слушаний по проектам, указанным в пунктах 1-9 части 1 статьи 11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20" w:name="Par296"/>
      <w:bookmarkEnd w:id="20"/>
      <w:r>
        <w:rPr>
          <w:rFonts w:cs="Times New Roman" w:ascii="Times New Roman" w:hAnsi="Times New Roman"/>
          <w:sz w:val="28"/>
          <w:szCs w:val="28"/>
        </w:rPr>
        <w:t>2. Участниками публичных слушаний по проектам, указанным в пунктах 10-13 части 1 статьи 11 настоящего Порядка,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13. Порядок назначения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принимается: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проектам, указанным в пунктах 1-9 части 1 статьи 11 настоящего Порядка, - главой муниципального образования в форме </w:t>
      </w:r>
      <w:hyperlink w:anchor="Par771">
        <w:r>
          <w:rPr>
            <w:rStyle w:val="Style9"/>
            <w:rFonts w:cs="Times New Roman" w:ascii="Times New Roman" w:hAnsi="Times New Roman"/>
            <w:sz w:val="28"/>
            <w:szCs w:val="28"/>
          </w:rPr>
          <w:t>постановления</w:t>
        </w:r>
      </w:hyperlink>
      <w:r>
        <w:rPr>
          <w:rFonts w:cs="Times New Roman" w:ascii="Times New Roman" w:hAnsi="Times New Roman"/>
          <w:sz w:val="28"/>
          <w:szCs w:val="28"/>
        </w:rPr>
        <w:t xml:space="preserve"> согласно приложению 6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проектам, указанным в пунктах 10-13 части 1 статьи 11 настоящего Порядка, - Организатором публичных слушаний в форме </w:t>
      </w:r>
      <w:hyperlink w:anchor="Par815">
        <w:r>
          <w:rPr>
            <w:rStyle w:val="Style9"/>
            <w:rFonts w:cs="Times New Roman" w:ascii="Times New Roman" w:hAnsi="Times New Roman"/>
            <w:sz w:val="28"/>
            <w:szCs w:val="28"/>
          </w:rPr>
          <w:t>оповещения</w:t>
        </w:r>
      </w:hyperlink>
      <w:r>
        <w:rPr>
          <w:rFonts w:cs="Times New Roman" w:ascii="Times New Roman" w:hAnsi="Times New Roman"/>
          <w:sz w:val="28"/>
          <w:szCs w:val="28"/>
        </w:rPr>
        <w:t xml:space="preserve"> о начале публичных слушаний согласно приложению 7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принятия решения о проведении публичных слушаний установлен статьями 14-20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Решение о проведении публичных слушаний должно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о проекте, подлежащем рассмотрению на публичных слушаниях, и перечень информационных материалов к такому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порядке и сроках проведения публичных слушаний по проекту, подлежащему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информацию о порядке, сроке и форме внесения участниками публичных слушаниях предложений и замечаний, касающихся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публичных слушаниях,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информацию о дате, времени и месте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информацию об организаторе публичных слушаний.</w:t>
      </w:r>
    </w:p>
    <w:p>
      <w:pPr>
        <w:pStyle w:val="Normal"/>
        <w:spacing w:lineRule="auto" w:line="240" w:before="0" w:after="0"/>
        <w:ind w:firstLine="709"/>
        <w:jc w:val="both"/>
        <w:rPr>
          <w:rFonts w:ascii="Times New Roman" w:hAnsi="Times New Roman" w:cs="Times New Roman"/>
          <w:sz w:val="28"/>
          <w:szCs w:val="28"/>
        </w:rPr>
      </w:pPr>
      <w:bookmarkStart w:id="21" w:name="Par314"/>
      <w:bookmarkEnd w:id="21"/>
      <w:r>
        <w:rPr>
          <w:rFonts w:cs="Times New Roman" w:ascii="Times New Roman" w:hAnsi="Times New Roman"/>
          <w:sz w:val="28"/>
          <w:szCs w:val="28"/>
        </w:rPr>
        <w:t>4. Решение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 позднее чем за семь дней до дня размещения на официальном сайте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распространяется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Статья 14. Порядок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Процедура проведения публичных слушаний состоит из следующих этапов: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оповещение о начале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проведение экспозиции или экспозиций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проведение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подготовка и оформление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подготовка и опубликование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Оповещение о начале публичных слушаний осуществляет организатор публичных слушаний путем опубликования в порядке и сроки, установленные частью 4 статьи 13 настоящего Порядка, решения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Информационные стенды должны размещаться таким образом, чтобы: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обеспечить доступ к ним неограниченного круга лиц в период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обеспечивать возможность размещения на них решения о проведении публичных слушаний и демонстрационных материалов по проекту, являющемуся предметом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с учетом срока, установленного частью 4 статьи 13 настоящего Порядка, должен разместить проект, подлежащий рассмотрению на публичных слушаниях, и информационные материалы к нему на официальном сайте и открыть экспозицию или экспозиции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публичных слушаний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должны быть представлены решение о проведении публичных слушаний, проект, подлежащий рассмотрению на публичных слушаниях,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Проекты, указанные в пунктах 1, 2 части 1 статьи 11 настоящего Порядка,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работы экспозиции организатором публичных слушаний должны быть: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организованы консультирование посетителей экспозиции;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распространение информационных материалов о проекте, подлежащем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экспозиции проекта ведется </w:t>
      </w:r>
      <w:hyperlink w:anchor="Par597">
        <w:r>
          <w:rPr>
            <w:rStyle w:val="Style9"/>
            <w:rFonts w:cs="Times New Roman" w:ascii="Times New Roman" w:hAnsi="Times New Roman"/>
            <w:sz w:val="28"/>
            <w:szCs w:val="28"/>
          </w:rPr>
          <w:t>книга</w:t>
        </w:r>
      </w:hyperlink>
      <w:r>
        <w:rPr>
          <w:rFonts w:cs="Times New Roman" w:ascii="Times New Roman" w:hAnsi="Times New Roman"/>
          <w:sz w:val="28"/>
          <w:szCs w:val="28"/>
        </w:rPr>
        <w:t xml:space="preserve"> учета посетителей экспозиции проекта, подлежащего рассмотрению на публичных слушаниях, по форме согласно приложению 3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Консультирование посетителей экспозиции осуществляется представителями организатора публичных слушаний и (или) разработчиком проекта, подлежащего рассмотрению на публичных слушаниях. Организатор публичных слушаний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публичных слушаний в электронном формате проведение экспозиции или экспозиций такого проекта, подлежащего рассмотрению на публичных слушаниях, осуществляется в электронном формате. Консультирование проводится также в электронном формате, в режиме «онлайн-трансляции» на официальном сайте и (или) по телефонам, указанным в решении о проведении публичных слушаний. При проведении консультации в электронном формате участниками публичных слушаний могут быть заданы вопросы по обсуждаемой теме по телефонам, указанным в решении о проведении публичных слушаний. При регистрации граждан, желающих проконсультироваться, указываются их фамилия, имя, отчество, адрес места жительства и контактный телефон.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Участники публичных слушаний вправе направлять предложения и замечания организатору публичных слушаний по проекту, рассматриваемому на публичных слушаниях, для включения их в протокол публичных слушаний в сроки, указанные в решении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предложений и замечаний участниками публичных слушаний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 письменной форме или в форме электронного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Обработка персональных данных участников публичных слушаний осуществляется с учетом требований, установленных Федеральным </w:t>
      </w:r>
      <w:hyperlink r:id="rId14">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2006 года № 152-ФЗ «О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организатор публичных слушаний вправе не включать такие предложения или замечания в протокол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не рассматриваются в случае выявления факта представления участником публичных слушаний недостоверных сведений.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 информирует лиц, внесших предложения и замечания, о принятом решении по включению данных предложений и замечаний в протокол публичных слушаний.</w:t>
      </w:r>
    </w:p>
    <w:p>
      <w:pPr>
        <w:pStyle w:val="Normal"/>
        <w:spacing w:lineRule="auto" w:line="240" w:before="0" w:after="0"/>
        <w:ind w:firstLine="709"/>
        <w:jc w:val="both"/>
        <w:rPr>
          <w:rFonts w:ascii="Times New Roman" w:hAnsi="Times New Roman" w:cs="Times New Roman"/>
          <w:sz w:val="28"/>
          <w:szCs w:val="28"/>
        </w:rPr>
      </w:pPr>
      <w:bookmarkStart w:id="22" w:name="Par351"/>
      <w:bookmarkEnd w:id="22"/>
      <w:r>
        <w:rPr>
          <w:rFonts w:cs="Times New Roman" w:ascii="Times New Roman" w:hAnsi="Times New Roman"/>
          <w:sz w:val="28"/>
          <w:szCs w:val="28"/>
        </w:rPr>
        <w:t>6. Собрание участников публичных слушаний по проектам, рассматриваемым на публичных слушаниях, проводится организатором публичных слушаний в порядке, предусмотренном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участию в собрании допускаются лица, являющиеся в соответствии с требованиями статьи 12 настоящего Порядка участниками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Перед началом собрания представители организатора публичных слушаний организуют регистрацию лиц, участвующих в собрании (далее - участники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указанным документам предоставляют сведения из Единого государственного реестра недвижимости или копии правоустанавливающих документов на земельный участок и (или) объект капитального строительства, помещение, являющиеся частью указанного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Отказ в регистрации допускается в случае, если лицо не представило при регистрации документы, предусмотренные настоящим пунктом Положения, либо если в соответствии с требованиями статьи 12 настоящего Порядка не является участником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Лица, не прошедшие регистрацию, к участию в собрании не допускаются.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желающие выступить на собрании, должны зарегистрироваться в качестве выступающих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собрания. Если в собрании участников публичных слушаниях желает участвовать значительное число граждан, а имеющиеся помещения не позволяют разместить всех участников, Организатор публичных слушаний обеспечивает трансляцию публичных слушаний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Председательствующим на собрании участников публичных слушаний является председатель организатора публичных слушаний (далее - Председательствующий).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перед началом собрания оглашает: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вопросы (наименование проектов), подлежащие обсуждению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порядок и последовательность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состав приглашенных лиц, информацию о количестве участников собрания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представляет докладчиков, оглашает время, отведенное на выступление участникам собрания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наличие поступивших предложений и замечаний по предмету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иную информацию, необходимую для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Далее Председательствующий предоставляет слово в порядке очередности участникам собрания, зарегистрированным в качестве выступающих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имеет право на внеочередное выступление.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выступают только с разрешения Председательствующего.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Выступления на собрании должны быть связаны с предметом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собрании ведется аудиозапись.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не вправе мешать проведению собрания, вмешиваться в выступления участников, прерывать их выкриками, аплодисментами.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несоблюдении порядка, установленного настоящей статьей, участники собрания могут быть удалены из помещения, являющегося местом проведения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обсуждений предложений и замечаний участников публичных слушаний Организатор публичных слушаний принимает рекомендательное решение об обоснованности и соответствии предложения или замечания законодательству и о целесообразности/ нецелесообразности учета предложений и замечаний при подготовке заключения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Публичные слушания протоколируются.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публичных слушаний составляется в течение трех дней со дня проведения собрания участников публичных слушаний и подписывается председателем, секретарем и участвующими в собрании участников публичных слушаний членами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протоколе публичных слушаний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информация об организаторе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информация, содержащаяся в опубликованном решении о проведении публичных слушаний, дата и источник его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информация о дате, времени и месте проведения собрания или собраний участников публичных слушаний, количестве и составе участников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 </w:t>
      </w:r>
      <w:hyperlink w:anchor="Par875">
        <w:r>
          <w:rPr>
            <w:rStyle w:val="Style9"/>
            <w:rFonts w:cs="Times New Roman" w:ascii="Times New Roman" w:hAnsi="Times New Roman"/>
            <w:sz w:val="28"/>
            <w:szCs w:val="28"/>
          </w:rPr>
          <w:t>протокола</w:t>
        </w:r>
      </w:hyperlink>
      <w:r>
        <w:rPr>
          <w:rFonts w:cs="Times New Roman" w:ascii="Times New Roman" w:hAnsi="Times New Roman"/>
          <w:sz w:val="28"/>
          <w:szCs w:val="28"/>
        </w:rPr>
        <w:t xml:space="preserve"> публичных слушаний определена приложением 8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Заключение о результатах публичных слушаний оформляется организатором публичных слушаний на основании протокола публичных слушаний в течение трех дней со дня его составления.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заключении о результатах публичных слушаний должны быть указаны: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реквизиты протокола публичных слушаний, на основании которого подготовлено заключение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 </w:t>
      </w:r>
      <w:hyperlink w:anchor="Par948">
        <w:r>
          <w:rPr>
            <w:rStyle w:val="Style9"/>
            <w:rFonts w:cs="Times New Roman" w:ascii="Times New Roman" w:hAnsi="Times New Roman"/>
            <w:sz w:val="28"/>
            <w:szCs w:val="28"/>
          </w:rPr>
          <w:t>заключения</w:t>
        </w:r>
      </w:hyperlink>
      <w:r>
        <w:rPr>
          <w:rFonts w:cs="Times New Roman" w:ascii="Times New Roman" w:hAnsi="Times New Roman"/>
          <w:sz w:val="28"/>
          <w:szCs w:val="28"/>
        </w:rPr>
        <w:t xml:space="preserve"> о результатах публичных слушаний определена приложением 9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В случаях, предусмотренных законодательством Российской Федерации, на основании заключения о результатах публичных слушаний организатор публичных слушаний осуществляет подготовку рекомендаций по вопросу, вынесенному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Организатор публичных слушаний не позднее 10 рабочих дней со дня публикации заключения о результатах публичных слушания по вопросам, указанным в пунктах 1-7, 10-13 части 1 статьи 11 настоящего Порядка, направляет в управление архитектуры и градостроительства Белгородской области материалы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Организатор публичных слушаний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bookmarkStart w:id="23" w:name="Par408"/>
      <w:bookmarkEnd w:id="23"/>
      <w:r>
        <w:rPr>
          <w:rFonts w:cs="Times New Roman" w:ascii="Times New Roman" w:hAnsi="Times New Roman"/>
          <w:b/>
          <w:bCs/>
          <w:sz w:val="28"/>
          <w:szCs w:val="28"/>
        </w:rPr>
        <w:t>Статья 15. Особенности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публичных слушаний является Комиссия по подготовке документов территориального планирования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генерального плана,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16. Особенности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yellow"/>
        </w:rPr>
        <w:t>2</w:t>
      </w:r>
      <w:r>
        <w:rPr>
          <w:rFonts w:cs="Times New Roman" w:ascii="Times New Roman" w:hAnsi="Times New Roman"/>
          <w:sz w:val="28"/>
          <w:szCs w:val="28"/>
        </w:rPr>
        <w:t>. Организатором публичных слушаний является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17. Особенности проведения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публичных слушаний является Комиссия по подготовке проекта правил землепользования и застройки</w:t>
      </w:r>
      <w:r>
        <w:rPr/>
        <w:t xml:space="preserve"> </w:t>
      </w:r>
      <w:r>
        <w:rPr>
          <w:rFonts w:cs="Times New Roman" w:ascii="Times New Roman" w:hAnsi="Times New Roman"/>
          <w:sz w:val="28"/>
          <w:szCs w:val="28"/>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правил землепользования и застройки, проектам о внесении изменений в правила землепользования и застройки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правил землепользования и застройки, проектов о внесении изменений в правила землепользования и застройки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18. Особенности проведения публичных слушаний по проектам правил благоустройства, проектам о внесении изменений в правила благоустройства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публичных слушаний по проектам правил благоустройства, проектам о внесении изменений в правила благоустройства принимается главой муниципального образования не позднее чем через пять календарных дней после получения проекта правил благоустройства, проекта о внесении изменений в правила благоустройства.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публичных слушаний является Комиссия по подготовке проекта Правил благоустройства</w:t>
      </w:r>
      <w:r>
        <w:rPr/>
        <w:t xml:space="preserve"> </w:t>
      </w:r>
      <w:r>
        <w:rPr>
          <w:rFonts w:cs="Times New Roman" w:ascii="Times New Roman" w:hAnsi="Times New Roman"/>
          <w:sz w:val="28"/>
          <w:szCs w:val="28"/>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проектам правил благоустройства, проектам о внесении изменений в правила благоустройства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19. Особенности проведения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4" w:name="Par461"/>
      <w:bookmarkEnd w:id="24"/>
      <w:r>
        <w:rPr>
          <w:rFonts w:cs="Times New Roman" w:ascii="Times New Roman" w:hAnsi="Times New Roman"/>
          <w:sz w:val="28"/>
          <w:szCs w:val="28"/>
        </w:rPr>
        <w:t>1. Решение о назначении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публичных слушаний является Комиссия по подготовке проекта правил землепользования и застройки</w:t>
      </w:r>
      <w:r>
        <w:rPr/>
        <w:t xml:space="preserve"> </w:t>
      </w:r>
      <w:r>
        <w:rPr>
          <w:rFonts w:cs="Times New Roman" w:ascii="Times New Roman" w:hAnsi="Times New Roman"/>
          <w:sz w:val="28"/>
          <w:szCs w:val="28"/>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со дня оповещения жителей о формате, порядке, времени и месте их проведения до дня опубликования заключения о результатах публичных слушаний составляет не более 31 календарного дня и не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Организатор публичных слушаний обеспечивает опубликование оповещения о начале публичных слушаний по вопросам, указанным в части 1 настоящей статьи, в порядке, определенном </w:t>
      </w:r>
      <w:hyperlink w:anchor="Par128">
        <w:r>
          <w:rPr>
            <w:rStyle w:val="Style9"/>
            <w:rFonts w:cs="Times New Roman" w:ascii="Times New Roman" w:hAnsi="Times New Roman"/>
            <w:sz w:val="28"/>
            <w:szCs w:val="28"/>
          </w:rPr>
          <w:t>частью</w:t>
        </w:r>
      </w:hyperlink>
      <w:r>
        <w:rPr>
          <w:rFonts w:cs="Times New Roman" w:ascii="Times New Roman" w:hAnsi="Times New Roman"/>
          <w:sz w:val="28"/>
          <w:szCs w:val="28"/>
        </w:rPr>
        <w:t xml:space="preserve">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rFonts w:ascii="Times New Roman" w:hAnsi="Times New Roman" w:cs="Times New Roman"/>
          <w:b/>
          <w:bCs/>
          <w:sz w:val="28"/>
          <w:szCs w:val="28"/>
        </w:rPr>
      </w:pPr>
      <w:bookmarkStart w:id="25" w:name="Par469"/>
      <w:bookmarkEnd w:id="25"/>
      <w:r>
        <w:rPr>
          <w:rFonts w:cs="Times New Roman" w:ascii="Times New Roman" w:hAnsi="Times New Roman"/>
          <w:b/>
          <w:bCs/>
          <w:sz w:val="28"/>
          <w:szCs w:val="28"/>
        </w:rPr>
        <w:t>Статья 20. 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публичных слушаний не позднее чем через десять календарных дней после получения заявления от заинтересованного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Организатором публичных слушаний является Комиссия по подготовке проекта правил землепользования и застройки</w:t>
      </w:r>
      <w:r>
        <w:rPr/>
        <w:t xml:space="preserve"> </w:t>
      </w:r>
      <w:r>
        <w:rPr>
          <w:rFonts w:cs="Times New Roman" w:ascii="Times New Roman" w:hAnsi="Times New Roman"/>
          <w:sz w:val="28"/>
          <w:szCs w:val="28"/>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публичных слушаний направляет извещения (сообщения)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извещении (сообщении), направляемом правообладателям земельных участков, объектов капитального строительства,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проекта, по которому проводятся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формате, порядке, сроках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порядок приема предложений и замечаний по проекту (вопросу), рассматриваемому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об официальном сайте, на котором будет размещен проект, подлежащий рассмотрению на публичных слушаниях,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1</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numPr>
          <w:ilvl w:val="0"/>
          <w:numId w:val="0"/>
        </w:numPr>
        <w:spacing w:lineRule="auto" w:line="240" w:before="0" w:after="0"/>
        <w:ind w:firstLine="709"/>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tbl>
      <w:tblPr>
        <w:tblW w:w="965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969"/>
        <w:gridCol w:w="305"/>
        <w:gridCol w:w="1949"/>
        <w:gridCol w:w="13"/>
        <w:gridCol w:w="3402"/>
        <w:gridCol w:w="14"/>
      </w:tblGrid>
      <w:tr>
        <w:trPr/>
        <w:tc>
          <w:tcPr>
            <w:tcW w:w="9638" w:type="dxa"/>
            <w:gridSpan w:val="5"/>
            <w:tcBorders/>
          </w:tcPr>
          <w:p>
            <w:pPr>
              <w:pStyle w:val="Normal"/>
              <w:spacing w:lineRule="auto" w:line="240" w:before="0" w:after="0"/>
              <w:ind w:firstLine="709"/>
              <w:jc w:val="center"/>
              <w:rPr>
                <w:rFonts w:ascii="Times New Roman" w:hAnsi="Times New Roman" w:cs="Times New Roman"/>
                <w:b/>
                <w:sz w:val="28"/>
                <w:szCs w:val="28"/>
              </w:rPr>
            </w:pPr>
            <w:bookmarkStart w:id="26" w:name="Par500"/>
            <w:bookmarkEnd w:id="26"/>
            <w:r>
              <w:rPr>
                <w:rFonts w:cs="Times New Roman" w:ascii="Times New Roman" w:hAnsi="Times New Roman"/>
                <w:b/>
                <w:sz w:val="28"/>
                <w:szCs w:val="28"/>
              </w:rPr>
              <w:t>ПОСТАНОВЛЕНИЕ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проведении общественных обсуждений</w:t>
            </w:r>
          </w:p>
        </w:tc>
        <w:tc>
          <w:tcPr>
            <w:tcW w:w="14" w:type="dxa"/>
            <w:tcBorders/>
          </w:tcPr>
          <w:p>
            <w:pPr>
              <w:pStyle w:val="Normal"/>
              <w:widowControl/>
              <w:bidi w:val="0"/>
              <w:spacing w:lineRule="auto" w:line="259" w:before="0" w:after="160"/>
              <w:jc w:val="left"/>
              <w:rPr/>
            </w:pPr>
            <w:r>
              <w:rPr/>
            </w:r>
          </w:p>
        </w:tc>
      </w:tr>
      <w:tr>
        <w:trPr/>
        <w:tc>
          <w:tcPr>
            <w:tcW w:w="9638" w:type="dxa"/>
            <w:gridSpan w:val="5"/>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Градостроительным </w:t>
            </w:r>
            <w:hyperlink r:id="rId1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Ракитянского муниципального округа Белгородской области, утвержденным решением Совета депутатов Ракитянского муниципального округа Белгородской области от «__» ______ 20__ года № ___, постановляю: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7" w:name="Par504"/>
            <w:bookmarkEnd w:id="27"/>
            <w:r>
              <w:rPr>
                <w:rFonts w:cs="Times New Roman" w:ascii="Times New Roman" w:hAnsi="Times New Roman"/>
                <w:sz w:val="28"/>
                <w:szCs w:val="28"/>
              </w:rPr>
              <w:t>1. Вынести на общественные обсуждения проект 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Провести общественные обсуждения по проекту, указанному в </w:t>
            </w:r>
            <w:hyperlink w:anchor="Par504">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настоящего постановления, с "__" ________ 20__ года по "__" 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Установить, что организатором общественных обсуждений является ___________________________________________________________________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Разместить проект, подлежащий рассмотрению на общественных обсуждениях, и информационные материалы к нему на официальном сайте ________________ и (или) региональном портале государственных и муниципальных услуг "__" 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Установить: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место открытия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дата открытия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дни и часы, в которые возможно посещение экспозиции или экспозиций проекта, подлежащего рассмотрению на общественных обсуждениях: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Обратиться к участникам общественных обсуждений с предложением принять активное участие в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Определить: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возможность представления участниками общественных обсуждений своих замечаний и предложений по вынесенному на общественные обсуждения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официального сайта 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представления участниками общественных обсуждений своих замечаний и предложений по вынесенному на общественные обсуждения проекту: с "__" ________ 20__ года по "__" 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Настоящее постановление вступает в силу со дня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Опубликовать постановление в _____________________ и разместить на официальном сайте ____________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Контроль за исполнением постановления возложить на организатора публичных слушаний.</w:t>
            </w:r>
          </w:p>
        </w:tc>
        <w:tc>
          <w:tcPr>
            <w:tcW w:w="14" w:type="dxa"/>
            <w:tcBorders/>
          </w:tcPr>
          <w:p>
            <w:pPr>
              <w:pStyle w:val="Normal"/>
              <w:widowControl/>
              <w:bidi w:val="0"/>
              <w:spacing w:lineRule="auto" w:line="259" w:before="0" w:after="160"/>
              <w:jc w:val="left"/>
              <w:rPr/>
            </w:pPr>
            <w:r>
              <w:rPr/>
            </w:r>
          </w:p>
        </w:tc>
      </w:tr>
      <w:tr>
        <w:trPr/>
        <w:tc>
          <w:tcPr>
            <w:tcW w:w="396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tc>
        <w:tc>
          <w:tcPr>
            <w:tcW w:w="2267" w:type="dxa"/>
            <w:gridSpan w:val="3"/>
            <w:tcBorders>
              <w:bottom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tc>
        <w:tc>
          <w:tcPr>
            <w:tcW w:w="3416" w:type="dxa"/>
            <w:gridSpan w:val="2"/>
            <w:tcBorders/>
            <w:vAlign w:val="bottom"/>
          </w:tcPr>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И.О.Ф.</w:t>
            </w:r>
          </w:p>
        </w:tc>
      </w:tr>
      <w:tr>
        <w:trPr/>
        <w:tc>
          <w:tcPr>
            <w:tcW w:w="4274"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tc>
        <w:tc>
          <w:tcPr>
            <w:tcW w:w="1949" w:type="dxa"/>
            <w:tcBorders>
              <w:top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w:t>
            </w:r>
          </w:p>
        </w:tc>
        <w:tc>
          <w:tcPr>
            <w:tcW w:w="3415"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4" w:type="dxa"/>
            <w:tcBorders/>
          </w:tcPr>
          <w:p>
            <w:pPr>
              <w:pStyle w:val="Normal"/>
              <w:widowControl/>
              <w:bidi w:val="0"/>
              <w:spacing w:lineRule="auto" w:line="259" w:before="0" w:after="160"/>
              <w:jc w:val="left"/>
              <w:rPr/>
            </w:pPr>
            <w:r>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28" w:name="Par542"/>
      <w:bookmarkStart w:id="29" w:name="Par542"/>
      <w:bookmarkEnd w:id="29"/>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2</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976"/>
        <w:gridCol w:w="4662"/>
      </w:tblGrid>
      <w:tr>
        <w:trPr/>
        <w:tc>
          <w:tcPr>
            <w:tcW w:w="9638" w:type="dxa"/>
            <w:gridSpan w:val="2"/>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Оповещение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начале общественных обсуждений</w:t>
            </w:r>
          </w:p>
        </w:tc>
      </w:tr>
      <w:tr>
        <w:trPr/>
        <w:tc>
          <w:tcPr>
            <w:tcW w:w="9638" w:type="dxa"/>
            <w:gridSpan w:val="2"/>
            <w:tcBorders/>
            <w:vAlign w:val="center"/>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от "__" _________ 20__ г.</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tc>
      </w:tr>
      <w:tr>
        <w:trPr/>
        <w:tc>
          <w:tcPr>
            <w:tcW w:w="9638"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организатора общественных обсуждений)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8"/>
                <w:szCs w:val="28"/>
              </w:rPr>
              <w:t>оповещает о начале общественных обсуждений по проекту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указанному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Общественные обсуждения проводятся с "__" ________________ 20__ г. по "__" _______________ 20__ г. на официальном сайте по адресу: ___________________/на региональном портале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Экспозиция (экспозиции) проекта, подлежащего рассмотрению на общественных обсуждениях, проводится по адресу/по адресам: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Дни и часы, в которые возможно посещение указанной экспозиции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открытия экспозиции (экспозиций): "__" ___________20__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экспозиции (экспозиций): с "__" __________ 20__ г. по "__" 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по экспозиции проекта проводятся с _____ часов до _____ часов в дни недели 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общественных обсуждений вносят предложения и замечания, касающиеся проекта, подлежащего рассмотрению на общественных обсуждениях, в срок: с "__" _________ 20__ г. по "__" 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___________________/регионального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на котором будут размещены проект, подлежащий рассмотрению на общественных обсуждениях, и информационные материалы к нему 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размещения проекта, подлежащего рассмотрению на общественных обсуждениях, и информационных материалов к нему на указанном официальном сайте: "__" ______________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общественный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trPr/>
        <w:tc>
          <w:tcPr>
            <w:tcW w:w="4976"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(или иное уполномоченное лицо)</w:t>
            </w:r>
          </w:p>
        </w:tc>
        <w:tc>
          <w:tcPr>
            <w:tcW w:w="466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3</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bookmarkStart w:id="30" w:name="Par597"/>
      <w:bookmarkEnd w:id="30"/>
      <w:r>
        <w:rPr>
          <w:rFonts w:cs="Times New Roman" w:ascii="Times New Roman" w:hAnsi="Times New Roman"/>
          <w:b/>
          <w:sz w:val="28"/>
          <w:szCs w:val="28"/>
        </w:rPr>
        <w:t>Книга</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учета посетителей и записи предложений</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и замечаний при проведении экспозиции</w:t>
      </w:r>
    </w:p>
    <w:tbl>
      <w:tblPr>
        <w:tblW w:w="11010" w:type="dxa"/>
        <w:jc w:val="left"/>
        <w:tblInd w:w="-1234" w:type="dxa"/>
        <w:tblLayout w:type="fixed"/>
        <w:tblCellMar>
          <w:top w:w="102" w:type="dxa"/>
          <w:left w:w="62" w:type="dxa"/>
          <w:bottom w:w="102" w:type="dxa"/>
          <w:right w:w="62" w:type="dxa"/>
        </w:tblCellMar>
        <w:tblLook w:firstRow="0" w:noVBand="0" w:lastRow="0" w:firstColumn="0" w:lastColumn="0" w:noHBand="0" w:val="0000"/>
      </w:tblPr>
      <w:tblGrid>
        <w:gridCol w:w="453"/>
        <w:gridCol w:w="1626"/>
        <w:gridCol w:w="1701"/>
        <w:gridCol w:w="1843"/>
        <w:gridCol w:w="2268"/>
        <w:gridCol w:w="1417"/>
        <w:gridCol w:w="709"/>
        <w:gridCol w:w="991"/>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sz w:val="20"/>
                <w:szCs w:val="20"/>
              </w:rPr>
            </w:pPr>
            <w:r>
              <w:rPr>
                <w:rFonts w:cs="Times New Roman" w:ascii="Times New Roman" w:hAnsi="Times New Roman"/>
                <w:sz w:val="20"/>
                <w:szCs w:val="20"/>
              </w:rPr>
              <w:t>N № п/п</w:t>
            </w:r>
          </w:p>
        </w:tc>
        <w:tc>
          <w:tcPr>
            <w:tcW w:w="1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Фамилия, имя, отчество (для физических лиц)/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(для юридических лиц)</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рождения (для физических лиц)/ основной государственный регистрационный номер (для юридических лиц)</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Место жительства (для физических лиц)/ место нахождения и адрес (для юридических лиц)</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Правоустанавливающие документы (земельных участков, объектов капитального строительства, помещений, расположенных на территории, применительно к которой подготовлен проект, рассматриваемый на общественных обсуждениях/публичных слушаниях)</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Предложения и замечания</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sectPr>
          <w:headerReference w:type="even" r:id="rId16"/>
          <w:headerReference w:type="default" r:id="rId17"/>
          <w:headerReference w:type="first" r:id="rId18"/>
          <w:type w:val="nextPage"/>
          <w:pgSz w:w="11906" w:h="16838"/>
          <w:pgMar w:left="1418" w:right="851" w:gutter="0" w:header="567" w:top="851" w:footer="0" w:bottom="851"/>
          <w:pgNumType w:fmt="decimal"/>
          <w:formProt w:val="false"/>
          <w:titlePg/>
          <w:textDirection w:val="lrTb"/>
          <w:docGrid w:type="default" w:linePitch="299" w:charSpace="0"/>
        </w:sect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4</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498"/>
      </w:tblGrid>
      <w:tr>
        <w:trPr/>
        <w:tc>
          <w:tcPr>
            <w:tcW w:w="9498" w:type="dxa"/>
            <w:tcBorders/>
          </w:tcPr>
          <w:p>
            <w:pPr>
              <w:pStyle w:val="Normal"/>
              <w:spacing w:lineRule="auto" w:line="240" w:before="0" w:after="0"/>
              <w:ind w:firstLine="709"/>
              <w:jc w:val="center"/>
              <w:rPr>
                <w:rFonts w:ascii="Times New Roman" w:hAnsi="Times New Roman" w:cs="Times New Roman"/>
                <w:b/>
                <w:sz w:val="28"/>
                <w:szCs w:val="28"/>
              </w:rPr>
            </w:pPr>
            <w:bookmarkStart w:id="31" w:name="Par631"/>
            <w:bookmarkEnd w:id="31"/>
            <w:r>
              <w:rPr>
                <w:rFonts w:cs="Times New Roman" w:ascii="Times New Roman" w:hAnsi="Times New Roman"/>
                <w:b/>
                <w:sz w:val="28"/>
                <w:szCs w:val="28"/>
              </w:rPr>
              <w:t>ПРОТОКОЛ</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Общественных обсуждений от _______ № ____</w:t>
            </w:r>
          </w:p>
        </w:tc>
      </w:tr>
      <w:tr>
        <w:trPr/>
        <w:tc>
          <w:tcPr>
            <w:tcW w:w="9498"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проекту 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498"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Организация-разработчик 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юридический адрес,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Формы оповещения о начале общественных обсуждений (название, номер, дата печатных изданий и др. формы) 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Территория, в пределах которой проводятся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Сроки проведения общественных обсуждений 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Сроки принятия замечаний и предложений 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Сведения о проведении экспозиции по материалам (где и когда проведена)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Предложения и замечания участников общественных обсуждений: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80"/>
        <w:gridCol w:w="4526"/>
        <w:gridCol w:w="4245"/>
      </w:tblGrid>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общественных обсуждений</w:t>
            </w:r>
          </w:p>
        </w:tc>
        <w:tc>
          <w:tcPr>
            <w:tcW w:w="4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предложение или замечание</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771"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общественных обсуждений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771"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общественных обсуждений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05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577"/>
        <w:gridCol w:w="2155"/>
        <w:gridCol w:w="1320"/>
      </w:tblGrid>
      <w:tr>
        <w:trPr/>
        <w:tc>
          <w:tcPr>
            <w:tcW w:w="557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5" w:type="dxa"/>
            <w:tcBorders>
              <w:bottom w:val="single" w:sz="4" w:space="0" w:color="000000"/>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57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5"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tcBorders>
            <w:vAlign w:val="center"/>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577"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5" w:type="dxa"/>
            <w:tcBorders>
              <w:bottom w:val="single" w:sz="4" w:space="0" w:color="000000"/>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5</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39"/>
      </w:tblGrid>
      <w:tr>
        <w:trPr/>
        <w:tc>
          <w:tcPr>
            <w:tcW w:w="9639" w:type="dxa"/>
            <w:tcBorders/>
          </w:tcPr>
          <w:p>
            <w:pPr>
              <w:pStyle w:val="Normal"/>
              <w:spacing w:lineRule="auto" w:line="240" w:before="0" w:after="0"/>
              <w:ind w:firstLine="709"/>
              <w:jc w:val="center"/>
              <w:rPr>
                <w:rFonts w:ascii="Times New Roman" w:hAnsi="Times New Roman" w:cs="Times New Roman"/>
                <w:b/>
                <w:sz w:val="28"/>
                <w:szCs w:val="28"/>
              </w:rPr>
            </w:pPr>
            <w:bookmarkStart w:id="32" w:name="Par697"/>
            <w:bookmarkEnd w:id="32"/>
            <w:r>
              <w:rPr>
                <w:rFonts w:cs="Times New Roman" w:ascii="Times New Roman" w:hAnsi="Times New Roman"/>
                <w:b/>
                <w:sz w:val="28"/>
                <w:szCs w:val="28"/>
              </w:rPr>
              <w:t>ЗАКЛЮЧЕНИЕ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ПО РЕЗУЛЬТАТАМ ОБЩЕСТВЕННЫХ ОБСУЖДЕНИЙ</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ПО ПРОЕКТУ</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 "__" ________________ 20__ г.</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юридический адрес,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Формы оповещения о начале общественных обсуждений (название, номер, дата печатных изданий и др. формы) 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Территория, в пределах которой проводятся общественные обсуждения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Сроки проведения общественных обсуждений 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Сведения о проведении экспозиции по материалам (где и когда проведена)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Предложения и замечания участников общественных обсуждений: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53"/>
        <w:gridCol w:w="4115"/>
        <w:gridCol w:w="2598"/>
        <w:gridCol w:w="2467"/>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общественных обсуждений</w:t>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замечание/</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предложение</w:t>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организатора общественных обсуждений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180"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общественных обсуждений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180"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общественных обсуждений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1010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102"/>
        <w:gridCol w:w="2624"/>
        <w:gridCol w:w="2382"/>
      </w:tblGrid>
      <w:tr>
        <w:trPr/>
        <w:tc>
          <w:tcPr>
            <w:tcW w:w="10108"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Сведения о протоколе общественных обсуждений 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____________________________.</w:t>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hanging="1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w:t>
            </w:r>
          </w:p>
        </w:tc>
        <w:tc>
          <w:tcPr>
            <w:tcW w:w="238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6</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587"/>
        <w:gridCol w:w="2354"/>
        <w:gridCol w:w="2698"/>
      </w:tblGrid>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bookmarkStart w:id="33" w:name="Par771"/>
            <w:bookmarkEnd w:id="33"/>
            <w:r>
              <w:rPr>
                <w:rFonts w:cs="Times New Roman" w:ascii="Times New Roman" w:hAnsi="Times New Roman"/>
                <w:b/>
                <w:sz w:val="28"/>
                <w:szCs w:val="28"/>
              </w:rPr>
              <w:t>ПОСТАНОВЛЕНИЕ</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о проведении публичных слушаний</w:t>
            </w:r>
          </w:p>
        </w:tc>
      </w:tr>
      <w:tr>
        <w:trPr/>
        <w:tc>
          <w:tcPr>
            <w:tcW w:w="9639"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Градостроительным </w:t>
            </w:r>
            <w:hyperlink r:id="rId19">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Ракитянского муниципального округа Белгородской области, утвержденным решением Совета депутатов Ракитянского муниципального округа Белгородской области от "__" _____________ 20__ года № __, постановляю:</w:t>
            </w:r>
          </w:p>
          <w:p>
            <w:pPr>
              <w:pStyle w:val="Normal"/>
              <w:spacing w:lineRule="auto" w:line="240" w:before="0" w:after="0"/>
              <w:ind w:firstLine="709"/>
              <w:jc w:val="both"/>
              <w:rPr>
                <w:rFonts w:ascii="Times New Roman" w:hAnsi="Times New Roman" w:cs="Times New Roman"/>
                <w:sz w:val="28"/>
                <w:szCs w:val="28"/>
              </w:rPr>
            </w:pPr>
            <w:bookmarkStart w:id="34" w:name="Par774"/>
            <w:bookmarkEnd w:id="34"/>
            <w:r>
              <w:rPr>
                <w:rFonts w:cs="Times New Roman" w:ascii="Times New Roman" w:hAnsi="Times New Roman"/>
                <w:sz w:val="28"/>
                <w:szCs w:val="28"/>
              </w:rPr>
              <w:t>1. Вынести на публичные слушания проект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Провести публичные слушания по проекту, указанному в </w:t>
            </w:r>
            <w:hyperlink w:anchor="Par774">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настоящего постановления, с "__" ________ 20__ года по "__" ___________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Установить, что организатором публичных слушаний является ___________________________________________________________________</w:t>
            </w:r>
          </w:p>
          <w:p>
            <w:pPr>
              <w:pStyle w:val="Normal"/>
              <w:spacing w:lineRule="auto" w:line="240" w:before="0" w:after="0"/>
              <w:ind w:hanging="62"/>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Разместить проект, подлежащий рассмотрению на публичных слушаниях, и информационные материалы к нему на официальном сайте ___________________ и (или) региональном портале государственных и муниципальных услуг "__" _____________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Установить: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место открытия экспозиции или экспозиций проекта, подлежащего рассмотрению на публичных слушаниях: 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дата открытия экспозиции или экспозиций проекта, подлежащего рассмотрению на публичных слушаниях: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экспозиции или экспозиций проекта, подлежащего рассмотрению на публичных слушаниях: 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дни и часы, в которые возможно посещение экспозиции или экспозиций проекта, подлежащего рассмотрению на публичных слушаниях: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Обратиться к участникам публичных слушаний с предложением принять активное участие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Определить: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возможность представления участниками публичных слушаний своих замечаний и предложений по вынесенному на публичные слушания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официального сайта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форме или в форме электронного документа в адрес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представления участниками публичных слушаний своих замечаний и предложений по вынесенному на публичные слушания проекту: с "__" _______ 20__ года по "__" 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Провести собрание участников публичных слушаний "__" ___________ 20__ года по адресу: в ___ час. 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Время начала регистрации участников собрания публичных слушаний: ___ час. 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Настоящее постановление вступает в силу со дня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Опубликовать постановление в ____________________ и разместить на официальном сайте _________________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Контроль за исполнением постановления возложить на организатора публичных слушаний.</w:t>
            </w:r>
          </w:p>
        </w:tc>
      </w:tr>
      <w:tr>
        <w:trPr/>
        <w:tc>
          <w:tcPr>
            <w:tcW w:w="4587"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tc>
        <w:tc>
          <w:tcPr>
            <w:tcW w:w="235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98"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58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5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698"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1"/>
        <w:rPr>
          <w:rFonts w:ascii="Times New Roman" w:hAnsi="Times New Roman" w:cs="Times New Roman"/>
          <w:sz w:val="28"/>
          <w:szCs w:val="28"/>
        </w:rPr>
      </w:pPr>
      <w:r>
        <w:rPr>
          <w:rFonts w:cs="Times New Roman" w:ascii="Times New Roman" w:hAnsi="Times New Roman"/>
          <w:sz w:val="28"/>
          <w:szCs w:val="28"/>
        </w:rPr>
      </w:r>
      <w:bookmarkStart w:id="35" w:name="Par815"/>
      <w:bookmarkStart w:id="36" w:name="Par815"/>
      <w:bookmarkEnd w:id="36"/>
    </w:p>
    <w:p>
      <w:pPr>
        <w:pStyle w:val="Normal"/>
        <w:numPr>
          <w:ilvl w:val="0"/>
          <w:numId w:val="0"/>
        </w:numPr>
        <w:spacing w:lineRule="auto" w:line="240" w:before="0" w:after="0"/>
        <w:ind w:firstLine="709"/>
        <w:jc w:val="both"/>
        <w:outlineLvl w:val="1"/>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7</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numPr>
          <w:ilvl w:val="0"/>
          <w:numId w:val="0"/>
        </w:numPr>
        <w:spacing w:lineRule="auto" w:line="240" w:before="0" w:after="0"/>
        <w:ind w:firstLine="709"/>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881"/>
        <w:gridCol w:w="1741"/>
        <w:gridCol w:w="4017"/>
      </w:tblGrid>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Оповещение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начале публичных слушаний</w:t>
            </w:r>
          </w:p>
        </w:tc>
      </w:tr>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от "__" _________ 20__ г.</w:t>
            </w:r>
          </w:p>
        </w:tc>
      </w:tr>
      <w:tr>
        <w:trPr/>
        <w:tc>
          <w:tcPr>
            <w:tcW w:w="9639" w:type="dxa"/>
            <w:gridSpan w:val="3"/>
            <w:tcBorders/>
          </w:tcPr>
          <w:p>
            <w:pPr>
              <w:pStyle w:val="Normal"/>
              <w:spacing w:lineRule="auto" w:line="240" w:before="0" w:after="0"/>
              <w:ind w:firstLine="1055" w:left="-346"/>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оповещает о начале публичных слушаний по проекту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указанному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Публичные слушания проводятся с "__" ________ 20__ г. по "__" ________ 20__ г. на официальном сайте по адресу: __________________/на региональном портале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Экспозиция (экспозиции) проекта, подлежащего рассмотрению на публичных слушаниях, проводится по адресу/по адресам: 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Дни и часы, в которые возможно посещение указанной экспозиции (экспозиций)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открытия экспозиции (экспозиций): "__" 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экспозиции (экспозиций): с "__" _____________ 20__ г. по "__" 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по экспозиции проекта проводятся с ______ часов до ________ часов в дни недели 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вносят предложения и замечания, касающиеся проекта, подлежащего рассмотрению на публичных слушаниях, в срок: с "__" _____________ 20__ г. по "__" _____________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_____________________/регионального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на котором будут размещены проект, подлежащий рассмотрению на публичных слушаниях, и информационные материалы к нему 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размещения проекта, подлежащего рассмотрению на публичных слушаниях, и информационных материалов к нему на указанном официальном сайте: "__" 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Собрание участников публичных слушаний будет проведено "__" _____________ 20__ г. по адресу: в ____ час. ____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Время начала регистрации участников собрания публичных слушаний: ___ час. ___мин.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trPr/>
        <w:tc>
          <w:tcPr>
            <w:tcW w:w="3881"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 (или иное уполномоченное лицо)</w:t>
            </w:r>
          </w:p>
        </w:tc>
        <w:tc>
          <w:tcPr>
            <w:tcW w:w="174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01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w:t>
            </w:r>
          </w:p>
          <w:p>
            <w:pPr>
              <w:pStyle w:val="Normal"/>
              <w:spacing w:lineRule="auto" w:line="240" w:before="0" w:after="0"/>
              <w:ind w:hanging="14"/>
              <w:jc w:val="center"/>
              <w:rPr>
                <w:rFonts w:ascii="Times New Roman" w:hAnsi="Times New Roman" w:cs="Times New Roman"/>
                <w:sz w:val="24"/>
                <w:szCs w:val="24"/>
              </w:rPr>
            </w:pPr>
            <w:r>
              <w:rPr>
                <w:rFonts w:cs="Times New Roman" w:ascii="Times New Roman" w:hAnsi="Times New Roman"/>
                <w:sz w:val="24"/>
                <w:szCs w:val="24"/>
              </w:rPr>
              <w:t>(подпись)</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8</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39"/>
      </w:tblGrid>
      <w:tr>
        <w:trPr/>
        <w:tc>
          <w:tcPr>
            <w:tcW w:w="9639" w:type="dxa"/>
            <w:tcBorders/>
            <w:vAlign w:val="center"/>
          </w:tcPr>
          <w:p>
            <w:pPr>
              <w:pStyle w:val="Normal"/>
              <w:spacing w:lineRule="auto" w:line="240" w:before="0" w:after="0"/>
              <w:jc w:val="center"/>
              <w:rPr>
                <w:rFonts w:ascii="Times New Roman" w:hAnsi="Times New Roman" w:cs="Times New Roman"/>
                <w:b/>
                <w:sz w:val="28"/>
                <w:szCs w:val="28"/>
              </w:rPr>
            </w:pPr>
            <w:bookmarkStart w:id="37" w:name="Par875"/>
            <w:bookmarkEnd w:id="37"/>
            <w:r>
              <w:rPr>
                <w:rFonts w:cs="Times New Roman" w:ascii="Times New Roman" w:hAnsi="Times New Roman"/>
                <w:b/>
                <w:sz w:val="28"/>
                <w:szCs w:val="28"/>
              </w:rPr>
              <w:t>ПРОТОКОЛ</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публичных слушаний от ______ N ______</w:t>
            </w:r>
          </w:p>
        </w:tc>
      </w:tr>
      <w:tr>
        <w:trPr/>
        <w:tc>
          <w:tcPr>
            <w:tcW w:w="9639" w:type="dxa"/>
            <w:tcBorders/>
            <w:vAlign w:val="center"/>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проекту 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публичные слушания: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юридический адрес,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Формы оповещения о начале публичных слушаний (название, номер, дата печатных изданий и др. формы) 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Сроки проведения публичных слушаний 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Сведения о проведении экспозиции по материалам (где и когда проведена) 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Предложения и замечания участников публичных слушаний: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80"/>
        <w:gridCol w:w="4527"/>
        <w:gridCol w:w="4386"/>
      </w:tblGrid>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публичных слушаний</w:t>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предложение или замечание</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91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публичных слушаний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91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публичных слушаний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634"/>
        <w:gridCol w:w="2624"/>
        <w:gridCol w:w="1756"/>
      </w:tblGrid>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7"/>
        <w:tblW w:w="5386" w:type="dxa"/>
        <w:jc w:val="left"/>
        <w:tblInd w:w="4111" w:type="dxa"/>
        <w:tblLayout w:type="fixed"/>
        <w:tblCellMar>
          <w:top w:w="0" w:type="dxa"/>
          <w:left w:w="108" w:type="dxa"/>
          <w:bottom w:w="0" w:type="dxa"/>
          <w:right w:w="108" w:type="dxa"/>
        </w:tblCellMar>
        <w:tblLook w:firstRow="1" w:noVBand="1" w:lastRow="0" w:firstColumn="1" w:lastColumn="0" w:noHBand="0" w:val="04a0"/>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9</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Ракитянского муниципального</w:t>
            </w:r>
          </w:p>
          <w:p>
            <w:pPr>
              <w:pStyle w:val="Normal"/>
              <w:widowControl/>
              <w:numPr>
                <w:ilvl w:val="0"/>
                <w:numId w:val="0"/>
              </w:numPr>
              <w:spacing w:lineRule="auto" w:line="240" w:before="0" w:after="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39"/>
      </w:tblGrid>
      <w:tr>
        <w:trPr/>
        <w:tc>
          <w:tcPr>
            <w:tcW w:w="9639" w:type="dxa"/>
            <w:tcBorders/>
            <w:vAlign w:val="center"/>
          </w:tcPr>
          <w:p>
            <w:pPr>
              <w:pStyle w:val="Normal"/>
              <w:spacing w:lineRule="auto" w:line="240" w:before="0" w:after="0"/>
              <w:ind w:firstLine="709"/>
              <w:jc w:val="center"/>
              <w:rPr>
                <w:rFonts w:ascii="Times New Roman" w:hAnsi="Times New Roman" w:cs="Times New Roman"/>
                <w:b/>
                <w:sz w:val="28"/>
                <w:szCs w:val="28"/>
              </w:rPr>
            </w:pPr>
            <w:bookmarkStart w:id="38" w:name="Par948"/>
            <w:bookmarkEnd w:id="38"/>
            <w:r>
              <w:rPr>
                <w:rFonts w:cs="Times New Roman" w:ascii="Times New Roman" w:hAnsi="Times New Roman"/>
                <w:b/>
                <w:sz w:val="28"/>
                <w:szCs w:val="28"/>
              </w:rPr>
              <w:t>ЗАКЛЮЧЕНИЕ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ПО РЕЗУЛЬТАТАМ ПУБЛИЧНЫХ СЛУШАНИЙ</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ПО ПРОЕКТУ</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 "__" ____________ 20__ г.</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публичные слушания: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юридический адрес,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Формы оповещения о начале публичных слушаний (название, номер, дата печатных изданий и др. формы) 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Сроки проведения публичных слушаний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Сведения о проведении экспозиции по материалам (где и когда проведена) 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Предложения и замечания участников публичных слушаний: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53"/>
        <w:gridCol w:w="3628"/>
        <w:gridCol w:w="2600"/>
        <w:gridCol w:w="2811"/>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№п/п</w:t>
            </w:r>
          </w:p>
        </w:tc>
        <w:tc>
          <w:tcPr>
            <w:tcW w:w="3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публичных слушаний</w:t>
            </w:r>
          </w:p>
        </w:tc>
        <w:tc>
          <w:tcPr>
            <w:tcW w:w="2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замечание/предложение</w:t>
            </w:r>
          </w:p>
        </w:tc>
        <w:tc>
          <w:tcPr>
            <w:tcW w:w="28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организатора публичных слушаний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039"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публичных слушаний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8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039"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публичных слушаний</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8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634"/>
        <w:gridCol w:w="2624"/>
        <w:gridCol w:w="2381"/>
      </w:tblGrid>
      <w:tr>
        <w:trPr/>
        <w:tc>
          <w:tcPr>
            <w:tcW w:w="9639"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Сведения о протоколе публичных слушаний 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____________________________________.</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default" r:id="rId20"/>
      <w:headerReference w:type="first" r:id="rId21"/>
      <w:type w:val="nextPage"/>
      <w:pgSz w:w="11906" w:h="16838"/>
      <w:pgMar w:left="1701" w:right="567" w:gutter="0" w:header="567" w:top="1134"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94435721"/>
    </w:sdtPr>
    <w:sdtContent>
      <w:p>
        <w:pPr>
          <w:pStyle w:val="Header"/>
          <w:jc w:val="center"/>
          <w:rPr/>
        </w:pPr>
        <w:r>
          <w:rPr/>
          <w:fldChar w:fldCharType="begin"/>
        </w:r>
        <w:r>
          <w:rPr/>
          <w:instrText xml:space="preserve"> PAGE </w:instrText>
        </w:r>
        <w:r>
          <w:rPr/>
          <w:fldChar w:fldCharType="separate"/>
        </w:r>
        <w:r>
          <w:rPr/>
          <w:t>35</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94435721"/>
    </w:sdtPr>
    <w:sdtContent>
      <w:p>
        <w:pPr>
          <w:pStyle w:val="Header"/>
          <w:jc w:val="center"/>
          <w:rPr/>
        </w:pPr>
        <w:r>
          <w:rPr/>
          <w:fldChar w:fldCharType="begin"/>
        </w:r>
        <w:r>
          <w:rPr/>
          <w:instrText xml:space="preserve"> PAGE </w:instrText>
        </w:r>
        <w:r>
          <w:rPr/>
          <w:fldChar w:fldCharType="separate"/>
        </w:r>
        <w:r>
          <w:rPr/>
          <w:t>47</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a9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cf51d1"/>
    <w:rPr/>
  </w:style>
  <w:style w:type="character" w:styleId="Style15" w:customStyle="1">
    <w:name w:val="Нижний колонтитул Знак"/>
    <w:basedOn w:val="DefaultParagraphFont"/>
    <w:uiPriority w:val="99"/>
    <w:qFormat/>
    <w:rsid w:val="00cf51d1"/>
    <w:rPr/>
  </w:style>
  <w:style w:type="character" w:styleId="Style16" w:customStyle="1">
    <w:name w:val="Текст выноски Знак"/>
    <w:basedOn w:val="DefaultParagraphFont"/>
    <w:link w:val="BalloonText"/>
    <w:uiPriority w:val="99"/>
    <w:semiHidden/>
    <w:qFormat/>
    <w:rsid w:val="00bc68d2"/>
    <w:rPr>
      <w:rFonts w:ascii="Segoe UI" w:hAnsi="Segoe UI" w:cs="Segoe UI"/>
      <w:sz w:val="18"/>
      <w:szCs w:val="18"/>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Колонтитулы"/>
    <w:basedOn w:val="Normal"/>
    <w:qFormat/>
    <w:pPr/>
    <w:rPr/>
  </w:style>
  <w:style w:type="paragraph" w:styleId="Header">
    <w:name w:val="header"/>
    <w:basedOn w:val="Normal"/>
    <w:link w:val="Style14"/>
    <w:uiPriority w:val="99"/>
    <w:unhideWhenUsed/>
    <w:rsid w:val="00cf51d1"/>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cf51d1"/>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bc68d2"/>
    <w:pPr>
      <w:spacing w:lineRule="auto" w:line="240" w:before="0" w:after="0"/>
    </w:pPr>
    <w:rPr>
      <w:rFonts w:ascii="Segoe UI" w:hAnsi="Segoe UI" w:cs="Segoe UI"/>
      <w:sz w:val="18"/>
      <w:szCs w:val="18"/>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cf51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8514&amp;dst=2123" TargetMode="External"/><Relationship Id="rId4" Type="http://schemas.openxmlformats.org/officeDocument/2006/relationships/hyperlink" Target="https://login.consultant.ru/link/?req=doc&amp;base=RLAW404&amp;n=99061" TargetMode="External"/><Relationship Id="rId5" Type="http://schemas.openxmlformats.org/officeDocument/2006/relationships/hyperlink" Target="https://login.consultant.ru/link/?req=doc&amp;base=LAW&amp;n=508514&amp;dst=2123" TargetMode="External"/><Relationship Id="rId6" Type="http://schemas.openxmlformats.org/officeDocument/2006/relationships/hyperlink" Target="https://login.consultant.ru/link/?req=doc&amp;base=LAW&amp;n=501480&amp;dst=840" TargetMode="External"/><Relationship Id="rId7" Type="http://schemas.openxmlformats.org/officeDocument/2006/relationships/hyperlink" Target="https://login.consultant.ru/link/?req=doc&amp;base=LAW&amp;n=508514&amp;dst=2456" TargetMode="External"/><Relationship Id="rId8" Type="http://schemas.openxmlformats.org/officeDocument/2006/relationships/hyperlink" Target="https://login.consultant.ru/link/?req=doc&amp;base=LAW&amp;n=508514&amp;dst=3337" TargetMode="External"/><Relationship Id="rId9" Type="http://schemas.openxmlformats.org/officeDocument/2006/relationships/hyperlink" Target="https://login.consultant.ru/link/?req=doc&amp;base=LAW&amp;n=508514&amp;dst=1346" TargetMode="External"/><Relationship Id="rId10" Type="http://schemas.openxmlformats.org/officeDocument/2006/relationships/hyperlink" Target="https://login.consultant.ru/link/?req=doc&amp;base=LAW&amp;n=508514&amp;dst=102028" TargetMode="External"/><Relationship Id="rId11" Type="http://schemas.openxmlformats.org/officeDocument/2006/relationships/hyperlink" Target="https://login.consultant.ru/link/?req=doc&amp;base=LAW&amp;n=508514&amp;dst=3315" TargetMode="External"/><Relationship Id="rId12" Type="http://schemas.openxmlformats.org/officeDocument/2006/relationships/hyperlink" Target="https://login.consultant.ru/link/?req=doc&amp;base=LAW&amp;n=508514&amp;dst=102027" TargetMode="External"/><Relationship Id="rId13" Type="http://schemas.openxmlformats.org/officeDocument/2006/relationships/hyperlink" Target="https://login.consultant.ru/link/?req=doc&amp;base=LAW&amp;n=500102" TargetMode="External"/><Relationship Id="rId14" Type="http://schemas.openxmlformats.org/officeDocument/2006/relationships/hyperlink" Target="https://login.consultant.ru/link/?req=doc&amp;base=LAW&amp;n=500102" TargetMode="External"/><Relationship Id="rId15" Type="http://schemas.openxmlformats.org/officeDocument/2006/relationships/hyperlink" Target="https://login.consultant.ru/link/?req=doc&amp;base=LAW&amp;n=508514"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hyperlink" Target="https://login.consultant.ru/link/?req=doc&amp;base=LAW&amp;n=508514" TargetMode="Externa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8842-A686-49C9-ABE9-FF3785CC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Application>LibreOffice/25.2.5.2$Windows_X86_64 LibreOffice_project/03d19516eb2e1dd5d4ccd751a0d6f35f35e08022</Application>
  <AppVersion>15.0000</AppVersion>
  <Pages>3</Pages>
  <Words>11156</Words>
  <Characters>87972</Characters>
  <CharactersWithSpaces>99456</CharactersWithSpaces>
  <Paragraphs>690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2025-07-31T06:49:00Z</dcterms:created>
  <dc:creator>Пушкина Яна Анатольевна</dc:creator>
  <dc:description/>
  <dc:language>ru-RU</dc:language>
  <cp:lastModifiedBy>Zam_mynsovet1</cp:lastModifiedBy>
  <cp:lastPrinted>2025-07-31T11:57:00Z</cp:lastPrinted>
  <dcterms:modified xsi:type="dcterms:W3CDTF">2025-09-30T07:33:00Z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