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33" w:rsidRPr="00567533" w:rsidRDefault="00B32E91" w:rsidP="0056753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предоставления </w:t>
      </w:r>
      <w:r w:rsidR="00F019D4" w:rsidRPr="00567533">
        <w:rPr>
          <w:rFonts w:ascii="Times New Roman" w:hAnsi="Times New Roman"/>
          <w:b/>
          <w:color w:val="auto"/>
          <w:sz w:val="24"/>
          <w:szCs w:val="24"/>
        </w:rPr>
        <w:t>м</w:t>
      </w:r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униципальной услуги </w:t>
      </w:r>
      <w:r w:rsidRPr="00567533">
        <w:rPr>
          <w:rFonts w:ascii="Times New Roman" w:hAnsi="Times New Roman"/>
          <w:b/>
          <w:color w:val="auto"/>
          <w:sz w:val="24"/>
          <w:szCs w:val="24"/>
        </w:rPr>
        <w:br/>
        <w:t>«</w:t>
      </w:r>
      <w:r w:rsidR="00567533" w:rsidRPr="00567533">
        <w:rPr>
          <w:rFonts w:ascii="Times New Roman" w:hAnsi="Times New Roman"/>
          <w:b/>
          <w:color w:val="auto"/>
          <w:sz w:val="24"/>
          <w:szCs w:val="24"/>
        </w:rPr>
        <w:t xml:space="preserve">Предоставление разрешения на условно разрешенный </w:t>
      </w:r>
    </w:p>
    <w:p w:rsidR="00836247" w:rsidRPr="00567533" w:rsidRDefault="00567533" w:rsidP="00567533">
      <w:pPr>
        <w:pStyle w:val="Default"/>
        <w:jc w:val="center"/>
      </w:pPr>
      <w:r w:rsidRPr="00567533">
        <w:rPr>
          <w:b/>
          <w:color w:val="auto"/>
        </w:rPr>
        <w:t>вид использования земельного участка или объекта капитального строительства</w:t>
      </w:r>
      <w:r w:rsidR="00836247" w:rsidRPr="00567533">
        <w:t xml:space="preserve">» </w:t>
      </w:r>
    </w:p>
    <w:p w:rsidR="000C59D6" w:rsidRPr="00567533" w:rsidRDefault="00B32E91" w:rsidP="00F019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на территории </w:t>
      </w:r>
      <w:proofErr w:type="spellStart"/>
      <w:r w:rsidRPr="00567533">
        <w:rPr>
          <w:rFonts w:ascii="Times New Roman" w:hAnsi="Times New Roman"/>
          <w:b/>
          <w:color w:val="auto"/>
          <w:sz w:val="24"/>
          <w:szCs w:val="24"/>
        </w:rPr>
        <w:t>Ракитянского</w:t>
      </w:r>
      <w:proofErr w:type="spellEnd"/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 муниципального округа</w:t>
      </w:r>
    </w:p>
    <w:p w:rsidR="00D93A58" w:rsidRPr="00673771" w:rsidRDefault="00D93A58" w:rsidP="00D93A58">
      <w:pPr>
        <w:rPr>
          <w:sz w:val="24"/>
          <w:szCs w:val="24"/>
        </w:rPr>
      </w:pP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6247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9D4" w:rsidRPr="00836247">
        <w:rPr>
          <w:rFonts w:ascii="Times New Roman" w:hAnsi="Times New Roman"/>
          <w:color w:val="auto"/>
          <w:sz w:val="24"/>
          <w:szCs w:val="24"/>
        </w:rPr>
        <w:t xml:space="preserve">Муниципальная услуга предоставляется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 xml:space="preserve">отделом архитектуры и градостроительства управления строительства и ЖКХ </w:t>
      </w:r>
      <w:proofErr w:type="spellStart"/>
      <w:r w:rsidR="00567533" w:rsidRPr="00567533">
        <w:rPr>
          <w:rFonts w:ascii="Times New Roman" w:hAnsi="Times New Roman"/>
          <w:color w:val="auto"/>
          <w:sz w:val="24"/>
          <w:szCs w:val="24"/>
        </w:rPr>
        <w:t>Ракитянского</w:t>
      </w:r>
      <w:proofErr w:type="spellEnd"/>
      <w:r w:rsidR="00567533" w:rsidRPr="00567533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Белгородской области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уполномоченный орган).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>Заявителями муниципальной услуги являются физические лица, в том числе индивидуальные предприниматели, юридические лица</w:t>
      </w:r>
      <w:r w:rsidR="00567533">
        <w:rPr>
          <w:rFonts w:ascii="Times New Roman" w:hAnsi="Times New Roman"/>
          <w:color w:val="auto"/>
          <w:sz w:val="24"/>
          <w:szCs w:val="24"/>
        </w:rPr>
        <w:t>.</w:t>
      </w:r>
    </w:p>
    <w:p w:rsidR="00836247" w:rsidRPr="00885ED2" w:rsidRDefault="00885ED2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. Интересы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аявителей мо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гут представлять представители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аявителя.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 Результатом предоставления муниципальной услуги является:</w:t>
      </w:r>
    </w:p>
    <w:p w:rsidR="00567533" w:rsidRPr="00567533" w:rsidRDefault="00567533" w:rsidP="0056753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>– распоряжение управления архитектуры и градостроительства Белгородской области «О предоставлении разрешения на условно разрешенный вид использования земельного участка и (или) объекта капитального строительства»</w:t>
      </w:r>
      <w:r w:rsidRPr="00567533">
        <w:rPr>
          <w:rFonts w:ascii="Times New Roman" w:hAnsi="Times New Roman"/>
          <w:iCs/>
          <w:color w:val="auto"/>
          <w:sz w:val="24"/>
          <w:szCs w:val="24"/>
        </w:rPr>
        <w:t>;</w:t>
      </w:r>
    </w:p>
    <w:p w:rsidR="00567533" w:rsidRPr="00567533" w:rsidRDefault="00567533" w:rsidP="0056753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>– распоряжение управления архитектуры и градостроительства Белгородской области «Об отказе в предоставлении разрешения на условно разрешенный вид использования земельного участка и (или) объекта капитального строительства»</w:t>
      </w:r>
      <w:r w:rsidRPr="00567533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независимо от категории (признаков) заявителей исчисляется со дня регистрации запроса и документов, необходимых для предоставления муниципальной услуги и составляет </w:t>
      </w:r>
      <w:r w:rsidR="0056753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5 </w:t>
      </w:r>
      <w:bookmarkStart w:id="0" w:name="_GoBack"/>
      <w:bookmarkEnd w:id="0"/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>рабочих дней.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567533" w:rsidRPr="00567533" w:rsidRDefault="00F91E91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>Результат предоставления муниципальной услуги может быть получен:</w:t>
      </w:r>
    </w:p>
    <w:p w:rsidR="00567533" w:rsidRPr="00567533" w:rsidRDefault="00567533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>– в форме документа на бумажном носителе посредством выдачи заявителю (представителю заявителя в уполномоченном органе (лично по предъявлении удостоверяющего личность документа;</w:t>
      </w:r>
    </w:p>
    <w:p w:rsidR="00567533" w:rsidRPr="00567533" w:rsidRDefault="00567533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>– в форме документа на бумажном носителе посредством выдачи заявителю (представителю заявителя) в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 w:rsidR="00567533" w:rsidRPr="00567533" w:rsidRDefault="00567533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567533">
        <w:rPr>
          <w:rFonts w:ascii="Times New Roman" w:hAnsi="Times New Roman"/>
          <w:color w:val="auto"/>
          <w:sz w:val="24"/>
          <w:szCs w:val="24"/>
        </w:rPr>
        <w:br/>
        <w:t>в заявлении;</w:t>
      </w:r>
    </w:p>
    <w:p w:rsidR="00567533" w:rsidRPr="00567533" w:rsidRDefault="00567533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 xml:space="preserve">– в форме электронного документа через </w:t>
      </w:r>
      <w:r>
        <w:rPr>
          <w:rFonts w:ascii="Times New Roman" w:hAnsi="Times New Roman"/>
          <w:color w:val="auto"/>
          <w:sz w:val="24"/>
          <w:szCs w:val="24"/>
        </w:rPr>
        <w:t>ЕПГУ;</w:t>
      </w:r>
    </w:p>
    <w:p w:rsidR="00567533" w:rsidRDefault="00567533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7533">
        <w:rPr>
          <w:rFonts w:ascii="Times New Roman" w:hAnsi="Times New Roman"/>
          <w:color w:val="auto"/>
          <w:sz w:val="24"/>
          <w:szCs w:val="24"/>
        </w:rPr>
        <w:t>– в форме бумажного документа на основании электронного результата, полученного в ЕПГУ и заверенного работником</w:t>
      </w:r>
      <w:r>
        <w:rPr>
          <w:rFonts w:ascii="Times New Roman" w:hAnsi="Times New Roman"/>
          <w:color w:val="auto"/>
          <w:sz w:val="24"/>
          <w:szCs w:val="24"/>
        </w:rPr>
        <w:t>;</w:t>
      </w:r>
      <w:r w:rsidRPr="0056753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36247" w:rsidRDefault="00F91E91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533">
        <w:rPr>
          <w:rFonts w:ascii="Times New Roman" w:hAnsi="Times New Roman"/>
          <w:color w:val="000000" w:themeColor="text1"/>
          <w:sz w:val="24"/>
          <w:szCs w:val="24"/>
        </w:rPr>
        <w:t>8.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1668B" w:rsidRPr="0001668B" w:rsidRDefault="0001668B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668B">
        <w:rPr>
          <w:rFonts w:ascii="Times New Roman" w:hAnsi="Times New Roman"/>
          <w:sz w:val="24"/>
          <w:szCs w:val="24"/>
        </w:rPr>
        <w:t>заявление о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01668B" w:rsidRPr="0001668B" w:rsidRDefault="0001668B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668B">
        <w:rPr>
          <w:rFonts w:ascii="Times New Roman" w:hAnsi="Times New Roman"/>
          <w:sz w:val="24"/>
          <w:szCs w:val="24"/>
        </w:rPr>
        <w:t>документ, удостоверяющий личность Заявителя или представителя Заявителя</w:t>
      </w:r>
      <w:r>
        <w:rPr>
          <w:rFonts w:ascii="Times New Roman" w:hAnsi="Times New Roman"/>
          <w:sz w:val="24"/>
          <w:szCs w:val="24"/>
        </w:rPr>
        <w:t>;</w:t>
      </w:r>
    </w:p>
    <w:p w:rsidR="0001668B" w:rsidRPr="0001668B" w:rsidRDefault="0001668B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668B">
        <w:rPr>
          <w:rFonts w:ascii="Times New Roman" w:hAnsi="Times New Roman"/>
          <w:sz w:val="24"/>
          <w:szCs w:val="24"/>
        </w:rPr>
        <w:t>документ, подтверждающий полномочия представителя Заявителя</w:t>
      </w:r>
      <w:r>
        <w:rPr>
          <w:rFonts w:ascii="Times New Roman" w:hAnsi="Times New Roman"/>
          <w:sz w:val="24"/>
          <w:szCs w:val="24"/>
        </w:rPr>
        <w:t>.</w:t>
      </w:r>
    </w:p>
    <w:p w:rsidR="00F746BE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документов, которые заявитель вправе предоставить по собственной инициативе:</w:t>
      </w:r>
    </w:p>
    <w:p w:rsidR="0001668B" w:rsidRPr="0001668B" w:rsidRDefault="0001668B" w:rsidP="009B2C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68B">
        <w:rPr>
          <w:rFonts w:ascii="Times New Roman" w:hAnsi="Times New Roman"/>
          <w:sz w:val="24"/>
          <w:szCs w:val="24"/>
        </w:rPr>
        <w:t>- сведения из Единого государственного реестра юридических лиц;</w:t>
      </w:r>
    </w:p>
    <w:p w:rsidR="0001668B" w:rsidRPr="0001668B" w:rsidRDefault="0001668B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68B">
        <w:rPr>
          <w:rFonts w:ascii="Times New Roman" w:hAnsi="Times New Roman"/>
          <w:sz w:val="24"/>
          <w:szCs w:val="24"/>
        </w:rPr>
        <w:t>- сведения из Единого государственного реестра индивидуальных предпринимателей, в случае подачи заявления индивидуальным предпринимателем.</w:t>
      </w:r>
    </w:p>
    <w:p w:rsidR="00836247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приеме запроса о предоставлении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муниципальной услуги и документов, необходимых для предоставления муниципальной услуги: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запрос о предоставлении услуги подан в орган местного самоуправления, в полномочия которых не входит предоставление услуги;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lastRenderedPageBreak/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представление неполного комплекта документов;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1668B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1668B" w:rsidRPr="00957912">
        <w:rPr>
          <w:rFonts w:ascii="Times New Roman" w:hAnsi="Times New Roman"/>
          <w:color w:val="auto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34E06" w:rsidRPr="00957912">
        <w:rPr>
          <w:rFonts w:ascii="Times New Roman" w:hAnsi="Times New Roman"/>
          <w:color w:val="auto"/>
          <w:sz w:val="24"/>
          <w:szCs w:val="24"/>
        </w:rPr>
        <w:t>;</w:t>
      </w:r>
    </w:p>
    <w:p w:rsidR="00834E06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7912">
        <w:rPr>
          <w:rFonts w:ascii="Times New Roman" w:hAnsi="Times New Roman"/>
          <w:color w:val="auto"/>
          <w:sz w:val="24"/>
          <w:szCs w:val="24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7694E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CA0055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предоставлении муниципальной услуги: </w:t>
      </w:r>
    </w:p>
    <w:p w:rsidR="00957912" w:rsidRPr="00957912" w:rsidRDefault="00957912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  <w:lang w:eastAsia="en-US"/>
        </w:rPr>
        <w:t>- п</w:t>
      </w:r>
      <w:r w:rsidRPr="00957912">
        <w:rPr>
          <w:rStyle w:val="FontStyle29"/>
          <w:color w:val="auto"/>
          <w:sz w:val="24"/>
          <w:szCs w:val="24"/>
          <w:lang w:eastAsia="en-US"/>
        </w:rPr>
        <w:t>оступление уведомления о выявлении самовольной постройки от органа исполнительного власти, должностного лица, государственного</w:t>
      </w:r>
      <w:r w:rsidRPr="00957912">
        <w:rPr>
          <w:rStyle w:val="FontStyle29"/>
          <w:color w:val="auto"/>
          <w:sz w:val="24"/>
          <w:szCs w:val="24"/>
          <w:lang w:eastAsia="en-US"/>
        </w:rPr>
        <w:br/>
        <w:t xml:space="preserve">учреждения или органа местного самоуправления </w:t>
      </w:r>
      <w:r w:rsidRPr="00957912">
        <w:rPr>
          <w:rStyle w:val="FontStyle29"/>
          <w:color w:val="auto"/>
          <w:sz w:val="24"/>
          <w:szCs w:val="24"/>
        </w:rPr>
        <w:t xml:space="preserve">за исключением случаев, указанных в части </w:t>
      </w:r>
      <w:r w:rsidRPr="00957912">
        <w:rPr>
          <w:rStyle w:val="FontStyle29"/>
          <w:color w:val="auto"/>
          <w:spacing w:val="40"/>
          <w:sz w:val="24"/>
          <w:szCs w:val="24"/>
        </w:rPr>
        <w:t>11.1</w:t>
      </w:r>
      <w:r w:rsidRPr="00957912">
        <w:rPr>
          <w:rStyle w:val="FontStyle29"/>
          <w:color w:val="auto"/>
          <w:sz w:val="24"/>
          <w:szCs w:val="24"/>
        </w:rPr>
        <w:t xml:space="preserve"> статьи 39 Градостроительного кодекса Российской Федераций;</w:t>
      </w:r>
    </w:p>
    <w:p w:rsidR="00957912" w:rsidRP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о</w:t>
      </w:r>
      <w:r w:rsidRPr="00957912">
        <w:rPr>
          <w:rStyle w:val="FontStyle29"/>
          <w:color w:val="auto"/>
          <w:sz w:val="24"/>
          <w:szCs w:val="24"/>
        </w:rPr>
        <w:t>тсутствие испрашиваемого условно разрешенного вида использования в градостроительных регламентах территориальной зоны, в которой расположен земельный участок или объект капитального строительства;</w:t>
      </w:r>
    </w:p>
    <w:p w:rsidR="00957912" w:rsidRPr="00957912" w:rsidRDefault="00957912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н</w:t>
      </w:r>
      <w:r w:rsidRPr="00957912">
        <w:rPr>
          <w:rStyle w:val="FontStyle29"/>
          <w:color w:val="auto"/>
          <w:sz w:val="24"/>
          <w:szCs w:val="24"/>
        </w:rPr>
        <w:t>а земельный участок, в отношении которого испрашивается УРВ, не распространяется действие градостроительных регламентов, либо градостроительные регламенты не установлены;</w:t>
      </w:r>
    </w:p>
    <w:p w:rsidR="00957912" w:rsidRPr="00957912" w:rsidRDefault="00957912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п</w:t>
      </w:r>
      <w:r w:rsidRPr="00957912">
        <w:rPr>
          <w:rStyle w:val="FontStyle29"/>
          <w:color w:val="auto"/>
          <w:sz w:val="24"/>
          <w:szCs w:val="24"/>
        </w:rPr>
        <w:t>редоставление УРВ не требуется (испрашиваемый вид относится к основным или размещение и эксплуатация объекта капитального строительства допускается без отдельного указания в классификаторе видов разрешенного использования);</w:t>
      </w:r>
    </w:p>
    <w:p w:rsidR="00957912" w:rsidRPr="00957912" w:rsidRDefault="00957912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 xml:space="preserve">- </w:t>
      </w:r>
      <w:r w:rsidR="00300C23">
        <w:rPr>
          <w:rStyle w:val="FontStyle29"/>
          <w:color w:val="auto"/>
          <w:sz w:val="24"/>
          <w:szCs w:val="24"/>
        </w:rPr>
        <w:t>з</w:t>
      </w:r>
      <w:r w:rsidRPr="00957912">
        <w:rPr>
          <w:rStyle w:val="FontStyle29"/>
          <w:color w:val="auto"/>
          <w:sz w:val="24"/>
          <w:szCs w:val="24"/>
        </w:rPr>
        <w:t>емельный участок, в отношении которого испрашивается разрешение на предоставление УРВ, принадлежит к нескольким территориальным зонам;</w:t>
      </w:r>
    </w:p>
    <w:p w:rsidR="00957912" w:rsidRPr="00957912" w:rsidRDefault="00300C23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н</w:t>
      </w:r>
      <w:r w:rsidR="00957912" w:rsidRPr="00957912">
        <w:rPr>
          <w:rStyle w:val="FontStyle29"/>
          <w:color w:val="auto"/>
          <w:sz w:val="24"/>
          <w:szCs w:val="24"/>
        </w:rPr>
        <w:t>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УРВ;</w:t>
      </w:r>
    </w:p>
    <w:p w:rsidR="00957912" w:rsidRPr="00957912" w:rsidRDefault="00300C23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н</w:t>
      </w:r>
      <w:r w:rsidR="00957912" w:rsidRPr="00957912">
        <w:rPr>
          <w:rStyle w:val="FontStyle29"/>
          <w:color w:val="auto"/>
          <w:sz w:val="24"/>
          <w:szCs w:val="24"/>
        </w:rPr>
        <w:t>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УРВ;</w:t>
      </w:r>
    </w:p>
    <w:p w:rsidR="00957912" w:rsidRPr="00957912" w:rsidRDefault="00300C23" w:rsidP="009B2C0D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н</w:t>
      </w:r>
      <w:r w:rsidR="00957912" w:rsidRPr="00957912">
        <w:rPr>
          <w:rStyle w:val="FontStyle29"/>
          <w:color w:val="auto"/>
          <w:sz w:val="24"/>
          <w:szCs w:val="24"/>
        </w:rPr>
        <w:t>есоответствие испрашиваемого вида разрешенного использования утвержденной документации по планировке территории;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и</w:t>
      </w:r>
      <w:r w:rsidR="00957912" w:rsidRPr="00957912">
        <w:rPr>
          <w:rStyle w:val="FontStyle29"/>
          <w:color w:val="auto"/>
          <w:sz w:val="24"/>
          <w:szCs w:val="24"/>
        </w:rPr>
        <w:t>спользование земельного участка и (или) объекта капитального строительства с испрашиваемым видом разрешенного использования приведет</w:t>
      </w:r>
      <w:r>
        <w:rPr>
          <w:rStyle w:val="FontStyle29"/>
          <w:color w:val="auto"/>
          <w:sz w:val="24"/>
          <w:szCs w:val="24"/>
        </w:rPr>
        <w:t xml:space="preserve"> </w:t>
      </w:r>
      <w:r w:rsidR="00957912" w:rsidRPr="00957912">
        <w:rPr>
          <w:rStyle w:val="FontStyle29"/>
          <w:color w:val="auto"/>
          <w:sz w:val="24"/>
          <w:szCs w:val="24"/>
        </w:rPr>
        <w:t>к нарушению градостроительных, жилищных, культурно-исторических, природоохранных, экологических, санитарно-эпидемиологических, противопожарных норм;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з</w:t>
      </w:r>
      <w:r w:rsidR="00957912" w:rsidRPr="00957912">
        <w:rPr>
          <w:rStyle w:val="FontStyle29"/>
          <w:color w:val="auto"/>
          <w:sz w:val="24"/>
          <w:szCs w:val="24"/>
        </w:rPr>
        <w:t>емельный участок не сформирован (отсутствуют характеристики, позволяющие определить его в качестве индивидуальной определенной вещи);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п</w:t>
      </w:r>
      <w:r w:rsidR="00957912" w:rsidRPr="00957912">
        <w:rPr>
          <w:rStyle w:val="FontStyle29"/>
          <w:color w:val="auto"/>
          <w:sz w:val="24"/>
          <w:szCs w:val="24"/>
        </w:rPr>
        <w:t>араметры земельного участка, применительно к которому запрашивается разрешение на УРВ, не соответствуют параметрам, установленным в Правилах землепользования и застройки для испрашиваемого вида или содержанию запрашиваемого вида;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t>- и</w:t>
      </w:r>
      <w:r w:rsidR="00957912" w:rsidRPr="00957912">
        <w:rPr>
          <w:rStyle w:val="FontStyle29"/>
          <w:color w:val="auto"/>
          <w:sz w:val="24"/>
          <w:szCs w:val="24"/>
        </w:rPr>
        <w:t>спользование земельного участка и (или) объекта капитального строительства с испрашиваемым видом разрешенного использования приведет к нарушению требований установленной зоны с особыми условиями использования территории;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Style w:val="FontStyle29"/>
          <w:color w:val="auto"/>
          <w:sz w:val="24"/>
          <w:szCs w:val="24"/>
        </w:rPr>
      </w:pPr>
      <w:r>
        <w:rPr>
          <w:rStyle w:val="FontStyle29"/>
          <w:color w:val="auto"/>
          <w:sz w:val="24"/>
          <w:szCs w:val="24"/>
        </w:rPr>
        <w:lastRenderedPageBreak/>
        <w:t>- у</w:t>
      </w:r>
      <w:r w:rsidR="00957912" w:rsidRPr="00957912">
        <w:rPr>
          <w:rStyle w:val="FontStyle29"/>
          <w:color w:val="auto"/>
          <w:sz w:val="24"/>
          <w:szCs w:val="24"/>
        </w:rPr>
        <w:t>становленный вид разрешенного использования земельного участка, объекта капитального строительства соответствует испрашиваемому виду разрешенного использования;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и</w:t>
      </w:r>
      <w:r w:rsidR="00957912" w:rsidRPr="00957912">
        <w:rPr>
          <w:rFonts w:ascii="Times New Roman" w:hAnsi="Times New Roman"/>
          <w:color w:val="auto"/>
          <w:sz w:val="24"/>
          <w:szCs w:val="24"/>
        </w:rPr>
        <w:t>спользование земельного участка и (или) объекта капитального строительства с испрашиваемым видом разрешенного использования приведет к нарушению требований к осуществлению деятельности, установленных в границах территорий достопримечательных мест;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и</w:t>
      </w:r>
      <w:r w:rsidR="00957912" w:rsidRPr="00957912">
        <w:rPr>
          <w:rFonts w:ascii="Times New Roman" w:hAnsi="Times New Roman"/>
          <w:color w:val="auto"/>
          <w:sz w:val="24"/>
          <w:szCs w:val="24"/>
        </w:rPr>
        <w:t>спользование земельного участка и (или) объекта капитального строительства с испрашиваемым видом разрешенного использования приведет к нарушению режима особо охраняемых природных территорий федерального, регионального или местного значения;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и</w:t>
      </w:r>
      <w:r w:rsidR="00957912" w:rsidRPr="00957912">
        <w:rPr>
          <w:rFonts w:ascii="Times New Roman" w:hAnsi="Times New Roman"/>
          <w:color w:val="auto"/>
          <w:sz w:val="24"/>
          <w:szCs w:val="24"/>
        </w:rPr>
        <w:t>спрашиваемый УРВ для объекта капитального строительства не соответствует установленному виду разрешенного использования земельного участка.</w:t>
      </w:r>
    </w:p>
    <w:p w:rsidR="00957912" w:rsidRPr="00957912" w:rsidRDefault="00300C23" w:rsidP="0095791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957912" w:rsidRPr="00957912">
        <w:rPr>
          <w:rFonts w:ascii="Times New Roman" w:hAnsi="Times New Roman"/>
          <w:color w:val="auto"/>
          <w:sz w:val="24"/>
          <w:szCs w:val="24"/>
        </w:rPr>
        <w:t>условно разрешенный вид использования земельного участка или объекта капитального строительства не был включен в градостроительный регламент по инициативе заявителя.</w:t>
      </w:r>
    </w:p>
    <w:p w:rsidR="00957912" w:rsidRDefault="00957912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56057" w:rsidRPr="00D56057" w:rsidRDefault="00D56057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0C8D" w:rsidRPr="00885ED2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A0055" w:rsidRPr="00885ED2" w:rsidRDefault="00CA005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A0055" w:rsidRPr="00885ED2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C91F8F"/>
    <w:multiLevelType w:val="hybridMultilevel"/>
    <w:tmpl w:val="5314B4F4"/>
    <w:lvl w:ilvl="0" w:tplc="F2926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B"/>
    <w:rsid w:val="0001668B"/>
    <w:rsid w:val="000A1E04"/>
    <w:rsid w:val="000C59D6"/>
    <w:rsid w:val="000F31F3"/>
    <w:rsid w:val="001E62F5"/>
    <w:rsid w:val="0022381E"/>
    <w:rsid w:val="002F49F5"/>
    <w:rsid w:val="00300C23"/>
    <w:rsid w:val="00363B61"/>
    <w:rsid w:val="003A12FE"/>
    <w:rsid w:val="003C3E6A"/>
    <w:rsid w:val="003E2EC2"/>
    <w:rsid w:val="00445B4E"/>
    <w:rsid w:val="004807FB"/>
    <w:rsid w:val="00497307"/>
    <w:rsid w:val="00497330"/>
    <w:rsid w:val="004B2353"/>
    <w:rsid w:val="00522AA1"/>
    <w:rsid w:val="005367AA"/>
    <w:rsid w:val="00550E96"/>
    <w:rsid w:val="005577A7"/>
    <w:rsid w:val="00567533"/>
    <w:rsid w:val="00572C23"/>
    <w:rsid w:val="0057694E"/>
    <w:rsid w:val="005E6ADB"/>
    <w:rsid w:val="00673771"/>
    <w:rsid w:val="006974BE"/>
    <w:rsid w:val="006F4113"/>
    <w:rsid w:val="007002E7"/>
    <w:rsid w:val="0073742D"/>
    <w:rsid w:val="00756629"/>
    <w:rsid w:val="007D1EE7"/>
    <w:rsid w:val="007F684D"/>
    <w:rsid w:val="00834E06"/>
    <w:rsid w:val="00836247"/>
    <w:rsid w:val="00837A06"/>
    <w:rsid w:val="00885ED2"/>
    <w:rsid w:val="008C32D8"/>
    <w:rsid w:val="00957912"/>
    <w:rsid w:val="009B2C0D"/>
    <w:rsid w:val="00A56E8E"/>
    <w:rsid w:val="00A6728E"/>
    <w:rsid w:val="00AD23F2"/>
    <w:rsid w:val="00B32E91"/>
    <w:rsid w:val="00B5704C"/>
    <w:rsid w:val="00C15619"/>
    <w:rsid w:val="00C54D7E"/>
    <w:rsid w:val="00C64B84"/>
    <w:rsid w:val="00CA0055"/>
    <w:rsid w:val="00D55DDA"/>
    <w:rsid w:val="00D56057"/>
    <w:rsid w:val="00D820C8"/>
    <w:rsid w:val="00D93A58"/>
    <w:rsid w:val="00DA3044"/>
    <w:rsid w:val="00DA6B56"/>
    <w:rsid w:val="00DC4A0F"/>
    <w:rsid w:val="00E07E9E"/>
    <w:rsid w:val="00E34E4C"/>
    <w:rsid w:val="00E53E67"/>
    <w:rsid w:val="00E74925"/>
    <w:rsid w:val="00EB0167"/>
    <w:rsid w:val="00ED7BA3"/>
    <w:rsid w:val="00F019D4"/>
    <w:rsid w:val="00F0268B"/>
    <w:rsid w:val="00F04A65"/>
    <w:rsid w:val="00F746BE"/>
    <w:rsid w:val="00F903B9"/>
    <w:rsid w:val="00F90C8D"/>
    <w:rsid w:val="00F91E91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C630"/>
  <w15:chartTrackingRefBased/>
  <w15:docId w15:val="{379AE532-AAAE-49F4-B98A-C8D823A2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Default">
    <w:name w:val="Default"/>
    <w:rsid w:val="0083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a0"/>
    <w:uiPriority w:val="9"/>
    <w:rsid w:val="00567533"/>
    <w:rPr>
      <w:rFonts w:ascii="Arial" w:eastAsia="Arial" w:hAnsi="Arial" w:cs="Arial"/>
      <w:sz w:val="40"/>
      <w:szCs w:val="40"/>
    </w:rPr>
  </w:style>
  <w:style w:type="character" w:customStyle="1" w:styleId="FontStyle29">
    <w:name w:val="Font Style29"/>
    <w:uiPriority w:val="99"/>
    <w:rsid w:val="0095791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23</cp:revision>
  <dcterms:created xsi:type="dcterms:W3CDTF">2026-05-08T10:21:00Z</dcterms:created>
  <dcterms:modified xsi:type="dcterms:W3CDTF">2026-05-28T07:47:00Z</dcterms:modified>
</cp:coreProperties>
</file>