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7DD" w:rsidRDefault="008B57DD" w:rsidP="008B57DD">
      <w:pPr>
        <w:jc w:val="right"/>
        <w:rPr>
          <w:sz w:val="28"/>
          <w:szCs w:val="28"/>
        </w:rPr>
      </w:pPr>
      <w:r>
        <w:rPr>
          <w:spacing w:val="4"/>
          <w:sz w:val="28"/>
          <w:szCs w:val="28"/>
        </w:rPr>
        <w:t>Приложение № 1</w:t>
      </w:r>
      <w:r>
        <w:rPr>
          <w:sz w:val="28"/>
          <w:szCs w:val="28"/>
        </w:rPr>
        <w:t xml:space="preserve"> </w:t>
      </w:r>
    </w:p>
    <w:p w:rsidR="008B57DD" w:rsidRDefault="008B57DD" w:rsidP="008B57DD">
      <w:pPr>
        <w:jc w:val="right"/>
        <w:rPr>
          <w:sz w:val="28"/>
          <w:szCs w:val="28"/>
        </w:rPr>
      </w:pPr>
      <w:r>
        <w:rPr>
          <w:sz w:val="28"/>
          <w:szCs w:val="28"/>
        </w:rPr>
        <w:t xml:space="preserve">к решению Муниципального совета </w:t>
      </w:r>
    </w:p>
    <w:p w:rsidR="008B57DD" w:rsidRDefault="008B57DD" w:rsidP="008B57DD">
      <w:pPr>
        <w:jc w:val="right"/>
        <w:rPr>
          <w:sz w:val="28"/>
          <w:szCs w:val="28"/>
        </w:rPr>
      </w:pPr>
      <w:r>
        <w:rPr>
          <w:sz w:val="28"/>
          <w:szCs w:val="28"/>
        </w:rPr>
        <w:t>Краснояружского района</w:t>
      </w:r>
    </w:p>
    <w:p w:rsidR="008B57DD" w:rsidRDefault="008B57DD" w:rsidP="008B57DD">
      <w:pPr>
        <w:pStyle w:val="af5"/>
        <w:spacing w:line="360" w:lineRule="auto"/>
        <w:rPr>
          <w:rFonts w:ascii="Times New Roman" w:hAnsi="Times New Roman" w:cs="Times New Roman"/>
          <w:b/>
          <w:sz w:val="24"/>
          <w:szCs w:val="24"/>
        </w:rPr>
      </w:pPr>
      <w:r>
        <w:rPr>
          <w:rFonts w:ascii="Times New Roman" w:hAnsi="Times New Roman" w:cs="Times New Roman"/>
          <w:sz w:val="28"/>
          <w:szCs w:val="28"/>
        </w:rPr>
        <w:t xml:space="preserve">                                                                        от  «</w:t>
      </w:r>
      <w:r w:rsidR="00C97E1C">
        <w:rPr>
          <w:rFonts w:ascii="Times New Roman" w:hAnsi="Times New Roman" w:cs="Times New Roman"/>
          <w:sz w:val="28"/>
          <w:szCs w:val="28"/>
        </w:rPr>
        <w:t>26</w:t>
      </w:r>
      <w:r>
        <w:rPr>
          <w:rFonts w:ascii="Times New Roman" w:hAnsi="Times New Roman" w:cs="Times New Roman"/>
          <w:sz w:val="28"/>
          <w:szCs w:val="28"/>
        </w:rPr>
        <w:t xml:space="preserve">»  декабря 2019  года № </w:t>
      </w:r>
      <w:r w:rsidR="00C97E1C">
        <w:rPr>
          <w:rFonts w:ascii="Times New Roman" w:hAnsi="Times New Roman" w:cs="Times New Roman"/>
          <w:sz w:val="28"/>
          <w:szCs w:val="28"/>
        </w:rPr>
        <w:t>152</w:t>
      </w:r>
    </w:p>
    <w:p w:rsidR="008B57DD" w:rsidRDefault="008B57DD" w:rsidP="008B57DD">
      <w:pPr>
        <w:tabs>
          <w:tab w:val="left" w:pos="930"/>
        </w:tabs>
        <w:jc w:val="both"/>
        <w:rPr>
          <w:color w:val="000000"/>
        </w:rPr>
      </w:pPr>
    </w:p>
    <w:p w:rsidR="008B57DD" w:rsidRDefault="008B57DD" w:rsidP="008B57DD">
      <w:pPr>
        <w:jc w:val="both"/>
        <w:rPr>
          <w:color w:val="000000"/>
        </w:rPr>
      </w:pPr>
    </w:p>
    <w:p w:rsidR="005667AF" w:rsidRPr="00661C9D" w:rsidRDefault="005667AF" w:rsidP="008C20E8">
      <w:pPr>
        <w:jc w:val="both"/>
        <w:rPr>
          <w:color w:val="000000"/>
        </w:rPr>
      </w:pPr>
    </w:p>
    <w:p w:rsidR="005667AF" w:rsidRPr="00661C9D" w:rsidRDefault="005667AF" w:rsidP="008C20E8">
      <w:pPr>
        <w:jc w:val="both"/>
        <w:rPr>
          <w:color w:val="000000"/>
        </w:rPr>
      </w:pPr>
    </w:p>
    <w:p w:rsidR="00B12510" w:rsidRDefault="00B12510" w:rsidP="00B12510">
      <w:pPr>
        <w:tabs>
          <w:tab w:val="left" w:pos="930"/>
        </w:tabs>
        <w:jc w:val="both"/>
        <w:rPr>
          <w:color w:val="000000"/>
        </w:rPr>
      </w:pPr>
    </w:p>
    <w:p w:rsidR="00B12510" w:rsidRDefault="00B12510" w:rsidP="00B12510">
      <w:pPr>
        <w:jc w:val="center"/>
        <w:rPr>
          <w:b/>
          <w:sz w:val="32"/>
          <w:szCs w:val="32"/>
        </w:rPr>
      </w:pPr>
    </w:p>
    <w:p w:rsidR="00B12510" w:rsidRDefault="00B12510" w:rsidP="00B12510">
      <w:pPr>
        <w:jc w:val="center"/>
        <w:rPr>
          <w:b/>
          <w:sz w:val="32"/>
          <w:szCs w:val="32"/>
        </w:rPr>
      </w:pPr>
    </w:p>
    <w:p w:rsidR="00B12510" w:rsidRDefault="00B12510" w:rsidP="00B12510">
      <w:pPr>
        <w:jc w:val="center"/>
        <w:rPr>
          <w:b/>
          <w:sz w:val="32"/>
          <w:szCs w:val="32"/>
        </w:rPr>
      </w:pPr>
    </w:p>
    <w:p w:rsidR="00B12510" w:rsidRDefault="00B12510" w:rsidP="00B12510">
      <w:pPr>
        <w:jc w:val="center"/>
        <w:rPr>
          <w:b/>
          <w:sz w:val="32"/>
          <w:szCs w:val="32"/>
        </w:rPr>
      </w:pPr>
    </w:p>
    <w:p w:rsidR="00B12510" w:rsidRDefault="00B12510" w:rsidP="00B12510">
      <w:pPr>
        <w:jc w:val="center"/>
        <w:rPr>
          <w:b/>
          <w:sz w:val="32"/>
          <w:szCs w:val="32"/>
        </w:rPr>
      </w:pPr>
    </w:p>
    <w:p w:rsidR="00B12510" w:rsidRDefault="00B12510" w:rsidP="00B12510">
      <w:pPr>
        <w:jc w:val="center"/>
        <w:rPr>
          <w:b/>
          <w:sz w:val="32"/>
          <w:szCs w:val="32"/>
        </w:rPr>
      </w:pPr>
    </w:p>
    <w:p w:rsidR="00B12510" w:rsidRDefault="00B12510" w:rsidP="00B12510">
      <w:pPr>
        <w:jc w:val="center"/>
        <w:rPr>
          <w:b/>
          <w:sz w:val="32"/>
          <w:szCs w:val="32"/>
        </w:rPr>
      </w:pPr>
    </w:p>
    <w:p w:rsidR="00B12510" w:rsidRPr="00342742" w:rsidRDefault="00B12510" w:rsidP="00B12510">
      <w:pPr>
        <w:suppressAutoHyphens/>
        <w:jc w:val="center"/>
        <w:rPr>
          <w:b/>
          <w:sz w:val="60"/>
          <w:szCs w:val="60"/>
          <w:lang w:eastAsia="ar-SA"/>
        </w:rPr>
      </w:pPr>
      <w:r w:rsidRPr="00342742">
        <w:rPr>
          <w:b/>
          <w:sz w:val="60"/>
          <w:szCs w:val="60"/>
          <w:lang w:eastAsia="ar-SA"/>
        </w:rPr>
        <w:t>СХЕМА</w:t>
      </w:r>
    </w:p>
    <w:p w:rsidR="00B12510" w:rsidRPr="00342742" w:rsidRDefault="00B12510" w:rsidP="00B12510">
      <w:pPr>
        <w:suppressAutoHyphens/>
        <w:jc w:val="center"/>
        <w:rPr>
          <w:b/>
          <w:sz w:val="60"/>
          <w:szCs w:val="60"/>
          <w:lang w:eastAsia="ar-SA"/>
        </w:rPr>
      </w:pPr>
      <w:r w:rsidRPr="00342742">
        <w:rPr>
          <w:b/>
          <w:sz w:val="60"/>
          <w:szCs w:val="60"/>
          <w:lang w:eastAsia="ar-SA"/>
        </w:rPr>
        <w:t>ВОДОСНАБЖЕНИЯ И ВОДООТВЕДЕНИЯ</w:t>
      </w:r>
    </w:p>
    <w:p w:rsidR="00B12510" w:rsidRDefault="00B12510" w:rsidP="00B12510">
      <w:pPr>
        <w:jc w:val="center"/>
        <w:rPr>
          <w:b/>
          <w:sz w:val="32"/>
          <w:szCs w:val="32"/>
        </w:rPr>
      </w:pPr>
    </w:p>
    <w:p w:rsidR="00EE6EBB" w:rsidRDefault="00EE6EBB" w:rsidP="00EE6EBB">
      <w:pPr>
        <w:jc w:val="center"/>
        <w:rPr>
          <w:b/>
          <w:sz w:val="36"/>
          <w:szCs w:val="36"/>
        </w:rPr>
      </w:pPr>
      <w:r>
        <w:rPr>
          <w:b/>
          <w:sz w:val="36"/>
          <w:szCs w:val="36"/>
        </w:rPr>
        <w:t>Г</w:t>
      </w:r>
      <w:r w:rsidR="00B12510">
        <w:rPr>
          <w:b/>
          <w:sz w:val="36"/>
          <w:szCs w:val="36"/>
        </w:rPr>
        <w:t>ородского</w:t>
      </w:r>
      <w:r>
        <w:rPr>
          <w:b/>
          <w:sz w:val="36"/>
          <w:szCs w:val="36"/>
        </w:rPr>
        <w:t xml:space="preserve"> поселения</w:t>
      </w:r>
    </w:p>
    <w:p w:rsidR="00B12510" w:rsidRDefault="00B12510" w:rsidP="00EE6EBB">
      <w:pPr>
        <w:jc w:val="center"/>
        <w:rPr>
          <w:b/>
          <w:sz w:val="36"/>
          <w:szCs w:val="36"/>
        </w:rPr>
      </w:pPr>
      <w:r>
        <w:rPr>
          <w:b/>
          <w:sz w:val="36"/>
          <w:szCs w:val="36"/>
        </w:rPr>
        <w:t>«</w:t>
      </w:r>
      <w:r w:rsidR="00EE6EBB">
        <w:rPr>
          <w:b/>
          <w:sz w:val="36"/>
          <w:szCs w:val="36"/>
        </w:rPr>
        <w:t xml:space="preserve">Поселок </w:t>
      </w:r>
      <w:r w:rsidR="00067CA4">
        <w:rPr>
          <w:b/>
          <w:sz w:val="36"/>
          <w:szCs w:val="36"/>
        </w:rPr>
        <w:t>Красная Яруга</w:t>
      </w:r>
      <w:r>
        <w:rPr>
          <w:b/>
          <w:sz w:val="36"/>
          <w:szCs w:val="36"/>
        </w:rPr>
        <w:t>»</w:t>
      </w:r>
    </w:p>
    <w:p w:rsidR="00B12510" w:rsidRDefault="00B12510" w:rsidP="00EE6EBB">
      <w:pPr>
        <w:jc w:val="center"/>
        <w:rPr>
          <w:b/>
          <w:sz w:val="36"/>
          <w:szCs w:val="36"/>
        </w:rPr>
      </w:pPr>
      <w:r>
        <w:rPr>
          <w:b/>
          <w:sz w:val="36"/>
          <w:szCs w:val="36"/>
        </w:rPr>
        <w:t>Белгородской области</w:t>
      </w:r>
    </w:p>
    <w:p w:rsidR="00B12510" w:rsidRDefault="00B12510" w:rsidP="00EE6EBB">
      <w:pPr>
        <w:jc w:val="center"/>
        <w:rPr>
          <w:b/>
          <w:sz w:val="36"/>
          <w:szCs w:val="36"/>
        </w:rPr>
      </w:pPr>
    </w:p>
    <w:p w:rsidR="00B12510" w:rsidRDefault="00A82585" w:rsidP="00EE6EBB">
      <w:pPr>
        <w:jc w:val="center"/>
        <w:rPr>
          <w:b/>
          <w:sz w:val="36"/>
          <w:szCs w:val="36"/>
        </w:rPr>
      </w:pPr>
      <w:r>
        <w:rPr>
          <w:b/>
          <w:sz w:val="36"/>
          <w:szCs w:val="36"/>
        </w:rPr>
        <w:t>(Актуализация на 20</w:t>
      </w:r>
      <w:r w:rsidR="00B12510">
        <w:rPr>
          <w:b/>
          <w:sz w:val="36"/>
          <w:szCs w:val="36"/>
        </w:rPr>
        <w:t>20 г.)</w:t>
      </w:r>
    </w:p>
    <w:p w:rsidR="00B12510" w:rsidRDefault="00B12510" w:rsidP="00B12510">
      <w:pPr>
        <w:jc w:val="both"/>
        <w:rPr>
          <w:color w:val="000000"/>
        </w:rPr>
      </w:pPr>
    </w:p>
    <w:p w:rsidR="00B12510" w:rsidRDefault="00B12510" w:rsidP="00B12510">
      <w:pPr>
        <w:jc w:val="both"/>
        <w:rPr>
          <w:color w:val="000000"/>
        </w:rPr>
      </w:pPr>
    </w:p>
    <w:p w:rsidR="005667AF" w:rsidRPr="00661C9D" w:rsidRDefault="005667AF" w:rsidP="00CA6CC7">
      <w:pPr>
        <w:jc w:val="center"/>
        <w:rPr>
          <w:color w:val="000000"/>
        </w:rPr>
      </w:pPr>
    </w:p>
    <w:p w:rsidR="005667AF" w:rsidRPr="00661C9D" w:rsidRDefault="005667AF" w:rsidP="008C20E8">
      <w:pPr>
        <w:jc w:val="both"/>
        <w:rPr>
          <w:color w:val="000000"/>
          <w:sz w:val="20"/>
          <w:szCs w:val="20"/>
        </w:rPr>
      </w:pPr>
    </w:p>
    <w:p w:rsidR="005667AF" w:rsidRPr="00661C9D" w:rsidRDefault="005667AF" w:rsidP="008C20E8">
      <w:pPr>
        <w:jc w:val="both"/>
        <w:rPr>
          <w:b/>
          <w:bCs/>
          <w:color w:val="000000"/>
        </w:rPr>
      </w:pPr>
    </w:p>
    <w:p w:rsidR="005667AF" w:rsidRDefault="005667AF" w:rsidP="008C20E8">
      <w:pPr>
        <w:jc w:val="both"/>
        <w:rPr>
          <w:color w:val="000000"/>
        </w:rPr>
      </w:pPr>
    </w:p>
    <w:p w:rsidR="005667AF" w:rsidRDefault="005667AF" w:rsidP="008C20E8">
      <w:pPr>
        <w:jc w:val="both"/>
        <w:rPr>
          <w:color w:val="000000"/>
        </w:rPr>
      </w:pPr>
    </w:p>
    <w:p w:rsidR="005667AF" w:rsidRDefault="005667AF" w:rsidP="008C20E8">
      <w:pPr>
        <w:jc w:val="both"/>
        <w:rPr>
          <w:color w:val="000000"/>
        </w:rPr>
      </w:pPr>
    </w:p>
    <w:p w:rsidR="005667AF" w:rsidRDefault="005667AF" w:rsidP="008C20E8">
      <w:pPr>
        <w:jc w:val="both"/>
        <w:rPr>
          <w:color w:val="000000"/>
        </w:rPr>
      </w:pPr>
    </w:p>
    <w:p w:rsidR="005667AF" w:rsidRDefault="005667AF" w:rsidP="008C20E8">
      <w:pPr>
        <w:jc w:val="both"/>
        <w:rPr>
          <w:color w:val="000000"/>
        </w:rPr>
      </w:pPr>
    </w:p>
    <w:p w:rsidR="005667AF" w:rsidRDefault="005667AF" w:rsidP="008C20E8">
      <w:pPr>
        <w:jc w:val="both"/>
        <w:rPr>
          <w:color w:val="000000"/>
        </w:rPr>
      </w:pPr>
    </w:p>
    <w:p w:rsidR="005667AF" w:rsidRDefault="005667AF" w:rsidP="008C20E8">
      <w:pPr>
        <w:jc w:val="both"/>
        <w:rPr>
          <w:color w:val="000000"/>
        </w:rPr>
      </w:pPr>
    </w:p>
    <w:p w:rsidR="005667AF" w:rsidRPr="00661C9D" w:rsidRDefault="005667AF" w:rsidP="008C20E8">
      <w:pPr>
        <w:jc w:val="both"/>
        <w:rPr>
          <w:color w:val="000000"/>
        </w:rPr>
      </w:pPr>
    </w:p>
    <w:p w:rsidR="006F74F9" w:rsidRDefault="006F74F9" w:rsidP="008C20E8">
      <w:pPr>
        <w:jc w:val="both"/>
        <w:rPr>
          <w:b/>
          <w:bCs/>
          <w:color w:val="000000"/>
        </w:rPr>
      </w:pPr>
    </w:p>
    <w:p w:rsidR="006F74F9" w:rsidRDefault="006F74F9" w:rsidP="008C20E8">
      <w:pPr>
        <w:jc w:val="both"/>
        <w:rPr>
          <w:b/>
          <w:bCs/>
          <w:color w:val="000000"/>
        </w:rPr>
      </w:pPr>
    </w:p>
    <w:p w:rsidR="006F74F9" w:rsidRDefault="006F74F9" w:rsidP="008C20E8">
      <w:pPr>
        <w:jc w:val="both"/>
        <w:rPr>
          <w:b/>
          <w:bCs/>
          <w:color w:val="000000"/>
        </w:rPr>
      </w:pPr>
    </w:p>
    <w:p w:rsidR="006F74F9" w:rsidRDefault="006F74F9" w:rsidP="008C20E8">
      <w:pPr>
        <w:jc w:val="both"/>
        <w:rPr>
          <w:b/>
          <w:bCs/>
          <w:color w:val="000000"/>
        </w:rPr>
      </w:pPr>
    </w:p>
    <w:p w:rsidR="006F74F9" w:rsidRDefault="006F74F9" w:rsidP="008C20E8">
      <w:pPr>
        <w:jc w:val="both"/>
        <w:rPr>
          <w:b/>
          <w:bCs/>
          <w:color w:val="000000"/>
        </w:rPr>
      </w:pPr>
    </w:p>
    <w:p w:rsidR="00592F1F" w:rsidRDefault="00592F1F" w:rsidP="00592F1F">
      <w:pPr>
        <w:pStyle w:val="af0"/>
        <w:pageBreakBefore/>
      </w:pPr>
      <w:r>
        <w:lastRenderedPageBreak/>
        <w:t>Оглавление</w:t>
      </w:r>
    </w:p>
    <w:p w:rsidR="002933E6" w:rsidRDefault="007C1047">
      <w:pPr>
        <w:pStyle w:val="31"/>
        <w:tabs>
          <w:tab w:val="right" w:leader="dot" w:pos="9344"/>
        </w:tabs>
        <w:rPr>
          <w:rFonts w:asciiTheme="minorHAnsi" w:eastAsiaTheme="minorEastAsia" w:hAnsiTheme="minorHAnsi" w:cstheme="minorBidi"/>
          <w:noProof/>
          <w:sz w:val="22"/>
          <w:szCs w:val="22"/>
        </w:rPr>
      </w:pPr>
      <w:r w:rsidRPr="007C1047">
        <w:fldChar w:fldCharType="begin"/>
      </w:r>
      <w:r w:rsidR="00592F1F" w:rsidRPr="002933E6">
        <w:instrText xml:space="preserve"> TOC \o "1-3" \h \z \u </w:instrText>
      </w:r>
      <w:r w:rsidRPr="007C1047">
        <w:fldChar w:fldCharType="separate"/>
      </w:r>
      <w:hyperlink w:anchor="_Toc27385247" w:history="1">
        <w:r w:rsidR="002933E6" w:rsidRPr="0045482E">
          <w:rPr>
            <w:rStyle w:val="a7"/>
            <w:noProof/>
          </w:rPr>
          <w:t>Введение</w:t>
        </w:r>
        <w:r w:rsidR="002933E6">
          <w:rPr>
            <w:noProof/>
            <w:webHidden/>
          </w:rPr>
          <w:tab/>
        </w:r>
        <w:r>
          <w:rPr>
            <w:noProof/>
            <w:webHidden/>
          </w:rPr>
          <w:fldChar w:fldCharType="begin"/>
        </w:r>
        <w:r w:rsidR="002933E6">
          <w:rPr>
            <w:noProof/>
            <w:webHidden/>
          </w:rPr>
          <w:instrText xml:space="preserve"> PAGEREF _Toc27385247 \h </w:instrText>
        </w:r>
        <w:r>
          <w:rPr>
            <w:noProof/>
            <w:webHidden/>
          </w:rPr>
        </w:r>
        <w:r>
          <w:rPr>
            <w:noProof/>
            <w:webHidden/>
          </w:rPr>
          <w:fldChar w:fldCharType="separate"/>
        </w:r>
        <w:r w:rsidR="008B57DD">
          <w:rPr>
            <w:noProof/>
            <w:webHidden/>
          </w:rPr>
          <w:t>7</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48" w:history="1">
        <w:r w:rsidR="002933E6" w:rsidRPr="0045482E">
          <w:rPr>
            <w:rStyle w:val="a7"/>
            <w:b/>
            <w:noProof/>
          </w:rPr>
          <w:t>1. Схема водоснабжения</w:t>
        </w:r>
        <w:r w:rsidR="002933E6">
          <w:rPr>
            <w:noProof/>
            <w:webHidden/>
          </w:rPr>
          <w:tab/>
        </w:r>
        <w:r>
          <w:rPr>
            <w:noProof/>
            <w:webHidden/>
          </w:rPr>
          <w:fldChar w:fldCharType="begin"/>
        </w:r>
        <w:r w:rsidR="002933E6">
          <w:rPr>
            <w:noProof/>
            <w:webHidden/>
          </w:rPr>
          <w:instrText xml:space="preserve"> PAGEREF _Toc27385248 \h </w:instrText>
        </w:r>
        <w:r>
          <w:rPr>
            <w:noProof/>
            <w:webHidden/>
          </w:rPr>
        </w:r>
        <w:r>
          <w:rPr>
            <w:noProof/>
            <w:webHidden/>
          </w:rPr>
          <w:fldChar w:fldCharType="separate"/>
        </w:r>
        <w:r w:rsidR="008B57DD">
          <w:rPr>
            <w:noProof/>
            <w:webHidden/>
          </w:rPr>
          <w:t>8</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49" w:history="1">
        <w:r w:rsidR="002933E6" w:rsidRPr="0045482E">
          <w:rPr>
            <w:rStyle w:val="a7"/>
            <w:b/>
            <w:noProof/>
          </w:rPr>
          <w:t>1.1. Технико-экономическое состояние централизованных систем водоснабжения муниципального образования</w:t>
        </w:r>
        <w:r w:rsidR="002933E6">
          <w:rPr>
            <w:noProof/>
            <w:webHidden/>
          </w:rPr>
          <w:tab/>
        </w:r>
        <w:r>
          <w:rPr>
            <w:noProof/>
            <w:webHidden/>
          </w:rPr>
          <w:fldChar w:fldCharType="begin"/>
        </w:r>
        <w:r w:rsidR="002933E6">
          <w:rPr>
            <w:noProof/>
            <w:webHidden/>
          </w:rPr>
          <w:instrText xml:space="preserve"> PAGEREF _Toc27385249 \h </w:instrText>
        </w:r>
        <w:r>
          <w:rPr>
            <w:noProof/>
            <w:webHidden/>
          </w:rPr>
        </w:r>
        <w:r>
          <w:rPr>
            <w:noProof/>
            <w:webHidden/>
          </w:rPr>
          <w:fldChar w:fldCharType="separate"/>
        </w:r>
        <w:r w:rsidR="008B57DD">
          <w:rPr>
            <w:noProof/>
            <w:webHidden/>
          </w:rPr>
          <w:t>8</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50" w:history="1">
        <w:r w:rsidR="002933E6" w:rsidRPr="0045482E">
          <w:rPr>
            <w:rStyle w:val="a7"/>
            <w:b/>
            <w:noProof/>
          </w:rPr>
          <w:t>1.1.1. Описание системы и структуры водоснабжения городского поселения «Поселок Красная Яруга» и деление территории округа на эксплуатационные зоны</w:t>
        </w:r>
        <w:r w:rsidR="002933E6">
          <w:rPr>
            <w:noProof/>
            <w:webHidden/>
          </w:rPr>
          <w:tab/>
        </w:r>
        <w:r>
          <w:rPr>
            <w:noProof/>
            <w:webHidden/>
          </w:rPr>
          <w:fldChar w:fldCharType="begin"/>
        </w:r>
        <w:r w:rsidR="002933E6">
          <w:rPr>
            <w:noProof/>
            <w:webHidden/>
          </w:rPr>
          <w:instrText xml:space="preserve"> PAGEREF _Toc27385250 \h </w:instrText>
        </w:r>
        <w:r>
          <w:rPr>
            <w:noProof/>
            <w:webHidden/>
          </w:rPr>
        </w:r>
        <w:r>
          <w:rPr>
            <w:noProof/>
            <w:webHidden/>
          </w:rPr>
          <w:fldChar w:fldCharType="separate"/>
        </w:r>
        <w:r w:rsidR="008B57DD">
          <w:rPr>
            <w:noProof/>
            <w:webHidden/>
          </w:rPr>
          <w:t>8</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51" w:history="1">
        <w:r w:rsidR="002933E6" w:rsidRPr="0045482E">
          <w:rPr>
            <w:rStyle w:val="a7"/>
            <w:b/>
            <w:noProof/>
          </w:rPr>
          <w:t>1.1.2.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2933E6">
          <w:rPr>
            <w:noProof/>
            <w:webHidden/>
          </w:rPr>
          <w:tab/>
        </w:r>
        <w:r>
          <w:rPr>
            <w:noProof/>
            <w:webHidden/>
          </w:rPr>
          <w:fldChar w:fldCharType="begin"/>
        </w:r>
        <w:r w:rsidR="002933E6">
          <w:rPr>
            <w:noProof/>
            <w:webHidden/>
          </w:rPr>
          <w:instrText xml:space="preserve"> PAGEREF _Toc27385251 \h </w:instrText>
        </w:r>
        <w:r>
          <w:rPr>
            <w:noProof/>
            <w:webHidden/>
          </w:rPr>
        </w:r>
        <w:r>
          <w:rPr>
            <w:noProof/>
            <w:webHidden/>
          </w:rPr>
          <w:fldChar w:fldCharType="separate"/>
        </w:r>
        <w:r w:rsidR="008B57DD">
          <w:rPr>
            <w:noProof/>
            <w:webHidden/>
          </w:rPr>
          <w:t>8</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52" w:history="1">
        <w:r w:rsidR="002933E6" w:rsidRPr="0045482E">
          <w:rPr>
            <w:rStyle w:val="a7"/>
            <w:b/>
            <w:noProof/>
          </w:rPr>
          <w:t>1.1.3. Описание результатов технического обследования централизованных систем водоснабжения</w:t>
        </w:r>
        <w:r w:rsidR="002933E6">
          <w:rPr>
            <w:noProof/>
            <w:webHidden/>
          </w:rPr>
          <w:tab/>
        </w:r>
        <w:r>
          <w:rPr>
            <w:noProof/>
            <w:webHidden/>
          </w:rPr>
          <w:fldChar w:fldCharType="begin"/>
        </w:r>
        <w:r w:rsidR="002933E6">
          <w:rPr>
            <w:noProof/>
            <w:webHidden/>
          </w:rPr>
          <w:instrText xml:space="preserve"> PAGEREF _Toc27385252 \h </w:instrText>
        </w:r>
        <w:r>
          <w:rPr>
            <w:noProof/>
            <w:webHidden/>
          </w:rPr>
        </w:r>
        <w:r>
          <w:rPr>
            <w:noProof/>
            <w:webHidden/>
          </w:rPr>
          <w:fldChar w:fldCharType="separate"/>
        </w:r>
        <w:r w:rsidR="008B57DD">
          <w:rPr>
            <w:noProof/>
            <w:webHidden/>
          </w:rPr>
          <w:t>8</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53" w:history="1">
        <w:r w:rsidR="002933E6" w:rsidRPr="0045482E">
          <w:rPr>
            <w:rStyle w:val="a7"/>
            <w:b/>
            <w:noProof/>
          </w:rPr>
          <w:t>1.1.4. Описание состояния существующих источников водоснабжения и водозаборных сооружений.</w:t>
        </w:r>
        <w:r w:rsidR="002933E6">
          <w:rPr>
            <w:noProof/>
            <w:webHidden/>
          </w:rPr>
          <w:tab/>
        </w:r>
        <w:r>
          <w:rPr>
            <w:noProof/>
            <w:webHidden/>
          </w:rPr>
          <w:fldChar w:fldCharType="begin"/>
        </w:r>
        <w:r w:rsidR="002933E6">
          <w:rPr>
            <w:noProof/>
            <w:webHidden/>
          </w:rPr>
          <w:instrText xml:space="preserve"> PAGEREF _Toc27385253 \h </w:instrText>
        </w:r>
        <w:r>
          <w:rPr>
            <w:noProof/>
            <w:webHidden/>
          </w:rPr>
        </w:r>
        <w:r>
          <w:rPr>
            <w:noProof/>
            <w:webHidden/>
          </w:rPr>
          <w:fldChar w:fldCharType="separate"/>
        </w:r>
        <w:r w:rsidR="008B57DD">
          <w:rPr>
            <w:noProof/>
            <w:webHidden/>
          </w:rPr>
          <w:t>10</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54" w:history="1">
        <w:r w:rsidR="002933E6" w:rsidRPr="0045482E">
          <w:rPr>
            <w:rStyle w:val="a7"/>
            <w:b/>
            <w:noProof/>
          </w:rPr>
          <w:t>1.1.5.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2933E6">
          <w:rPr>
            <w:noProof/>
            <w:webHidden/>
          </w:rPr>
          <w:tab/>
        </w:r>
        <w:r>
          <w:rPr>
            <w:noProof/>
            <w:webHidden/>
          </w:rPr>
          <w:fldChar w:fldCharType="begin"/>
        </w:r>
        <w:r w:rsidR="002933E6">
          <w:rPr>
            <w:noProof/>
            <w:webHidden/>
          </w:rPr>
          <w:instrText xml:space="preserve"> PAGEREF _Toc27385254 \h </w:instrText>
        </w:r>
        <w:r>
          <w:rPr>
            <w:noProof/>
            <w:webHidden/>
          </w:rPr>
        </w:r>
        <w:r>
          <w:rPr>
            <w:noProof/>
            <w:webHidden/>
          </w:rPr>
          <w:fldChar w:fldCharType="separate"/>
        </w:r>
        <w:r w:rsidR="008B57DD">
          <w:rPr>
            <w:noProof/>
            <w:webHidden/>
          </w:rPr>
          <w:t>11</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55" w:history="1">
        <w:r w:rsidR="002933E6" w:rsidRPr="0045482E">
          <w:rPr>
            <w:rStyle w:val="a7"/>
            <w:b/>
            <w:noProof/>
          </w:rPr>
          <w:t>1.1.6. Описание состояния и функционирования существующих насосных централизованных станций, в том числе оценку 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2933E6">
          <w:rPr>
            <w:noProof/>
            <w:webHidden/>
          </w:rPr>
          <w:tab/>
        </w:r>
        <w:r>
          <w:rPr>
            <w:noProof/>
            <w:webHidden/>
          </w:rPr>
          <w:fldChar w:fldCharType="begin"/>
        </w:r>
        <w:r w:rsidR="002933E6">
          <w:rPr>
            <w:noProof/>
            <w:webHidden/>
          </w:rPr>
          <w:instrText xml:space="preserve"> PAGEREF _Toc27385255 \h </w:instrText>
        </w:r>
        <w:r>
          <w:rPr>
            <w:noProof/>
            <w:webHidden/>
          </w:rPr>
        </w:r>
        <w:r>
          <w:rPr>
            <w:noProof/>
            <w:webHidden/>
          </w:rPr>
          <w:fldChar w:fldCharType="separate"/>
        </w:r>
        <w:r w:rsidR="008B57DD">
          <w:rPr>
            <w:noProof/>
            <w:webHidden/>
          </w:rPr>
          <w:t>12</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56" w:history="1">
        <w:r w:rsidR="002933E6" w:rsidRPr="0045482E">
          <w:rPr>
            <w:rStyle w:val="a7"/>
            <w:b/>
            <w:noProof/>
          </w:rPr>
          <w:t>1.1.7.Описание состояния и функционирования водопроводных сетей систем водоснабжения, включая оценку величины износа сетей и определения возможности обеспечения качества воды в процессе транспортировки ее по сетям</w:t>
        </w:r>
        <w:r w:rsidR="002933E6">
          <w:rPr>
            <w:noProof/>
            <w:webHidden/>
          </w:rPr>
          <w:tab/>
        </w:r>
        <w:r>
          <w:rPr>
            <w:noProof/>
            <w:webHidden/>
          </w:rPr>
          <w:fldChar w:fldCharType="begin"/>
        </w:r>
        <w:r w:rsidR="002933E6">
          <w:rPr>
            <w:noProof/>
            <w:webHidden/>
          </w:rPr>
          <w:instrText xml:space="preserve"> PAGEREF _Toc27385256 \h </w:instrText>
        </w:r>
        <w:r>
          <w:rPr>
            <w:noProof/>
            <w:webHidden/>
          </w:rPr>
        </w:r>
        <w:r>
          <w:rPr>
            <w:noProof/>
            <w:webHidden/>
          </w:rPr>
          <w:fldChar w:fldCharType="separate"/>
        </w:r>
        <w:r w:rsidR="008B57DD">
          <w:rPr>
            <w:noProof/>
            <w:webHidden/>
          </w:rPr>
          <w:t>12</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57" w:history="1">
        <w:r w:rsidR="002933E6" w:rsidRPr="0045482E">
          <w:rPr>
            <w:rStyle w:val="a7"/>
            <w:b/>
            <w:noProof/>
          </w:rPr>
          <w:t>1.1.8. Описание существующих технических и технологических проблем, возникающих при водоснабжении округа,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2933E6">
          <w:rPr>
            <w:noProof/>
            <w:webHidden/>
          </w:rPr>
          <w:tab/>
        </w:r>
        <w:r>
          <w:rPr>
            <w:noProof/>
            <w:webHidden/>
          </w:rPr>
          <w:fldChar w:fldCharType="begin"/>
        </w:r>
        <w:r w:rsidR="002933E6">
          <w:rPr>
            <w:noProof/>
            <w:webHidden/>
          </w:rPr>
          <w:instrText xml:space="preserve"> PAGEREF _Toc27385257 \h </w:instrText>
        </w:r>
        <w:r>
          <w:rPr>
            <w:noProof/>
            <w:webHidden/>
          </w:rPr>
        </w:r>
        <w:r>
          <w:rPr>
            <w:noProof/>
            <w:webHidden/>
          </w:rPr>
          <w:fldChar w:fldCharType="separate"/>
        </w:r>
        <w:r w:rsidR="008B57DD">
          <w:rPr>
            <w:noProof/>
            <w:webHidden/>
          </w:rPr>
          <w:t>13</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58" w:history="1">
        <w:r w:rsidR="002933E6" w:rsidRPr="0045482E">
          <w:rPr>
            <w:rStyle w:val="a7"/>
            <w:b/>
            <w:noProof/>
            <w:spacing w:val="-1"/>
          </w:rPr>
          <w:t>1.1.9.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объектов (границ зон, в которых расположены такие объекты)</w:t>
        </w:r>
        <w:r w:rsidR="002933E6">
          <w:rPr>
            <w:noProof/>
            <w:webHidden/>
          </w:rPr>
          <w:tab/>
        </w:r>
        <w:r>
          <w:rPr>
            <w:noProof/>
            <w:webHidden/>
          </w:rPr>
          <w:fldChar w:fldCharType="begin"/>
        </w:r>
        <w:r w:rsidR="002933E6">
          <w:rPr>
            <w:noProof/>
            <w:webHidden/>
          </w:rPr>
          <w:instrText xml:space="preserve"> PAGEREF _Toc27385258 \h </w:instrText>
        </w:r>
        <w:r>
          <w:rPr>
            <w:noProof/>
            <w:webHidden/>
          </w:rPr>
        </w:r>
        <w:r>
          <w:rPr>
            <w:noProof/>
            <w:webHidden/>
          </w:rPr>
          <w:fldChar w:fldCharType="separate"/>
        </w:r>
        <w:r w:rsidR="008B57DD">
          <w:rPr>
            <w:noProof/>
            <w:webHidden/>
          </w:rPr>
          <w:t>13</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59" w:history="1">
        <w:r w:rsidR="002933E6" w:rsidRPr="0045482E">
          <w:rPr>
            <w:rStyle w:val="a7"/>
            <w:b/>
            <w:noProof/>
          </w:rPr>
          <w:t>1.2.Направления развития централизованных систем водоснабжения</w:t>
        </w:r>
        <w:r w:rsidR="002933E6">
          <w:rPr>
            <w:noProof/>
            <w:webHidden/>
          </w:rPr>
          <w:tab/>
        </w:r>
        <w:r>
          <w:rPr>
            <w:noProof/>
            <w:webHidden/>
          </w:rPr>
          <w:fldChar w:fldCharType="begin"/>
        </w:r>
        <w:r w:rsidR="002933E6">
          <w:rPr>
            <w:noProof/>
            <w:webHidden/>
          </w:rPr>
          <w:instrText xml:space="preserve"> PAGEREF _Toc27385259 \h </w:instrText>
        </w:r>
        <w:r>
          <w:rPr>
            <w:noProof/>
            <w:webHidden/>
          </w:rPr>
        </w:r>
        <w:r>
          <w:rPr>
            <w:noProof/>
            <w:webHidden/>
          </w:rPr>
          <w:fldChar w:fldCharType="separate"/>
        </w:r>
        <w:r w:rsidR="008B57DD">
          <w:rPr>
            <w:noProof/>
            <w:webHidden/>
          </w:rPr>
          <w:t>13</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60" w:history="1">
        <w:r w:rsidR="002933E6" w:rsidRPr="0045482E">
          <w:rPr>
            <w:rStyle w:val="a7"/>
            <w:b/>
            <w:noProof/>
          </w:rPr>
          <w:t>1.2.1. Основные направления, принципы, задачи и целевые показатели развития централизованных систем водоснабжения городского поселения «Поселок Красная Яруга»</w:t>
        </w:r>
        <w:r w:rsidR="002933E6">
          <w:rPr>
            <w:noProof/>
            <w:webHidden/>
          </w:rPr>
          <w:tab/>
        </w:r>
        <w:r>
          <w:rPr>
            <w:noProof/>
            <w:webHidden/>
          </w:rPr>
          <w:fldChar w:fldCharType="begin"/>
        </w:r>
        <w:r w:rsidR="002933E6">
          <w:rPr>
            <w:noProof/>
            <w:webHidden/>
          </w:rPr>
          <w:instrText xml:space="preserve"> PAGEREF _Toc27385260 \h </w:instrText>
        </w:r>
        <w:r>
          <w:rPr>
            <w:noProof/>
            <w:webHidden/>
          </w:rPr>
        </w:r>
        <w:r>
          <w:rPr>
            <w:noProof/>
            <w:webHidden/>
          </w:rPr>
          <w:fldChar w:fldCharType="separate"/>
        </w:r>
        <w:r w:rsidR="008B57DD">
          <w:rPr>
            <w:noProof/>
            <w:webHidden/>
          </w:rPr>
          <w:t>13</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61" w:history="1">
        <w:r w:rsidR="002933E6" w:rsidRPr="0045482E">
          <w:rPr>
            <w:rStyle w:val="a7"/>
            <w:b/>
            <w:noProof/>
          </w:rPr>
          <w:t>1.2.2 Сценарии развития централизованных систем водоснабжения</w:t>
        </w:r>
        <w:r w:rsidR="002933E6">
          <w:rPr>
            <w:noProof/>
            <w:webHidden/>
          </w:rPr>
          <w:tab/>
        </w:r>
        <w:r>
          <w:rPr>
            <w:noProof/>
            <w:webHidden/>
          </w:rPr>
          <w:fldChar w:fldCharType="begin"/>
        </w:r>
        <w:r w:rsidR="002933E6">
          <w:rPr>
            <w:noProof/>
            <w:webHidden/>
          </w:rPr>
          <w:instrText xml:space="preserve"> PAGEREF _Toc27385261 \h </w:instrText>
        </w:r>
        <w:r>
          <w:rPr>
            <w:noProof/>
            <w:webHidden/>
          </w:rPr>
        </w:r>
        <w:r>
          <w:rPr>
            <w:noProof/>
            <w:webHidden/>
          </w:rPr>
          <w:fldChar w:fldCharType="separate"/>
        </w:r>
        <w:r w:rsidR="008B57DD">
          <w:rPr>
            <w:noProof/>
            <w:webHidden/>
          </w:rPr>
          <w:t>14</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62" w:history="1">
        <w:r w:rsidR="002933E6" w:rsidRPr="0045482E">
          <w:rPr>
            <w:rStyle w:val="a7"/>
            <w:b/>
            <w:noProof/>
          </w:rPr>
          <w:t>1.3.Баланс водоснабжения и потребления горячей, питьевой и технической воды</w:t>
        </w:r>
        <w:r w:rsidR="002933E6">
          <w:rPr>
            <w:noProof/>
            <w:webHidden/>
          </w:rPr>
          <w:tab/>
        </w:r>
        <w:r>
          <w:rPr>
            <w:noProof/>
            <w:webHidden/>
          </w:rPr>
          <w:fldChar w:fldCharType="begin"/>
        </w:r>
        <w:r w:rsidR="002933E6">
          <w:rPr>
            <w:noProof/>
            <w:webHidden/>
          </w:rPr>
          <w:instrText xml:space="preserve"> PAGEREF _Toc27385262 \h </w:instrText>
        </w:r>
        <w:r>
          <w:rPr>
            <w:noProof/>
            <w:webHidden/>
          </w:rPr>
        </w:r>
        <w:r>
          <w:rPr>
            <w:noProof/>
            <w:webHidden/>
          </w:rPr>
          <w:fldChar w:fldCharType="separate"/>
        </w:r>
        <w:r w:rsidR="008B57DD">
          <w:rPr>
            <w:noProof/>
            <w:webHidden/>
          </w:rPr>
          <w:t>14</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63" w:history="1">
        <w:r w:rsidR="002933E6" w:rsidRPr="0045482E">
          <w:rPr>
            <w:rStyle w:val="a7"/>
            <w:b/>
            <w:noProof/>
          </w:rPr>
          <w:t>1.3.1Общий баланс подачи и реализации воды, включая анализ и оценку структурных составляющих потерь питьевой воды при ее производстве и транспортировке</w:t>
        </w:r>
        <w:r w:rsidR="002933E6">
          <w:rPr>
            <w:noProof/>
            <w:webHidden/>
          </w:rPr>
          <w:tab/>
        </w:r>
        <w:r>
          <w:rPr>
            <w:noProof/>
            <w:webHidden/>
          </w:rPr>
          <w:fldChar w:fldCharType="begin"/>
        </w:r>
        <w:r w:rsidR="002933E6">
          <w:rPr>
            <w:noProof/>
            <w:webHidden/>
          </w:rPr>
          <w:instrText xml:space="preserve"> PAGEREF _Toc27385263 \h </w:instrText>
        </w:r>
        <w:r>
          <w:rPr>
            <w:noProof/>
            <w:webHidden/>
          </w:rPr>
        </w:r>
        <w:r>
          <w:rPr>
            <w:noProof/>
            <w:webHidden/>
          </w:rPr>
          <w:fldChar w:fldCharType="separate"/>
        </w:r>
        <w:r w:rsidR="008B57DD">
          <w:rPr>
            <w:noProof/>
            <w:webHidden/>
          </w:rPr>
          <w:t>14</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64" w:history="1">
        <w:r w:rsidR="002933E6" w:rsidRPr="0045482E">
          <w:rPr>
            <w:rStyle w:val="a7"/>
            <w:b/>
            <w:noProof/>
          </w:rPr>
          <w:t>1.3.2Территориальный годовой баланс подачи питьевой воды по технологическим зонам водоснабжения</w:t>
        </w:r>
        <w:r w:rsidR="002933E6">
          <w:rPr>
            <w:noProof/>
            <w:webHidden/>
          </w:rPr>
          <w:tab/>
        </w:r>
        <w:r>
          <w:rPr>
            <w:noProof/>
            <w:webHidden/>
          </w:rPr>
          <w:fldChar w:fldCharType="begin"/>
        </w:r>
        <w:r w:rsidR="002933E6">
          <w:rPr>
            <w:noProof/>
            <w:webHidden/>
          </w:rPr>
          <w:instrText xml:space="preserve"> PAGEREF _Toc27385264 \h </w:instrText>
        </w:r>
        <w:r>
          <w:rPr>
            <w:noProof/>
            <w:webHidden/>
          </w:rPr>
        </w:r>
        <w:r>
          <w:rPr>
            <w:noProof/>
            <w:webHidden/>
          </w:rPr>
          <w:fldChar w:fldCharType="separate"/>
        </w:r>
        <w:r w:rsidR="008B57DD">
          <w:rPr>
            <w:noProof/>
            <w:webHidden/>
          </w:rPr>
          <w:t>14</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65" w:history="1">
        <w:r w:rsidR="002933E6" w:rsidRPr="0045482E">
          <w:rPr>
            <w:rStyle w:val="a7"/>
            <w:b/>
            <w:noProof/>
          </w:rPr>
          <w:t>1.3.3.Структурный баланс реализации питьевой воды по группам абонентов с разбивкой на хозяйственно-питьевые нужды населения, производственные нужды юридических лиц и другие нужды городского округа</w:t>
        </w:r>
        <w:r w:rsidR="002933E6">
          <w:rPr>
            <w:noProof/>
            <w:webHidden/>
          </w:rPr>
          <w:tab/>
        </w:r>
        <w:r>
          <w:rPr>
            <w:noProof/>
            <w:webHidden/>
          </w:rPr>
          <w:fldChar w:fldCharType="begin"/>
        </w:r>
        <w:r w:rsidR="002933E6">
          <w:rPr>
            <w:noProof/>
            <w:webHidden/>
          </w:rPr>
          <w:instrText xml:space="preserve"> PAGEREF _Toc27385265 \h </w:instrText>
        </w:r>
        <w:r>
          <w:rPr>
            <w:noProof/>
            <w:webHidden/>
          </w:rPr>
        </w:r>
        <w:r>
          <w:rPr>
            <w:noProof/>
            <w:webHidden/>
          </w:rPr>
          <w:fldChar w:fldCharType="separate"/>
        </w:r>
        <w:r w:rsidR="008B57DD">
          <w:rPr>
            <w:noProof/>
            <w:webHidden/>
          </w:rPr>
          <w:t>15</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66" w:history="1">
        <w:r w:rsidR="002933E6" w:rsidRPr="0045482E">
          <w:rPr>
            <w:rStyle w:val="a7"/>
            <w:b/>
            <w:noProof/>
          </w:rPr>
          <w:t>1.3.4.Сведения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w:t>
        </w:r>
        <w:r w:rsidR="002933E6">
          <w:rPr>
            <w:noProof/>
            <w:webHidden/>
          </w:rPr>
          <w:tab/>
        </w:r>
        <w:r>
          <w:rPr>
            <w:noProof/>
            <w:webHidden/>
          </w:rPr>
          <w:fldChar w:fldCharType="begin"/>
        </w:r>
        <w:r w:rsidR="002933E6">
          <w:rPr>
            <w:noProof/>
            <w:webHidden/>
          </w:rPr>
          <w:instrText xml:space="preserve"> PAGEREF _Toc27385266 \h </w:instrText>
        </w:r>
        <w:r>
          <w:rPr>
            <w:noProof/>
            <w:webHidden/>
          </w:rPr>
        </w:r>
        <w:r>
          <w:rPr>
            <w:noProof/>
            <w:webHidden/>
          </w:rPr>
          <w:fldChar w:fldCharType="separate"/>
        </w:r>
        <w:r w:rsidR="008B57DD">
          <w:rPr>
            <w:noProof/>
            <w:webHidden/>
          </w:rPr>
          <w:t>15</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67" w:history="1">
        <w:r w:rsidR="002933E6" w:rsidRPr="0045482E">
          <w:rPr>
            <w:rStyle w:val="a7"/>
            <w:b/>
            <w:noProof/>
          </w:rPr>
          <w:t>1.3.5.Описание существующей системы коммерческого учета горячей и питьевой воды</w:t>
        </w:r>
        <w:r w:rsidR="002933E6">
          <w:rPr>
            <w:noProof/>
            <w:webHidden/>
          </w:rPr>
          <w:tab/>
        </w:r>
        <w:r>
          <w:rPr>
            <w:noProof/>
            <w:webHidden/>
          </w:rPr>
          <w:fldChar w:fldCharType="begin"/>
        </w:r>
        <w:r w:rsidR="002933E6">
          <w:rPr>
            <w:noProof/>
            <w:webHidden/>
          </w:rPr>
          <w:instrText xml:space="preserve"> PAGEREF _Toc27385267 \h </w:instrText>
        </w:r>
        <w:r>
          <w:rPr>
            <w:noProof/>
            <w:webHidden/>
          </w:rPr>
        </w:r>
        <w:r>
          <w:rPr>
            <w:noProof/>
            <w:webHidden/>
          </w:rPr>
          <w:fldChar w:fldCharType="separate"/>
        </w:r>
        <w:r w:rsidR="008B57DD">
          <w:rPr>
            <w:noProof/>
            <w:webHidden/>
          </w:rPr>
          <w:t>16</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68" w:history="1">
        <w:r w:rsidR="002933E6" w:rsidRPr="0045482E">
          <w:rPr>
            <w:rStyle w:val="a7"/>
            <w:b/>
            <w:noProof/>
          </w:rPr>
          <w:t>1.3.6.Анализ резервов и дефицитов производственных мощностей системы водоснабжения</w:t>
        </w:r>
        <w:r w:rsidR="002933E6">
          <w:rPr>
            <w:noProof/>
            <w:webHidden/>
          </w:rPr>
          <w:tab/>
        </w:r>
        <w:r>
          <w:rPr>
            <w:noProof/>
            <w:webHidden/>
          </w:rPr>
          <w:fldChar w:fldCharType="begin"/>
        </w:r>
        <w:r w:rsidR="002933E6">
          <w:rPr>
            <w:noProof/>
            <w:webHidden/>
          </w:rPr>
          <w:instrText xml:space="preserve"> PAGEREF _Toc27385268 \h </w:instrText>
        </w:r>
        <w:r>
          <w:rPr>
            <w:noProof/>
            <w:webHidden/>
          </w:rPr>
        </w:r>
        <w:r>
          <w:rPr>
            <w:noProof/>
            <w:webHidden/>
          </w:rPr>
          <w:fldChar w:fldCharType="separate"/>
        </w:r>
        <w:r w:rsidR="008B57DD">
          <w:rPr>
            <w:noProof/>
            <w:webHidden/>
          </w:rPr>
          <w:t>16</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69" w:history="1">
        <w:r w:rsidR="002933E6" w:rsidRPr="0045482E">
          <w:rPr>
            <w:rStyle w:val="a7"/>
            <w:b/>
            <w:noProof/>
          </w:rPr>
          <w:t>1.3.7.Прогнозный баланс потребления воды на срок не менее 10 лет с учетом сценария развития МО на основании расхода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2933E6">
          <w:rPr>
            <w:noProof/>
            <w:webHidden/>
          </w:rPr>
          <w:tab/>
        </w:r>
        <w:r>
          <w:rPr>
            <w:noProof/>
            <w:webHidden/>
          </w:rPr>
          <w:fldChar w:fldCharType="begin"/>
        </w:r>
        <w:r w:rsidR="002933E6">
          <w:rPr>
            <w:noProof/>
            <w:webHidden/>
          </w:rPr>
          <w:instrText xml:space="preserve"> PAGEREF _Toc27385269 \h </w:instrText>
        </w:r>
        <w:r>
          <w:rPr>
            <w:noProof/>
            <w:webHidden/>
          </w:rPr>
        </w:r>
        <w:r>
          <w:rPr>
            <w:noProof/>
            <w:webHidden/>
          </w:rPr>
          <w:fldChar w:fldCharType="separate"/>
        </w:r>
        <w:r w:rsidR="008B57DD">
          <w:rPr>
            <w:noProof/>
            <w:webHidden/>
          </w:rPr>
          <w:t>16</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70" w:history="1">
        <w:r w:rsidR="002933E6" w:rsidRPr="0045482E">
          <w:rPr>
            <w:rStyle w:val="a7"/>
            <w:b/>
            <w:noProof/>
          </w:rPr>
          <w:t>1.3.8.Описание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2933E6">
          <w:rPr>
            <w:noProof/>
            <w:webHidden/>
          </w:rPr>
          <w:tab/>
        </w:r>
        <w:r>
          <w:rPr>
            <w:noProof/>
            <w:webHidden/>
          </w:rPr>
          <w:fldChar w:fldCharType="begin"/>
        </w:r>
        <w:r w:rsidR="002933E6">
          <w:rPr>
            <w:noProof/>
            <w:webHidden/>
          </w:rPr>
          <w:instrText xml:space="preserve"> PAGEREF _Toc27385270 \h </w:instrText>
        </w:r>
        <w:r>
          <w:rPr>
            <w:noProof/>
            <w:webHidden/>
          </w:rPr>
        </w:r>
        <w:r>
          <w:rPr>
            <w:noProof/>
            <w:webHidden/>
          </w:rPr>
          <w:fldChar w:fldCharType="separate"/>
        </w:r>
        <w:r w:rsidR="008B57DD">
          <w:rPr>
            <w:noProof/>
            <w:webHidden/>
          </w:rPr>
          <w:t>17</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71" w:history="1">
        <w:r w:rsidR="002933E6" w:rsidRPr="0045482E">
          <w:rPr>
            <w:rStyle w:val="a7"/>
            <w:b/>
            <w:noProof/>
          </w:rPr>
          <w:t>1.3.9.Сведения о фактическом и ожидаемом потреблении питьевой воды (годовое, среднесуточное).</w:t>
        </w:r>
        <w:r w:rsidR="002933E6">
          <w:rPr>
            <w:noProof/>
            <w:webHidden/>
          </w:rPr>
          <w:tab/>
        </w:r>
        <w:r>
          <w:rPr>
            <w:noProof/>
            <w:webHidden/>
          </w:rPr>
          <w:fldChar w:fldCharType="begin"/>
        </w:r>
        <w:r w:rsidR="002933E6">
          <w:rPr>
            <w:noProof/>
            <w:webHidden/>
          </w:rPr>
          <w:instrText xml:space="preserve"> PAGEREF _Toc27385271 \h </w:instrText>
        </w:r>
        <w:r>
          <w:rPr>
            <w:noProof/>
            <w:webHidden/>
          </w:rPr>
        </w:r>
        <w:r>
          <w:rPr>
            <w:noProof/>
            <w:webHidden/>
          </w:rPr>
          <w:fldChar w:fldCharType="separate"/>
        </w:r>
        <w:r w:rsidR="008B57DD">
          <w:rPr>
            <w:noProof/>
            <w:webHidden/>
          </w:rPr>
          <w:t>18</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72" w:history="1">
        <w:r w:rsidR="002933E6" w:rsidRPr="0045482E">
          <w:rPr>
            <w:rStyle w:val="a7"/>
            <w:b/>
            <w:noProof/>
          </w:rPr>
          <w:t>1.3.10.Описание территориальной структуры потребителей питьевой воды, которую следует определять по отчетам организаций, осуществляющих водоснабжение, с разбивкой по технологическим зонам.</w:t>
        </w:r>
        <w:r w:rsidR="002933E6">
          <w:rPr>
            <w:noProof/>
            <w:webHidden/>
          </w:rPr>
          <w:tab/>
        </w:r>
        <w:r>
          <w:rPr>
            <w:noProof/>
            <w:webHidden/>
          </w:rPr>
          <w:fldChar w:fldCharType="begin"/>
        </w:r>
        <w:r w:rsidR="002933E6">
          <w:rPr>
            <w:noProof/>
            <w:webHidden/>
          </w:rPr>
          <w:instrText xml:space="preserve"> PAGEREF _Toc27385272 \h </w:instrText>
        </w:r>
        <w:r>
          <w:rPr>
            <w:noProof/>
            <w:webHidden/>
          </w:rPr>
        </w:r>
        <w:r>
          <w:rPr>
            <w:noProof/>
            <w:webHidden/>
          </w:rPr>
          <w:fldChar w:fldCharType="separate"/>
        </w:r>
        <w:r w:rsidR="008B57DD">
          <w:rPr>
            <w:noProof/>
            <w:webHidden/>
          </w:rPr>
          <w:t>18</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73" w:history="1">
        <w:r w:rsidR="002933E6" w:rsidRPr="0045482E">
          <w:rPr>
            <w:rStyle w:val="a7"/>
            <w:b/>
            <w:noProof/>
          </w:rPr>
          <w:t>1.3.11.Прогноз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питьевой воды с учетом данных о перспективном потреблении питьевой воды абонентами.</w:t>
        </w:r>
        <w:r w:rsidR="002933E6">
          <w:rPr>
            <w:noProof/>
            <w:webHidden/>
          </w:rPr>
          <w:tab/>
        </w:r>
        <w:r>
          <w:rPr>
            <w:noProof/>
            <w:webHidden/>
          </w:rPr>
          <w:fldChar w:fldCharType="begin"/>
        </w:r>
        <w:r w:rsidR="002933E6">
          <w:rPr>
            <w:noProof/>
            <w:webHidden/>
          </w:rPr>
          <w:instrText xml:space="preserve"> PAGEREF _Toc27385273 \h </w:instrText>
        </w:r>
        <w:r>
          <w:rPr>
            <w:noProof/>
            <w:webHidden/>
          </w:rPr>
        </w:r>
        <w:r>
          <w:rPr>
            <w:noProof/>
            <w:webHidden/>
          </w:rPr>
          <w:fldChar w:fldCharType="separate"/>
        </w:r>
        <w:r w:rsidR="008B57DD">
          <w:rPr>
            <w:noProof/>
            <w:webHidden/>
          </w:rPr>
          <w:t>18</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74" w:history="1">
        <w:r w:rsidR="002933E6" w:rsidRPr="0045482E">
          <w:rPr>
            <w:rStyle w:val="a7"/>
            <w:b/>
            <w:noProof/>
          </w:rPr>
          <w:t>1.3.12.Сведения о фактических и планируемых потерях воды при ее транспортировке</w:t>
        </w:r>
        <w:r w:rsidR="002933E6">
          <w:rPr>
            <w:noProof/>
            <w:webHidden/>
          </w:rPr>
          <w:tab/>
        </w:r>
        <w:r>
          <w:rPr>
            <w:noProof/>
            <w:webHidden/>
          </w:rPr>
          <w:fldChar w:fldCharType="begin"/>
        </w:r>
        <w:r w:rsidR="002933E6">
          <w:rPr>
            <w:noProof/>
            <w:webHidden/>
          </w:rPr>
          <w:instrText xml:space="preserve"> PAGEREF _Toc27385274 \h </w:instrText>
        </w:r>
        <w:r>
          <w:rPr>
            <w:noProof/>
            <w:webHidden/>
          </w:rPr>
        </w:r>
        <w:r>
          <w:rPr>
            <w:noProof/>
            <w:webHidden/>
          </w:rPr>
          <w:fldChar w:fldCharType="separate"/>
        </w:r>
        <w:r w:rsidR="008B57DD">
          <w:rPr>
            <w:noProof/>
            <w:webHidden/>
          </w:rPr>
          <w:t>19</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75" w:history="1">
        <w:r w:rsidR="002933E6" w:rsidRPr="0045482E">
          <w:rPr>
            <w:rStyle w:val="a7"/>
            <w:b/>
            <w:noProof/>
          </w:rPr>
          <w:t>1.3.13.Перспективные балансы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r w:rsidR="002933E6">
          <w:rPr>
            <w:noProof/>
            <w:webHidden/>
          </w:rPr>
          <w:tab/>
        </w:r>
        <w:r>
          <w:rPr>
            <w:noProof/>
            <w:webHidden/>
          </w:rPr>
          <w:fldChar w:fldCharType="begin"/>
        </w:r>
        <w:r w:rsidR="002933E6">
          <w:rPr>
            <w:noProof/>
            <w:webHidden/>
          </w:rPr>
          <w:instrText xml:space="preserve"> PAGEREF _Toc27385275 \h </w:instrText>
        </w:r>
        <w:r>
          <w:rPr>
            <w:noProof/>
            <w:webHidden/>
          </w:rPr>
        </w:r>
        <w:r>
          <w:rPr>
            <w:noProof/>
            <w:webHidden/>
          </w:rPr>
          <w:fldChar w:fldCharType="separate"/>
        </w:r>
        <w:r w:rsidR="008B57DD">
          <w:rPr>
            <w:noProof/>
            <w:webHidden/>
          </w:rPr>
          <w:t>19</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76" w:history="1">
        <w:r w:rsidR="002933E6" w:rsidRPr="0045482E">
          <w:rPr>
            <w:rStyle w:val="a7"/>
            <w:b/>
            <w:noProof/>
          </w:rPr>
          <w:t>1.3.14.Расчет требуемой мощности водозаборных сооружений, исходя из данных о перспективном потреблении питьевой воды и величины потерь питьевой воды при ее транспортировке с указанием требуемых объемов подачи и потребления питьевой воды, дефицита (резерва) мощностей по технологическим зонам с разбивкой по годам</w:t>
        </w:r>
        <w:r w:rsidR="002933E6">
          <w:rPr>
            <w:noProof/>
            <w:webHidden/>
          </w:rPr>
          <w:tab/>
        </w:r>
        <w:r>
          <w:rPr>
            <w:noProof/>
            <w:webHidden/>
          </w:rPr>
          <w:fldChar w:fldCharType="begin"/>
        </w:r>
        <w:r w:rsidR="002933E6">
          <w:rPr>
            <w:noProof/>
            <w:webHidden/>
          </w:rPr>
          <w:instrText xml:space="preserve"> PAGEREF _Toc27385276 \h </w:instrText>
        </w:r>
        <w:r>
          <w:rPr>
            <w:noProof/>
            <w:webHidden/>
          </w:rPr>
        </w:r>
        <w:r>
          <w:rPr>
            <w:noProof/>
            <w:webHidden/>
          </w:rPr>
          <w:fldChar w:fldCharType="separate"/>
        </w:r>
        <w:r w:rsidR="008B57DD">
          <w:rPr>
            <w:noProof/>
            <w:webHidden/>
          </w:rPr>
          <w:t>20</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77" w:history="1">
        <w:r w:rsidR="002933E6" w:rsidRPr="0045482E">
          <w:rPr>
            <w:rStyle w:val="a7"/>
            <w:b/>
            <w:noProof/>
          </w:rPr>
          <w:t>1.3.15.Наименование организации, которая наделена статусом гарантирующей организации</w:t>
        </w:r>
        <w:r w:rsidR="002933E6">
          <w:rPr>
            <w:noProof/>
            <w:webHidden/>
          </w:rPr>
          <w:tab/>
        </w:r>
        <w:r>
          <w:rPr>
            <w:noProof/>
            <w:webHidden/>
          </w:rPr>
          <w:fldChar w:fldCharType="begin"/>
        </w:r>
        <w:r w:rsidR="002933E6">
          <w:rPr>
            <w:noProof/>
            <w:webHidden/>
          </w:rPr>
          <w:instrText xml:space="preserve"> PAGEREF _Toc27385277 \h </w:instrText>
        </w:r>
        <w:r>
          <w:rPr>
            <w:noProof/>
            <w:webHidden/>
          </w:rPr>
        </w:r>
        <w:r>
          <w:rPr>
            <w:noProof/>
            <w:webHidden/>
          </w:rPr>
          <w:fldChar w:fldCharType="separate"/>
        </w:r>
        <w:r w:rsidR="008B57DD">
          <w:rPr>
            <w:noProof/>
            <w:webHidden/>
          </w:rPr>
          <w:t>20</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78" w:history="1">
        <w:r w:rsidR="002933E6" w:rsidRPr="0045482E">
          <w:rPr>
            <w:rStyle w:val="a7"/>
            <w:b/>
            <w:noProof/>
          </w:rPr>
          <w:t>1.4.Предложения по строительству, реконструкции и модернизации объектов централизованных систем водоснабжения.</w:t>
        </w:r>
        <w:r w:rsidR="002933E6">
          <w:rPr>
            <w:noProof/>
            <w:webHidden/>
          </w:rPr>
          <w:tab/>
        </w:r>
        <w:r>
          <w:rPr>
            <w:noProof/>
            <w:webHidden/>
          </w:rPr>
          <w:fldChar w:fldCharType="begin"/>
        </w:r>
        <w:r w:rsidR="002933E6">
          <w:rPr>
            <w:noProof/>
            <w:webHidden/>
          </w:rPr>
          <w:instrText xml:space="preserve"> PAGEREF _Toc27385278 \h </w:instrText>
        </w:r>
        <w:r>
          <w:rPr>
            <w:noProof/>
            <w:webHidden/>
          </w:rPr>
        </w:r>
        <w:r>
          <w:rPr>
            <w:noProof/>
            <w:webHidden/>
          </w:rPr>
          <w:fldChar w:fldCharType="separate"/>
        </w:r>
        <w:r w:rsidR="008B57DD">
          <w:rPr>
            <w:noProof/>
            <w:webHidden/>
          </w:rPr>
          <w:t>20</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79" w:history="1">
        <w:r w:rsidR="002933E6" w:rsidRPr="0045482E">
          <w:rPr>
            <w:rStyle w:val="a7"/>
            <w:b/>
            <w:noProof/>
          </w:rPr>
          <w:t>1.4.1.Перечень основных мероприятий по реализации схем водоснабжения с разбивкой по годам.</w:t>
        </w:r>
        <w:r w:rsidR="002933E6">
          <w:rPr>
            <w:noProof/>
            <w:webHidden/>
          </w:rPr>
          <w:tab/>
        </w:r>
        <w:r>
          <w:rPr>
            <w:noProof/>
            <w:webHidden/>
          </w:rPr>
          <w:fldChar w:fldCharType="begin"/>
        </w:r>
        <w:r w:rsidR="002933E6">
          <w:rPr>
            <w:noProof/>
            <w:webHidden/>
          </w:rPr>
          <w:instrText xml:space="preserve"> PAGEREF _Toc27385279 \h </w:instrText>
        </w:r>
        <w:r>
          <w:rPr>
            <w:noProof/>
            <w:webHidden/>
          </w:rPr>
        </w:r>
        <w:r>
          <w:rPr>
            <w:noProof/>
            <w:webHidden/>
          </w:rPr>
          <w:fldChar w:fldCharType="separate"/>
        </w:r>
        <w:r w:rsidR="008B57DD">
          <w:rPr>
            <w:noProof/>
            <w:webHidden/>
          </w:rPr>
          <w:t>20</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80" w:history="1">
        <w:r w:rsidR="002933E6" w:rsidRPr="0045482E">
          <w:rPr>
            <w:rStyle w:val="a7"/>
            <w:b/>
            <w:noProof/>
          </w:rPr>
          <w:t>1.4.2.Технические обоснования основных мероприятий по реализации схем водоснабжения.</w:t>
        </w:r>
        <w:r w:rsidR="002933E6">
          <w:rPr>
            <w:noProof/>
            <w:webHidden/>
          </w:rPr>
          <w:tab/>
        </w:r>
        <w:r>
          <w:rPr>
            <w:noProof/>
            <w:webHidden/>
          </w:rPr>
          <w:fldChar w:fldCharType="begin"/>
        </w:r>
        <w:r w:rsidR="002933E6">
          <w:rPr>
            <w:noProof/>
            <w:webHidden/>
          </w:rPr>
          <w:instrText xml:space="preserve"> PAGEREF _Toc27385280 \h </w:instrText>
        </w:r>
        <w:r>
          <w:rPr>
            <w:noProof/>
            <w:webHidden/>
          </w:rPr>
        </w:r>
        <w:r>
          <w:rPr>
            <w:noProof/>
            <w:webHidden/>
          </w:rPr>
          <w:fldChar w:fldCharType="separate"/>
        </w:r>
        <w:r w:rsidR="008B57DD">
          <w:rPr>
            <w:noProof/>
            <w:webHidden/>
          </w:rPr>
          <w:t>24</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81" w:history="1">
        <w:r w:rsidR="002933E6" w:rsidRPr="0045482E">
          <w:rPr>
            <w:rStyle w:val="a7"/>
            <w:b/>
            <w:noProof/>
          </w:rPr>
          <w:t>1.4.3.Сведения о вновь строящихся, реконструируемых и предлагаемых к выводу из эксплуатации объектах системы водоснабжения.</w:t>
        </w:r>
        <w:r w:rsidR="002933E6">
          <w:rPr>
            <w:noProof/>
            <w:webHidden/>
          </w:rPr>
          <w:tab/>
        </w:r>
        <w:r>
          <w:rPr>
            <w:noProof/>
            <w:webHidden/>
          </w:rPr>
          <w:fldChar w:fldCharType="begin"/>
        </w:r>
        <w:r w:rsidR="002933E6">
          <w:rPr>
            <w:noProof/>
            <w:webHidden/>
          </w:rPr>
          <w:instrText xml:space="preserve"> PAGEREF _Toc27385281 \h </w:instrText>
        </w:r>
        <w:r>
          <w:rPr>
            <w:noProof/>
            <w:webHidden/>
          </w:rPr>
        </w:r>
        <w:r>
          <w:rPr>
            <w:noProof/>
            <w:webHidden/>
          </w:rPr>
          <w:fldChar w:fldCharType="separate"/>
        </w:r>
        <w:r w:rsidR="008B57DD">
          <w:rPr>
            <w:noProof/>
            <w:webHidden/>
          </w:rPr>
          <w:t>24</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82" w:history="1">
        <w:r w:rsidR="002933E6" w:rsidRPr="0045482E">
          <w:rPr>
            <w:rStyle w:val="a7"/>
            <w:b/>
            <w:noProof/>
          </w:rPr>
          <w:t>1.4.4.Сведения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2933E6">
          <w:rPr>
            <w:noProof/>
            <w:webHidden/>
          </w:rPr>
          <w:tab/>
        </w:r>
        <w:r>
          <w:rPr>
            <w:noProof/>
            <w:webHidden/>
          </w:rPr>
          <w:fldChar w:fldCharType="begin"/>
        </w:r>
        <w:r w:rsidR="002933E6">
          <w:rPr>
            <w:noProof/>
            <w:webHidden/>
          </w:rPr>
          <w:instrText xml:space="preserve"> PAGEREF _Toc27385282 \h </w:instrText>
        </w:r>
        <w:r>
          <w:rPr>
            <w:noProof/>
            <w:webHidden/>
          </w:rPr>
        </w:r>
        <w:r>
          <w:rPr>
            <w:noProof/>
            <w:webHidden/>
          </w:rPr>
          <w:fldChar w:fldCharType="separate"/>
        </w:r>
        <w:r w:rsidR="008B57DD">
          <w:rPr>
            <w:noProof/>
            <w:webHidden/>
          </w:rPr>
          <w:t>25</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83" w:history="1">
        <w:r w:rsidR="002933E6" w:rsidRPr="0045482E">
          <w:rPr>
            <w:rStyle w:val="a7"/>
            <w:b/>
            <w:noProof/>
          </w:rPr>
          <w:t>1.4.5.Сведения об оснащенности зданий, строений, сооружений приборами учета воды и их применении при осуществлении расчетов за потребленную воду.</w:t>
        </w:r>
        <w:r w:rsidR="002933E6">
          <w:rPr>
            <w:noProof/>
            <w:webHidden/>
          </w:rPr>
          <w:tab/>
        </w:r>
        <w:r>
          <w:rPr>
            <w:noProof/>
            <w:webHidden/>
          </w:rPr>
          <w:fldChar w:fldCharType="begin"/>
        </w:r>
        <w:r w:rsidR="002933E6">
          <w:rPr>
            <w:noProof/>
            <w:webHidden/>
          </w:rPr>
          <w:instrText xml:space="preserve"> PAGEREF _Toc27385283 \h </w:instrText>
        </w:r>
        <w:r>
          <w:rPr>
            <w:noProof/>
            <w:webHidden/>
          </w:rPr>
        </w:r>
        <w:r>
          <w:rPr>
            <w:noProof/>
            <w:webHidden/>
          </w:rPr>
          <w:fldChar w:fldCharType="separate"/>
        </w:r>
        <w:r w:rsidR="008B57DD">
          <w:rPr>
            <w:noProof/>
            <w:webHidden/>
          </w:rPr>
          <w:t>25</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84" w:history="1">
        <w:r w:rsidR="002933E6" w:rsidRPr="0045482E">
          <w:rPr>
            <w:rStyle w:val="a7"/>
            <w:b/>
            <w:noProof/>
          </w:rPr>
          <w:t>1.4.6.Описание вариантов маршрутов прохождения трубопроводов (трасс) по территории городского округа</w:t>
        </w:r>
        <w:r w:rsidR="002933E6">
          <w:rPr>
            <w:noProof/>
            <w:webHidden/>
          </w:rPr>
          <w:tab/>
        </w:r>
        <w:r>
          <w:rPr>
            <w:noProof/>
            <w:webHidden/>
          </w:rPr>
          <w:fldChar w:fldCharType="begin"/>
        </w:r>
        <w:r w:rsidR="002933E6">
          <w:rPr>
            <w:noProof/>
            <w:webHidden/>
          </w:rPr>
          <w:instrText xml:space="preserve"> PAGEREF _Toc27385284 \h </w:instrText>
        </w:r>
        <w:r>
          <w:rPr>
            <w:noProof/>
            <w:webHidden/>
          </w:rPr>
        </w:r>
        <w:r>
          <w:rPr>
            <w:noProof/>
            <w:webHidden/>
          </w:rPr>
          <w:fldChar w:fldCharType="separate"/>
        </w:r>
        <w:r w:rsidR="008B57DD">
          <w:rPr>
            <w:noProof/>
            <w:webHidden/>
          </w:rPr>
          <w:t>25</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85" w:history="1">
        <w:r w:rsidR="002933E6" w:rsidRPr="0045482E">
          <w:rPr>
            <w:rStyle w:val="a7"/>
            <w:b/>
            <w:noProof/>
          </w:rPr>
          <w:t>1.4.7.Рекомендации о месте размещения насосных станций, резервуаров, водонапорных башен</w:t>
        </w:r>
        <w:r w:rsidR="002933E6">
          <w:rPr>
            <w:noProof/>
            <w:webHidden/>
          </w:rPr>
          <w:tab/>
        </w:r>
        <w:r>
          <w:rPr>
            <w:noProof/>
            <w:webHidden/>
          </w:rPr>
          <w:fldChar w:fldCharType="begin"/>
        </w:r>
        <w:r w:rsidR="002933E6">
          <w:rPr>
            <w:noProof/>
            <w:webHidden/>
          </w:rPr>
          <w:instrText xml:space="preserve"> PAGEREF _Toc27385285 \h </w:instrText>
        </w:r>
        <w:r>
          <w:rPr>
            <w:noProof/>
            <w:webHidden/>
          </w:rPr>
        </w:r>
        <w:r>
          <w:rPr>
            <w:noProof/>
            <w:webHidden/>
          </w:rPr>
          <w:fldChar w:fldCharType="separate"/>
        </w:r>
        <w:r w:rsidR="008B57DD">
          <w:rPr>
            <w:noProof/>
            <w:webHidden/>
          </w:rPr>
          <w:t>25</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86" w:history="1">
        <w:r w:rsidR="002933E6" w:rsidRPr="0045482E">
          <w:rPr>
            <w:rStyle w:val="a7"/>
            <w:b/>
            <w:noProof/>
          </w:rPr>
          <w:t>1.4.8.Границы планируемых зон размещения объектов централизованных систем водоснабжения</w:t>
        </w:r>
        <w:r w:rsidR="002933E6">
          <w:rPr>
            <w:noProof/>
            <w:webHidden/>
          </w:rPr>
          <w:tab/>
        </w:r>
        <w:r>
          <w:rPr>
            <w:noProof/>
            <w:webHidden/>
          </w:rPr>
          <w:fldChar w:fldCharType="begin"/>
        </w:r>
        <w:r w:rsidR="002933E6">
          <w:rPr>
            <w:noProof/>
            <w:webHidden/>
          </w:rPr>
          <w:instrText xml:space="preserve"> PAGEREF _Toc27385286 \h </w:instrText>
        </w:r>
        <w:r>
          <w:rPr>
            <w:noProof/>
            <w:webHidden/>
          </w:rPr>
        </w:r>
        <w:r>
          <w:rPr>
            <w:noProof/>
            <w:webHidden/>
          </w:rPr>
          <w:fldChar w:fldCharType="separate"/>
        </w:r>
        <w:r w:rsidR="008B57DD">
          <w:rPr>
            <w:noProof/>
            <w:webHidden/>
          </w:rPr>
          <w:t>25</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87" w:history="1">
        <w:r w:rsidR="002933E6" w:rsidRPr="0045482E">
          <w:rPr>
            <w:rStyle w:val="a7"/>
            <w:b/>
            <w:noProof/>
          </w:rPr>
          <w:t>1.4.9.Карты (схемы) существующего и планируемого размещения объектов централизованных систем холодного водоснабжения.</w:t>
        </w:r>
        <w:r w:rsidR="002933E6">
          <w:rPr>
            <w:noProof/>
            <w:webHidden/>
          </w:rPr>
          <w:tab/>
        </w:r>
        <w:r>
          <w:rPr>
            <w:noProof/>
            <w:webHidden/>
          </w:rPr>
          <w:fldChar w:fldCharType="begin"/>
        </w:r>
        <w:r w:rsidR="002933E6">
          <w:rPr>
            <w:noProof/>
            <w:webHidden/>
          </w:rPr>
          <w:instrText xml:space="preserve"> PAGEREF _Toc27385287 \h </w:instrText>
        </w:r>
        <w:r>
          <w:rPr>
            <w:noProof/>
            <w:webHidden/>
          </w:rPr>
        </w:r>
        <w:r>
          <w:rPr>
            <w:noProof/>
            <w:webHidden/>
          </w:rPr>
          <w:fldChar w:fldCharType="separate"/>
        </w:r>
        <w:r w:rsidR="008B57DD">
          <w:rPr>
            <w:noProof/>
            <w:webHidden/>
          </w:rPr>
          <w:t>25</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88" w:history="1">
        <w:r w:rsidR="002933E6" w:rsidRPr="0045482E">
          <w:rPr>
            <w:rStyle w:val="a7"/>
            <w:b/>
            <w:noProof/>
          </w:rPr>
          <w:t>1.5.Экологические аспекты мероприятий по строительству, реконструкции и модернизации объектов централизованных систем водоснабжения.</w:t>
        </w:r>
        <w:r w:rsidR="002933E6">
          <w:rPr>
            <w:noProof/>
            <w:webHidden/>
          </w:rPr>
          <w:tab/>
        </w:r>
        <w:r>
          <w:rPr>
            <w:noProof/>
            <w:webHidden/>
          </w:rPr>
          <w:fldChar w:fldCharType="begin"/>
        </w:r>
        <w:r w:rsidR="002933E6">
          <w:rPr>
            <w:noProof/>
            <w:webHidden/>
          </w:rPr>
          <w:instrText xml:space="preserve"> PAGEREF _Toc27385288 \h </w:instrText>
        </w:r>
        <w:r>
          <w:rPr>
            <w:noProof/>
            <w:webHidden/>
          </w:rPr>
        </w:r>
        <w:r>
          <w:rPr>
            <w:noProof/>
            <w:webHidden/>
          </w:rPr>
          <w:fldChar w:fldCharType="separate"/>
        </w:r>
        <w:r w:rsidR="008B57DD">
          <w:rPr>
            <w:noProof/>
            <w:webHidden/>
          </w:rPr>
          <w:t>27</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89" w:history="1">
        <w:r w:rsidR="002933E6" w:rsidRPr="0045482E">
          <w:rPr>
            <w:rStyle w:val="a7"/>
            <w:b/>
            <w:noProof/>
          </w:rPr>
          <w:t>1.5.1.На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2933E6">
          <w:rPr>
            <w:noProof/>
            <w:webHidden/>
          </w:rPr>
          <w:tab/>
        </w:r>
        <w:r>
          <w:rPr>
            <w:noProof/>
            <w:webHidden/>
          </w:rPr>
          <w:fldChar w:fldCharType="begin"/>
        </w:r>
        <w:r w:rsidR="002933E6">
          <w:rPr>
            <w:noProof/>
            <w:webHidden/>
          </w:rPr>
          <w:instrText xml:space="preserve"> PAGEREF _Toc27385289 \h </w:instrText>
        </w:r>
        <w:r>
          <w:rPr>
            <w:noProof/>
            <w:webHidden/>
          </w:rPr>
        </w:r>
        <w:r>
          <w:rPr>
            <w:noProof/>
            <w:webHidden/>
          </w:rPr>
          <w:fldChar w:fldCharType="separate"/>
        </w:r>
        <w:r w:rsidR="008B57DD">
          <w:rPr>
            <w:noProof/>
            <w:webHidden/>
          </w:rPr>
          <w:t>27</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90" w:history="1">
        <w:r w:rsidR="002933E6" w:rsidRPr="0045482E">
          <w:rPr>
            <w:rStyle w:val="a7"/>
            <w:b/>
            <w:noProof/>
          </w:rPr>
          <w:t>1.5.2.На окружающую среду при реализации мероприятий по снабжению и хранению химических реагентов, используемых в водоподготовке (хлор и др.).</w:t>
        </w:r>
        <w:r w:rsidR="002933E6">
          <w:rPr>
            <w:noProof/>
            <w:webHidden/>
          </w:rPr>
          <w:tab/>
        </w:r>
        <w:r>
          <w:rPr>
            <w:noProof/>
            <w:webHidden/>
          </w:rPr>
          <w:fldChar w:fldCharType="begin"/>
        </w:r>
        <w:r w:rsidR="002933E6">
          <w:rPr>
            <w:noProof/>
            <w:webHidden/>
          </w:rPr>
          <w:instrText xml:space="preserve"> PAGEREF _Toc27385290 \h </w:instrText>
        </w:r>
        <w:r>
          <w:rPr>
            <w:noProof/>
            <w:webHidden/>
          </w:rPr>
        </w:r>
        <w:r>
          <w:rPr>
            <w:noProof/>
            <w:webHidden/>
          </w:rPr>
          <w:fldChar w:fldCharType="separate"/>
        </w:r>
        <w:r w:rsidR="008B57DD">
          <w:rPr>
            <w:noProof/>
            <w:webHidden/>
          </w:rPr>
          <w:t>27</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91" w:history="1">
        <w:r w:rsidR="002933E6" w:rsidRPr="0045482E">
          <w:rPr>
            <w:rStyle w:val="a7"/>
            <w:b/>
            <w:noProof/>
          </w:rPr>
          <w:t>1.6. Оценка объемов капитальных вложений в строительство, реконструкцию и модернизацию объектов централизованных систем водоснабжения.</w:t>
        </w:r>
        <w:r w:rsidR="002933E6">
          <w:rPr>
            <w:noProof/>
            <w:webHidden/>
          </w:rPr>
          <w:tab/>
        </w:r>
        <w:r>
          <w:rPr>
            <w:noProof/>
            <w:webHidden/>
          </w:rPr>
          <w:fldChar w:fldCharType="begin"/>
        </w:r>
        <w:r w:rsidR="002933E6">
          <w:rPr>
            <w:noProof/>
            <w:webHidden/>
          </w:rPr>
          <w:instrText xml:space="preserve"> PAGEREF _Toc27385291 \h </w:instrText>
        </w:r>
        <w:r>
          <w:rPr>
            <w:noProof/>
            <w:webHidden/>
          </w:rPr>
        </w:r>
        <w:r>
          <w:rPr>
            <w:noProof/>
            <w:webHidden/>
          </w:rPr>
          <w:fldChar w:fldCharType="separate"/>
        </w:r>
        <w:r w:rsidR="008B57DD">
          <w:rPr>
            <w:noProof/>
            <w:webHidden/>
          </w:rPr>
          <w:t>27</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92" w:history="1">
        <w:r w:rsidR="002933E6" w:rsidRPr="0045482E">
          <w:rPr>
            <w:rStyle w:val="a7"/>
            <w:b/>
            <w:noProof/>
          </w:rPr>
          <w:t>1.7.Целевые показатели развития централизованных систем водоснабжения</w:t>
        </w:r>
        <w:r w:rsidR="002933E6">
          <w:rPr>
            <w:noProof/>
            <w:webHidden/>
          </w:rPr>
          <w:tab/>
        </w:r>
        <w:r>
          <w:rPr>
            <w:noProof/>
            <w:webHidden/>
          </w:rPr>
          <w:fldChar w:fldCharType="begin"/>
        </w:r>
        <w:r w:rsidR="002933E6">
          <w:rPr>
            <w:noProof/>
            <w:webHidden/>
          </w:rPr>
          <w:instrText xml:space="preserve"> PAGEREF _Toc27385292 \h </w:instrText>
        </w:r>
        <w:r>
          <w:rPr>
            <w:noProof/>
            <w:webHidden/>
          </w:rPr>
        </w:r>
        <w:r>
          <w:rPr>
            <w:noProof/>
            <w:webHidden/>
          </w:rPr>
          <w:fldChar w:fldCharType="separate"/>
        </w:r>
        <w:r w:rsidR="008B57DD">
          <w:rPr>
            <w:noProof/>
            <w:webHidden/>
          </w:rPr>
          <w:t>34</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93" w:history="1">
        <w:r w:rsidR="002933E6" w:rsidRPr="0045482E">
          <w:rPr>
            <w:rStyle w:val="a7"/>
            <w:b/>
            <w:noProof/>
          </w:rPr>
          <w:t>1.8.Перечень выявленных бесхозяйных объектов централизованных систем водоснабжения и перечень организаций, уполномоченных на их эксплуатацию.</w:t>
        </w:r>
        <w:r w:rsidR="002933E6">
          <w:rPr>
            <w:noProof/>
            <w:webHidden/>
          </w:rPr>
          <w:tab/>
        </w:r>
        <w:r>
          <w:rPr>
            <w:noProof/>
            <w:webHidden/>
          </w:rPr>
          <w:fldChar w:fldCharType="begin"/>
        </w:r>
        <w:r w:rsidR="002933E6">
          <w:rPr>
            <w:noProof/>
            <w:webHidden/>
          </w:rPr>
          <w:instrText xml:space="preserve"> PAGEREF _Toc27385293 \h </w:instrText>
        </w:r>
        <w:r>
          <w:rPr>
            <w:noProof/>
            <w:webHidden/>
          </w:rPr>
        </w:r>
        <w:r>
          <w:rPr>
            <w:noProof/>
            <w:webHidden/>
          </w:rPr>
          <w:fldChar w:fldCharType="separate"/>
        </w:r>
        <w:r w:rsidR="008B57DD">
          <w:rPr>
            <w:noProof/>
            <w:webHidden/>
          </w:rPr>
          <w:t>34</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94" w:history="1">
        <w:r w:rsidR="002933E6" w:rsidRPr="0045482E">
          <w:rPr>
            <w:rStyle w:val="a7"/>
            <w:b/>
            <w:iCs/>
            <w:noProof/>
          </w:rPr>
          <w:t>2. Схема водоотведения</w:t>
        </w:r>
        <w:r w:rsidR="002933E6">
          <w:rPr>
            <w:noProof/>
            <w:webHidden/>
          </w:rPr>
          <w:tab/>
        </w:r>
        <w:r>
          <w:rPr>
            <w:noProof/>
            <w:webHidden/>
          </w:rPr>
          <w:fldChar w:fldCharType="begin"/>
        </w:r>
        <w:r w:rsidR="002933E6">
          <w:rPr>
            <w:noProof/>
            <w:webHidden/>
          </w:rPr>
          <w:instrText xml:space="preserve"> PAGEREF _Toc27385294 \h </w:instrText>
        </w:r>
        <w:r>
          <w:rPr>
            <w:noProof/>
            <w:webHidden/>
          </w:rPr>
        </w:r>
        <w:r>
          <w:rPr>
            <w:noProof/>
            <w:webHidden/>
          </w:rPr>
          <w:fldChar w:fldCharType="separate"/>
        </w:r>
        <w:r w:rsidR="008B57DD">
          <w:rPr>
            <w:noProof/>
            <w:webHidden/>
          </w:rPr>
          <w:t>35</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95" w:history="1">
        <w:r w:rsidR="002933E6" w:rsidRPr="0045482E">
          <w:rPr>
            <w:rStyle w:val="a7"/>
            <w:b/>
            <w:iCs/>
            <w:noProof/>
          </w:rPr>
          <w:t>2.1. Существующее положение в сфере водоотведения</w:t>
        </w:r>
        <w:r w:rsidR="002933E6">
          <w:rPr>
            <w:noProof/>
            <w:webHidden/>
          </w:rPr>
          <w:tab/>
        </w:r>
        <w:r>
          <w:rPr>
            <w:noProof/>
            <w:webHidden/>
          </w:rPr>
          <w:fldChar w:fldCharType="begin"/>
        </w:r>
        <w:r w:rsidR="002933E6">
          <w:rPr>
            <w:noProof/>
            <w:webHidden/>
          </w:rPr>
          <w:instrText xml:space="preserve"> PAGEREF _Toc27385295 \h </w:instrText>
        </w:r>
        <w:r>
          <w:rPr>
            <w:noProof/>
            <w:webHidden/>
          </w:rPr>
        </w:r>
        <w:r>
          <w:rPr>
            <w:noProof/>
            <w:webHidden/>
          </w:rPr>
          <w:fldChar w:fldCharType="separate"/>
        </w:r>
        <w:r w:rsidR="008B57DD">
          <w:rPr>
            <w:noProof/>
            <w:webHidden/>
          </w:rPr>
          <w:t>35</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96" w:history="1">
        <w:r w:rsidR="002933E6" w:rsidRPr="0045482E">
          <w:rPr>
            <w:rStyle w:val="a7"/>
            <w:b/>
            <w:iCs/>
            <w:noProof/>
          </w:rPr>
          <w:t>2.1.1. Описание структуры системы сбора, очистки и отведения сточных вод на территории городского округа и деление территории поселения на эксплуатационные зоны</w:t>
        </w:r>
        <w:r w:rsidR="002933E6">
          <w:rPr>
            <w:noProof/>
            <w:webHidden/>
          </w:rPr>
          <w:tab/>
        </w:r>
        <w:r>
          <w:rPr>
            <w:noProof/>
            <w:webHidden/>
          </w:rPr>
          <w:fldChar w:fldCharType="begin"/>
        </w:r>
        <w:r w:rsidR="002933E6">
          <w:rPr>
            <w:noProof/>
            <w:webHidden/>
          </w:rPr>
          <w:instrText xml:space="preserve"> PAGEREF _Toc27385296 \h </w:instrText>
        </w:r>
        <w:r>
          <w:rPr>
            <w:noProof/>
            <w:webHidden/>
          </w:rPr>
        </w:r>
        <w:r>
          <w:rPr>
            <w:noProof/>
            <w:webHidden/>
          </w:rPr>
          <w:fldChar w:fldCharType="separate"/>
        </w:r>
        <w:r w:rsidR="008B57DD">
          <w:rPr>
            <w:noProof/>
            <w:webHidden/>
          </w:rPr>
          <w:t>35</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97" w:history="1">
        <w:r w:rsidR="002933E6" w:rsidRPr="0045482E">
          <w:rPr>
            <w:rStyle w:val="a7"/>
            <w:b/>
            <w:iCs/>
            <w:noProof/>
          </w:rPr>
          <w:t>2.1.2.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2933E6">
          <w:rPr>
            <w:noProof/>
            <w:webHidden/>
          </w:rPr>
          <w:tab/>
        </w:r>
        <w:r>
          <w:rPr>
            <w:noProof/>
            <w:webHidden/>
          </w:rPr>
          <w:fldChar w:fldCharType="begin"/>
        </w:r>
        <w:r w:rsidR="002933E6">
          <w:rPr>
            <w:noProof/>
            <w:webHidden/>
          </w:rPr>
          <w:instrText xml:space="preserve"> PAGEREF _Toc27385297 \h </w:instrText>
        </w:r>
        <w:r>
          <w:rPr>
            <w:noProof/>
            <w:webHidden/>
          </w:rPr>
        </w:r>
        <w:r>
          <w:rPr>
            <w:noProof/>
            <w:webHidden/>
          </w:rPr>
          <w:fldChar w:fldCharType="separate"/>
        </w:r>
        <w:r w:rsidR="008B57DD">
          <w:rPr>
            <w:noProof/>
            <w:webHidden/>
          </w:rPr>
          <w:t>36</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298" w:history="1">
        <w:r w:rsidR="002933E6" w:rsidRPr="0045482E">
          <w:rPr>
            <w:rStyle w:val="a7"/>
            <w:b/>
            <w:iCs/>
            <w:noProof/>
          </w:rPr>
          <w:t>2.1.3.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2933E6">
          <w:rPr>
            <w:noProof/>
            <w:webHidden/>
          </w:rPr>
          <w:tab/>
        </w:r>
        <w:r>
          <w:rPr>
            <w:noProof/>
            <w:webHidden/>
          </w:rPr>
          <w:fldChar w:fldCharType="begin"/>
        </w:r>
        <w:r w:rsidR="002933E6">
          <w:rPr>
            <w:noProof/>
            <w:webHidden/>
          </w:rPr>
          <w:instrText xml:space="preserve"> PAGEREF _Toc27385298 \h </w:instrText>
        </w:r>
        <w:r>
          <w:rPr>
            <w:noProof/>
            <w:webHidden/>
          </w:rPr>
        </w:r>
        <w:r>
          <w:rPr>
            <w:noProof/>
            <w:webHidden/>
          </w:rPr>
          <w:fldChar w:fldCharType="separate"/>
        </w:r>
        <w:r w:rsidR="008B57DD">
          <w:rPr>
            <w:noProof/>
            <w:webHidden/>
          </w:rPr>
          <w:t>37</w:t>
        </w:r>
        <w:r>
          <w:rPr>
            <w:noProof/>
            <w:webHidden/>
          </w:rPr>
          <w:fldChar w:fldCharType="end"/>
        </w:r>
      </w:hyperlink>
    </w:p>
    <w:p w:rsidR="002933E6" w:rsidRDefault="007C1047">
      <w:pPr>
        <w:pStyle w:val="31"/>
        <w:tabs>
          <w:tab w:val="right" w:leader="dot" w:pos="9344"/>
        </w:tabs>
        <w:rPr>
          <w:rFonts w:asciiTheme="minorHAnsi" w:eastAsiaTheme="minorEastAsia" w:hAnsiTheme="minorHAnsi" w:cstheme="minorBidi"/>
          <w:noProof/>
          <w:sz w:val="22"/>
          <w:szCs w:val="22"/>
        </w:rPr>
      </w:pPr>
      <w:hyperlink w:anchor="_Toc27385299" w:history="1">
        <w:r w:rsidR="002933E6" w:rsidRPr="0045482E">
          <w:rPr>
            <w:rStyle w:val="a7"/>
            <w:noProof/>
          </w:rPr>
          <w:t>Данные отсутствуют</w:t>
        </w:r>
        <w:r w:rsidR="002933E6">
          <w:rPr>
            <w:noProof/>
            <w:webHidden/>
          </w:rPr>
          <w:tab/>
        </w:r>
        <w:r>
          <w:rPr>
            <w:noProof/>
            <w:webHidden/>
          </w:rPr>
          <w:fldChar w:fldCharType="begin"/>
        </w:r>
        <w:r w:rsidR="002933E6">
          <w:rPr>
            <w:noProof/>
            <w:webHidden/>
          </w:rPr>
          <w:instrText xml:space="preserve"> PAGEREF _Toc27385299 \h </w:instrText>
        </w:r>
        <w:r>
          <w:rPr>
            <w:noProof/>
            <w:webHidden/>
          </w:rPr>
        </w:r>
        <w:r>
          <w:rPr>
            <w:noProof/>
            <w:webHidden/>
          </w:rPr>
          <w:fldChar w:fldCharType="separate"/>
        </w:r>
        <w:r w:rsidR="008B57DD">
          <w:rPr>
            <w:noProof/>
            <w:webHidden/>
          </w:rPr>
          <w:t>37</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300" w:history="1">
        <w:r w:rsidR="002933E6" w:rsidRPr="0045482E">
          <w:rPr>
            <w:rStyle w:val="a7"/>
            <w:b/>
            <w:iCs/>
            <w:noProof/>
          </w:rPr>
          <w:t>2.1.4. 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2933E6">
          <w:rPr>
            <w:noProof/>
            <w:webHidden/>
          </w:rPr>
          <w:tab/>
        </w:r>
        <w:r>
          <w:rPr>
            <w:noProof/>
            <w:webHidden/>
          </w:rPr>
          <w:fldChar w:fldCharType="begin"/>
        </w:r>
        <w:r w:rsidR="002933E6">
          <w:rPr>
            <w:noProof/>
            <w:webHidden/>
          </w:rPr>
          <w:instrText xml:space="preserve"> PAGEREF _Toc27385300 \h </w:instrText>
        </w:r>
        <w:r>
          <w:rPr>
            <w:noProof/>
            <w:webHidden/>
          </w:rPr>
        </w:r>
        <w:r>
          <w:rPr>
            <w:noProof/>
            <w:webHidden/>
          </w:rPr>
          <w:fldChar w:fldCharType="separate"/>
        </w:r>
        <w:r w:rsidR="008B57DD">
          <w:rPr>
            <w:noProof/>
            <w:webHidden/>
          </w:rPr>
          <w:t>37</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301" w:history="1">
        <w:r w:rsidR="002933E6" w:rsidRPr="0045482E">
          <w:rPr>
            <w:rStyle w:val="a7"/>
            <w:b/>
            <w:iCs/>
            <w:noProof/>
          </w:rPr>
          <w:t>2.1.5.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2933E6">
          <w:rPr>
            <w:noProof/>
            <w:webHidden/>
          </w:rPr>
          <w:tab/>
        </w:r>
        <w:r>
          <w:rPr>
            <w:noProof/>
            <w:webHidden/>
          </w:rPr>
          <w:fldChar w:fldCharType="begin"/>
        </w:r>
        <w:r w:rsidR="002933E6">
          <w:rPr>
            <w:noProof/>
            <w:webHidden/>
          </w:rPr>
          <w:instrText xml:space="preserve"> PAGEREF _Toc27385301 \h </w:instrText>
        </w:r>
        <w:r>
          <w:rPr>
            <w:noProof/>
            <w:webHidden/>
          </w:rPr>
        </w:r>
        <w:r>
          <w:rPr>
            <w:noProof/>
            <w:webHidden/>
          </w:rPr>
          <w:fldChar w:fldCharType="separate"/>
        </w:r>
        <w:r w:rsidR="008B57DD">
          <w:rPr>
            <w:noProof/>
            <w:webHidden/>
          </w:rPr>
          <w:t>37</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302" w:history="1">
        <w:r w:rsidR="002933E6" w:rsidRPr="0045482E">
          <w:rPr>
            <w:rStyle w:val="a7"/>
            <w:b/>
            <w:iCs/>
            <w:noProof/>
          </w:rPr>
          <w:t>2.1.6. Оценка безопасности и надежности объектов централизованной системы водоотведения и их управляемости</w:t>
        </w:r>
        <w:r w:rsidR="002933E6">
          <w:rPr>
            <w:noProof/>
            <w:webHidden/>
          </w:rPr>
          <w:tab/>
        </w:r>
        <w:r>
          <w:rPr>
            <w:noProof/>
            <w:webHidden/>
          </w:rPr>
          <w:fldChar w:fldCharType="begin"/>
        </w:r>
        <w:r w:rsidR="002933E6">
          <w:rPr>
            <w:noProof/>
            <w:webHidden/>
          </w:rPr>
          <w:instrText xml:space="preserve"> PAGEREF _Toc27385302 \h </w:instrText>
        </w:r>
        <w:r>
          <w:rPr>
            <w:noProof/>
            <w:webHidden/>
          </w:rPr>
        </w:r>
        <w:r>
          <w:rPr>
            <w:noProof/>
            <w:webHidden/>
          </w:rPr>
          <w:fldChar w:fldCharType="separate"/>
        </w:r>
        <w:r w:rsidR="008B57DD">
          <w:rPr>
            <w:noProof/>
            <w:webHidden/>
          </w:rPr>
          <w:t>38</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303" w:history="1">
        <w:r w:rsidR="002933E6" w:rsidRPr="0045482E">
          <w:rPr>
            <w:rStyle w:val="a7"/>
            <w:b/>
            <w:iCs/>
            <w:noProof/>
          </w:rPr>
          <w:t>2.1.7. Оценка воздействия сбросов сточных вод через централизованную систему водоотведения на окружающую среду</w:t>
        </w:r>
        <w:r w:rsidR="002933E6">
          <w:rPr>
            <w:noProof/>
            <w:webHidden/>
          </w:rPr>
          <w:tab/>
        </w:r>
        <w:r>
          <w:rPr>
            <w:noProof/>
            <w:webHidden/>
          </w:rPr>
          <w:fldChar w:fldCharType="begin"/>
        </w:r>
        <w:r w:rsidR="002933E6">
          <w:rPr>
            <w:noProof/>
            <w:webHidden/>
          </w:rPr>
          <w:instrText xml:space="preserve"> PAGEREF _Toc27385303 \h </w:instrText>
        </w:r>
        <w:r>
          <w:rPr>
            <w:noProof/>
            <w:webHidden/>
          </w:rPr>
        </w:r>
        <w:r>
          <w:rPr>
            <w:noProof/>
            <w:webHidden/>
          </w:rPr>
          <w:fldChar w:fldCharType="separate"/>
        </w:r>
        <w:r w:rsidR="008B57DD">
          <w:rPr>
            <w:noProof/>
            <w:webHidden/>
          </w:rPr>
          <w:t>39</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304" w:history="1">
        <w:r w:rsidR="002933E6" w:rsidRPr="0045482E">
          <w:rPr>
            <w:rStyle w:val="a7"/>
            <w:b/>
            <w:iCs/>
            <w:noProof/>
          </w:rPr>
          <w:t>2.1.8. Описание территорий муниципального образования, не охваченных централизованной системой водоотведения.</w:t>
        </w:r>
        <w:r w:rsidR="002933E6">
          <w:rPr>
            <w:noProof/>
            <w:webHidden/>
          </w:rPr>
          <w:tab/>
        </w:r>
        <w:r>
          <w:rPr>
            <w:noProof/>
            <w:webHidden/>
          </w:rPr>
          <w:fldChar w:fldCharType="begin"/>
        </w:r>
        <w:r w:rsidR="002933E6">
          <w:rPr>
            <w:noProof/>
            <w:webHidden/>
          </w:rPr>
          <w:instrText xml:space="preserve"> PAGEREF _Toc27385304 \h </w:instrText>
        </w:r>
        <w:r>
          <w:rPr>
            <w:noProof/>
            <w:webHidden/>
          </w:rPr>
        </w:r>
        <w:r>
          <w:rPr>
            <w:noProof/>
            <w:webHidden/>
          </w:rPr>
          <w:fldChar w:fldCharType="separate"/>
        </w:r>
        <w:r w:rsidR="008B57DD">
          <w:rPr>
            <w:noProof/>
            <w:webHidden/>
          </w:rPr>
          <w:t>39</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305" w:history="1">
        <w:r w:rsidR="002933E6" w:rsidRPr="0045482E">
          <w:rPr>
            <w:rStyle w:val="a7"/>
            <w:b/>
            <w:iCs/>
            <w:noProof/>
          </w:rPr>
          <w:t>2.1.9. Описание существующих технических и технологических проблем системы водоотведения городского округа</w:t>
        </w:r>
        <w:r w:rsidR="002933E6">
          <w:rPr>
            <w:noProof/>
            <w:webHidden/>
          </w:rPr>
          <w:tab/>
        </w:r>
        <w:r>
          <w:rPr>
            <w:noProof/>
            <w:webHidden/>
          </w:rPr>
          <w:fldChar w:fldCharType="begin"/>
        </w:r>
        <w:r w:rsidR="002933E6">
          <w:rPr>
            <w:noProof/>
            <w:webHidden/>
          </w:rPr>
          <w:instrText xml:space="preserve"> PAGEREF _Toc27385305 \h </w:instrText>
        </w:r>
        <w:r>
          <w:rPr>
            <w:noProof/>
            <w:webHidden/>
          </w:rPr>
        </w:r>
        <w:r>
          <w:rPr>
            <w:noProof/>
            <w:webHidden/>
          </w:rPr>
          <w:fldChar w:fldCharType="separate"/>
        </w:r>
        <w:r w:rsidR="008B57DD">
          <w:rPr>
            <w:noProof/>
            <w:webHidden/>
          </w:rPr>
          <w:t>39</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306" w:history="1">
        <w:r w:rsidR="002933E6" w:rsidRPr="0045482E">
          <w:rPr>
            <w:rStyle w:val="a7"/>
            <w:b/>
            <w:iCs/>
            <w:noProof/>
          </w:rPr>
          <w:t>2.2. Балансы сточных вод в системе водоотведения городского поселения «Поселок Красная Яруга»</w:t>
        </w:r>
        <w:r w:rsidR="002933E6">
          <w:rPr>
            <w:noProof/>
            <w:webHidden/>
          </w:rPr>
          <w:tab/>
        </w:r>
        <w:r>
          <w:rPr>
            <w:noProof/>
            <w:webHidden/>
          </w:rPr>
          <w:fldChar w:fldCharType="begin"/>
        </w:r>
        <w:r w:rsidR="002933E6">
          <w:rPr>
            <w:noProof/>
            <w:webHidden/>
          </w:rPr>
          <w:instrText xml:space="preserve"> PAGEREF _Toc27385306 \h </w:instrText>
        </w:r>
        <w:r>
          <w:rPr>
            <w:noProof/>
            <w:webHidden/>
          </w:rPr>
        </w:r>
        <w:r>
          <w:rPr>
            <w:noProof/>
            <w:webHidden/>
          </w:rPr>
          <w:fldChar w:fldCharType="separate"/>
        </w:r>
        <w:r w:rsidR="008B57DD">
          <w:rPr>
            <w:noProof/>
            <w:webHidden/>
          </w:rPr>
          <w:t>39</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307" w:history="1">
        <w:r w:rsidR="002933E6" w:rsidRPr="0045482E">
          <w:rPr>
            <w:rStyle w:val="a7"/>
            <w:b/>
            <w:iCs/>
            <w:noProof/>
          </w:rPr>
          <w:t>2.2.1.Баланс поступления сточных вод в централизованную систему водоотведения и отведения стоков по технологическим зонам водоотведения</w:t>
        </w:r>
        <w:r w:rsidR="002933E6">
          <w:rPr>
            <w:noProof/>
            <w:webHidden/>
          </w:rPr>
          <w:tab/>
        </w:r>
        <w:r>
          <w:rPr>
            <w:noProof/>
            <w:webHidden/>
          </w:rPr>
          <w:fldChar w:fldCharType="begin"/>
        </w:r>
        <w:r w:rsidR="002933E6">
          <w:rPr>
            <w:noProof/>
            <w:webHidden/>
          </w:rPr>
          <w:instrText xml:space="preserve"> PAGEREF _Toc27385307 \h </w:instrText>
        </w:r>
        <w:r>
          <w:rPr>
            <w:noProof/>
            <w:webHidden/>
          </w:rPr>
        </w:r>
        <w:r>
          <w:rPr>
            <w:noProof/>
            <w:webHidden/>
          </w:rPr>
          <w:fldChar w:fldCharType="separate"/>
        </w:r>
        <w:r w:rsidR="008B57DD">
          <w:rPr>
            <w:noProof/>
            <w:webHidden/>
          </w:rPr>
          <w:t>39</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308" w:history="1">
        <w:r w:rsidR="002933E6" w:rsidRPr="0045482E">
          <w:rPr>
            <w:rStyle w:val="a7"/>
            <w:b/>
            <w:iCs/>
            <w:noProof/>
          </w:rPr>
          <w:t>2.2.2.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2933E6">
          <w:rPr>
            <w:noProof/>
            <w:webHidden/>
          </w:rPr>
          <w:tab/>
        </w:r>
        <w:r>
          <w:rPr>
            <w:noProof/>
            <w:webHidden/>
          </w:rPr>
          <w:fldChar w:fldCharType="begin"/>
        </w:r>
        <w:r w:rsidR="002933E6">
          <w:rPr>
            <w:noProof/>
            <w:webHidden/>
          </w:rPr>
          <w:instrText xml:space="preserve"> PAGEREF _Toc27385308 \h </w:instrText>
        </w:r>
        <w:r>
          <w:rPr>
            <w:noProof/>
            <w:webHidden/>
          </w:rPr>
        </w:r>
        <w:r>
          <w:rPr>
            <w:noProof/>
            <w:webHidden/>
          </w:rPr>
          <w:fldChar w:fldCharType="separate"/>
        </w:r>
        <w:r w:rsidR="008B57DD">
          <w:rPr>
            <w:noProof/>
            <w:webHidden/>
          </w:rPr>
          <w:t>39</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309" w:history="1">
        <w:r w:rsidR="002933E6" w:rsidRPr="0045482E">
          <w:rPr>
            <w:rStyle w:val="a7"/>
            <w:b/>
            <w:iCs/>
            <w:noProof/>
          </w:rPr>
          <w:t>2.2.3.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2933E6">
          <w:rPr>
            <w:noProof/>
            <w:webHidden/>
          </w:rPr>
          <w:tab/>
        </w:r>
        <w:r>
          <w:rPr>
            <w:noProof/>
            <w:webHidden/>
          </w:rPr>
          <w:fldChar w:fldCharType="begin"/>
        </w:r>
        <w:r w:rsidR="002933E6">
          <w:rPr>
            <w:noProof/>
            <w:webHidden/>
          </w:rPr>
          <w:instrText xml:space="preserve"> PAGEREF _Toc27385309 \h </w:instrText>
        </w:r>
        <w:r>
          <w:rPr>
            <w:noProof/>
            <w:webHidden/>
          </w:rPr>
        </w:r>
        <w:r>
          <w:rPr>
            <w:noProof/>
            <w:webHidden/>
          </w:rPr>
          <w:fldChar w:fldCharType="separate"/>
        </w:r>
        <w:r w:rsidR="008B57DD">
          <w:rPr>
            <w:noProof/>
            <w:webHidden/>
          </w:rPr>
          <w:t>39</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310" w:history="1">
        <w:r w:rsidR="002933E6" w:rsidRPr="0045482E">
          <w:rPr>
            <w:rStyle w:val="a7"/>
            <w:b/>
            <w:iCs/>
            <w:noProof/>
          </w:rPr>
          <w:t>2.2.4.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с выделением зон дефицитов и резервов производственных мощностей.</w:t>
        </w:r>
        <w:r w:rsidR="002933E6">
          <w:rPr>
            <w:noProof/>
            <w:webHidden/>
          </w:rPr>
          <w:tab/>
        </w:r>
        <w:r>
          <w:rPr>
            <w:noProof/>
            <w:webHidden/>
          </w:rPr>
          <w:fldChar w:fldCharType="begin"/>
        </w:r>
        <w:r w:rsidR="002933E6">
          <w:rPr>
            <w:noProof/>
            <w:webHidden/>
          </w:rPr>
          <w:instrText xml:space="preserve"> PAGEREF _Toc27385310 \h </w:instrText>
        </w:r>
        <w:r>
          <w:rPr>
            <w:noProof/>
            <w:webHidden/>
          </w:rPr>
        </w:r>
        <w:r>
          <w:rPr>
            <w:noProof/>
            <w:webHidden/>
          </w:rPr>
          <w:fldChar w:fldCharType="separate"/>
        </w:r>
        <w:r w:rsidR="008B57DD">
          <w:rPr>
            <w:noProof/>
            <w:webHidden/>
          </w:rPr>
          <w:t>39</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311" w:history="1">
        <w:r w:rsidR="002933E6" w:rsidRPr="0045482E">
          <w:rPr>
            <w:rStyle w:val="a7"/>
            <w:b/>
            <w:iCs/>
            <w:noProof/>
          </w:rPr>
          <w:t>2.2.5.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r w:rsidR="002933E6">
          <w:rPr>
            <w:noProof/>
            <w:webHidden/>
          </w:rPr>
          <w:tab/>
        </w:r>
        <w:r>
          <w:rPr>
            <w:noProof/>
            <w:webHidden/>
          </w:rPr>
          <w:fldChar w:fldCharType="begin"/>
        </w:r>
        <w:r w:rsidR="002933E6">
          <w:rPr>
            <w:noProof/>
            <w:webHidden/>
          </w:rPr>
          <w:instrText xml:space="preserve"> PAGEREF _Toc27385311 \h </w:instrText>
        </w:r>
        <w:r>
          <w:rPr>
            <w:noProof/>
            <w:webHidden/>
          </w:rPr>
        </w:r>
        <w:r>
          <w:rPr>
            <w:noProof/>
            <w:webHidden/>
          </w:rPr>
          <w:fldChar w:fldCharType="separate"/>
        </w:r>
        <w:r w:rsidR="008B57DD">
          <w:rPr>
            <w:noProof/>
            <w:webHidden/>
          </w:rPr>
          <w:t>39</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312" w:history="1">
        <w:r w:rsidR="002933E6" w:rsidRPr="0045482E">
          <w:rPr>
            <w:rStyle w:val="a7"/>
            <w:b/>
            <w:iCs/>
            <w:noProof/>
          </w:rPr>
          <w:t>2.3. Прогноз объема сточных вод</w:t>
        </w:r>
        <w:r w:rsidR="002933E6">
          <w:rPr>
            <w:noProof/>
            <w:webHidden/>
          </w:rPr>
          <w:tab/>
        </w:r>
        <w:r>
          <w:rPr>
            <w:noProof/>
            <w:webHidden/>
          </w:rPr>
          <w:fldChar w:fldCharType="begin"/>
        </w:r>
        <w:r w:rsidR="002933E6">
          <w:rPr>
            <w:noProof/>
            <w:webHidden/>
          </w:rPr>
          <w:instrText xml:space="preserve"> PAGEREF _Toc27385312 \h </w:instrText>
        </w:r>
        <w:r>
          <w:rPr>
            <w:noProof/>
            <w:webHidden/>
          </w:rPr>
        </w:r>
        <w:r>
          <w:rPr>
            <w:noProof/>
            <w:webHidden/>
          </w:rPr>
          <w:fldChar w:fldCharType="separate"/>
        </w:r>
        <w:r w:rsidR="008B57DD">
          <w:rPr>
            <w:noProof/>
            <w:webHidden/>
          </w:rPr>
          <w:t>39</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313" w:history="1">
        <w:r w:rsidR="002933E6" w:rsidRPr="0045482E">
          <w:rPr>
            <w:rStyle w:val="a7"/>
            <w:b/>
            <w:iCs/>
            <w:noProof/>
          </w:rPr>
          <w:t>2.3.1. Сведения о фактическом и ожидаемом поступлении сточных вод в централизованную систему водоотведения</w:t>
        </w:r>
        <w:r w:rsidR="002933E6">
          <w:rPr>
            <w:noProof/>
            <w:webHidden/>
          </w:rPr>
          <w:tab/>
        </w:r>
        <w:r>
          <w:rPr>
            <w:noProof/>
            <w:webHidden/>
          </w:rPr>
          <w:fldChar w:fldCharType="begin"/>
        </w:r>
        <w:r w:rsidR="002933E6">
          <w:rPr>
            <w:noProof/>
            <w:webHidden/>
          </w:rPr>
          <w:instrText xml:space="preserve"> PAGEREF _Toc27385313 \h </w:instrText>
        </w:r>
        <w:r>
          <w:rPr>
            <w:noProof/>
            <w:webHidden/>
          </w:rPr>
        </w:r>
        <w:r>
          <w:rPr>
            <w:noProof/>
            <w:webHidden/>
          </w:rPr>
          <w:fldChar w:fldCharType="separate"/>
        </w:r>
        <w:r w:rsidR="008B57DD">
          <w:rPr>
            <w:noProof/>
            <w:webHidden/>
          </w:rPr>
          <w:t>39</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314" w:history="1">
        <w:r w:rsidR="002933E6" w:rsidRPr="0045482E">
          <w:rPr>
            <w:rStyle w:val="a7"/>
            <w:b/>
            <w:iCs/>
            <w:noProof/>
          </w:rPr>
          <w:t>2.3.2. Описание структуры централизованной системы водоотведения (эксплуатационные и технологические зоны).</w:t>
        </w:r>
        <w:r w:rsidR="002933E6">
          <w:rPr>
            <w:noProof/>
            <w:webHidden/>
          </w:rPr>
          <w:tab/>
        </w:r>
        <w:r>
          <w:rPr>
            <w:noProof/>
            <w:webHidden/>
          </w:rPr>
          <w:fldChar w:fldCharType="begin"/>
        </w:r>
        <w:r w:rsidR="002933E6">
          <w:rPr>
            <w:noProof/>
            <w:webHidden/>
          </w:rPr>
          <w:instrText xml:space="preserve"> PAGEREF _Toc27385314 \h </w:instrText>
        </w:r>
        <w:r>
          <w:rPr>
            <w:noProof/>
            <w:webHidden/>
          </w:rPr>
        </w:r>
        <w:r>
          <w:rPr>
            <w:noProof/>
            <w:webHidden/>
          </w:rPr>
          <w:fldChar w:fldCharType="separate"/>
        </w:r>
        <w:r w:rsidR="008B57DD">
          <w:rPr>
            <w:noProof/>
            <w:webHidden/>
          </w:rPr>
          <w:t>39</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315" w:history="1">
        <w:r w:rsidR="002933E6" w:rsidRPr="0045482E">
          <w:rPr>
            <w:rStyle w:val="a7"/>
            <w:b/>
            <w:iCs/>
            <w:noProof/>
          </w:rPr>
          <w:t>2.3.3.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2933E6">
          <w:rPr>
            <w:noProof/>
            <w:webHidden/>
          </w:rPr>
          <w:tab/>
        </w:r>
        <w:r>
          <w:rPr>
            <w:noProof/>
            <w:webHidden/>
          </w:rPr>
          <w:fldChar w:fldCharType="begin"/>
        </w:r>
        <w:r w:rsidR="002933E6">
          <w:rPr>
            <w:noProof/>
            <w:webHidden/>
          </w:rPr>
          <w:instrText xml:space="preserve"> PAGEREF _Toc27385315 \h </w:instrText>
        </w:r>
        <w:r>
          <w:rPr>
            <w:noProof/>
            <w:webHidden/>
          </w:rPr>
        </w:r>
        <w:r>
          <w:rPr>
            <w:noProof/>
            <w:webHidden/>
          </w:rPr>
          <w:fldChar w:fldCharType="separate"/>
        </w:r>
        <w:r w:rsidR="008B57DD">
          <w:rPr>
            <w:noProof/>
            <w:webHidden/>
          </w:rPr>
          <w:t>39</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316" w:history="1">
        <w:r w:rsidR="002933E6" w:rsidRPr="0045482E">
          <w:rPr>
            <w:rStyle w:val="a7"/>
            <w:b/>
            <w:iCs/>
            <w:noProof/>
          </w:rPr>
          <w:t>2.3.5.Результаты анализа гидравлических режимов и режимов работы элементов централизованной системы водоотведения</w:t>
        </w:r>
        <w:r w:rsidR="002933E6">
          <w:rPr>
            <w:noProof/>
            <w:webHidden/>
          </w:rPr>
          <w:tab/>
        </w:r>
        <w:r>
          <w:rPr>
            <w:noProof/>
            <w:webHidden/>
          </w:rPr>
          <w:fldChar w:fldCharType="begin"/>
        </w:r>
        <w:r w:rsidR="002933E6">
          <w:rPr>
            <w:noProof/>
            <w:webHidden/>
          </w:rPr>
          <w:instrText xml:space="preserve"> PAGEREF _Toc27385316 \h </w:instrText>
        </w:r>
        <w:r>
          <w:rPr>
            <w:noProof/>
            <w:webHidden/>
          </w:rPr>
        </w:r>
        <w:r>
          <w:rPr>
            <w:noProof/>
            <w:webHidden/>
          </w:rPr>
          <w:fldChar w:fldCharType="separate"/>
        </w:r>
        <w:r w:rsidR="008B57DD">
          <w:rPr>
            <w:noProof/>
            <w:webHidden/>
          </w:rPr>
          <w:t>39</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317" w:history="1">
        <w:r w:rsidR="002933E6" w:rsidRPr="0045482E">
          <w:rPr>
            <w:rStyle w:val="a7"/>
            <w:b/>
            <w:iCs/>
            <w:noProof/>
          </w:rPr>
          <w:t>2.3.6.Анализ резервов производственных мощностей очистных сооружений системы водоотведения и возможности расширения зоны их действия</w:t>
        </w:r>
        <w:r w:rsidR="002933E6">
          <w:rPr>
            <w:noProof/>
            <w:webHidden/>
          </w:rPr>
          <w:tab/>
        </w:r>
        <w:r>
          <w:rPr>
            <w:noProof/>
            <w:webHidden/>
          </w:rPr>
          <w:fldChar w:fldCharType="begin"/>
        </w:r>
        <w:r w:rsidR="002933E6">
          <w:rPr>
            <w:noProof/>
            <w:webHidden/>
          </w:rPr>
          <w:instrText xml:space="preserve"> PAGEREF _Toc27385317 \h </w:instrText>
        </w:r>
        <w:r>
          <w:rPr>
            <w:noProof/>
            <w:webHidden/>
          </w:rPr>
        </w:r>
        <w:r>
          <w:rPr>
            <w:noProof/>
            <w:webHidden/>
          </w:rPr>
          <w:fldChar w:fldCharType="separate"/>
        </w:r>
        <w:r w:rsidR="008B57DD">
          <w:rPr>
            <w:noProof/>
            <w:webHidden/>
          </w:rPr>
          <w:t>40</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318" w:history="1">
        <w:r w:rsidR="002933E6" w:rsidRPr="0045482E">
          <w:rPr>
            <w:rStyle w:val="a7"/>
            <w:b/>
            <w:iCs/>
            <w:noProof/>
          </w:rPr>
          <w:t>2.4. Предложения по строительству, реконструкции и модернизации (техническому перевооружению) объектов централизованной системы водоотведения</w:t>
        </w:r>
        <w:r w:rsidR="002933E6">
          <w:rPr>
            <w:noProof/>
            <w:webHidden/>
          </w:rPr>
          <w:tab/>
        </w:r>
        <w:r>
          <w:rPr>
            <w:noProof/>
            <w:webHidden/>
          </w:rPr>
          <w:fldChar w:fldCharType="begin"/>
        </w:r>
        <w:r w:rsidR="002933E6">
          <w:rPr>
            <w:noProof/>
            <w:webHidden/>
          </w:rPr>
          <w:instrText xml:space="preserve"> PAGEREF _Toc27385318 \h </w:instrText>
        </w:r>
        <w:r>
          <w:rPr>
            <w:noProof/>
            <w:webHidden/>
          </w:rPr>
        </w:r>
        <w:r>
          <w:rPr>
            <w:noProof/>
            <w:webHidden/>
          </w:rPr>
          <w:fldChar w:fldCharType="separate"/>
        </w:r>
        <w:r w:rsidR="008B57DD">
          <w:rPr>
            <w:noProof/>
            <w:webHidden/>
          </w:rPr>
          <w:t>40</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319" w:history="1">
        <w:r w:rsidR="002933E6" w:rsidRPr="0045482E">
          <w:rPr>
            <w:rStyle w:val="a7"/>
            <w:b/>
            <w:iCs/>
            <w:noProof/>
          </w:rPr>
          <w:t>2.4.1. Перечень основных мероприятий по реализации схем водоотведения с разбивкой по годам, включая технические обоснования этих мероприятий.</w:t>
        </w:r>
        <w:r w:rsidR="002933E6">
          <w:rPr>
            <w:noProof/>
            <w:webHidden/>
          </w:rPr>
          <w:tab/>
        </w:r>
        <w:r>
          <w:rPr>
            <w:noProof/>
            <w:webHidden/>
          </w:rPr>
          <w:fldChar w:fldCharType="begin"/>
        </w:r>
        <w:r w:rsidR="002933E6">
          <w:rPr>
            <w:noProof/>
            <w:webHidden/>
          </w:rPr>
          <w:instrText xml:space="preserve"> PAGEREF _Toc27385319 \h </w:instrText>
        </w:r>
        <w:r>
          <w:rPr>
            <w:noProof/>
            <w:webHidden/>
          </w:rPr>
        </w:r>
        <w:r>
          <w:rPr>
            <w:noProof/>
            <w:webHidden/>
          </w:rPr>
          <w:fldChar w:fldCharType="separate"/>
        </w:r>
        <w:r w:rsidR="008B57DD">
          <w:rPr>
            <w:noProof/>
            <w:webHidden/>
          </w:rPr>
          <w:t>40</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320" w:history="1">
        <w:r w:rsidR="002933E6" w:rsidRPr="0045482E">
          <w:rPr>
            <w:rStyle w:val="a7"/>
            <w:b/>
            <w:iCs/>
            <w:noProof/>
          </w:rPr>
          <w:t>2.4.2. Технические обоснования основных мероприятий по реализации схем водоотведения.</w:t>
        </w:r>
        <w:r w:rsidR="002933E6">
          <w:rPr>
            <w:noProof/>
            <w:webHidden/>
          </w:rPr>
          <w:tab/>
        </w:r>
        <w:r>
          <w:rPr>
            <w:noProof/>
            <w:webHidden/>
          </w:rPr>
          <w:fldChar w:fldCharType="begin"/>
        </w:r>
        <w:r w:rsidR="002933E6">
          <w:rPr>
            <w:noProof/>
            <w:webHidden/>
          </w:rPr>
          <w:instrText xml:space="preserve"> PAGEREF _Toc27385320 \h </w:instrText>
        </w:r>
        <w:r>
          <w:rPr>
            <w:noProof/>
            <w:webHidden/>
          </w:rPr>
        </w:r>
        <w:r>
          <w:rPr>
            <w:noProof/>
            <w:webHidden/>
          </w:rPr>
          <w:fldChar w:fldCharType="separate"/>
        </w:r>
        <w:r w:rsidR="008B57DD">
          <w:rPr>
            <w:noProof/>
            <w:webHidden/>
          </w:rPr>
          <w:t>40</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321" w:history="1">
        <w:r w:rsidR="002933E6" w:rsidRPr="0045482E">
          <w:rPr>
            <w:rStyle w:val="a7"/>
            <w:b/>
            <w:iCs/>
            <w:noProof/>
          </w:rPr>
          <w:t>2.4.3. Сведения о вновь строящихся, реконструируемых и предлагаемых к выводу из эксплуатации объектах централизованной системы водоотведения</w:t>
        </w:r>
        <w:r w:rsidR="002933E6">
          <w:rPr>
            <w:noProof/>
            <w:webHidden/>
          </w:rPr>
          <w:tab/>
        </w:r>
        <w:r>
          <w:rPr>
            <w:noProof/>
            <w:webHidden/>
          </w:rPr>
          <w:fldChar w:fldCharType="begin"/>
        </w:r>
        <w:r w:rsidR="002933E6">
          <w:rPr>
            <w:noProof/>
            <w:webHidden/>
          </w:rPr>
          <w:instrText xml:space="preserve"> PAGEREF _Toc27385321 \h </w:instrText>
        </w:r>
        <w:r>
          <w:rPr>
            <w:noProof/>
            <w:webHidden/>
          </w:rPr>
        </w:r>
        <w:r>
          <w:rPr>
            <w:noProof/>
            <w:webHidden/>
          </w:rPr>
          <w:fldChar w:fldCharType="separate"/>
        </w:r>
        <w:r w:rsidR="008B57DD">
          <w:rPr>
            <w:noProof/>
            <w:webHidden/>
          </w:rPr>
          <w:t>40</w:t>
        </w:r>
        <w:r>
          <w:rPr>
            <w:noProof/>
            <w:webHidden/>
          </w:rPr>
          <w:fldChar w:fldCharType="end"/>
        </w:r>
      </w:hyperlink>
    </w:p>
    <w:p w:rsidR="002933E6" w:rsidRDefault="007C1047">
      <w:pPr>
        <w:pStyle w:val="31"/>
        <w:tabs>
          <w:tab w:val="right" w:leader="dot" w:pos="9344"/>
        </w:tabs>
        <w:rPr>
          <w:rFonts w:asciiTheme="minorHAnsi" w:eastAsiaTheme="minorEastAsia" w:hAnsiTheme="minorHAnsi" w:cstheme="minorBidi"/>
          <w:noProof/>
          <w:sz w:val="22"/>
          <w:szCs w:val="22"/>
        </w:rPr>
      </w:pPr>
      <w:hyperlink w:anchor="_Toc27385322" w:history="1">
        <w:r w:rsidR="002933E6" w:rsidRPr="0045482E">
          <w:rPr>
            <w:rStyle w:val="a7"/>
            <w:noProof/>
          </w:rPr>
          <w:t>Данные отсутствуют</w:t>
        </w:r>
        <w:r w:rsidR="002933E6">
          <w:rPr>
            <w:noProof/>
            <w:webHidden/>
          </w:rPr>
          <w:tab/>
        </w:r>
        <w:r>
          <w:rPr>
            <w:noProof/>
            <w:webHidden/>
          </w:rPr>
          <w:fldChar w:fldCharType="begin"/>
        </w:r>
        <w:r w:rsidR="002933E6">
          <w:rPr>
            <w:noProof/>
            <w:webHidden/>
          </w:rPr>
          <w:instrText xml:space="preserve"> PAGEREF _Toc27385322 \h </w:instrText>
        </w:r>
        <w:r>
          <w:rPr>
            <w:noProof/>
            <w:webHidden/>
          </w:rPr>
        </w:r>
        <w:r>
          <w:rPr>
            <w:noProof/>
            <w:webHidden/>
          </w:rPr>
          <w:fldChar w:fldCharType="separate"/>
        </w:r>
        <w:r w:rsidR="008B57DD">
          <w:rPr>
            <w:noProof/>
            <w:webHidden/>
          </w:rPr>
          <w:t>40</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323" w:history="1">
        <w:r w:rsidR="002933E6" w:rsidRPr="0045482E">
          <w:rPr>
            <w:rStyle w:val="a7"/>
            <w:b/>
            <w:iCs/>
            <w:noProof/>
          </w:rPr>
          <w:t>2.4.4.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2933E6">
          <w:rPr>
            <w:noProof/>
            <w:webHidden/>
          </w:rPr>
          <w:tab/>
        </w:r>
        <w:r>
          <w:rPr>
            <w:noProof/>
            <w:webHidden/>
          </w:rPr>
          <w:fldChar w:fldCharType="begin"/>
        </w:r>
        <w:r w:rsidR="002933E6">
          <w:rPr>
            <w:noProof/>
            <w:webHidden/>
          </w:rPr>
          <w:instrText xml:space="preserve"> PAGEREF _Toc27385323 \h </w:instrText>
        </w:r>
        <w:r>
          <w:rPr>
            <w:noProof/>
            <w:webHidden/>
          </w:rPr>
        </w:r>
        <w:r>
          <w:rPr>
            <w:noProof/>
            <w:webHidden/>
          </w:rPr>
          <w:fldChar w:fldCharType="separate"/>
        </w:r>
        <w:r w:rsidR="008B57DD">
          <w:rPr>
            <w:noProof/>
            <w:webHidden/>
          </w:rPr>
          <w:t>40</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324" w:history="1">
        <w:r w:rsidR="002933E6" w:rsidRPr="0045482E">
          <w:rPr>
            <w:rStyle w:val="a7"/>
            <w:b/>
            <w:iCs/>
            <w:noProof/>
          </w:rPr>
          <w:t>2.4.5. Описание вариантов маршрутов прохождения трубопроводов (трасс) по территории сельского поселения, расположения намечаемых площадок под строительство сооружений водоотведения и их обоснование.</w:t>
        </w:r>
        <w:r w:rsidR="002933E6">
          <w:rPr>
            <w:noProof/>
            <w:webHidden/>
          </w:rPr>
          <w:tab/>
        </w:r>
        <w:r>
          <w:rPr>
            <w:noProof/>
            <w:webHidden/>
          </w:rPr>
          <w:fldChar w:fldCharType="begin"/>
        </w:r>
        <w:r w:rsidR="002933E6">
          <w:rPr>
            <w:noProof/>
            <w:webHidden/>
          </w:rPr>
          <w:instrText xml:space="preserve"> PAGEREF _Toc27385324 \h </w:instrText>
        </w:r>
        <w:r>
          <w:rPr>
            <w:noProof/>
            <w:webHidden/>
          </w:rPr>
        </w:r>
        <w:r>
          <w:rPr>
            <w:noProof/>
            <w:webHidden/>
          </w:rPr>
          <w:fldChar w:fldCharType="separate"/>
        </w:r>
        <w:r w:rsidR="008B57DD">
          <w:rPr>
            <w:noProof/>
            <w:webHidden/>
          </w:rPr>
          <w:t>40</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325" w:history="1">
        <w:r w:rsidR="002933E6" w:rsidRPr="0045482E">
          <w:rPr>
            <w:rStyle w:val="a7"/>
            <w:b/>
            <w:iCs/>
            <w:noProof/>
          </w:rPr>
          <w:t>2.4.6. Границы и характеристики охранных зон сетей и сооружений централизованной системы водоотведения.</w:t>
        </w:r>
        <w:r w:rsidR="002933E6">
          <w:rPr>
            <w:noProof/>
            <w:webHidden/>
          </w:rPr>
          <w:tab/>
        </w:r>
        <w:r>
          <w:rPr>
            <w:noProof/>
            <w:webHidden/>
          </w:rPr>
          <w:fldChar w:fldCharType="begin"/>
        </w:r>
        <w:r w:rsidR="002933E6">
          <w:rPr>
            <w:noProof/>
            <w:webHidden/>
          </w:rPr>
          <w:instrText xml:space="preserve"> PAGEREF _Toc27385325 \h </w:instrText>
        </w:r>
        <w:r>
          <w:rPr>
            <w:noProof/>
            <w:webHidden/>
          </w:rPr>
        </w:r>
        <w:r>
          <w:rPr>
            <w:noProof/>
            <w:webHidden/>
          </w:rPr>
          <w:fldChar w:fldCharType="separate"/>
        </w:r>
        <w:r w:rsidR="008B57DD">
          <w:rPr>
            <w:noProof/>
            <w:webHidden/>
          </w:rPr>
          <w:t>40</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326" w:history="1">
        <w:r w:rsidR="002933E6" w:rsidRPr="0045482E">
          <w:rPr>
            <w:rStyle w:val="a7"/>
            <w:b/>
            <w:iCs/>
            <w:noProof/>
          </w:rPr>
          <w:t>2.4.7. Границы планируемых зон размещения объектов централизованной системы водоотведения.</w:t>
        </w:r>
        <w:r w:rsidR="002933E6">
          <w:rPr>
            <w:noProof/>
            <w:webHidden/>
          </w:rPr>
          <w:tab/>
        </w:r>
        <w:r>
          <w:rPr>
            <w:noProof/>
            <w:webHidden/>
          </w:rPr>
          <w:fldChar w:fldCharType="begin"/>
        </w:r>
        <w:r w:rsidR="002933E6">
          <w:rPr>
            <w:noProof/>
            <w:webHidden/>
          </w:rPr>
          <w:instrText xml:space="preserve"> PAGEREF _Toc27385326 \h </w:instrText>
        </w:r>
        <w:r>
          <w:rPr>
            <w:noProof/>
            <w:webHidden/>
          </w:rPr>
        </w:r>
        <w:r>
          <w:rPr>
            <w:noProof/>
            <w:webHidden/>
          </w:rPr>
          <w:fldChar w:fldCharType="separate"/>
        </w:r>
        <w:r w:rsidR="008B57DD">
          <w:rPr>
            <w:noProof/>
            <w:webHidden/>
          </w:rPr>
          <w:t>41</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327" w:history="1">
        <w:r w:rsidR="002933E6" w:rsidRPr="0045482E">
          <w:rPr>
            <w:rStyle w:val="a7"/>
            <w:b/>
            <w:iCs/>
            <w:noProof/>
          </w:rPr>
          <w:t>2.5. Экологические аспекты мероприятий по строительству и реконструкции объектов централизованной системы водоотведения.</w:t>
        </w:r>
        <w:r w:rsidR="002933E6">
          <w:rPr>
            <w:noProof/>
            <w:webHidden/>
          </w:rPr>
          <w:tab/>
        </w:r>
        <w:r>
          <w:rPr>
            <w:noProof/>
            <w:webHidden/>
          </w:rPr>
          <w:fldChar w:fldCharType="begin"/>
        </w:r>
        <w:r w:rsidR="002933E6">
          <w:rPr>
            <w:noProof/>
            <w:webHidden/>
          </w:rPr>
          <w:instrText xml:space="preserve"> PAGEREF _Toc27385327 \h </w:instrText>
        </w:r>
        <w:r>
          <w:rPr>
            <w:noProof/>
            <w:webHidden/>
          </w:rPr>
        </w:r>
        <w:r>
          <w:rPr>
            <w:noProof/>
            <w:webHidden/>
          </w:rPr>
          <w:fldChar w:fldCharType="separate"/>
        </w:r>
        <w:r w:rsidR="008B57DD">
          <w:rPr>
            <w:noProof/>
            <w:webHidden/>
          </w:rPr>
          <w:t>41</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328" w:history="1">
        <w:r w:rsidR="002933E6" w:rsidRPr="0045482E">
          <w:rPr>
            <w:rStyle w:val="a7"/>
            <w:b/>
            <w:iCs/>
            <w:noProof/>
          </w:rPr>
          <w:t>2.5.1.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2933E6">
          <w:rPr>
            <w:noProof/>
            <w:webHidden/>
          </w:rPr>
          <w:tab/>
        </w:r>
        <w:r>
          <w:rPr>
            <w:noProof/>
            <w:webHidden/>
          </w:rPr>
          <w:fldChar w:fldCharType="begin"/>
        </w:r>
        <w:r w:rsidR="002933E6">
          <w:rPr>
            <w:noProof/>
            <w:webHidden/>
          </w:rPr>
          <w:instrText xml:space="preserve"> PAGEREF _Toc27385328 \h </w:instrText>
        </w:r>
        <w:r>
          <w:rPr>
            <w:noProof/>
            <w:webHidden/>
          </w:rPr>
        </w:r>
        <w:r>
          <w:rPr>
            <w:noProof/>
            <w:webHidden/>
          </w:rPr>
          <w:fldChar w:fldCharType="separate"/>
        </w:r>
        <w:r w:rsidR="008B57DD">
          <w:rPr>
            <w:noProof/>
            <w:webHidden/>
          </w:rPr>
          <w:t>41</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329" w:history="1">
        <w:r w:rsidR="002933E6" w:rsidRPr="0045482E">
          <w:rPr>
            <w:rStyle w:val="a7"/>
            <w:b/>
            <w:iCs/>
            <w:noProof/>
          </w:rPr>
          <w:t>2.5.2. Сведения о применении методов, безопасных для окружающей среды, при утилизации осадков сточных вод.</w:t>
        </w:r>
        <w:r w:rsidR="002933E6">
          <w:rPr>
            <w:noProof/>
            <w:webHidden/>
          </w:rPr>
          <w:tab/>
        </w:r>
        <w:r>
          <w:rPr>
            <w:noProof/>
            <w:webHidden/>
          </w:rPr>
          <w:fldChar w:fldCharType="begin"/>
        </w:r>
        <w:r w:rsidR="002933E6">
          <w:rPr>
            <w:noProof/>
            <w:webHidden/>
          </w:rPr>
          <w:instrText xml:space="preserve"> PAGEREF _Toc27385329 \h </w:instrText>
        </w:r>
        <w:r>
          <w:rPr>
            <w:noProof/>
            <w:webHidden/>
          </w:rPr>
        </w:r>
        <w:r>
          <w:rPr>
            <w:noProof/>
            <w:webHidden/>
          </w:rPr>
          <w:fldChar w:fldCharType="separate"/>
        </w:r>
        <w:r w:rsidR="008B57DD">
          <w:rPr>
            <w:noProof/>
            <w:webHidden/>
          </w:rPr>
          <w:t>41</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330" w:history="1">
        <w:r w:rsidR="002933E6" w:rsidRPr="0045482E">
          <w:rPr>
            <w:rStyle w:val="a7"/>
            <w:b/>
            <w:iCs/>
            <w:noProof/>
          </w:rPr>
          <w:t>2.6. Оценка потребности в капитальных вложениях в строительство, реконструкцию и модернизацию объектов централизованной системы водоотведения.</w:t>
        </w:r>
        <w:r w:rsidR="002933E6">
          <w:rPr>
            <w:noProof/>
            <w:webHidden/>
          </w:rPr>
          <w:tab/>
        </w:r>
        <w:r>
          <w:rPr>
            <w:noProof/>
            <w:webHidden/>
          </w:rPr>
          <w:fldChar w:fldCharType="begin"/>
        </w:r>
        <w:r w:rsidR="002933E6">
          <w:rPr>
            <w:noProof/>
            <w:webHidden/>
          </w:rPr>
          <w:instrText xml:space="preserve"> PAGEREF _Toc27385330 \h </w:instrText>
        </w:r>
        <w:r>
          <w:rPr>
            <w:noProof/>
            <w:webHidden/>
          </w:rPr>
        </w:r>
        <w:r>
          <w:rPr>
            <w:noProof/>
            <w:webHidden/>
          </w:rPr>
          <w:fldChar w:fldCharType="separate"/>
        </w:r>
        <w:r w:rsidR="008B57DD">
          <w:rPr>
            <w:noProof/>
            <w:webHidden/>
          </w:rPr>
          <w:t>41</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331" w:history="1">
        <w:r w:rsidR="002933E6" w:rsidRPr="0045482E">
          <w:rPr>
            <w:rStyle w:val="a7"/>
            <w:b/>
            <w:iCs/>
            <w:noProof/>
          </w:rPr>
          <w:t>2.7. Плановые значения показателей развития централизованных систем водоотведения</w:t>
        </w:r>
        <w:r w:rsidR="002933E6">
          <w:rPr>
            <w:noProof/>
            <w:webHidden/>
          </w:rPr>
          <w:tab/>
        </w:r>
        <w:r>
          <w:rPr>
            <w:noProof/>
            <w:webHidden/>
          </w:rPr>
          <w:fldChar w:fldCharType="begin"/>
        </w:r>
        <w:r w:rsidR="002933E6">
          <w:rPr>
            <w:noProof/>
            <w:webHidden/>
          </w:rPr>
          <w:instrText xml:space="preserve"> PAGEREF _Toc27385331 \h </w:instrText>
        </w:r>
        <w:r>
          <w:rPr>
            <w:noProof/>
            <w:webHidden/>
          </w:rPr>
        </w:r>
        <w:r>
          <w:rPr>
            <w:noProof/>
            <w:webHidden/>
          </w:rPr>
          <w:fldChar w:fldCharType="separate"/>
        </w:r>
        <w:r w:rsidR="008B57DD">
          <w:rPr>
            <w:noProof/>
            <w:webHidden/>
          </w:rPr>
          <w:t>41</w:t>
        </w:r>
        <w:r>
          <w:rPr>
            <w:noProof/>
            <w:webHidden/>
          </w:rPr>
          <w:fldChar w:fldCharType="end"/>
        </w:r>
      </w:hyperlink>
    </w:p>
    <w:p w:rsidR="002933E6" w:rsidRDefault="007C1047">
      <w:pPr>
        <w:pStyle w:val="21"/>
        <w:tabs>
          <w:tab w:val="right" w:leader="dot" w:pos="9344"/>
        </w:tabs>
        <w:rPr>
          <w:rFonts w:asciiTheme="minorHAnsi" w:eastAsiaTheme="minorEastAsia" w:hAnsiTheme="minorHAnsi" w:cstheme="minorBidi"/>
          <w:noProof/>
          <w:sz w:val="22"/>
          <w:szCs w:val="22"/>
        </w:rPr>
      </w:pPr>
      <w:hyperlink w:anchor="_Toc27385332" w:history="1">
        <w:r w:rsidR="002933E6" w:rsidRPr="0045482E">
          <w:rPr>
            <w:rStyle w:val="a7"/>
            <w:b/>
            <w:iCs/>
            <w:noProof/>
          </w:rPr>
          <w:t>2.8.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2933E6">
          <w:rPr>
            <w:noProof/>
            <w:webHidden/>
          </w:rPr>
          <w:tab/>
        </w:r>
        <w:r>
          <w:rPr>
            <w:noProof/>
            <w:webHidden/>
          </w:rPr>
          <w:fldChar w:fldCharType="begin"/>
        </w:r>
        <w:r w:rsidR="002933E6">
          <w:rPr>
            <w:noProof/>
            <w:webHidden/>
          </w:rPr>
          <w:instrText xml:space="preserve"> PAGEREF _Toc27385332 \h </w:instrText>
        </w:r>
        <w:r>
          <w:rPr>
            <w:noProof/>
            <w:webHidden/>
          </w:rPr>
        </w:r>
        <w:r>
          <w:rPr>
            <w:noProof/>
            <w:webHidden/>
          </w:rPr>
          <w:fldChar w:fldCharType="separate"/>
        </w:r>
        <w:r w:rsidR="008B57DD">
          <w:rPr>
            <w:noProof/>
            <w:webHidden/>
          </w:rPr>
          <w:t>42</w:t>
        </w:r>
        <w:r>
          <w:rPr>
            <w:noProof/>
            <w:webHidden/>
          </w:rPr>
          <w:fldChar w:fldCharType="end"/>
        </w:r>
      </w:hyperlink>
    </w:p>
    <w:p w:rsidR="00592F1F" w:rsidRPr="002933E6" w:rsidRDefault="007C1047">
      <w:r w:rsidRPr="002933E6">
        <w:rPr>
          <w:bCs/>
        </w:rPr>
        <w:fldChar w:fldCharType="end"/>
      </w:r>
    </w:p>
    <w:p w:rsidR="00592F1F" w:rsidRPr="002933E6" w:rsidRDefault="00592F1F" w:rsidP="008C20E8">
      <w:pPr>
        <w:jc w:val="both"/>
        <w:rPr>
          <w:bCs/>
          <w:color w:val="000000"/>
        </w:rPr>
      </w:pPr>
    </w:p>
    <w:p w:rsidR="005667AF" w:rsidRPr="006F74F9" w:rsidRDefault="005667AF" w:rsidP="00592F1F">
      <w:pPr>
        <w:pStyle w:val="3"/>
        <w:pageBreakBefore/>
        <w:spacing w:before="120" w:after="120"/>
        <w:rPr>
          <w:rFonts w:ascii="Times New Roman" w:hAnsi="Times New Roman"/>
          <w:sz w:val="27"/>
          <w:szCs w:val="27"/>
        </w:rPr>
      </w:pPr>
      <w:bookmarkStart w:id="0" w:name="_GoBack"/>
      <w:bookmarkStart w:id="1" w:name="_Toc27385247"/>
      <w:bookmarkEnd w:id="0"/>
      <w:r w:rsidRPr="006F74F9">
        <w:rPr>
          <w:rFonts w:ascii="Times New Roman" w:hAnsi="Times New Roman"/>
          <w:sz w:val="27"/>
          <w:szCs w:val="27"/>
        </w:rPr>
        <w:lastRenderedPageBreak/>
        <w:t>Введение</w:t>
      </w:r>
      <w:bookmarkEnd w:id="1"/>
    </w:p>
    <w:p w:rsidR="005667AF" w:rsidRPr="00661C9D" w:rsidRDefault="005667AF" w:rsidP="00CC0DEF">
      <w:pPr>
        <w:ind w:firstLine="567"/>
        <w:jc w:val="both"/>
      </w:pPr>
      <w:r w:rsidRPr="00661C9D">
        <w:tab/>
      </w:r>
      <w:r w:rsidR="006F74F9">
        <w:t xml:space="preserve"> </w:t>
      </w:r>
      <w:proofErr w:type="gramStart"/>
      <w:r w:rsidRPr="00661C9D">
        <w:t>Развитие систем водоснабжения, водоотведения городского поселения</w:t>
      </w:r>
      <w:r w:rsidR="006F74F9">
        <w:t xml:space="preserve"> </w:t>
      </w:r>
      <w:r w:rsidRPr="00661C9D">
        <w:t>«Поселок Красная Яруга» в соответствии с требованиями Федерального закона Российской Федерации</w:t>
      </w:r>
      <w:r w:rsidR="006F74F9">
        <w:t xml:space="preserve"> </w:t>
      </w:r>
      <w:r w:rsidRPr="00661C9D">
        <w:t xml:space="preserve">от 7 декабря </w:t>
      </w:r>
      <w:smartTag w:uri="urn:schemas-microsoft-com:office:smarttags" w:element="metricconverter">
        <w:smartTagPr>
          <w:attr w:name="ProductID" w:val="2011 г"/>
        </w:smartTagPr>
        <w:r w:rsidRPr="00661C9D">
          <w:t>2011 г</w:t>
        </w:r>
      </w:smartTag>
      <w:r w:rsidRPr="00661C9D">
        <w:t>. N 416-ФЗ "О водоснабжении и водоотведении" и постановления Правительства Российской Федерации от 5 сентября 2013 года</w:t>
      </w:r>
      <w:r w:rsidR="006F74F9">
        <w:t xml:space="preserve"> </w:t>
      </w:r>
      <w:r w:rsidRPr="00661C9D">
        <w:t>№ 782 «О схемах водоснабжения и водоотведения» необходимо для удовлетворения спроса на воду и обеспечения надежного водоснабжения, водоотведения наиболее экономичным способом, внедрения энергосберегающих</w:t>
      </w:r>
      <w:proofErr w:type="gramEnd"/>
      <w:r w:rsidRPr="00661C9D">
        <w:t xml:space="preserve"> технологий. </w:t>
      </w:r>
    </w:p>
    <w:p w:rsidR="005667AF" w:rsidRPr="00661C9D" w:rsidRDefault="005667AF" w:rsidP="00CC0DEF">
      <w:pPr>
        <w:ind w:firstLine="567"/>
        <w:jc w:val="both"/>
      </w:pPr>
      <w:r w:rsidRPr="00661C9D">
        <w:tab/>
        <w:t xml:space="preserve">Развитие инженерной инфраструктуры водоснабжения и водоотведения городского поселения на расчетный срок, ее надежная и эффективная работа являются непременным условием устойчивого развития территории поселка в целом. Проектирование систем водоснабжения и водоотведения городского поселения представляет собой проблему, от правильного решения которой во многом зависят масштабы необходимых капитальных вложений в эти системы. Прогноз спроса на воду в поселке в целом основан на прогнозировании развития поселка, в первую очередь его градостроительной деятельности, определённой генеральным планом на период до 2027 года. Рассмотрение проблемы начинается на стадии разработки генеральных планов в самом общем виде совместно с другими вопросами поселковой инфраструктуры, и такие решения носят предварительный характер. Даётся обоснование необходимости строительства новых объектов или реконструкции существующих объектов для ликвидации дефицита водоснабжения во всех микрорайонах поселка. При этом рассмотрение вопросов выбора основного оборудования, материалов, а также протяженности сетей от них производится только после технико-экономического обоснования принимаемых решений. В качестве основного </w:t>
      </w:r>
      <w:proofErr w:type="spellStart"/>
      <w:r w:rsidRPr="00661C9D">
        <w:t>предпроектного</w:t>
      </w:r>
      <w:proofErr w:type="spellEnd"/>
      <w:r w:rsidRPr="00661C9D">
        <w:t xml:space="preserve"> документа по развитию водоснабжения и водоотведения поселка принята практика составления перспективных схем водоснабжения и водоотведения. Схемы разрабатываются на основе анализа фактических пиковых нагрузок, особенно в летний период, при увеличении потребления с учетом перспективного развития на 15 лет, оценки состояния существующих источников водоснабжения и сетей водоснабжения и водоотведения и возможности их дальнейшего использования, рассмотрения вопросов надёжности, экономичности.</w:t>
      </w:r>
    </w:p>
    <w:p w:rsidR="009E6D1A" w:rsidRDefault="009E6D1A" w:rsidP="009E6D1A">
      <w:pPr>
        <w:pageBreakBefore/>
        <w:jc w:val="both"/>
        <w:outlineLvl w:val="1"/>
        <w:rPr>
          <w:b/>
        </w:rPr>
      </w:pPr>
      <w:bookmarkStart w:id="2" w:name="_Toc24447889"/>
      <w:bookmarkStart w:id="3" w:name="_Toc26428158"/>
      <w:bookmarkStart w:id="4" w:name="_Toc27385248"/>
      <w:r>
        <w:rPr>
          <w:b/>
        </w:rPr>
        <w:lastRenderedPageBreak/>
        <w:t xml:space="preserve">1. </w:t>
      </w:r>
      <w:r w:rsidRPr="00CB27A5">
        <w:rPr>
          <w:b/>
        </w:rPr>
        <w:t>Схема водоснабжения</w:t>
      </w:r>
      <w:bookmarkEnd w:id="2"/>
      <w:bookmarkEnd w:id="3"/>
      <w:bookmarkEnd w:id="4"/>
    </w:p>
    <w:p w:rsidR="009E6D1A" w:rsidRPr="00CB27A5" w:rsidRDefault="009E6D1A" w:rsidP="009E6D1A">
      <w:pPr>
        <w:jc w:val="both"/>
        <w:outlineLvl w:val="1"/>
        <w:rPr>
          <w:b/>
        </w:rPr>
      </w:pPr>
      <w:bookmarkStart w:id="5" w:name="_Toc24447890"/>
      <w:bookmarkStart w:id="6" w:name="_Toc26428159"/>
      <w:bookmarkStart w:id="7" w:name="_Toc27385249"/>
      <w:r>
        <w:rPr>
          <w:b/>
        </w:rPr>
        <w:t xml:space="preserve">1.1. </w:t>
      </w:r>
      <w:r w:rsidRPr="00CB27A5">
        <w:rPr>
          <w:b/>
        </w:rPr>
        <w:t>Технико-экономическое состояние централизованных систем водоснабжения муниципального образования</w:t>
      </w:r>
      <w:bookmarkEnd w:id="5"/>
      <w:bookmarkEnd w:id="6"/>
      <w:bookmarkEnd w:id="7"/>
    </w:p>
    <w:p w:rsidR="009E6D1A" w:rsidRPr="00CB27A5" w:rsidRDefault="009E6D1A" w:rsidP="009E6D1A">
      <w:pPr>
        <w:jc w:val="both"/>
        <w:outlineLvl w:val="1"/>
        <w:rPr>
          <w:b/>
        </w:rPr>
      </w:pPr>
      <w:bookmarkStart w:id="8" w:name="_Toc24447891"/>
      <w:bookmarkStart w:id="9" w:name="_Toc26428160"/>
      <w:bookmarkStart w:id="10" w:name="_Toc27385250"/>
      <w:r>
        <w:rPr>
          <w:b/>
        </w:rPr>
        <w:t xml:space="preserve">1.1.1. </w:t>
      </w:r>
      <w:r w:rsidRPr="00CB27A5">
        <w:rPr>
          <w:b/>
        </w:rPr>
        <w:t xml:space="preserve">Описание системы и структуры водоснабжения </w:t>
      </w:r>
      <w:r>
        <w:rPr>
          <w:b/>
        </w:rPr>
        <w:t xml:space="preserve">городского поселения «Поселок Красная Яруга» </w:t>
      </w:r>
      <w:r w:rsidRPr="00CB27A5">
        <w:rPr>
          <w:b/>
        </w:rPr>
        <w:t xml:space="preserve">и деление территории </w:t>
      </w:r>
      <w:r>
        <w:rPr>
          <w:b/>
        </w:rPr>
        <w:t>округа</w:t>
      </w:r>
      <w:r w:rsidRPr="00CB27A5">
        <w:rPr>
          <w:b/>
        </w:rPr>
        <w:t xml:space="preserve"> на эксплуатационные зоны</w:t>
      </w:r>
      <w:bookmarkEnd w:id="8"/>
      <w:bookmarkEnd w:id="9"/>
      <w:bookmarkEnd w:id="10"/>
    </w:p>
    <w:p w:rsidR="009E6D1A" w:rsidRDefault="009E6D1A" w:rsidP="009E6D1A">
      <w:pPr>
        <w:ind w:firstLine="567"/>
        <w:jc w:val="both"/>
      </w:pPr>
      <w:r w:rsidRPr="00B843B0">
        <w:t xml:space="preserve">Водоснабжение как отрасль играет огромную роль в обеспечении жизнедеятельности </w:t>
      </w:r>
      <w:r>
        <w:t>сельского поселения</w:t>
      </w:r>
      <w:r w:rsidRPr="00B843B0">
        <w:t xml:space="preserve"> и требует целенаправленных мероприятий по развитию надежной системы хозяйственно-питьевого водоснабжения.</w:t>
      </w:r>
    </w:p>
    <w:p w:rsidR="004F4814" w:rsidRPr="00661C9D" w:rsidRDefault="004F4814" w:rsidP="004F4814">
      <w:pPr>
        <w:ind w:firstLine="567"/>
        <w:jc w:val="both"/>
        <w:rPr>
          <w:spacing w:val="1"/>
        </w:rPr>
      </w:pPr>
      <w:r w:rsidRPr="00661C9D">
        <w:t>Расчётное количество населения, пользующегося услугами водоснабжения, на первую очередь составляет 14 581 человек, на расчётный срок – 8150 человек.</w:t>
      </w:r>
    </w:p>
    <w:p w:rsidR="0010720E" w:rsidRPr="0010720E" w:rsidRDefault="0010720E" w:rsidP="0010720E">
      <w:pPr>
        <w:ind w:firstLine="567"/>
        <w:jc w:val="both"/>
      </w:pPr>
      <w:r w:rsidRPr="0010720E">
        <w:t>Общая протяжённость сетей водоснабжения городского поселения «Поселок Красная Яруга» по состоянию на 1 квартал 2019 года составляет 80,668 км, материал трубопроводов чугун, полиэтилен, асбестоцемент, сталь.</w:t>
      </w:r>
    </w:p>
    <w:p w:rsidR="0010720E" w:rsidRPr="0010720E" w:rsidRDefault="0010720E" w:rsidP="0010720E">
      <w:pPr>
        <w:ind w:firstLine="567"/>
        <w:jc w:val="both"/>
      </w:pPr>
      <w:r w:rsidRPr="0010720E">
        <w:t>Диаметры водопроводов – 65-150 мм.</w:t>
      </w:r>
    </w:p>
    <w:p w:rsidR="0010720E" w:rsidRPr="0010720E" w:rsidRDefault="0010720E" w:rsidP="0010720E">
      <w:pPr>
        <w:ind w:firstLine="567"/>
        <w:jc w:val="both"/>
      </w:pPr>
      <w:r w:rsidRPr="0010720E">
        <w:t>Средний износ сетей водоснабжения – 90%.</w:t>
      </w:r>
    </w:p>
    <w:p w:rsidR="0010720E" w:rsidRDefault="0010720E" w:rsidP="0010720E">
      <w:pPr>
        <w:ind w:firstLine="567"/>
        <w:jc w:val="both"/>
      </w:pPr>
      <w:r w:rsidRPr="0010720E">
        <w:t>Сети со 100% износом – 24,93км.</w:t>
      </w:r>
    </w:p>
    <w:p w:rsidR="0010720E" w:rsidRPr="00661C9D" w:rsidRDefault="0010720E" w:rsidP="0010720E">
      <w:pPr>
        <w:ind w:firstLine="567"/>
        <w:jc w:val="both"/>
      </w:pPr>
      <w:r w:rsidRPr="00661C9D">
        <w:t>Ежегодно количество потребляемой воды возрастает на 7-10 %.</w:t>
      </w:r>
    </w:p>
    <w:p w:rsidR="0010720E" w:rsidRPr="00661C9D" w:rsidRDefault="0010720E" w:rsidP="0010720E">
      <w:pPr>
        <w:ind w:firstLine="567"/>
        <w:jc w:val="both"/>
      </w:pPr>
      <w:r w:rsidRPr="00661C9D">
        <w:t>В качестве источников резервного водоснабжения в городском поселении «Поселок Красная Яруга»</w:t>
      </w:r>
      <w:r>
        <w:t xml:space="preserve"> </w:t>
      </w:r>
      <w:r w:rsidRPr="00661C9D">
        <w:t xml:space="preserve">используется 12 шахтных колодца, 33 % </w:t>
      </w:r>
      <w:proofErr w:type="gramStart"/>
      <w:r w:rsidRPr="00661C9D">
        <w:t>из</w:t>
      </w:r>
      <w:proofErr w:type="gramEnd"/>
      <w:r w:rsidRPr="00661C9D">
        <w:t xml:space="preserve"> которых нуждается в капитальном ремонте, чистке и благоустройстве.</w:t>
      </w:r>
    </w:p>
    <w:p w:rsidR="0010720E" w:rsidRPr="00661C9D" w:rsidRDefault="0010720E" w:rsidP="0010720E">
      <w:pPr>
        <w:ind w:firstLine="567"/>
        <w:jc w:val="both"/>
      </w:pPr>
      <w:r w:rsidRPr="00661C9D">
        <w:t>Износ оборудования водоснабжения составляет порядка 89 ,0%. Основные проблемы системы водоснабжения: большой процент износа сетей, нехватка воды в центральной части поселка, особенно в летний период. Требуется замена и реконструкция сетей, а также строительство новых скважин</w:t>
      </w:r>
      <w:r>
        <w:t xml:space="preserve"> </w:t>
      </w:r>
      <w:r w:rsidRPr="00661C9D">
        <w:t>во вновь запроектированных районах ИЖС.</w:t>
      </w:r>
    </w:p>
    <w:p w:rsidR="0010720E" w:rsidRPr="00661C9D" w:rsidRDefault="0010720E" w:rsidP="0010720E">
      <w:pPr>
        <w:ind w:firstLine="567"/>
        <w:jc w:val="both"/>
      </w:pPr>
      <w:r w:rsidRPr="00661C9D">
        <w:t xml:space="preserve">В связи с острой нехваткой Воды в </w:t>
      </w:r>
      <w:proofErr w:type="spellStart"/>
      <w:r w:rsidRPr="00661C9D">
        <w:t>сах</w:t>
      </w:r>
      <w:proofErr w:type="spellEnd"/>
      <w:r w:rsidRPr="00661C9D">
        <w:t xml:space="preserve">./заводском жилом массиве поселка необходимо </w:t>
      </w:r>
      <w:r w:rsidRPr="008512C0">
        <w:t xml:space="preserve">построить свой комплекс </w:t>
      </w:r>
      <w:proofErr w:type="spellStart"/>
      <w:r w:rsidRPr="008512C0">
        <w:t>водообеспечения</w:t>
      </w:r>
      <w:proofErr w:type="spellEnd"/>
      <w:r w:rsidRPr="008512C0">
        <w:t xml:space="preserve">, включающий в себя 2 водозаборные скважины, водонапорную башню объемом </w:t>
      </w:r>
      <w:smartTag w:uri="urn:schemas-microsoft-com:office:smarttags" w:element="metricconverter">
        <w:smartTagPr>
          <w:attr w:name="ProductID" w:val="1,2 км"/>
        </w:smartTagPr>
        <w:r w:rsidRPr="008512C0">
          <w:t>160 м3</w:t>
        </w:r>
      </w:smartTag>
      <w:r w:rsidRPr="008512C0">
        <w:t xml:space="preserve"> и соединить скважины с башней 2-мя водоводами по </w:t>
      </w:r>
      <w:smartTag w:uri="urn:schemas-microsoft-com:office:smarttags" w:element="metricconverter">
        <w:smartTagPr>
          <w:attr w:name="ProductID" w:val="1,2 км"/>
        </w:smartTagPr>
        <w:r w:rsidRPr="008512C0">
          <w:t>1,2 км</w:t>
        </w:r>
      </w:smartTag>
      <w:proofErr w:type="gramStart"/>
      <w:r w:rsidRPr="008512C0">
        <w:t>.</w:t>
      </w:r>
      <w:proofErr w:type="gramEnd"/>
      <w:r w:rsidRPr="008512C0">
        <w:t xml:space="preserve"> </w:t>
      </w:r>
      <w:proofErr w:type="gramStart"/>
      <w:r w:rsidRPr="008512C0">
        <w:t>к</w:t>
      </w:r>
      <w:proofErr w:type="gramEnd"/>
      <w:r w:rsidRPr="008512C0">
        <w:t>аждый, а также станцию водоочистки.</w:t>
      </w:r>
    </w:p>
    <w:p w:rsidR="0010720E" w:rsidRPr="00CB27A5" w:rsidRDefault="0010720E" w:rsidP="0010720E">
      <w:pPr>
        <w:outlineLvl w:val="1"/>
        <w:rPr>
          <w:b/>
        </w:rPr>
      </w:pPr>
      <w:bookmarkStart w:id="11" w:name="_Toc24447892"/>
      <w:bookmarkStart w:id="12" w:name="_Toc26428161"/>
      <w:bookmarkStart w:id="13" w:name="_Toc27385251"/>
      <w:r>
        <w:rPr>
          <w:b/>
        </w:rPr>
        <w:t xml:space="preserve">1.1.2. </w:t>
      </w:r>
      <w:r w:rsidRPr="00CB27A5">
        <w:rPr>
          <w:b/>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11"/>
      <w:bookmarkEnd w:id="12"/>
      <w:bookmarkEnd w:id="13"/>
    </w:p>
    <w:p w:rsidR="0010720E" w:rsidRPr="00B91E20" w:rsidRDefault="0010720E" w:rsidP="0010720E">
      <w:pPr>
        <w:ind w:firstLine="567"/>
        <w:jc w:val="both"/>
      </w:pPr>
      <w:r w:rsidRPr="00B91E20">
        <w:t xml:space="preserve">Централизованное водоснабжение </w:t>
      </w:r>
      <w:r>
        <w:t>городского поселения «Поселок красная Яруга»</w:t>
      </w:r>
      <w:r w:rsidRPr="00B91E20">
        <w:t xml:space="preserve"> осуществляется организацией Производственно</w:t>
      </w:r>
      <w:r>
        <w:t>го</w:t>
      </w:r>
      <w:r w:rsidRPr="00B91E20">
        <w:t xml:space="preserve"> подразделение Краснояружского района Филиала «Западный» ГУП «</w:t>
      </w:r>
      <w:proofErr w:type="spellStart"/>
      <w:r w:rsidRPr="00B91E20">
        <w:t>Белоблводоканал</w:t>
      </w:r>
      <w:proofErr w:type="spellEnd"/>
      <w:r w:rsidRPr="00B91E20">
        <w:t>». Централизованное водоотведение в сельском поселении отсутствует.</w:t>
      </w:r>
    </w:p>
    <w:p w:rsidR="0010720E" w:rsidRPr="0010720E" w:rsidRDefault="0010720E" w:rsidP="0010720E">
      <w:pPr>
        <w:ind w:firstLine="567"/>
        <w:jc w:val="both"/>
      </w:pPr>
      <w:r w:rsidRPr="0010720E">
        <w:t xml:space="preserve">Источником водоснабжения скважин служат </w:t>
      </w:r>
      <w:proofErr w:type="spellStart"/>
      <w:r w:rsidRPr="0010720E">
        <w:t>турон-маастрихтский</w:t>
      </w:r>
      <w:proofErr w:type="spellEnd"/>
      <w:r w:rsidRPr="0010720E">
        <w:t xml:space="preserve"> водоносный горизонт, </w:t>
      </w:r>
      <w:proofErr w:type="spellStart"/>
      <w:r w:rsidRPr="0010720E">
        <w:t>альб-сеноманский</w:t>
      </w:r>
      <w:proofErr w:type="spellEnd"/>
      <w:r w:rsidRPr="0010720E">
        <w:t xml:space="preserve"> и </w:t>
      </w:r>
      <w:proofErr w:type="spellStart"/>
      <w:r w:rsidRPr="0010720E">
        <w:t>баткиловейский</w:t>
      </w:r>
      <w:proofErr w:type="spellEnd"/>
      <w:r w:rsidRPr="0010720E">
        <w:t xml:space="preserve"> водоносный горизонт. Площади вокруг устьев скважин забетонированы, скважины закрыты герметично и расположены в подземных бетонных камерах. Санитарное состояние камер удовлетворительное. На эксплуатацию скважин имеются лицензии на пользование недрами, разрешение органов </w:t>
      </w:r>
      <w:proofErr w:type="spellStart"/>
      <w:r w:rsidRPr="0010720E">
        <w:t>Роспотребнадзора</w:t>
      </w:r>
      <w:proofErr w:type="spellEnd"/>
      <w:r w:rsidRPr="0010720E">
        <w:t>, гигиены и эпидемиологии.</w:t>
      </w:r>
    </w:p>
    <w:p w:rsidR="0010720E" w:rsidRPr="0010720E" w:rsidRDefault="0010720E" w:rsidP="0010720E">
      <w:pPr>
        <w:ind w:firstLine="567"/>
        <w:jc w:val="both"/>
      </w:pPr>
      <w:r w:rsidRPr="0010720E">
        <w:t xml:space="preserve">Система водоснабжения городского поселения «Поселок Красная Яруга» состоит из 2 технологических зон. </w:t>
      </w:r>
    </w:p>
    <w:p w:rsidR="0010720E" w:rsidRPr="0010720E" w:rsidRDefault="0010720E" w:rsidP="0010720E">
      <w:pPr>
        <w:ind w:firstLine="567"/>
        <w:jc w:val="both"/>
      </w:pPr>
      <w:r w:rsidRPr="0010720E">
        <w:t>Система водоотведения городского поселения «Поселок Красная Яруга» состоит из одной технологической зоны.</w:t>
      </w:r>
    </w:p>
    <w:p w:rsidR="004F4814" w:rsidRDefault="004634B5" w:rsidP="009E6D1A">
      <w:pPr>
        <w:ind w:firstLine="567"/>
        <w:jc w:val="both"/>
      </w:pPr>
      <w:r w:rsidRPr="00B843B0">
        <w:t>Водопроводные трубы проложены на глубину 1,5-2,0 м.</w:t>
      </w:r>
      <w:r w:rsidRPr="00314738">
        <w:t xml:space="preserve"> </w:t>
      </w:r>
      <w:r>
        <w:t xml:space="preserve">Система водоснабжения состоит из </w:t>
      </w:r>
      <w:r w:rsidRPr="00B843B0">
        <w:t>водопроводных сетей протяженность</w:t>
      </w:r>
      <w:r>
        <w:t>ю</w:t>
      </w:r>
      <w:r w:rsidRPr="00B843B0">
        <w:t xml:space="preserve"> </w:t>
      </w:r>
      <w:r>
        <w:t xml:space="preserve">80,668 </w:t>
      </w:r>
      <w:r w:rsidRPr="00B843B0">
        <w:t>км.</w:t>
      </w:r>
      <w:r>
        <w:t>,</w:t>
      </w:r>
      <w:r w:rsidRPr="00314738">
        <w:t xml:space="preserve"> </w:t>
      </w:r>
      <w:r>
        <w:t xml:space="preserve">7 скважин, </w:t>
      </w:r>
      <w:r w:rsidRPr="00661C9D">
        <w:t>3 башни,</w:t>
      </w:r>
      <w:proofErr w:type="gramStart"/>
      <w:r w:rsidRPr="00661C9D">
        <w:t xml:space="preserve"> ,</w:t>
      </w:r>
      <w:proofErr w:type="gramEnd"/>
      <w:r w:rsidRPr="00661C9D">
        <w:t xml:space="preserve"> станции второго подъема – 1шт.,</w:t>
      </w:r>
      <w:r>
        <w:t xml:space="preserve"> </w:t>
      </w:r>
      <w:r w:rsidRPr="00661C9D">
        <w:t>2 резервуара по 500м3.</w:t>
      </w:r>
    </w:p>
    <w:p w:rsidR="004634B5" w:rsidRPr="00CB27A5" w:rsidRDefault="004634B5" w:rsidP="004634B5">
      <w:pPr>
        <w:outlineLvl w:val="1"/>
        <w:rPr>
          <w:b/>
        </w:rPr>
      </w:pPr>
      <w:bookmarkStart w:id="14" w:name="_Toc24447893"/>
      <w:bookmarkStart w:id="15" w:name="_Toc26428162"/>
      <w:bookmarkStart w:id="16" w:name="_Toc27385252"/>
      <w:r>
        <w:rPr>
          <w:b/>
        </w:rPr>
        <w:t xml:space="preserve">1.1.3. </w:t>
      </w:r>
      <w:r w:rsidRPr="00CB27A5">
        <w:rPr>
          <w:b/>
        </w:rPr>
        <w:t>Описание результатов технического обследования централизованных систем водоснабжения</w:t>
      </w:r>
      <w:bookmarkEnd w:id="14"/>
      <w:bookmarkEnd w:id="15"/>
      <w:bookmarkEnd w:id="16"/>
    </w:p>
    <w:p w:rsidR="003455D0" w:rsidRPr="003455D0" w:rsidRDefault="003455D0" w:rsidP="003455D0">
      <w:pPr>
        <w:ind w:firstLine="567"/>
        <w:jc w:val="both"/>
      </w:pPr>
      <w:r w:rsidRPr="003455D0">
        <w:t xml:space="preserve">Техническое обследование объектов водоснабжения централизованной системы холодного водоснабжения городского поселения «Поселок Красная Яруга» проводилось в </w:t>
      </w:r>
      <w:r w:rsidRPr="003455D0">
        <w:lastRenderedPageBreak/>
        <w:t>соответствии с требованиями приказа Министерства строительства и жилищно-коммунального хозяйства Российской Федерации №437/</w:t>
      </w:r>
      <w:proofErr w:type="spellStart"/>
      <w:proofErr w:type="gramStart"/>
      <w:r w:rsidRPr="003455D0">
        <w:t>пр</w:t>
      </w:r>
      <w:proofErr w:type="spellEnd"/>
      <w:proofErr w:type="gramEnd"/>
      <w:r w:rsidRPr="003455D0">
        <w:t xml:space="preserve"> от 5 августа 2014г. в отношении следующих объектов:</w:t>
      </w:r>
    </w:p>
    <w:p w:rsidR="003455D0" w:rsidRPr="003455D0" w:rsidRDefault="003455D0" w:rsidP="003455D0">
      <w:pPr>
        <w:ind w:firstLine="567"/>
        <w:jc w:val="right"/>
      </w:pPr>
      <w:r w:rsidRPr="003455D0">
        <w:t>Таблица 1.</w:t>
      </w:r>
    </w:p>
    <w:tbl>
      <w:tblPr>
        <w:tblStyle w:val="a6"/>
        <w:tblW w:w="0" w:type="auto"/>
        <w:tblLook w:val="04A0"/>
      </w:tblPr>
      <w:tblGrid>
        <w:gridCol w:w="688"/>
        <w:gridCol w:w="5020"/>
        <w:gridCol w:w="3862"/>
      </w:tblGrid>
      <w:tr w:rsidR="003455D0" w:rsidTr="003455D0">
        <w:trPr>
          <w:trHeight w:val="311"/>
          <w:tblHeader/>
        </w:trPr>
        <w:tc>
          <w:tcPr>
            <w:tcW w:w="688" w:type="dxa"/>
            <w:vAlign w:val="center"/>
          </w:tcPr>
          <w:p w:rsidR="003455D0" w:rsidRPr="003455D0" w:rsidRDefault="003455D0" w:rsidP="003455D0">
            <w:pPr>
              <w:ind w:firstLine="567"/>
              <w:jc w:val="both"/>
            </w:pPr>
            <w:r w:rsidRPr="003455D0">
              <w:t>№</w:t>
            </w:r>
          </w:p>
        </w:tc>
        <w:tc>
          <w:tcPr>
            <w:tcW w:w="5020" w:type="dxa"/>
            <w:vAlign w:val="center"/>
          </w:tcPr>
          <w:p w:rsidR="003455D0" w:rsidRPr="003455D0" w:rsidRDefault="003455D0" w:rsidP="003455D0">
            <w:pPr>
              <w:ind w:firstLine="567"/>
              <w:jc w:val="both"/>
              <w:rPr>
                <w:b/>
              </w:rPr>
            </w:pPr>
            <w:r w:rsidRPr="003455D0">
              <w:rPr>
                <w:b/>
              </w:rPr>
              <w:t>Наименование объекта</w:t>
            </w:r>
          </w:p>
        </w:tc>
        <w:tc>
          <w:tcPr>
            <w:tcW w:w="3862" w:type="dxa"/>
            <w:vAlign w:val="center"/>
          </w:tcPr>
          <w:p w:rsidR="003455D0" w:rsidRPr="003455D0" w:rsidRDefault="003455D0" w:rsidP="003455D0">
            <w:pPr>
              <w:ind w:firstLine="567"/>
              <w:jc w:val="both"/>
              <w:rPr>
                <w:b/>
              </w:rPr>
            </w:pPr>
            <w:r w:rsidRPr="003455D0">
              <w:rPr>
                <w:b/>
              </w:rPr>
              <w:t>Местоположение</w:t>
            </w:r>
          </w:p>
        </w:tc>
      </w:tr>
      <w:tr w:rsidR="003455D0" w:rsidTr="003455D0">
        <w:trPr>
          <w:trHeight w:val="311"/>
        </w:trPr>
        <w:tc>
          <w:tcPr>
            <w:tcW w:w="688" w:type="dxa"/>
            <w:vAlign w:val="center"/>
          </w:tcPr>
          <w:p w:rsidR="003455D0" w:rsidRPr="003455D0" w:rsidRDefault="003455D0" w:rsidP="003455D0">
            <w:pPr>
              <w:ind w:firstLine="567"/>
              <w:jc w:val="both"/>
            </w:pPr>
            <w:r>
              <w:t>1</w:t>
            </w:r>
            <w:r w:rsidRPr="003455D0">
              <w:t>1</w:t>
            </w:r>
          </w:p>
        </w:tc>
        <w:tc>
          <w:tcPr>
            <w:tcW w:w="5020" w:type="dxa"/>
            <w:vAlign w:val="center"/>
          </w:tcPr>
          <w:p w:rsidR="003455D0" w:rsidRPr="003455D0" w:rsidRDefault="003455D0" w:rsidP="003455D0">
            <w:pPr>
              <w:ind w:firstLine="567"/>
              <w:jc w:val="both"/>
            </w:pPr>
            <w:r w:rsidRPr="003455D0">
              <w:t>Скважина №2</w:t>
            </w:r>
          </w:p>
        </w:tc>
        <w:tc>
          <w:tcPr>
            <w:tcW w:w="3862" w:type="dxa"/>
            <w:vAlign w:val="center"/>
          </w:tcPr>
          <w:p w:rsidR="003455D0" w:rsidRPr="003455D0" w:rsidRDefault="003455D0" w:rsidP="003455D0">
            <w:pPr>
              <w:ind w:firstLine="567"/>
              <w:jc w:val="both"/>
            </w:pPr>
            <w:r w:rsidRPr="003455D0">
              <w:t>п. Красная Яруга</w:t>
            </w:r>
          </w:p>
        </w:tc>
      </w:tr>
      <w:tr w:rsidR="003455D0" w:rsidTr="003455D0">
        <w:trPr>
          <w:trHeight w:val="311"/>
        </w:trPr>
        <w:tc>
          <w:tcPr>
            <w:tcW w:w="688" w:type="dxa"/>
            <w:vAlign w:val="center"/>
          </w:tcPr>
          <w:p w:rsidR="003455D0" w:rsidRPr="003455D0" w:rsidRDefault="003455D0" w:rsidP="003455D0">
            <w:pPr>
              <w:ind w:firstLine="567"/>
              <w:jc w:val="both"/>
            </w:pPr>
            <w:r>
              <w:t>2</w:t>
            </w:r>
            <w:r w:rsidRPr="003455D0">
              <w:t>2</w:t>
            </w:r>
          </w:p>
        </w:tc>
        <w:tc>
          <w:tcPr>
            <w:tcW w:w="5020" w:type="dxa"/>
            <w:vAlign w:val="center"/>
          </w:tcPr>
          <w:p w:rsidR="003455D0" w:rsidRDefault="003455D0" w:rsidP="003455D0">
            <w:pPr>
              <w:ind w:firstLine="567"/>
              <w:jc w:val="both"/>
            </w:pPr>
            <w:r w:rsidRPr="003455D0">
              <w:t>Скважина №4</w:t>
            </w:r>
          </w:p>
        </w:tc>
        <w:tc>
          <w:tcPr>
            <w:tcW w:w="3862" w:type="dxa"/>
            <w:vAlign w:val="center"/>
          </w:tcPr>
          <w:p w:rsidR="003455D0" w:rsidRDefault="003455D0" w:rsidP="003455D0">
            <w:pPr>
              <w:ind w:firstLine="567"/>
              <w:jc w:val="both"/>
            </w:pPr>
            <w:r w:rsidRPr="003455D0">
              <w:t>п. Красная Яруга</w:t>
            </w:r>
          </w:p>
        </w:tc>
      </w:tr>
      <w:tr w:rsidR="003455D0" w:rsidTr="003455D0">
        <w:trPr>
          <w:trHeight w:val="326"/>
        </w:trPr>
        <w:tc>
          <w:tcPr>
            <w:tcW w:w="688" w:type="dxa"/>
            <w:vAlign w:val="center"/>
          </w:tcPr>
          <w:p w:rsidR="003455D0" w:rsidRPr="003455D0" w:rsidRDefault="003455D0" w:rsidP="003455D0">
            <w:pPr>
              <w:ind w:firstLine="567"/>
              <w:jc w:val="both"/>
            </w:pPr>
            <w:r>
              <w:t>3</w:t>
            </w:r>
            <w:r w:rsidRPr="003455D0">
              <w:t>3</w:t>
            </w:r>
          </w:p>
        </w:tc>
        <w:tc>
          <w:tcPr>
            <w:tcW w:w="5020" w:type="dxa"/>
            <w:vAlign w:val="center"/>
          </w:tcPr>
          <w:p w:rsidR="003455D0" w:rsidRDefault="003455D0" w:rsidP="003455D0">
            <w:pPr>
              <w:ind w:firstLine="567"/>
              <w:jc w:val="both"/>
            </w:pPr>
            <w:r w:rsidRPr="003455D0">
              <w:t>Скважина №5</w:t>
            </w:r>
          </w:p>
        </w:tc>
        <w:tc>
          <w:tcPr>
            <w:tcW w:w="3862" w:type="dxa"/>
            <w:vAlign w:val="center"/>
          </w:tcPr>
          <w:p w:rsidR="003455D0" w:rsidRDefault="003455D0" w:rsidP="003455D0">
            <w:pPr>
              <w:ind w:firstLine="567"/>
              <w:jc w:val="both"/>
            </w:pPr>
            <w:r w:rsidRPr="003455D0">
              <w:t>п. Красная Яруга</w:t>
            </w:r>
          </w:p>
        </w:tc>
      </w:tr>
      <w:tr w:rsidR="003455D0" w:rsidTr="003455D0">
        <w:trPr>
          <w:trHeight w:val="311"/>
        </w:trPr>
        <w:tc>
          <w:tcPr>
            <w:tcW w:w="688" w:type="dxa"/>
            <w:vAlign w:val="center"/>
          </w:tcPr>
          <w:p w:rsidR="003455D0" w:rsidRPr="003455D0" w:rsidRDefault="003455D0" w:rsidP="003455D0">
            <w:pPr>
              <w:ind w:firstLine="567"/>
              <w:jc w:val="both"/>
            </w:pPr>
            <w:r>
              <w:t>4</w:t>
            </w:r>
            <w:r w:rsidRPr="003455D0">
              <w:t>4</w:t>
            </w:r>
          </w:p>
        </w:tc>
        <w:tc>
          <w:tcPr>
            <w:tcW w:w="5020" w:type="dxa"/>
            <w:vAlign w:val="center"/>
          </w:tcPr>
          <w:p w:rsidR="003455D0" w:rsidRDefault="003455D0" w:rsidP="003455D0">
            <w:pPr>
              <w:ind w:firstLine="567"/>
              <w:jc w:val="both"/>
            </w:pPr>
            <w:r w:rsidRPr="003455D0">
              <w:t>Скважина №6</w:t>
            </w:r>
          </w:p>
        </w:tc>
        <w:tc>
          <w:tcPr>
            <w:tcW w:w="3862" w:type="dxa"/>
            <w:vAlign w:val="center"/>
          </w:tcPr>
          <w:p w:rsidR="003455D0" w:rsidRDefault="003455D0" w:rsidP="003455D0">
            <w:pPr>
              <w:ind w:firstLine="567"/>
              <w:jc w:val="both"/>
            </w:pPr>
            <w:r w:rsidRPr="003455D0">
              <w:t>п. Красная Яруга</w:t>
            </w:r>
          </w:p>
        </w:tc>
      </w:tr>
      <w:tr w:rsidR="003455D0" w:rsidTr="003455D0">
        <w:trPr>
          <w:trHeight w:val="311"/>
        </w:trPr>
        <w:tc>
          <w:tcPr>
            <w:tcW w:w="688" w:type="dxa"/>
            <w:vAlign w:val="center"/>
          </w:tcPr>
          <w:p w:rsidR="003455D0" w:rsidRPr="003455D0" w:rsidRDefault="003455D0" w:rsidP="003455D0">
            <w:pPr>
              <w:ind w:firstLine="567"/>
              <w:jc w:val="both"/>
            </w:pPr>
            <w:r>
              <w:t>5</w:t>
            </w:r>
            <w:r w:rsidRPr="003455D0">
              <w:t>5</w:t>
            </w:r>
          </w:p>
        </w:tc>
        <w:tc>
          <w:tcPr>
            <w:tcW w:w="5020" w:type="dxa"/>
            <w:vAlign w:val="center"/>
          </w:tcPr>
          <w:p w:rsidR="003455D0" w:rsidRDefault="003455D0" w:rsidP="003455D0">
            <w:pPr>
              <w:ind w:firstLine="567"/>
              <w:jc w:val="both"/>
            </w:pPr>
            <w:r w:rsidRPr="003455D0">
              <w:t>Скважина №7</w:t>
            </w:r>
          </w:p>
        </w:tc>
        <w:tc>
          <w:tcPr>
            <w:tcW w:w="3862" w:type="dxa"/>
            <w:vAlign w:val="center"/>
          </w:tcPr>
          <w:p w:rsidR="003455D0" w:rsidRDefault="003455D0" w:rsidP="003455D0">
            <w:pPr>
              <w:ind w:firstLine="567"/>
              <w:jc w:val="both"/>
            </w:pPr>
            <w:r w:rsidRPr="003455D0">
              <w:t>п. Красная Яруга</w:t>
            </w:r>
          </w:p>
        </w:tc>
      </w:tr>
      <w:tr w:rsidR="003455D0" w:rsidTr="003455D0">
        <w:trPr>
          <w:trHeight w:val="311"/>
        </w:trPr>
        <w:tc>
          <w:tcPr>
            <w:tcW w:w="688" w:type="dxa"/>
            <w:vAlign w:val="center"/>
          </w:tcPr>
          <w:p w:rsidR="003455D0" w:rsidRPr="003455D0" w:rsidRDefault="003455D0" w:rsidP="003455D0">
            <w:pPr>
              <w:ind w:firstLine="567"/>
              <w:jc w:val="both"/>
            </w:pPr>
            <w:r>
              <w:t>6</w:t>
            </w:r>
            <w:r w:rsidRPr="003455D0">
              <w:t>6</w:t>
            </w:r>
          </w:p>
        </w:tc>
        <w:tc>
          <w:tcPr>
            <w:tcW w:w="5020" w:type="dxa"/>
            <w:vAlign w:val="center"/>
          </w:tcPr>
          <w:p w:rsidR="003455D0" w:rsidRPr="003455D0" w:rsidRDefault="003455D0" w:rsidP="003455D0">
            <w:pPr>
              <w:ind w:firstLine="567"/>
              <w:jc w:val="both"/>
            </w:pPr>
            <w:r w:rsidRPr="003455D0">
              <w:t>Скважина ул. Колхозная</w:t>
            </w:r>
          </w:p>
        </w:tc>
        <w:tc>
          <w:tcPr>
            <w:tcW w:w="3862" w:type="dxa"/>
            <w:vAlign w:val="center"/>
          </w:tcPr>
          <w:p w:rsidR="003455D0" w:rsidRDefault="003455D0" w:rsidP="003455D0">
            <w:pPr>
              <w:ind w:firstLine="567"/>
              <w:jc w:val="both"/>
            </w:pPr>
            <w:r w:rsidRPr="003455D0">
              <w:t>п. Красная Яруга</w:t>
            </w:r>
          </w:p>
        </w:tc>
      </w:tr>
      <w:tr w:rsidR="003455D0" w:rsidTr="003455D0">
        <w:trPr>
          <w:trHeight w:val="311"/>
        </w:trPr>
        <w:tc>
          <w:tcPr>
            <w:tcW w:w="688" w:type="dxa"/>
            <w:vAlign w:val="center"/>
          </w:tcPr>
          <w:p w:rsidR="003455D0" w:rsidRPr="003455D0" w:rsidRDefault="003455D0" w:rsidP="003455D0">
            <w:pPr>
              <w:ind w:firstLine="567"/>
              <w:jc w:val="both"/>
            </w:pPr>
            <w:r>
              <w:t>7</w:t>
            </w:r>
            <w:r w:rsidRPr="003455D0">
              <w:t>7</w:t>
            </w:r>
          </w:p>
        </w:tc>
        <w:tc>
          <w:tcPr>
            <w:tcW w:w="5020" w:type="dxa"/>
            <w:vAlign w:val="center"/>
          </w:tcPr>
          <w:p w:rsidR="003455D0" w:rsidRPr="003455D0" w:rsidRDefault="003455D0" w:rsidP="003455D0">
            <w:pPr>
              <w:ind w:firstLine="567"/>
              <w:jc w:val="both"/>
            </w:pPr>
            <w:r w:rsidRPr="003455D0">
              <w:t>Скважина ул. Колхозная №2</w:t>
            </w:r>
          </w:p>
        </w:tc>
        <w:tc>
          <w:tcPr>
            <w:tcW w:w="3862" w:type="dxa"/>
            <w:vAlign w:val="center"/>
          </w:tcPr>
          <w:p w:rsidR="003455D0" w:rsidRDefault="003455D0" w:rsidP="003455D0">
            <w:pPr>
              <w:ind w:firstLine="567"/>
              <w:jc w:val="both"/>
            </w:pPr>
            <w:r w:rsidRPr="003455D0">
              <w:t>п. Красная Яруга</w:t>
            </w:r>
          </w:p>
        </w:tc>
      </w:tr>
      <w:tr w:rsidR="003455D0" w:rsidTr="003455D0">
        <w:trPr>
          <w:trHeight w:val="311"/>
        </w:trPr>
        <w:tc>
          <w:tcPr>
            <w:tcW w:w="688" w:type="dxa"/>
            <w:vAlign w:val="center"/>
          </w:tcPr>
          <w:p w:rsidR="003455D0" w:rsidRPr="003455D0" w:rsidRDefault="003455D0" w:rsidP="003455D0">
            <w:pPr>
              <w:ind w:firstLine="567"/>
              <w:jc w:val="both"/>
            </w:pPr>
            <w:r>
              <w:t>8</w:t>
            </w:r>
            <w:r w:rsidRPr="003455D0">
              <w:t>8</w:t>
            </w:r>
          </w:p>
        </w:tc>
        <w:tc>
          <w:tcPr>
            <w:tcW w:w="5020" w:type="dxa"/>
            <w:vAlign w:val="center"/>
          </w:tcPr>
          <w:p w:rsidR="003455D0" w:rsidRPr="003455D0" w:rsidRDefault="003455D0" w:rsidP="003455D0">
            <w:pPr>
              <w:ind w:firstLine="567"/>
              <w:jc w:val="both"/>
            </w:pPr>
            <w:r w:rsidRPr="003455D0">
              <w:t xml:space="preserve">Скважина №1 </w:t>
            </w:r>
            <w:proofErr w:type="spellStart"/>
            <w:r w:rsidRPr="003455D0">
              <w:t>мкр</w:t>
            </w:r>
            <w:proofErr w:type="spellEnd"/>
            <w:r w:rsidRPr="003455D0">
              <w:t>. Дальневосточный</w:t>
            </w:r>
          </w:p>
        </w:tc>
        <w:tc>
          <w:tcPr>
            <w:tcW w:w="3862" w:type="dxa"/>
            <w:vAlign w:val="center"/>
          </w:tcPr>
          <w:p w:rsidR="003455D0" w:rsidRDefault="003455D0" w:rsidP="003455D0">
            <w:pPr>
              <w:ind w:firstLine="567"/>
              <w:jc w:val="both"/>
            </w:pPr>
            <w:r w:rsidRPr="003455D0">
              <w:t>п. Красная Яруга</w:t>
            </w:r>
          </w:p>
        </w:tc>
      </w:tr>
      <w:tr w:rsidR="003455D0" w:rsidTr="003455D0">
        <w:trPr>
          <w:trHeight w:val="311"/>
        </w:trPr>
        <w:tc>
          <w:tcPr>
            <w:tcW w:w="688" w:type="dxa"/>
            <w:vAlign w:val="center"/>
          </w:tcPr>
          <w:p w:rsidR="003455D0" w:rsidRPr="003455D0" w:rsidRDefault="003455D0" w:rsidP="003455D0">
            <w:pPr>
              <w:ind w:firstLine="567"/>
              <w:jc w:val="both"/>
            </w:pPr>
            <w:r>
              <w:t>9</w:t>
            </w:r>
            <w:r w:rsidRPr="003455D0">
              <w:t>9</w:t>
            </w:r>
          </w:p>
        </w:tc>
        <w:tc>
          <w:tcPr>
            <w:tcW w:w="5020" w:type="dxa"/>
            <w:vAlign w:val="center"/>
          </w:tcPr>
          <w:p w:rsidR="003455D0" w:rsidRPr="003455D0" w:rsidRDefault="003455D0" w:rsidP="003455D0">
            <w:pPr>
              <w:ind w:firstLine="567"/>
              <w:jc w:val="both"/>
            </w:pPr>
            <w:r w:rsidRPr="003455D0">
              <w:t xml:space="preserve">Скважина №2 </w:t>
            </w:r>
            <w:proofErr w:type="spellStart"/>
            <w:r w:rsidRPr="003455D0">
              <w:t>мкр</w:t>
            </w:r>
            <w:proofErr w:type="spellEnd"/>
            <w:r w:rsidRPr="003455D0">
              <w:t>. Дальневосточный</w:t>
            </w:r>
          </w:p>
        </w:tc>
        <w:tc>
          <w:tcPr>
            <w:tcW w:w="3862" w:type="dxa"/>
            <w:vAlign w:val="center"/>
          </w:tcPr>
          <w:p w:rsidR="003455D0" w:rsidRDefault="003455D0" w:rsidP="003455D0">
            <w:pPr>
              <w:ind w:firstLine="567"/>
              <w:jc w:val="both"/>
            </w:pPr>
            <w:r w:rsidRPr="003455D0">
              <w:t>п. Красная Яруга</w:t>
            </w:r>
          </w:p>
        </w:tc>
      </w:tr>
      <w:tr w:rsidR="003455D0" w:rsidTr="003455D0">
        <w:trPr>
          <w:trHeight w:val="311"/>
        </w:trPr>
        <w:tc>
          <w:tcPr>
            <w:tcW w:w="688" w:type="dxa"/>
            <w:vAlign w:val="center"/>
          </w:tcPr>
          <w:p w:rsidR="003455D0" w:rsidRPr="003455D0" w:rsidRDefault="003455D0" w:rsidP="003455D0">
            <w:pPr>
              <w:ind w:firstLine="567"/>
              <w:jc w:val="both"/>
            </w:pPr>
            <w:r>
              <w:t>110</w:t>
            </w:r>
          </w:p>
        </w:tc>
        <w:tc>
          <w:tcPr>
            <w:tcW w:w="5020" w:type="dxa"/>
            <w:vAlign w:val="center"/>
          </w:tcPr>
          <w:p w:rsidR="003455D0" w:rsidRPr="003455D0" w:rsidRDefault="003455D0" w:rsidP="003455D0">
            <w:pPr>
              <w:ind w:firstLine="567"/>
              <w:jc w:val="both"/>
            </w:pPr>
            <w:r w:rsidRPr="003455D0">
              <w:t>Сети водоснабжения</w:t>
            </w:r>
          </w:p>
        </w:tc>
        <w:tc>
          <w:tcPr>
            <w:tcW w:w="3862" w:type="dxa"/>
            <w:vAlign w:val="center"/>
          </w:tcPr>
          <w:p w:rsidR="003455D0" w:rsidRDefault="003455D0" w:rsidP="003455D0">
            <w:pPr>
              <w:ind w:firstLine="567"/>
              <w:jc w:val="both"/>
            </w:pPr>
            <w:r w:rsidRPr="003455D0">
              <w:t>п. Красная Яруга</w:t>
            </w:r>
          </w:p>
        </w:tc>
      </w:tr>
      <w:tr w:rsidR="003455D0" w:rsidTr="003455D0">
        <w:trPr>
          <w:trHeight w:val="311"/>
        </w:trPr>
        <w:tc>
          <w:tcPr>
            <w:tcW w:w="688" w:type="dxa"/>
            <w:vAlign w:val="center"/>
          </w:tcPr>
          <w:p w:rsidR="003455D0" w:rsidRPr="003455D0" w:rsidRDefault="003455D0" w:rsidP="003455D0">
            <w:pPr>
              <w:ind w:firstLine="567"/>
              <w:jc w:val="both"/>
            </w:pPr>
            <w:r>
              <w:t>111</w:t>
            </w:r>
          </w:p>
        </w:tc>
        <w:tc>
          <w:tcPr>
            <w:tcW w:w="5020" w:type="dxa"/>
            <w:vAlign w:val="center"/>
          </w:tcPr>
          <w:p w:rsidR="003455D0" w:rsidRPr="003455D0" w:rsidRDefault="003455D0" w:rsidP="003455D0">
            <w:pPr>
              <w:ind w:firstLine="567"/>
              <w:jc w:val="both"/>
            </w:pPr>
            <w:r w:rsidRPr="003455D0">
              <w:t>Станция 2-го подъема</w:t>
            </w:r>
          </w:p>
        </w:tc>
        <w:tc>
          <w:tcPr>
            <w:tcW w:w="3862" w:type="dxa"/>
            <w:vAlign w:val="center"/>
          </w:tcPr>
          <w:p w:rsidR="003455D0" w:rsidRDefault="003455D0" w:rsidP="003455D0">
            <w:pPr>
              <w:ind w:firstLine="567"/>
              <w:jc w:val="both"/>
            </w:pPr>
            <w:r w:rsidRPr="003455D0">
              <w:t>п. Красная Яруга</w:t>
            </w:r>
          </w:p>
        </w:tc>
      </w:tr>
      <w:tr w:rsidR="003455D0" w:rsidTr="003455D0">
        <w:trPr>
          <w:trHeight w:val="311"/>
        </w:trPr>
        <w:tc>
          <w:tcPr>
            <w:tcW w:w="688" w:type="dxa"/>
            <w:vAlign w:val="center"/>
          </w:tcPr>
          <w:p w:rsidR="003455D0" w:rsidRPr="003455D0" w:rsidRDefault="003455D0" w:rsidP="003455D0">
            <w:pPr>
              <w:ind w:firstLine="567"/>
              <w:jc w:val="both"/>
            </w:pPr>
            <w:r>
              <w:t>112</w:t>
            </w:r>
          </w:p>
        </w:tc>
        <w:tc>
          <w:tcPr>
            <w:tcW w:w="5020" w:type="dxa"/>
            <w:vAlign w:val="center"/>
          </w:tcPr>
          <w:p w:rsidR="003455D0" w:rsidRPr="003455D0" w:rsidRDefault="003455D0" w:rsidP="003455D0">
            <w:pPr>
              <w:ind w:firstLine="567"/>
              <w:jc w:val="both"/>
            </w:pPr>
            <w:r w:rsidRPr="003455D0">
              <w:t>Станция обезжелезивания Набережная 103</w:t>
            </w:r>
          </w:p>
        </w:tc>
        <w:tc>
          <w:tcPr>
            <w:tcW w:w="3862" w:type="dxa"/>
            <w:vAlign w:val="center"/>
          </w:tcPr>
          <w:p w:rsidR="003455D0" w:rsidRDefault="003455D0" w:rsidP="003455D0">
            <w:pPr>
              <w:ind w:firstLine="567"/>
              <w:jc w:val="both"/>
            </w:pPr>
            <w:r w:rsidRPr="003455D0">
              <w:t>п. Красная Яруга</w:t>
            </w:r>
          </w:p>
        </w:tc>
      </w:tr>
      <w:tr w:rsidR="003455D0" w:rsidTr="003455D0">
        <w:trPr>
          <w:trHeight w:val="311"/>
        </w:trPr>
        <w:tc>
          <w:tcPr>
            <w:tcW w:w="688" w:type="dxa"/>
            <w:vAlign w:val="center"/>
          </w:tcPr>
          <w:p w:rsidR="003455D0" w:rsidRPr="003455D0" w:rsidRDefault="003455D0" w:rsidP="003455D0">
            <w:pPr>
              <w:ind w:firstLine="567"/>
              <w:jc w:val="both"/>
            </w:pPr>
            <w:r>
              <w:t>113</w:t>
            </w:r>
          </w:p>
        </w:tc>
        <w:tc>
          <w:tcPr>
            <w:tcW w:w="5020" w:type="dxa"/>
            <w:vAlign w:val="center"/>
          </w:tcPr>
          <w:p w:rsidR="003455D0" w:rsidRPr="003455D0" w:rsidRDefault="003455D0" w:rsidP="003455D0">
            <w:pPr>
              <w:ind w:firstLine="567"/>
              <w:jc w:val="both"/>
            </w:pPr>
            <w:r w:rsidRPr="003455D0">
              <w:t xml:space="preserve">Станция обезжелезивания </w:t>
            </w:r>
            <w:proofErr w:type="spellStart"/>
            <w:r w:rsidRPr="003455D0">
              <w:t>мкр</w:t>
            </w:r>
            <w:proofErr w:type="spellEnd"/>
            <w:r w:rsidRPr="003455D0">
              <w:t>. Дальневосточный</w:t>
            </w:r>
          </w:p>
        </w:tc>
        <w:tc>
          <w:tcPr>
            <w:tcW w:w="3862" w:type="dxa"/>
            <w:vAlign w:val="center"/>
          </w:tcPr>
          <w:p w:rsidR="003455D0" w:rsidRDefault="003455D0" w:rsidP="003455D0">
            <w:pPr>
              <w:ind w:firstLine="567"/>
              <w:jc w:val="both"/>
            </w:pPr>
            <w:r w:rsidRPr="003455D0">
              <w:t>п. Красная Яруга</w:t>
            </w:r>
          </w:p>
        </w:tc>
      </w:tr>
      <w:tr w:rsidR="003455D0" w:rsidTr="003455D0">
        <w:trPr>
          <w:trHeight w:val="311"/>
        </w:trPr>
        <w:tc>
          <w:tcPr>
            <w:tcW w:w="688" w:type="dxa"/>
            <w:vAlign w:val="center"/>
          </w:tcPr>
          <w:p w:rsidR="003455D0" w:rsidRPr="003455D0" w:rsidRDefault="003455D0" w:rsidP="003455D0">
            <w:pPr>
              <w:ind w:firstLine="567"/>
              <w:jc w:val="both"/>
            </w:pPr>
            <w:r>
              <w:t>114</w:t>
            </w:r>
          </w:p>
        </w:tc>
        <w:tc>
          <w:tcPr>
            <w:tcW w:w="5020" w:type="dxa"/>
            <w:vAlign w:val="center"/>
          </w:tcPr>
          <w:p w:rsidR="003455D0" w:rsidRPr="003455D0" w:rsidRDefault="003455D0" w:rsidP="003455D0">
            <w:pPr>
              <w:ind w:firstLine="567"/>
              <w:jc w:val="both"/>
            </w:pPr>
            <w:r w:rsidRPr="003455D0">
              <w:t>Сети водоотведения</w:t>
            </w:r>
          </w:p>
        </w:tc>
        <w:tc>
          <w:tcPr>
            <w:tcW w:w="3862" w:type="dxa"/>
            <w:vAlign w:val="center"/>
          </w:tcPr>
          <w:p w:rsidR="003455D0" w:rsidRPr="003455D0" w:rsidRDefault="003455D0" w:rsidP="003455D0">
            <w:pPr>
              <w:ind w:firstLine="567"/>
              <w:jc w:val="both"/>
            </w:pPr>
            <w:r w:rsidRPr="003455D0">
              <w:t>п. Красная Яруга</w:t>
            </w:r>
          </w:p>
        </w:tc>
      </w:tr>
      <w:tr w:rsidR="003455D0" w:rsidTr="003455D0">
        <w:trPr>
          <w:trHeight w:val="311"/>
        </w:trPr>
        <w:tc>
          <w:tcPr>
            <w:tcW w:w="688" w:type="dxa"/>
            <w:vAlign w:val="center"/>
          </w:tcPr>
          <w:p w:rsidR="003455D0" w:rsidRPr="003455D0" w:rsidRDefault="003455D0" w:rsidP="003455D0">
            <w:pPr>
              <w:ind w:firstLine="567"/>
              <w:jc w:val="both"/>
            </w:pPr>
            <w:r>
              <w:t>115</w:t>
            </w:r>
          </w:p>
        </w:tc>
        <w:tc>
          <w:tcPr>
            <w:tcW w:w="5020" w:type="dxa"/>
            <w:vAlign w:val="center"/>
          </w:tcPr>
          <w:p w:rsidR="003455D0" w:rsidRPr="003455D0" w:rsidRDefault="003455D0" w:rsidP="003455D0">
            <w:pPr>
              <w:ind w:firstLine="567"/>
              <w:jc w:val="both"/>
            </w:pPr>
            <w:r w:rsidRPr="003455D0">
              <w:t>Канализационная насосная станция №1</w:t>
            </w:r>
          </w:p>
        </w:tc>
        <w:tc>
          <w:tcPr>
            <w:tcW w:w="3862" w:type="dxa"/>
            <w:vAlign w:val="center"/>
          </w:tcPr>
          <w:p w:rsidR="003455D0" w:rsidRPr="003455D0" w:rsidRDefault="003455D0" w:rsidP="003455D0">
            <w:pPr>
              <w:ind w:firstLine="567"/>
              <w:jc w:val="both"/>
            </w:pPr>
            <w:r w:rsidRPr="003455D0">
              <w:t>п. Красная Яруга</w:t>
            </w:r>
          </w:p>
        </w:tc>
      </w:tr>
      <w:tr w:rsidR="003455D0" w:rsidTr="003455D0">
        <w:trPr>
          <w:trHeight w:val="311"/>
        </w:trPr>
        <w:tc>
          <w:tcPr>
            <w:tcW w:w="688" w:type="dxa"/>
            <w:vAlign w:val="center"/>
          </w:tcPr>
          <w:p w:rsidR="003455D0" w:rsidRPr="003455D0" w:rsidRDefault="003455D0" w:rsidP="003455D0">
            <w:pPr>
              <w:ind w:firstLine="567"/>
              <w:jc w:val="both"/>
            </w:pPr>
            <w:r>
              <w:t>116</w:t>
            </w:r>
          </w:p>
        </w:tc>
        <w:tc>
          <w:tcPr>
            <w:tcW w:w="5020" w:type="dxa"/>
            <w:vAlign w:val="center"/>
          </w:tcPr>
          <w:p w:rsidR="003455D0" w:rsidRPr="003455D0" w:rsidRDefault="003455D0" w:rsidP="003455D0">
            <w:pPr>
              <w:ind w:firstLine="567"/>
              <w:jc w:val="both"/>
            </w:pPr>
            <w:r w:rsidRPr="003455D0">
              <w:t>Канализационная насосная станция №2</w:t>
            </w:r>
          </w:p>
        </w:tc>
        <w:tc>
          <w:tcPr>
            <w:tcW w:w="3862" w:type="dxa"/>
            <w:vAlign w:val="center"/>
          </w:tcPr>
          <w:p w:rsidR="003455D0" w:rsidRPr="003455D0" w:rsidRDefault="003455D0" w:rsidP="003455D0">
            <w:pPr>
              <w:ind w:firstLine="567"/>
              <w:jc w:val="both"/>
            </w:pPr>
            <w:r w:rsidRPr="003455D0">
              <w:t>п. Красная Яруга</w:t>
            </w:r>
          </w:p>
        </w:tc>
      </w:tr>
    </w:tbl>
    <w:p w:rsidR="003455D0" w:rsidRPr="003455D0" w:rsidRDefault="003455D0" w:rsidP="003455D0">
      <w:pPr>
        <w:ind w:firstLine="567"/>
        <w:jc w:val="both"/>
      </w:pPr>
      <w:r w:rsidRPr="003455D0">
        <w:t>Для оценки степени физического износа станции обезжелезивания и 3-го подъёма в п. Красная Яруга выполнен анализ информации о режимах работы насосного оборудования, дефектах, выявленных в процессе эксплуатации, повреждениях и их характере. Проанализированы особенности технологии фильтрования воды.</w:t>
      </w:r>
    </w:p>
    <w:p w:rsidR="003455D0" w:rsidRPr="003455D0" w:rsidRDefault="003455D0" w:rsidP="003455D0">
      <w:pPr>
        <w:ind w:firstLine="567"/>
        <w:jc w:val="both"/>
      </w:pPr>
      <w:r w:rsidRPr="003455D0">
        <w:t>В результате анализа установлено, что техническая документация соответствует требованиям "СП 31.13330.2012. Свод правил. Водоснабжение. Наружные сети и сооружения. Актуализированная редакция СНиП 2.04.02-84*" и «Правилам технической эксплуатации систем коммунального водоснабжения и канализации».</w:t>
      </w:r>
    </w:p>
    <w:p w:rsidR="003455D0" w:rsidRPr="003455D0" w:rsidRDefault="003455D0" w:rsidP="003455D0">
      <w:pPr>
        <w:ind w:firstLine="567"/>
        <w:jc w:val="both"/>
      </w:pPr>
      <w:r w:rsidRPr="003455D0">
        <w:t>На станции обезжелезивания было произведено натурное обследование, включавшее в себя:</w:t>
      </w:r>
    </w:p>
    <w:p w:rsidR="003455D0" w:rsidRPr="003455D0" w:rsidRDefault="003455D0" w:rsidP="003455D0">
      <w:pPr>
        <w:ind w:firstLine="567"/>
        <w:jc w:val="both"/>
      </w:pPr>
      <w:r w:rsidRPr="003455D0">
        <w:t>осмотр и оценка технического состояния здания станции обезжелезивания с целью определения недопустимых дефектов в несущих конструкциях, опорной системе, стенах и т.п.;</w:t>
      </w:r>
    </w:p>
    <w:p w:rsidR="003455D0" w:rsidRPr="003455D0" w:rsidRDefault="003455D0" w:rsidP="003455D0">
      <w:pPr>
        <w:ind w:firstLine="567"/>
        <w:jc w:val="both"/>
      </w:pPr>
      <w:r w:rsidRPr="003455D0">
        <w:t xml:space="preserve">осмотр и оценка технического состояния запорной арматуры; </w:t>
      </w:r>
    </w:p>
    <w:p w:rsidR="003455D0" w:rsidRPr="003455D0" w:rsidRDefault="003455D0" w:rsidP="003455D0">
      <w:pPr>
        <w:ind w:firstLine="567"/>
        <w:jc w:val="both"/>
      </w:pPr>
      <w:r w:rsidRPr="003455D0">
        <w:t>осмотр и оценка технического состояния насосных агрегатов;</w:t>
      </w:r>
    </w:p>
    <w:p w:rsidR="003455D0" w:rsidRPr="003455D0" w:rsidRDefault="003455D0" w:rsidP="003455D0">
      <w:pPr>
        <w:ind w:firstLine="567"/>
        <w:jc w:val="both"/>
      </w:pPr>
      <w:r w:rsidRPr="003455D0">
        <w:lastRenderedPageBreak/>
        <w:t>осмотр и оценка технического состояния фильтров с целью определения недопустимых дефектов.</w:t>
      </w:r>
    </w:p>
    <w:p w:rsidR="003455D0" w:rsidRDefault="003455D0" w:rsidP="003455D0">
      <w:pPr>
        <w:ind w:firstLine="567"/>
        <w:jc w:val="both"/>
      </w:pPr>
      <w:r w:rsidRPr="003455D0">
        <w:t>Показатели аварийности насосного оборудования определялись по данным Производственного подразделения Краснояружского района Филиала «Западный» ГУП «</w:t>
      </w:r>
      <w:proofErr w:type="spellStart"/>
      <w:r w:rsidRPr="003455D0">
        <w:t>Белоблводоканал</w:t>
      </w:r>
      <w:proofErr w:type="spellEnd"/>
      <w:r w:rsidRPr="003455D0">
        <w:t>». Были проанализированы проведенные ремонтные работы и характер технологических повреждений.</w:t>
      </w:r>
    </w:p>
    <w:p w:rsidR="003455D0" w:rsidRPr="003455D0" w:rsidRDefault="003455D0" w:rsidP="003455D0">
      <w:pPr>
        <w:ind w:firstLine="567"/>
        <w:jc w:val="right"/>
      </w:pPr>
      <w:r w:rsidRPr="003455D0">
        <w:t xml:space="preserve">Таблица </w:t>
      </w:r>
      <w:r>
        <w:t>2</w:t>
      </w:r>
      <w:r w:rsidRPr="003455D0">
        <w:t>.</w:t>
      </w:r>
    </w:p>
    <w:tbl>
      <w:tblPr>
        <w:tblW w:w="5000" w:type="pct"/>
        <w:tblLook w:val="04A0"/>
      </w:tblPr>
      <w:tblGrid>
        <w:gridCol w:w="762"/>
        <w:gridCol w:w="4804"/>
        <w:gridCol w:w="2061"/>
        <w:gridCol w:w="1943"/>
      </w:tblGrid>
      <w:tr w:rsidR="003455D0" w:rsidTr="003455D0">
        <w:trPr>
          <w:trHeight w:val="315"/>
        </w:trPr>
        <w:tc>
          <w:tcPr>
            <w:tcW w:w="5000"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455D0" w:rsidRDefault="003455D0">
            <w:pPr>
              <w:jc w:val="center"/>
              <w:rPr>
                <w:b/>
                <w:bCs/>
                <w:color w:val="000000"/>
                <w:sz w:val="20"/>
                <w:szCs w:val="20"/>
              </w:rPr>
            </w:pPr>
            <w:r>
              <w:rPr>
                <w:b/>
                <w:bCs/>
                <w:color w:val="000000"/>
                <w:sz w:val="20"/>
                <w:szCs w:val="20"/>
              </w:rPr>
              <w:t>Заключение о техническом состоянии насосного оборудования станции обезжелезивания и станции 2-го подъёма</w:t>
            </w:r>
          </w:p>
        </w:tc>
      </w:tr>
      <w:tr w:rsidR="003455D0" w:rsidTr="003455D0">
        <w:trPr>
          <w:trHeight w:val="300"/>
        </w:trPr>
        <w:tc>
          <w:tcPr>
            <w:tcW w:w="5000" w:type="pct"/>
            <w:gridSpan w:val="4"/>
            <w:vMerge/>
            <w:tcBorders>
              <w:top w:val="single" w:sz="4" w:space="0" w:color="auto"/>
              <w:left w:val="single" w:sz="4" w:space="0" w:color="auto"/>
              <w:bottom w:val="single" w:sz="4" w:space="0" w:color="auto"/>
              <w:right w:val="single" w:sz="4" w:space="0" w:color="auto"/>
            </w:tcBorders>
            <w:vAlign w:val="center"/>
            <w:hideMark/>
          </w:tcPr>
          <w:p w:rsidR="003455D0" w:rsidRDefault="003455D0">
            <w:pPr>
              <w:rPr>
                <w:b/>
                <w:bCs/>
                <w:color w:val="000000"/>
                <w:sz w:val="20"/>
                <w:szCs w:val="20"/>
              </w:rPr>
            </w:pPr>
          </w:p>
        </w:tc>
      </w:tr>
      <w:tr w:rsidR="003455D0" w:rsidTr="008D3AE1">
        <w:trPr>
          <w:trHeight w:val="765"/>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3455D0" w:rsidRDefault="003455D0">
            <w:pPr>
              <w:jc w:val="center"/>
              <w:rPr>
                <w:b/>
                <w:bCs/>
                <w:color w:val="000000"/>
                <w:sz w:val="20"/>
                <w:szCs w:val="20"/>
              </w:rPr>
            </w:pPr>
            <w:r>
              <w:rPr>
                <w:b/>
                <w:bCs/>
                <w:color w:val="000000"/>
                <w:sz w:val="20"/>
                <w:szCs w:val="20"/>
              </w:rPr>
              <w:t xml:space="preserve">№ </w:t>
            </w:r>
            <w:proofErr w:type="gramStart"/>
            <w:r>
              <w:rPr>
                <w:b/>
                <w:bCs/>
                <w:color w:val="000000"/>
                <w:sz w:val="20"/>
                <w:szCs w:val="20"/>
              </w:rPr>
              <w:t>п</w:t>
            </w:r>
            <w:proofErr w:type="gramEnd"/>
            <w:r>
              <w:rPr>
                <w:b/>
                <w:bCs/>
                <w:color w:val="000000"/>
                <w:sz w:val="20"/>
                <w:szCs w:val="20"/>
              </w:rPr>
              <w:t>/п</w:t>
            </w:r>
          </w:p>
        </w:tc>
        <w:tc>
          <w:tcPr>
            <w:tcW w:w="2510" w:type="pct"/>
            <w:tcBorders>
              <w:top w:val="nil"/>
              <w:left w:val="nil"/>
              <w:bottom w:val="single" w:sz="4" w:space="0" w:color="auto"/>
              <w:right w:val="single" w:sz="4" w:space="0" w:color="auto"/>
            </w:tcBorders>
            <w:shd w:val="clear" w:color="auto" w:fill="auto"/>
            <w:vAlign w:val="center"/>
            <w:hideMark/>
          </w:tcPr>
          <w:p w:rsidR="003455D0" w:rsidRDefault="003455D0">
            <w:pPr>
              <w:jc w:val="center"/>
              <w:rPr>
                <w:b/>
                <w:bCs/>
                <w:color w:val="000000"/>
                <w:sz w:val="20"/>
                <w:szCs w:val="20"/>
              </w:rPr>
            </w:pPr>
            <w:r>
              <w:rPr>
                <w:b/>
                <w:bCs/>
                <w:color w:val="000000"/>
                <w:sz w:val="20"/>
                <w:szCs w:val="20"/>
              </w:rPr>
              <w:t>Наименование оборудования</w:t>
            </w:r>
          </w:p>
        </w:tc>
        <w:tc>
          <w:tcPr>
            <w:tcW w:w="1077" w:type="pct"/>
            <w:tcBorders>
              <w:top w:val="nil"/>
              <w:left w:val="nil"/>
              <w:bottom w:val="single" w:sz="4" w:space="0" w:color="auto"/>
              <w:right w:val="single" w:sz="4" w:space="0" w:color="auto"/>
            </w:tcBorders>
            <w:shd w:val="clear" w:color="auto" w:fill="auto"/>
            <w:vAlign w:val="center"/>
            <w:hideMark/>
          </w:tcPr>
          <w:p w:rsidR="003455D0" w:rsidRDefault="003455D0">
            <w:pPr>
              <w:jc w:val="center"/>
              <w:rPr>
                <w:b/>
                <w:bCs/>
                <w:color w:val="000000"/>
                <w:sz w:val="20"/>
                <w:szCs w:val="20"/>
              </w:rPr>
            </w:pPr>
            <w:r>
              <w:rPr>
                <w:b/>
                <w:bCs/>
                <w:color w:val="000000"/>
                <w:sz w:val="20"/>
                <w:szCs w:val="20"/>
              </w:rPr>
              <w:t>Год ввода в эксплуатацию</w:t>
            </w:r>
          </w:p>
        </w:tc>
        <w:tc>
          <w:tcPr>
            <w:tcW w:w="1015" w:type="pct"/>
            <w:tcBorders>
              <w:top w:val="nil"/>
              <w:left w:val="nil"/>
              <w:bottom w:val="single" w:sz="4" w:space="0" w:color="auto"/>
              <w:right w:val="single" w:sz="4" w:space="0" w:color="auto"/>
            </w:tcBorders>
            <w:shd w:val="clear" w:color="auto" w:fill="auto"/>
            <w:vAlign w:val="center"/>
            <w:hideMark/>
          </w:tcPr>
          <w:p w:rsidR="003455D0" w:rsidRDefault="003455D0">
            <w:pPr>
              <w:jc w:val="center"/>
              <w:rPr>
                <w:b/>
                <w:bCs/>
                <w:color w:val="000000"/>
                <w:sz w:val="20"/>
                <w:szCs w:val="20"/>
              </w:rPr>
            </w:pPr>
            <w:r>
              <w:rPr>
                <w:b/>
                <w:bCs/>
                <w:color w:val="000000"/>
                <w:sz w:val="20"/>
                <w:szCs w:val="20"/>
              </w:rPr>
              <w:t>Группа технического состояния</w:t>
            </w:r>
          </w:p>
        </w:tc>
      </w:tr>
      <w:tr w:rsidR="003455D0" w:rsidTr="003455D0">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55D0" w:rsidRDefault="003455D0">
            <w:pPr>
              <w:jc w:val="center"/>
              <w:rPr>
                <w:b/>
                <w:bCs/>
                <w:color w:val="000000"/>
                <w:sz w:val="20"/>
                <w:szCs w:val="20"/>
              </w:rPr>
            </w:pPr>
            <w:r>
              <w:rPr>
                <w:b/>
                <w:bCs/>
                <w:color w:val="000000"/>
                <w:sz w:val="20"/>
                <w:szCs w:val="20"/>
              </w:rPr>
              <w:t>п. Красная Яруга станция 2-го подъёма</w:t>
            </w:r>
          </w:p>
        </w:tc>
      </w:tr>
      <w:tr w:rsidR="003455D0" w:rsidTr="008D3AE1">
        <w:trPr>
          <w:trHeight w:val="315"/>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rsidR="003455D0" w:rsidRDefault="003455D0">
            <w:pPr>
              <w:jc w:val="center"/>
              <w:rPr>
                <w:color w:val="000000"/>
                <w:sz w:val="20"/>
                <w:szCs w:val="20"/>
              </w:rPr>
            </w:pPr>
            <w:r>
              <w:rPr>
                <w:color w:val="000000"/>
                <w:sz w:val="20"/>
                <w:szCs w:val="20"/>
              </w:rPr>
              <w:t>1</w:t>
            </w:r>
          </w:p>
        </w:tc>
        <w:tc>
          <w:tcPr>
            <w:tcW w:w="2510" w:type="pct"/>
            <w:tcBorders>
              <w:top w:val="nil"/>
              <w:left w:val="nil"/>
              <w:bottom w:val="single" w:sz="4" w:space="0" w:color="auto"/>
              <w:right w:val="single" w:sz="4" w:space="0" w:color="auto"/>
            </w:tcBorders>
            <w:shd w:val="clear" w:color="auto" w:fill="auto"/>
            <w:vAlign w:val="center"/>
            <w:hideMark/>
          </w:tcPr>
          <w:p w:rsidR="003455D0" w:rsidRDefault="003455D0">
            <w:pPr>
              <w:jc w:val="center"/>
              <w:rPr>
                <w:color w:val="000000"/>
                <w:sz w:val="20"/>
                <w:szCs w:val="20"/>
              </w:rPr>
            </w:pPr>
            <w:proofErr w:type="spellStart"/>
            <w:r>
              <w:rPr>
                <w:color w:val="000000"/>
                <w:sz w:val="20"/>
                <w:szCs w:val="20"/>
              </w:rPr>
              <w:t>Lowara</w:t>
            </w:r>
            <w:proofErr w:type="spellEnd"/>
            <w:r>
              <w:rPr>
                <w:color w:val="000000"/>
                <w:sz w:val="20"/>
                <w:szCs w:val="20"/>
              </w:rPr>
              <w:t xml:space="preserve"> 92SV02</w:t>
            </w:r>
          </w:p>
        </w:tc>
        <w:tc>
          <w:tcPr>
            <w:tcW w:w="1077" w:type="pct"/>
            <w:tcBorders>
              <w:top w:val="nil"/>
              <w:left w:val="nil"/>
              <w:bottom w:val="single" w:sz="4" w:space="0" w:color="auto"/>
              <w:right w:val="single" w:sz="4" w:space="0" w:color="auto"/>
            </w:tcBorders>
            <w:shd w:val="clear" w:color="auto" w:fill="auto"/>
            <w:noWrap/>
            <w:vAlign w:val="center"/>
            <w:hideMark/>
          </w:tcPr>
          <w:p w:rsidR="003455D0" w:rsidRDefault="003455D0">
            <w:pPr>
              <w:jc w:val="center"/>
              <w:rPr>
                <w:color w:val="000000"/>
                <w:sz w:val="20"/>
                <w:szCs w:val="20"/>
              </w:rPr>
            </w:pPr>
            <w:r>
              <w:rPr>
                <w:color w:val="000000"/>
                <w:sz w:val="20"/>
                <w:szCs w:val="20"/>
              </w:rPr>
              <w:t>2011</w:t>
            </w:r>
          </w:p>
        </w:tc>
        <w:tc>
          <w:tcPr>
            <w:tcW w:w="1015" w:type="pct"/>
            <w:tcBorders>
              <w:top w:val="nil"/>
              <w:left w:val="nil"/>
              <w:bottom w:val="single" w:sz="4" w:space="0" w:color="auto"/>
              <w:right w:val="single" w:sz="4" w:space="0" w:color="auto"/>
            </w:tcBorders>
            <w:shd w:val="clear" w:color="auto" w:fill="auto"/>
            <w:vAlign w:val="center"/>
            <w:hideMark/>
          </w:tcPr>
          <w:p w:rsidR="003455D0" w:rsidRDefault="003455D0">
            <w:pPr>
              <w:jc w:val="center"/>
              <w:rPr>
                <w:sz w:val="20"/>
                <w:szCs w:val="20"/>
              </w:rPr>
            </w:pPr>
            <w:r>
              <w:rPr>
                <w:sz w:val="20"/>
                <w:szCs w:val="20"/>
              </w:rPr>
              <w:t>Д</w:t>
            </w:r>
          </w:p>
        </w:tc>
      </w:tr>
      <w:tr w:rsidR="003455D0" w:rsidTr="008D3AE1">
        <w:trPr>
          <w:trHeight w:val="315"/>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rsidR="003455D0" w:rsidRDefault="003455D0">
            <w:pPr>
              <w:jc w:val="center"/>
              <w:rPr>
                <w:color w:val="000000"/>
                <w:sz w:val="20"/>
                <w:szCs w:val="20"/>
              </w:rPr>
            </w:pPr>
            <w:r>
              <w:rPr>
                <w:color w:val="000000"/>
                <w:sz w:val="20"/>
                <w:szCs w:val="20"/>
              </w:rPr>
              <w:t>2</w:t>
            </w:r>
          </w:p>
        </w:tc>
        <w:tc>
          <w:tcPr>
            <w:tcW w:w="2510" w:type="pct"/>
            <w:tcBorders>
              <w:top w:val="nil"/>
              <w:left w:val="nil"/>
              <w:bottom w:val="single" w:sz="4" w:space="0" w:color="auto"/>
              <w:right w:val="single" w:sz="4" w:space="0" w:color="auto"/>
            </w:tcBorders>
            <w:shd w:val="clear" w:color="auto" w:fill="auto"/>
            <w:vAlign w:val="center"/>
            <w:hideMark/>
          </w:tcPr>
          <w:p w:rsidR="003455D0" w:rsidRDefault="003455D0">
            <w:pPr>
              <w:jc w:val="center"/>
              <w:rPr>
                <w:color w:val="000000"/>
                <w:sz w:val="20"/>
                <w:szCs w:val="20"/>
              </w:rPr>
            </w:pPr>
            <w:proofErr w:type="spellStart"/>
            <w:r>
              <w:rPr>
                <w:color w:val="000000"/>
                <w:sz w:val="20"/>
                <w:szCs w:val="20"/>
              </w:rPr>
              <w:t>Lowara</w:t>
            </w:r>
            <w:proofErr w:type="spellEnd"/>
            <w:r>
              <w:rPr>
                <w:color w:val="000000"/>
                <w:sz w:val="20"/>
                <w:szCs w:val="20"/>
              </w:rPr>
              <w:t xml:space="preserve"> 92SV02</w:t>
            </w:r>
          </w:p>
        </w:tc>
        <w:tc>
          <w:tcPr>
            <w:tcW w:w="1077" w:type="pct"/>
            <w:tcBorders>
              <w:top w:val="nil"/>
              <w:left w:val="nil"/>
              <w:bottom w:val="single" w:sz="4" w:space="0" w:color="auto"/>
              <w:right w:val="single" w:sz="4" w:space="0" w:color="auto"/>
            </w:tcBorders>
            <w:shd w:val="clear" w:color="auto" w:fill="auto"/>
            <w:noWrap/>
            <w:vAlign w:val="center"/>
            <w:hideMark/>
          </w:tcPr>
          <w:p w:rsidR="003455D0" w:rsidRDefault="003455D0">
            <w:pPr>
              <w:jc w:val="center"/>
              <w:rPr>
                <w:color w:val="000000"/>
                <w:sz w:val="20"/>
                <w:szCs w:val="20"/>
              </w:rPr>
            </w:pPr>
            <w:r>
              <w:rPr>
                <w:color w:val="000000"/>
                <w:sz w:val="20"/>
                <w:szCs w:val="20"/>
              </w:rPr>
              <w:t>2011</w:t>
            </w:r>
          </w:p>
        </w:tc>
        <w:tc>
          <w:tcPr>
            <w:tcW w:w="1015" w:type="pct"/>
            <w:tcBorders>
              <w:top w:val="nil"/>
              <w:left w:val="nil"/>
              <w:bottom w:val="single" w:sz="4" w:space="0" w:color="auto"/>
              <w:right w:val="single" w:sz="4" w:space="0" w:color="auto"/>
            </w:tcBorders>
            <w:shd w:val="clear" w:color="auto" w:fill="auto"/>
            <w:vAlign w:val="center"/>
            <w:hideMark/>
          </w:tcPr>
          <w:p w:rsidR="003455D0" w:rsidRDefault="003455D0">
            <w:pPr>
              <w:jc w:val="center"/>
              <w:rPr>
                <w:sz w:val="20"/>
                <w:szCs w:val="20"/>
              </w:rPr>
            </w:pPr>
            <w:r>
              <w:rPr>
                <w:sz w:val="20"/>
                <w:szCs w:val="20"/>
              </w:rPr>
              <w:t>Д</w:t>
            </w:r>
          </w:p>
        </w:tc>
      </w:tr>
      <w:tr w:rsidR="003455D0" w:rsidTr="008D3AE1">
        <w:trPr>
          <w:trHeight w:val="315"/>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rsidR="003455D0" w:rsidRDefault="003455D0">
            <w:pPr>
              <w:jc w:val="center"/>
              <w:rPr>
                <w:color w:val="000000"/>
                <w:sz w:val="20"/>
                <w:szCs w:val="20"/>
              </w:rPr>
            </w:pPr>
            <w:r>
              <w:rPr>
                <w:color w:val="000000"/>
                <w:sz w:val="20"/>
                <w:szCs w:val="20"/>
              </w:rPr>
              <w:t>3</w:t>
            </w:r>
          </w:p>
        </w:tc>
        <w:tc>
          <w:tcPr>
            <w:tcW w:w="2510" w:type="pct"/>
            <w:tcBorders>
              <w:top w:val="nil"/>
              <w:left w:val="nil"/>
              <w:bottom w:val="single" w:sz="4" w:space="0" w:color="auto"/>
              <w:right w:val="single" w:sz="4" w:space="0" w:color="auto"/>
            </w:tcBorders>
            <w:shd w:val="clear" w:color="auto" w:fill="auto"/>
            <w:vAlign w:val="center"/>
            <w:hideMark/>
          </w:tcPr>
          <w:p w:rsidR="003455D0" w:rsidRDefault="003455D0">
            <w:pPr>
              <w:jc w:val="center"/>
              <w:rPr>
                <w:color w:val="000000"/>
                <w:sz w:val="20"/>
                <w:szCs w:val="20"/>
              </w:rPr>
            </w:pPr>
            <w:proofErr w:type="spellStart"/>
            <w:r>
              <w:rPr>
                <w:color w:val="000000"/>
                <w:sz w:val="20"/>
                <w:szCs w:val="20"/>
              </w:rPr>
              <w:t>Lowara</w:t>
            </w:r>
            <w:proofErr w:type="spellEnd"/>
            <w:r>
              <w:rPr>
                <w:color w:val="000000"/>
                <w:sz w:val="20"/>
                <w:szCs w:val="20"/>
              </w:rPr>
              <w:t xml:space="preserve"> 92SV02</w:t>
            </w:r>
          </w:p>
        </w:tc>
        <w:tc>
          <w:tcPr>
            <w:tcW w:w="1077" w:type="pct"/>
            <w:tcBorders>
              <w:top w:val="nil"/>
              <w:left w:val="nil"/>
              <w:bottom w:val="single" w:sz="4" w:space="0" w:color="auto"/>
              <w:right w:val="single" w:sz="4" w:space="0" w:color="auto"/>
            </w:tcBorders>
            <w:shd w:val="clear" w:color="auto" w:fill="auto"/>
            <w:noWrap/>
            <w:vAlign w:val="center"/>
            <w:hideMark/>
          </w:tcPr>
          <w:p w:rsidR="003455D0" w:rsidRDefault="003455D0">
            <w:pPr>
              <w:jc w:val="center"/>
              <w:rPr>
                <w:color w:val="000000"/>
                <w:sz w:val="20"/>
                <w:szCs w:val="20"/>
              </w:rPr>
            </w:pPr>
            <w:r>
              <w:rPr>
                <w:color w:val="000000"/>
                <w:sz w:val="20"/>
                <w:szCs w:val="20"/>
              </w:rPr>
              <w:t>2011</w:t>
            </w:r>
          </w:p>
        </w:tc>
        <w:tc>
          <w:tcPr>
            <w:tcW w:w="1015" w:type="pct"/>
            <w:tcBorders>
              <w:top w:val="nil"/>
              <w:left w:val="nil"/>
              <w:bottom w:val="single" w:sz="4" w:space="0" w:color="auto"/>
              <w:right w:val="single" w:sz="4" w:space="0" w:color="auto"/>
            </w:tcBorders>
            <w:shd w:val="clear" w:color="auto" w:fill="auto"/>
            <w:vAlign w:val="center"/>
            <w:hideMark/>
          </w:tcPr>
          <w:p w:rsidR="003455D0" w:rsidRDefault="003455D0">
            <w:pPr>
              <w:jc w:val="center"/>
              <w:rPr>
                <w:sz w:val="20"/>
                <w:szCs w:val="20"/>
              </w:rPr>
            </w:pPr>
            <w:r>
              <w:rPr>
                <w:sz w:val="20"/>
                <w:szCs w:val="20"/>
              </w:rPr>
              <w:t>Д</w:t>
            </w:r>
          </w:p>
        </w:tc>
      </w:tr>
      <w:tr w:rsidR="003455D0" w:rsidTr="003455D0">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55D0" w:rsidRDefault="003455D0">
            <w:pPr>
              <w:jc w:val="center"/>
              <w:rPr>
                <w:color w:val="000000"/>
                <w:sz w:val="20"/>
                <w:szCs w:val="20"/>
              </w:rPr>
            </w:pPr>
            <w:r>
              <w:rPr>
                <w:color w:val="000000"/>
                <w:sz w:val="20"/>
                <w:szCs w:val="20"/>
              </w:rPr>
              <w:t>п. Красная Яруга станция обезжелезивания Набережная 103</w:t>
            </w:r>
          </w:p>
        </w:tc>
      </w:tr>
      <w:tr w:rsidR="003455D0" w:rsidTr="008D3AE1">
        <w:trPr>
          <w:trHeight w:val="315"/>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rsidR="003455D0" w:rsidRDefault="003455D0">
            <w:pPr>
              <w:jc w:val="center"/>
              <w:rPr>
                <w:color w:val="000000"/>
                <w:sz w:val="20"/>
                <w:szCs w:val="20"/>
              </w:rPr>
            </w:pPr>
            <w:r>
              <w:rPr>
                <w:color w:val="000000"/>
                <w:sz w:val="20"/>
                <w:szCs w:val="20"/>
              </w:rPr>
              <w:t>5</w:t>
            </w:r>
          </w:p>
        </w:tc>
        <w:tc>
          <w:tcPr>
            <w:tcW w:w="2510" w:type="pct"/>
            <w:tcBorders>
              <w:top w:val="nil"/>
              <w:left w:val="nil"/>
              <w:bottom w:val="single" w:sz="4" w:space="0" w:color="auto"/>
              <w:right w:val="single" w:sz="4" w:space="0" w:color="auto"/>
            </w:tcBorders>
            <w:shd w:val="clear" w:color="auto" w:fill="auto"/>
            <w:vAlign w:val="center"/>
            <w:hideMark/>
          </w:tcPr>
          <w:p w:rsidR="003455D0" w:rsidRDefault="003455D0">
            <w:pPr>
              <w:jc w:val="center"/>
              <w:rPr>
                <w:color w:val="000000"/>
                <w:sz w:val="20"/>
                <w:szCs w:val="20"/>
              </w:rPr>
            </w:pPr>
            <w:proofErr w:type="spellStart"/>
            <w:r>
              <w:rPr>
                <w:color w:val="000000"/>
                <w:sz w:val="20"/>
                <w:szCs w:val="20"/>
              </w:rPr>
              <w:t>Lowara</w:t>
            </w:r>
            <w:proofErr w:type="spellEnd"/>
            <w:r>
              <w:rPr>
                <w:color w:val="000000"/>
                <w:sz w:val="20"/>
                <w:szCs w:val="20"/>
              </w:rPr>
              <w:t xml:space="preserve"> 92SV02</w:t>
            </w:r>
          </w:p>
        </w:tc>
        <w:tc>
          <w:tcPr>
            <w:tcW w:w="1077" w:type="pct"/>
            <w:tcBorders>
              <w:top w:val="nil"/>
              <w:left w:val="nil"/>
              <w:bottom w:val="single" w:sz="4" w:space="0" w:color="auto"/>
              <w:right w:val="single" w:sz="4" w:space="0" w:color="auto"/>
            </w:tcBorders>
            <w:shd w:val="clear" w:color="auto" w:fill="auto"/>
            <w:noWrap/>
            <w:vAlign w:val="center"/>
            <w:hideMark/>
          </w:tcPr>
          <w:p w:rsidR="003455D0" w:rsidRDefault="003455D0">
            <w:pPr>
              <w:jc w:val="center"/>
              <w:rPr>
                <w:color w:val="000000"/>
                <w:sz w:val="20"/>
                <w:szCs w:val="20"/>
              </w:rPr>
            </w:pPr>
            <w:r>
              <w:rPr>
                <w:color w:val="000000"/>
                <w:sz w:val="20"/>
                <w:szCs w:val="20"/>
              </w:rPr>
              <w:t>2011</w:t>
            </w:r>
          </w:p>
        </w:tc>
        <w:tc>
          <w:tcPr>
            <w:tcW w:w="1015" w:type="pct"/>
            <w:tcBorders>
              <w:top w:val="nil"/>
              <w:left w:val="nil"/>
              <w:bottom w:val="single" w:sz="4" w:space="0" w:color="auto"/>
              <w:right w:val="single" w:sz="4" w:space="0" w:color="auto"/>
            </w:tcBorders>
            <w:shd w:val="clear" w:color="auto" w:fill="auto"/>
            <w:vAlign w:val="center"/>
            <w:hideMark/>
          </w:tcPr>
          <w:p w:rsidR="003455D0" w:rsidRDefault="003455D0">
            <w:pPr>
              <w:jc w:val="center"/>
              <w:rPr>
                <w:sz w:val="20"/>
                <w:szCs w:val="20"/>
              </w:rPr>
            </w:pPr>
            <w:r>
              <w:rPr>
                <w:sz w:val="20"/>
                <w:szCs w:val="20"/>
              </w:rPr>
              <w:t>Д</w:t>
            </w:r>
          </w:p>
        </w:tc>
      </w:tr>
      <w:tr w:rsidR="003455D0" w:rsidTr="008D3AE1">
        <w:trPr>
          <w:trHeight w:val="315"/>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rsidR="003455D0" w:rsidRDefault="003455D0">
            <w:pPr>
              <w:jc w:val="center"/>
              <w:rPr>
                <w:color w:val="000000"/>
                <w:sz w:val="20"/>
                <w:szCs w:val="20"/>
              </w:rPr>
            </w:pPr>
            <w:r>
              <w:rPr>
                <w:color w:val="000000"/>
                <w:sz w:val="20"/>
                <w:szCs w:val="20"/>
              </w:rPr>
              <w:t>6</w:t>
            </w:r>
          </w:p>
        </w:tc>
        <w:tc>
          <w:tcPr>
            <w:tcW w:w="2510" w:type="pct"/>
            <w:tcBorders>
              <w:top w:val="nil"/>
              <w:left w:val="nil"/>
              <w:bottom w:val="single" w:sz="4" w:space="0" w:color="auto"/>
              <w:right w:val="single" w:sz="4" w:space="0" w:color="auto"/>
            </w:tcBorders>
            <w:shd w:val="clear" w:color="auto" w:fill="auto"/>
            <w:vAlign w:val="center"/>
            <w:hideMark/>
          </w:tcPr>
          <w:p w:rsidR="003455D0" w:rsidRDefault="003455D0">
            <w:pPr>
              <w:jc w:val="center"/>
              <w:rPr>
                <w:color w:val="000000"/>
                <w:sz w:val="20"/>
                <w:szCs w:val="20"/>
              </w:rPr>
            </w:pPr>
            <w:proofErr w:type="spellStart"/>
            <w:r>
              <w:rPr>
                <w:color w:val="000000"/>
                <w:sz w:val="20"/>
                <w:szCs w:val="20"/>
              </w:rPr>
              <w:t>Lowara</w:t>
            </w:r>
            <w:proofErr w:type="spellEnd"/>
            <w:r>
              <w:rPr>
                <w:color w:val="000000"/>
                <w:sz w:val="20"/>
                <w:szCs w:val="20"/>
              </w:rPr>
              <w:t xml:space="preserve"> 92SV02</w:t>
            </w:r>
          </w:p>
        </w:tc>
        <w:tc>
          <w:tcPr>
            <w:tcW w:w="1077" w:type="pct"/>
            <w:tcBorders>
              <w:top w:val="nil"/>
              <w:left w:val="nil"/>
              <w:bottom w:val="single" w:sz="4" w:space="0" w:color="auto"/>
              <w:right w:val="single" w:sz="4" w:space="0" w:color="auto"/>
            </w:tcBorders>
            <w:shd w:val="clear" w:color="auto" w:fill="auto"/>
            <w:noWrap/>
            <w:vAlign w:val="center"/>
            <w:hideMark/>
          </w:tcPr>
          <w:p w:rsidR="003455D0" w:rsidRDefault="003455D0">
            <w:pPr>
              <w:jc w:val="center"/>
              <w:rPr>
                <w:color w:val="000000"/>
                <w:sz w:val="20"/>
                <w:szCs w:val="20"/>
              </w:rPr>
            </w:pPr>
            <w:r>
              <w:rPr>
                <w:color w:val="000000"/>
                <w:sz w:val="20"/>
                <w:szCs w:val="20"/>
              </w:rPr>
              <w:t>2011</w:t>
            </w:r>
          </w:p>
        </w:tc>
        <w:tc>
          <w:tcPr>
            <w:tcW w:w="1015" w:type="pct"/>
            <w:tcBorders>
              <w:top w:val="nil"/>
              <w:left w:val="nil"/>
              <w:bottom w:val="single" w:sz="4" w:space="0" w:color="auto"/>
              <w:right w:val="single" w:sz="4" w:space="0" w:color="auto"/>
            </w:tcBorders>
            <w:shd w:val="clear" w:color="auto" w:fill="auto"/>
            <w:vAlign w:val="center"/>
            <w:hideMark/>
          </w:tcPr>
          <w:p w:rsidR="003455D0" w:rsidRDefault="003455D0">
            <w:pPr>
              <w:jc w:val="center"/>
              <w:rPr>
                <w:sz w:val="20"/>
                <w:szCs w:val="20"/>
              </w:rPr>
            </w:pPr>
            <w:r>
              <w:rPr>
                <w:sz w:val="20"/>
                <w:szCs w:val="20"/>
              </w:rPr>
              <w:t>Д</w:t>
            </w:r>
          </w:p>
        </w:tc>
      </w:tr>
      <w:tr w:rsidR="003455D0" w:rsidTr="008D3AE1">
        <w:trPr>
          <w:trHeight w:val="30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rsidR="003455D0" w:rsidRDefault="003455D0">
            <w:pPr>
              <w:jc w:val="center"/>
              <w:rPr>
                <w:color w:val="000000"/>
                <w:sz w:val="20"/>
                <w:szCs w:val="20"/>
              </w:rPr>
            </w:pPr>
            <w:r>
              <w:rPr>
                <w:color w:val="000000"/>
                <w:sz w:val="20"/>
                <w:szCs w:val="20"/>
              </w:rPr>
              <w:t>7</w:t>
            </w:r>
          </w:p>
        </w:tc>
        <w:tc>
          <w:tcPr>
            <w:tcW w:w="2510" w:type="pct"/>
            <w:tcBorders>
              <w:top w:val="nil"/>
              <w:left w:val="nil"/>
              <w:bottom w:val="single" w:sz="4" w:space="0" w:color="auto"/>
              <w:right w:val="single" w:sz="4" w:space="0" w:color="auto"/>
            </w:tcBorders>
            <w:shd w:val="clear" w:color="auto" w:fill="auto"/>
            <w:vAlign w:val="center"/>
            <w:hideMark/>
          </w:tcPr>
          <w:p w:rsidR="003455D0" w:rsidRDefault="003455D0">
            <w:pPr>
              <w:jc w:val="center"/>
              <w:rPr>
                <w:color w:val="000000"/>
                <w:sz w:val="20"/>
                <w:szCs w:val="20"/>
              </w:rPr>
            </w:pPr>
            <w:proofErr w:type="spellStart"/>
            <w:r>
              <w:rPr>
                <w:color w:val="000000"/>
                <w:sz w:val="20"/>
                <w:szCs w:val="20"/>
              </w:rPr>
              <w:t>Lowara</w:t>
            </w:r>
            <w:proofErr w:type="spellEnd"/>
            <w:r>
              <w:rPr>
                <w:color w:val="000000"/>
                <w:sz w:val="20"/>
                <w:szCs w:val="20"/>
              </w:rPr>
              <w:t xml:space="preserve"> 92SV02</w:t>
            </w:r>
          </w:p>
        </w:tc>
        <w:tc>
          <w:tcPr>
            <w:tcW w:w="1077" w:type="pct"/>
            <w:tcBorders>
              <w:top w:val="nil"/>
              <w:left w:val="nil"/>
              <w:bottom w:val="single" w:sz="4" w:space="0" w:color="auto"/>
              <w:right w:val="single" w:sz="4" w:space="0" w:color="auto"/>
            </w:tcBorders>
            <w:shd w:val="clear" w:color="auto" w:fill="auto"/>
            <w:noWrap/>
            <w:vAlign w:val="center"/>
            <w:hideMark/>
          </w:tcPr>
          <w:p w:rsidR="003455D0" w:rsidRDefault="003455D0">
            <w:pPr>
              <w:jc w:val="center"/>
              <w:rPr>
                <w:color w:val="000000"/>
                <w:sz w:val="20"/>
                <w:szCs w:val="20"/>
              </w:rPr>
            </w:pPr>
            <w:r>
              <w:rPr>
                <w:color w:val="000000"/>
                <w:sz w:val="20"/>
                <w:szCs w:val="20"/>
              </w:rPr>
              <w:t>2011</w:t>
            </w:r>
          </w:p>
        </w:tc>
        <w:tc>
          <w:tcPr>
            <w:tcW w:w="1015" w:type="pct"/>
            <w:tcBorders>
              <w:top w:val="nil"/>
              <w:left w:val="nil"/>
              <w:bottom w:val="single" w:sz="4" w:space="0" w:color="auto"/>
              <w:right w:val="single" w:sz="4" w:space="0" w:color="auto"/>
            </w:tcBorders>
            <w:shd w:val="clear" w:color="auto" w:fill="auto"/>
            <w:vAlign w:val="center"/>
            <w:hideMark/>
          </w:tcPr>
          <w:p w:rsidR="003455D0" w:rsidRDefault="003455D0">
            <w:pPr>
              <w:jc w:val="center"/>
              <w:rPr>
                <w:sz w:val="20"/>
                <w:szCs w:val="20"/>
              </w:rPr>
            </w:pPr>
            <w:r>
              <w:rPr>
                <w:sz w:val="20"/>
                <w:szCs w:val="20"/>
              </w:rPr>
              <w:t>Д</w:t>
            </w:r>
          </w:p>
        </w:tc>
      </w:tr>
      <w:tr w:rsidR="003455D0" w:rsidTr="008D3AE1">
        <w:trPr>
          <w:trHeight w:val="30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rsidR="003455D0" w:rsidRDefault="003455D0">
            <w:pPr>
              <w:jc w:val="center"/>
              <w:rPr>
                <w:color w:val="000000"/>
                <w:sz w:val="20"/>
                <w:szCs w:val="20"/>
              </w:rPr>
            </w:pPr>
            <w:r>
              <w:rPr>
                <w:color w:val="000000"/>
                <w:sz w:val="20"/>
                <w:szCs w:val="20"/>
              </w:rPr>
              <w:t>8</w:t>
            </w:r>
          </w:p>
        </w:tc>
        <w:tc>
          <w:tcPr>
            <w:tcW w:w="2510" w:type="pct"/>
            <w:tcBorders>
              <w:top w:val="nil"/>
              <w:left w:val="nil"/>
              <w:bottom w:val="single" w:sz="4" w:space="0" w:color="auto"/>
              <w:right w:val="single" w:sz="4" w:space="0" w:color="auto"/>
            </w:tcBorders>
            <w:shd w:val="clear" w:color="auto" w:fill="auto"/>
            <w:vAlign w:val="center"/>
            <w:hideMark/>
          </w:tcPr>
          <w:p w:rsidR="003455D0" w:rsidRDefault="003455D0">
            <w:pPr>
              <w:jc w:val="center"/>
              <w:rPr>
                <w:color w:val="000000"/>
                <w:sz w:val="20"/>
                <w:szCs w:val="20"/>
              </w:rPr>
            </w:pPr>
            <w:proofErr w:type="spellStart"/>
            <w:r>
              <w:rPr>
                <w:color w:val="000000"/>
                <w:sz w:val="20"/>
                <w:szCs w:val="20"/>
              </w:rPr>
              <w:t>Lowara</w:t>
            </w:r>
            <w:proofErr w:type="spellEnd"/>
            <w:r>
              <w:rPr>
                <w:color w:val="000000"/>
                <w:sz w:val="20"/>
                <w:szCs w:val="20"/>
              </w:rPr>
              <w:t xml:space="preserve"> 92SV02</w:t>
            </w:r>
          </w:p>
        </w:tc>
        <w:tc>
          <w:tcPr>
            <w:tcW w:w="1077" w:type="pct"/>
            <w:tcBorders>
              <w:top w:val="nil"/>
              <w:left w:val="nil"/>
              <w:bottom w:val="single" w:sz="4" w:space="0" w:color="auto"/>
              <w:right w:val="single" w:sz="4" w:space="0" w:color="auto"/>
            </w:tcBorders>
            <w:shd w:val="clear" w:color="auto" w:fill="auto"/>
            <w:noWrap/>
            <w:vAlign w:val="center"/>
            <w:hideMark/>
          </w:tcPr>
          <w:p w:rsidR="003455D0" w:rsidRDefault="003455D0">
            <w:pPr>
              <w:jc w:val="center"/>
              <w:rPr>
                <w:color w:val="000000"/>
                <w:sz w:val="20"/>
                <w:szCs w:val="20"/>
              </w:rPr>
            </w:pPr>
            <w:r>
              <w:rPr>
                <w:color w:val="000000"/>
                <w:sz w:val="20"/>
                <w:szCs w:val="20"/>
              </w:rPr>
              <w:t>2011</w:t>
            </w:r>
          </w:p>
        </w:tc>
        <w:tc>
          <w:tcPr>
            <w:tcW w:w="1015" w:type="pct"/>
            <w:tcBorders>
              <w:top w:val="nil"/>
              <w:left w:val="nil"/>
              <w:bottom w:val="single" w:sz="4" w:space="0" w:color="auto"/>
              <w:right w:val="single" w:sz="4" w:space="0" w:color="auto"/>
            </w:tcBorders>
            <w:shd w:val="clear" w:color="auto" w:fill="auto"/>
            <w:vAlign w:val="center"/>
            <w:hideMark/>
          </w:tcPr>
          <w:p w:rsidR="003455D0" w:rsidRDefault="003455D0">
            <w:pPr>
              <w:jc w:val="center"/>
              <w:rPr>
                <w:sz w:val="20"/>
                <w:szCs w:val="20"/>
              </w:rPr>
            </w:pPr>
            <w:r>
              <w:rPr>
                <w:sz w:val="20"/>
                <w:szCs w:val="20"/>
              </w:rPr>
              <w:t>Д</w:t>
            </w:r>
          </w:p>
        </w:tc>
      </w:tr>
      <w:tr w:rsidR="003455D0" w:rsidTr="008D3AE1">
        <w:trPr>
          <w:trHeight w:val="30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rsidR="003455D0" w:rsidRDefault="003455D0">
            <w:pPr>
              <w:jc w:val="center"/>
              <w:rPr>
                <w:color w:val="000000"/>
                <w:sz w:val="20"/>
                <w:szCs w:val="20"/>
              </w:rPr>
            </w:pPr>
            <w:r>
              <w:rPr>
                <w:color w:val="000000"/>
                <w:sz w:val="20"/>
                <w:szCs w:val="20"/>
              </w:rPr>
              <w:t>9</w:t>
            </w:r>
          </w:p>
        </w:tc>
        <w:tc>
          <w:tcPr>
            <w:tcW w:w="2510" w:type="pct"/>
            <w:tcBorders>
              <w:top w:val="nil"/>
              <w:left w:val="nil"/>
              <w:bottom w:val="single" w:sz="4" w:space="0" w:color="auto"/>
              <w:right w:val="single" w:sz="4" w:space="0" w:color="auto"/>
            </w:tcBorders>
            <w:shd w:val="clear" w:color="auto" w:fill="auto"/>
            <w:vAlign w:val="center"/>
            <w:hideMark/>
          </w:tcPr>
          <w:p w:rsidR="003455D0" w:rsidRDefault="003455D0">
            <w:pPr>
              <w:jc w:val="center"/>
              <w:rPr>
                <w:color w:val="000000"/>
                <w:sz w:val="20"/>
                <w:szCs w:val="20"/>
              </w:rPr>
            </w:pPr>
            <w:proofErr w:type="spellStart"/>
            <w:r>
              <w:rPr>
                <w:color w:val="000000"/>
                <w:sz w:val="20"/>
                <w:szCs w:val="20"/>
              </w:rPr>
              <w:t>Lowara</w:t>
            </w:r>
            <w:proofErr w:type="spellEnd"/>
            <w:r>
              <w:rPr>
                <w:color w:val="000000"/>
                <w:sz w:val="20"/>
                <w:szCs w:val="20"/>
              </w:rPr>
              <w:t xml:space="preserve"> 92SV02</w:t>
            </w:r>
          </w:p>
        </w:tc>
        <w:tc>
          <w:tcPr>
            <w:tcW w:w="1077" w:type="pct"/>
            <w:tcBorders>
              <w:top w:val="nil"/>
              <w:left w:val="nil"/>
              <w:bottom w:val="single" w:sz="4" w:space="0" w:color="auto"/>
              <w:right w:val="single" w:sz="4" w:space="0" w:color="auto"/>
            </w:tcBorders>
            <w:shd w:val="clear" w:color="auto" w:fill="auto"/>
            <w:noWrap/>
            <w:vAlign w:val="center"/>
            <w:hideMark/>
          </w:tcPr>
          <w:p w:rsidR="003455D0" w:rsidRDefault="003455D0">
            <w:pPr>
              <w:jc w:val="center"/>
              <w:rPr>
                <w:color w:val="000000"/>
                <w:sz w:val="20"/>
                <w:szCs w:val="20"/>
              </w:rPr>
            </w:pPr>
            <w:r>
              <w:rPr>
                <w:color w:val="000000"/>
                <w:sz w:val="20"/>
                <w:szCs w:val="20"/>
              </w:rPr>
              <w:t>2011</w:t>
            </w:r>
          </w:p>
        </w:tc>
        <w:tc>
          <w:tcPr>
            <w:tcW w:w="1015" w:type="pct"/>
            <w:tcBorders>
              <w:top w:val="nil"/>
              <w:left w:val="nil"/>
              <w:bottom w:val="single" w:sz="4" w:space="0" w:color="auto"/>
              <w:right w:val="single" w:sz="4" w:space="0" w:color="auto"/>
            </w:tcBorders>
            <w:shd w:val="clear" w:color="auto" w:fill="auto"/>
            <w:vAlign w:val="center"/>
            <w:hideMark/>
          </w:tcPr>
          <w:p w:rsidR="003455D0" w:rsidRDefault="003455D0">
            <w:pPr>
              <w:jc w:val="center"/>
              <w:rPr>
                <w:sz w:val="20"/>
                <w:szCs w:val="20"/>
              </w:rPr>
            </w:pPr>
            <w:r>
              <w:rPr>
                <w:sz w:val="20"/>
                <w:szCs w:val="20"/>
              </w:rPr>
              <w:t>Д</w:t>
            </w:r>
          </w:p>
        </w:tc>
      </w:tr>
      <w:tr w:rsidR="003455D0" w:rsidTr="008D3AE1">
        <w:trPr>
          <w:trHeight w:val="30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rsidR="003455D0" w:rsidRDefault="003455D0">
            <w:pPr>
              <w:jc w:val="center"/>
              <w:rPr>
                <w:color w:val="000000"/>
                <w:sz w:val="20"/>
                <w:szCs w:val="20"/>
              </w:rPr>
            </w:pPr>
            <w:r>
              <w:rPr>
                <w:color w:val="000000"/>
                <w:sz w:val="20"/>
                <w:szCs w:val="20"/>
              </w:rPr>
              <w:t>10</w:t>
            </w:r>
          </w:p>
        </w:tc>
        <w:tc>
          <w:tcPr>
            <w:tcW w:w="2510" w:type="pct"/>
            <w:tcBorders>
              <w:top w:val="nil"/>
              <w:left w:val="nil"/>
              <w:bottom w:val="single" w:sz="4" w:space="0" w:color="auto"/>
              <w:right w:val="single" w:sz="4" w:space="0" w:color="auto"/>
            </w:tcBorders>
            <w:shd w:val="clear" w:color="auto" w:fill="auto"/>
            <w:vAlign w:val="center"/>
            <w:hideMark/>
          </w:tcPr>
          <w:p w:rsidR="003455D0" w:rsidRDefault="003455D0">
            <w:pPr>
              <w:jc w:val="center"/>
              <w:rPr>
                <w:color w:val="000000"/>
                <w:sz w:val="20"/>
                <w:szCs w:val="20"/>
              </w:rPr>
            </w:pPr>
            <w:proofErr w:type="spellStart"/>
            <w:r>
              <w:rPr>
                <w:color w:val="000000"/>
                <w:sz w:val="20"/>
                <w:szCs w:val="20"/>
              </w:rPr>
              <w:t>Lowara</w:t>
            </w:r>
            <w:proofErr w:type="spellEnd"/>
            <w:r>
              <w:rPr>
                <w:color w:val="000000"/>
                <w:sz w:val="20"/>
                <w:szCs w:val="20"/>
              </w:rPr>
              <w:t xml:space="preserve"> 92SV02</w:t>
            </w:r>
          </w:p>
        </w:tc>
        <w:tc>
          <w:tcPr>
            <w:tcW w:w="1077" w:type="pct"/>
            <w:tcBorders>
              <w:top w:val="nil"/>
              <w:left w:val="nil"/>
              <w:bottom w:val="single" w:sz="4" w:space="0" w:color="auto"/>
              <w:right w:val="single" w:sz="4" w:space="0" w:color="auto"/>
            </w:tcBorders>
            <w:shd w:val="clear" w:color="auto" w:fill="auto"/>
            <w:noWrap/>
            <w:vAlign w:val="center"/>
            <w:hideMark/>
          </w:tcPr>
          <w:p w:rsidR="003455D0" w:rsidRDefault="003455D0">
            <w:pPr>
              <w:jc w:val="center"/>
              <w:rPr>
                <w:color w:val="000000"/>
                <w:sz w:val="20"/>
                <w:szCs w:val="20"/>
              </w:rPr>
            </w:pPr>
            <w:r>
              <w:rPr>
                <w:color w:val="000000"/>
                <w:sz w:val="20"/>
                <w:szCs w:val="20"/>
              </w:rPr>
              <w:t>2011</w:t>
            </w:r>
          </w:p>
        </w:tc>
        <w:tc>
          <w:tcPr>
            <w:tcW w:w="1015" w:type="pct"/>
            <w:tcBorders>
              <w:top w:val="nil"/>
              <w:left w:val="nil"/>
              <w:bottom w:val="single" w:sz="4" w:space="0" w:color="auto"/>
              <w:right w:val="single" w:sz="4" w:space="0" w:color="auto"/>
            </w:tcBorders>
            <w:shd w:val="clear" w:color="auto" w:fill="auto"/>
            <w:vAlign w:val="center"/>
            <w:hideMark/>
          </w:tcPr>
          <w:p w:rsidR="003455D0" w:rsidRDefault="003455D0">
            <w:pPr>
              <w:jc w:val="center"/>
              <w:rPr>
                <w:sz w:val="20"/>
                <w:szCs w:val="20"/>
              </w:rPr>
            </w:pPr>
            <w:r>
              <w:rPr>
                <w:sz w:val="20"/>
                <w:szCs w:val="20"/>
              </w:rPr>
              <w:t>Д</w:t>
            </w:r>
          </w:p>
        </w:tc>
      </w:tr>
      <w:tr w:rsidR="003455D0" w:rsidTr="008D3AE1">
        <w:trPr>
          <w:trHeight w:val="30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rsidR="003455D0" w:rsidRDefault="003455D0">
            <w:pPr>
              <w:jc w:val="center"/>
              <w:rPr>
                <w:color w:val="000000"/>
                <w:sz w:val="20"/>
                <w:szCs w:val="20"/>
              </w:rPr>
            </w:pPr>
            <w:r>
              <w:rPr>
                <w:color w:val="000000"/>
                <w:sz w:val="20"/>
                <w:szCs w:val="20"/>
              </w:rPr>
              <w:t>11</w:t>
            </w:r>
          </w:p>
        </w:tc>
        <w:tc>
          <w:tcPr>
            <w:tcW w:w="2510" w:type="pct"/>
            <w:tcBorders>
              <w:top w:val="nil"/>
              <w:left w:val="nil"/>
              <w:bottom w:val="single" w:sz="4" w:space="0" w:color="auto"/>
              <w:right w:val="single" w:sz="4" w:space="0" w:color="auto"/>
            </w:tcBorders>
            <w:shd w:val="clear" w:color="auto" w:fill="auto"/>
            <w:vAlign w:val="center"/>
            <w:hideMark/>
          </w:tcPr>
          <w:p w:rsidR="003455D0" w:rsidRDefault="003455D0">
            <w:pPr>
              <w:jc w:val="center"/>
              <w:rPr>
                <w:color w:val="000000"/>
                <w:sz w:val="20"/>
                <w:szCs w:val="20"/>
              </w:rPr>
            </w:pPr>
            <w:proofErr w:type="spellStart"/>
            <w:r>
              <w:rPr>
                <w:color w:val="000000"/>
                <w:sz w:val="20"/>
                <w:szCs w:val="20"/>
              </w:rPr>
              <w:t>Lowara</w:t>
            </w:r>
            <w:proofErr w:type="spellEnd"/>
            <w:r>
              <w:rPr>
                <w:color w:val="000000"/>
                <w:sz w:val="20"/>
                <w:szCs w:val="20"/>
              </w:rPr>
              <w:t xml:space="preserve"> 92SV02</w:t>
            </w:r>
          </w:p>
        </w:tc>
        <w:tc>
          <w:tcPr>
            <w:tcW w:w="1077" w:type="pct"/>
            <w:tcBorders>
              <w:top w:val="nil"/>
              <w:left w:val="nil"/>
              <w:bottom w:val="single" w:sz="4" w:space="0" w:color="auto"/>
              <w:right w:val="single" w:sz="4" w:space="0" w:color="auto"/>
            </w:tcBorders>
            <w:shd w:val="clear" w:color="auto" w:fill="auto"/>
            <w:noWrap/>
            <w:vAlign w:val="center"/>
            <w:hideMark/>
          </w:tcPr>
          <w:p w:rsidR="003455D0" w:rsidRDefault="003455D0">
            <w:pPr>
              <w:jc w:val="center"/>
              <w:rPr>
                <w:color w:val="000000"/>
                <w:sz w:val="20"/>
                <w:szCs w:val="20"/>
              </w:rPr>
            </w:pPr>
            <w:r>
              <w:rPr>
                <w:color w:val="000000"/>
                <w:sz w:val="20"/>
                <w:szCs w:val="20"/>
              </w:rPr>
              <w:t>2011</w:t>
            </w:r>
          </w:p>
        </w:tc>
        <w:tc>
          <w:tcPr>
            <w:tcW w:w="1015" w:type="pct"/>
            <w:tcBorders>
              <w:top w:val="nil"/>
              <w:left w:val="nil"/>
              <w:bottom w:val="single" w:sz="4" w:space="0" w:color="auto"/>
              <w:right w:val="single" w:sz="4" w:space="0" w:color="auto"/>
            </w:tcBorders>
            <w:shd w:val="clear" w:color="auto" w:fill="auto"/>
            <w:vAlign w:val="center"/>
            <w:hideMark/>
          </w:tcPr>
          <w:p w:rsidR="003455D0" w:rsidRDefault="003455D0">
            <w:pPr>
              <w:jc w:val="center"/>
              <w:rPr>
                <w:sz w:val="20"/>
                <w:szCs w:val="20"/>
              </w:rPr>
            </w:pPr>
            <w:r>
              <w:rPr>
                <w:sz w:val="20"/>
                <w:szCs w:val="20"/>
              </w:rPr>
              <w:t>Д</w:t>
            </w:r>
          </w:p>
        </w:tc>
      </w:tr>
      <w:tr w:rsidR="003455D0" w:rsidTr="008D3AE1">
        <w:trPr>
          <w:trHeight w:val="300"/>
        </w:trPr>
        <w:tc>
          <w:tcPr>
            <w:tcW w:w="398" w:type="pct"/>
            <w:tcBorders>
              <w:top w:val="nil"/>
              <w:left w:val="single" w:sz="4" w:space="0" w:color="auto"/>
              <w:bottom w:val="single" w:sz="4" w:space="0" w:color="auto"/>
              <w:right w:val="single" w:sz="4" w:space="0" w:color="auto"/>
            </w:tcBorders>
            <w:shd w:val="clear" w:color="auto" w:fill="auto"/>
            <w:noWrap/>
            <w:vAlign w:val="center"/>
            <w:hideMark/>
          </w:tcPr>
          <w:p w:rsidR="003455D0" w:rsidRDefault="003455D0">
            <w:pPr>
              <w:jc w:val="center"/>
              <w:rPr>
                <w:color w:val="000000"/>
                <w:sz w:val="20"/>
                <w:szCs w:val="20"/>
              </w:rPr>
            </w:pPr>
            <w:r>
              <w:rPr>
                <w:color w:val="000000"/>
                <w:sz w:val="20"/>
                <w:szCs w:val="20"/>
              </w:rPr>
              <w:t>12</w:t>
            </w:r>
          </w:p>
        </w:tc>
        <w:tc>
          <w:tcPr>
            <w:tcW w:w="2510" w:type="pct"/>
            <w:tcBorders>
              <w:top w:val="nil"/>
              <w:left w:val="nil"/>
              <w:bottom w:val="single" w:sz="4" w:space="0" w:color="auto"/>
              <w:right w:val="single" w:sz="4" w:space="0" w:color="auto"/>
            </w:tcBorders>
            <w:shd w:val="clear" w:color="auto" w:fill="auto"/>
            <w:vAlign w:val="center"/>
            <w:hideMark/>
          </w:tcPr>
          <w:p w:rsidR="003455D0" w:rsidRDefault="003455D0">
            <w:pPr>
              <w:jc w:val="center"/>
              <w:rPr>
                <w:color w:val="000000"/>
                <w:sz w:val="20"/>
                <w:szCs w:val="20"/>
              </w:rPr>
            </w:pPr>
            <w:proofErr w:type="spellStart"/>
            <w:r>
              <w:rPr>
                <w:color w:val="000000"/>
                <w:sz w:val="20"/>
                <w:szCs w:val="20"/>
              </w:rPr>
              <w:t>Lowara</w:t>
            </w:r>
            <w:proofErr w:type="spellEnd"/>
            <w:r>
              <w:rPr>
                <w:color w:val="000000"/>
                <w:sz w:val="20"/>
                <w:szCs w:val="20"/>
              </w:rPr>
              <w:t xml:space="preserve"> 92SV02</w:t>
            </w:r>
          </w:p>
        </w:tc>
        <w:tc>
          <w:tcPr>
            <w:tcW w:w="1077" w:type="pct"/>
            <w:tcBorders>
              <w:top w:val="nil"/>
              <w:left w:val="nil"/>
              <w:bottom w:val="single" w:sz="4" w:space="0" w:color="auto"/>
              <w:right w:val="single" w:sz="4" w:space="0" w:color="auto"/>
            </w:tcBorders>
            <w:shd w:val="clear" w:color="auto" w:fill="auto"/>
            <w:noWrap/>
            <w:vAlign w:val="center"/>
            <w:hideMark/>
          </w:tcPr>
          <w:p w:rsidR="003455D0" w:rsidRDefault="003455D0">
            <w:pPr>
              <w:jc w:val="center"/>
              <w:rPr>
                <w:color w:val="000000"/>
                <w:sz w:val="20"/>
                <w:szCs w:val="20"/>
              </w:rPr>
            </w:pPr>
            <w:r>
              <w:rPr>
                <w:color w:val="000000"/>
                <w:sz w:val="20"/>
                <w:szCs w:val="20"/>
              </w:rPr>
              <w:t>2011</w:t>
            </w:r>
          </w:p>
        </w:tc>
        <w:tc>
          <w:tcPr>
            <w:tcW w:w="1015" w:type="pct"/>
            <w:tcBorders>
              <w:top w:val="nil"/>
              <w:left w:val="nil"/>
              <w:bottom w:val="single" w:sz="4" w:space="0" w:color="auto"/>
              <w:right w:val="single" w:sz="4" w:space="0" w:color="auto"/>
            </w:tcBorders>
            <w:shd w:val="clear" w:color="auto" w:fill="auto"/>
            <w:vAlign w:val="center"/>
            <w:hideMark/>
          </w:tcPr>
          <w:p w:rsidR="003455D0" w:rsidRDefault="003455D0">
            <w:pPr>
              <w:jc w:val="center"/>
              <w:rPr>
                <w:sz w:val="20"/>
                <w:szCs w:val="20"/>
              </w:rPr>
            </w:pPr>
            <w:r>
              <w:rPr>
                <w:sz w:val="20"/>
                <w:szCs w:val="20"/>
              </w:rPr>
              <w:t>Д</w:t>
            </w:r>
          </w:p>
        </w:tc>
      </w:tr>
    </w:tbl>
    <w:p w:rsidR="008D3AE1" w:rsidRPr="00CB27A5" w:rsidRDefault="008D3AE1" w:rsidP="008D3AE1">
      <w:pPr>
        <w:outlineLvl w:val="1"/>
        <w:rPr>
          <w:b/>
        </w:rPr>
      </w:pPr>
      <w:bookmarkStart w:id="17" w:name="_Toc24447894"/>
      <w:bookmarkStart w:id="18" w:name="_Toc26428163"/>
      <w:bookmarkStart w:id="19" w:name="_Toc27385253"/>
      <w:r>
        <w:rPr>
          <w:b/>
        </w:rPr>
        <w:t xml:space="preserve">1.1.4. </w:t>
      </w:r>
      <w:r w:rsidRPr="00B843B0">
        <w:rPr>
          <w:b/>
        </w:rPr>
        <w:t>Описание состояния существующих источников водоснабжения и водозаборных сооружений.</w:t>
      </w:r>
      <w:bookmarkEnd w:id="17"/>
      <w:bookmarkEnd w:id="18"/>
      <w:bookmarkEnd w:id="19"/>
    </w:p>
    <w:p w:rsidR="008D3AE1" w:rsidRDefault="008D3AE1" w:rsidP="008D3AE1">
      <w:pPr>
        <w:ind w:firstLine="567"/>
        <w:jc w:val="both"/>
      </w:pPr>
      <w:r w:rsidRPr="0010720E">
        <w:t xml:space="preserve">Источником водоснабжения скважин служат </w:t>
      </w:r>
      <w:proofErr w:type="spellStart"/>
      <w:r w:rsidRPr="0010720E">
        <w:t>турон-маастрихтский</w:t>
      </w:r>
      <w:proofErr w:type="spellEnd"/>
      <w:r w:rsidRPr="0010720E">
        <w:t xml:space="preserve"> водоносный горизонт, </w:t>
      </w:r>
      <w:proofErr w:type="spellStart"/>
      <w:r w:rsidRPr="0010720E">
        <w:t>альб-сеноманский</w:t>
      </w:r>
      <w:proofErr w:type="spellEnd"/>
      <w:r w:rsidRPr="0010720E">
        <w:t xml:space="preserve"> и </w:t>
      </w:r>
      <w:proofErr w:type="spellStart"/>
      <w:r w:rsidRPr="0010720E">
        <w:t>баткиловейский</w:t>
      </w:r>
      <w:proofErr w:type="spellEnd"/>
      <w:r w:rsidRPr="0010720E">
        <w:t xml:space="preserve"> водоносный горизонт. Площади вокруг устьев скважин забетонированы, скважины закрыты герметично и расположены в подземных бетонных камерах. Санитарное состояние камер удовлетворительное. На эксплуатацию скважин имеются лицензии на пользование недрами, разрешение органов </w:t>
      </w:r>
      <w:proofErr w:type="spellStart"/>
      <w:r w:rsidRPr="0010720E">
        <w:t>Роспотребнадзора</w:t>
      </w:r>
      <w:proofErr w:type="spellEnd"/>
      <w:r w:rsidRPr="0010720E">
        <w:t>, гигиены и эпидемиологии.</w:t>
      </w:r>
    </w:p>
    <w:p w:rsidR="008D3AE1" w:rsidRPr="003455D0" w:rsidRDefault="008D3AE1" w:rsidP="008D3AE1">
      <w:pPr>
        <w:ind w:firstLine="567"/>
        <w:jc w:val="right"/>
      </w:pPr>
      <w:r w:rsidRPr="003455D0">
        <w:t xml:space="preserve">Таблица </w:t>
      </w:r>
      <w:r>
        <w:t>3</w:t>
      </w:r>
      <w:r w:rsidRPr="003455D0">
        <w:t>.</w:t>
      </w:r>
    </w:p>
    <w:tbl>
      <w:tblPr>
        <w:tblW w:w="5000" w:type="pct"/>
        <w:tblLook w:val="04A0"/>
      </w:tblPr>
      <w:tblGrid>
        <w:gridCol w:w="490"/>
        <w:gridCol w:w="1490"/>
        <w:gridCol w:w="1453"/>
        <w:gridCol w:w="1005"/>
        <w:gridCol w:w="502"/>
        <w:gridCol w:w="1666"/>
        <w:gridCol w:w="549"/>
        <w:gridCol w:w="597"/>
        <w:gridCol w:w="841"/>
        <w:gridCol w:w="977"/>
      </w:tblGrid>
      <w:tr w:rsidR="008D3AE1" w:rsidTr="002933E6">
        <w:trPr>
          <w:trHeight w:val="769"/>
          <w:tblHeader/>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3AE1" w:rsidRDefault="008D3AE1">
            <w:pPr>
              <w:jc w:val="center"/>
              <w:rPr>
                <w:b/>
                <w:bCs/>
                <w:color w:val="000000"/>
                <w:sz w:val="20"/>
                <w:szCs w:val="20"/>
              </w:rPr>
            </w:pPr>
            <w:r>
              <w:rPr>
                <w:b/>
                <w:bCs/>
                <w:color w:val="000000"/>
                <w:sz w:val="20"/>
                <w:szCs w:val="20"/>
              </w:rPr>
              <w:t xml:space="preserve">№ </w:t>
            </w:r>
            <w:proofErr w:type="gramStart"/>
            <w:r>
              <w:rPr>
                <w:b/>
                <w:bCs/>
                <w:color w:val="000000"/>
                <w:sz w:val="20"/>
                <w:szCs w:val="20"/>
              </w:rPr>
              <w:t>п</w:t>
            </w:r>
            <w:proofErr w:type="gramEnd"/>
            <w:r>
              <w:rPr>
                <w:b/>
                <w:bCs/>
                <w:color w:val="000000"/>
                <w:sz w:val="20"/>
                <w:szCs w:val="20"/>
              </w:rPr>
              <w:t>/п</w:t>
            </w:r>
          </w:p>
        </w:tc>
        <w:tc>
          <w:tcPr>
            <w:tcW w:w="746" w:type="pct"/>
            <w:tcBorders>
              <w:top w:val="single" w:sz="4" w:space="0" w:color="auto"/>
              <w:left w:val="nil"/>
              <w:bottom w:val="single" w:sz="4" w:space="0" w:color="auto"/>
              <w:right w:val="single" w:sz="4" w:space="0" w:color="auto"/>
            </w:tcBorders>
            <w:shd w:val="clear" w:color="auto" w:fill="auto"/>
            <w:vAlign w:val="center"/>
            <w:hideMark/>
          </w:tcPr>
          <w:p w:rsidR="008D3AE1" w:rsidRDefault="008D3AE1">
            <w:pPr>
              <w:jc w:val="center"/>
              <w:rPr>
                <w:b/>
                <w:bCs/>
                <w:color w:val="000000"/>
                <w:sz w:val="20"/>
                <w:szCs w:val="20"/>
              </w:rPr>
            </w:pPr>
            <w:r>
              <w:rPr>
                <w:b/>
                <w:bCs/>
                <w:color w:val="000000"/>
                <w:sz w:val="20"/>
                <w:szCs w:val="20"/>
              </w:rPr>
              <w:t>Наименование оборудования</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8D3AE1" w:rsidRDefault="008D3AE1">
            <w:pPr>
              <w:jc w:val="center"/>
              <w:rPr>
                <w:b/>
                <w:bCs/>
                <w:color w:val="000000"/>
                <w:sz w:val="20"/>
                <w:szCs w:val="20"/>
              </w:rPr>
            </w:pPr>
            <w:r>
              <w:rPr>
                <w:b/>
                <w:bCs/>
                <w:color w:val="000000"/>
                <w:sz w:val="20"/>
                <w:szCs w:val="20"/>
              </w:rPr>
              <w:t>Год ввода в эксплуатацию</w:t>
            </w:r>
          </w:p>
        </w:tc>
        <w:tc>
          <w:tcPr>
            <w:tcW w:w="501" w:type="pct"/>
            <w:tcBorders>
              <w:top w:val="single" w:sz="4" w:space="0" w:color="auto"/>
              <w:left w:val="nil"/>
              <w:bottom w:val="single" w:sz="4" w:space="0" w:color="auto"/>
              <w:right w:val="single" w:sz="4" w:space="0" w:color="auto"/>
            </w:tcBorders>
            <w:shd w:val="clear" w:color="auto" w:fill="auto"/>
            <w:vAlign w:val="center"/>
            <w:hideMark/>
          </w:tcPr>
          <w:p w:rsidR="008D3AE1" w:rsidRDefault="008D3AE1">
            <w:pPr>
              <w:jc w:val="center"/>
              <w:rPr>
                <w:b/>
                <w:bCs/>
                <w:color w:val="000000"/>
                <w:sz w:val="20"/>
                <w:szCs w:val="20"/>
              </w:rPr>
            </w:pPr>
            <w:r>
              <w:rPr>
                <w:b/>
                <w:bCs/>
                <w:color w:val="000000"/>
                <w:sz w:val="20"/>
                <w:szCs w:val="20"/>
              </w:rPr>
              <w:t>Q, по паспорту м3/час</w:t>
            </w:r>
          </w:p>
        </w:tc>
        <w:tc>
          <w:tcPr>
            <w:tcW w:w="308" w:type="pct"/>
            <w:tcBorders>
              <w:top w:val="single" w:sz="4" w:space="0" w:color="auto"/>
              <w:left w:val="nil"/>
              <w:bottom w:val="single" w:sz="4" w:space="0" w:color="auto"/>
              <w:right w:val="single" w:sz="4" w:space="0" w:color="auto"/>
            </w:tcBorders>
            <w:shd w:val="clear" w:color="auto" w:fill="auto"/>
            <w:vAlign w:val="center"/>
            <w:hideMark/>
          </w:tcPr>
          <w:p w:rsidR="008D3AE1" w:rsidRDefault="008D3AE1">
            <w:pPr>
              <w:jc w:val="center"/>
              <w:rPr>
                <w:b/>
                <w:bCs/>
                <w:color w:val="000000"/>
                <w:sz w:val="20"/>
                <w:szCs w:val="20"/>
              </w:rPr>
            </w:pPr>
            <w:r>
              <w:rPr>
                <w:b/>
                <w:bCs/>
                <w:color w:val="000000"/>
                <w:sz w:val="20"/>
                <w:szCs w:val="20"/>
              </w:rPr>
              <w:t>H, м</w:t>
            </w:r>
          </w:p>
        </w:tc>
        <w:tc>
          <w:tcPr>
            <w:tcW w:w="835" w:type="pct"/>
            <w:tcBorders>
              <w:top w:val="single" w:sz="4" w:space="0" w:color="auto"/>
              <w:left w:val="nil"/>
              <w:bottom w:val="single" w:sz="4" w:space="0" w:color="auto"/>
              <w:right w:val="single" w:sz="4" w:space="0" w:color="auto"/>
            </w:tcBorders>
            <w:shd w:val="clear" w:color="auto" w:fill="auto"/>
            <w:vAlign w:val="center"/>
            <w:hideMark/>
          </w:tcPr>
          <w:p w:rsidR="008D3AE1" w:rsidRDefault="008D3AE1">
            <w:pPr>
              <w:jc w:val="center"/>
              <w:rPr>
                <w:b/>
                <w:bCs/>
                <w:color w:val="000000"/>
                <w:sz w:val="20"/>
                <w:szCs w:val="20"/>
              </w:rPr>
            </w:pPr>
            <w:r>
              <w:rPr>
                <w:b/>
                <w:bCs/>
                <w:color w:val="000000"/>
                <w:sz w:val="20"/>
                <w:szCs w:val="20"/>
              </w:rPr>
              <w:t xml:space="preserve">Марка </w:t>
            </w:r>
            <w:proofErr w:type="spellStart"/>
            <w:r>
              <w:rPr>
                <w:b/>
                <w:bCs/>
                <w:color w:val="000000"/>
                <w:sz w:val="20"/>
                <w:szCs w:val="20"/>
              </w:rPr>
              <w:t>электодвигателя</w:t>
            </w:r>
            <w:proofErr w:type="spellEnd"/>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8D3AE1" w:rsidRDefault="008D3AE1">
            <w:pPr>
              <w:jc w:val="center"/>
              <w:rPr>
                <w:b/>
                <w:bCs/>
                <w:color w:val="000000"/>
                <w:sz w:val="20"/>
                <w:szCs w:val="20"/>
              </w:rPr>
            </w:pPr>
            <w:r>
              <w:rPr>
                <w:b/>
                <w:bCs/>
                <w:color w:val="000000"/>
                <w:sz w:val="20"/>
                <w:szCs w:val="20"/>
              </w:rPr>
              <w:t>P, кВт</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8D3AE1" w:rsidRDefault="008D3AE1">
            <w:pPr>
              <w:jc w:val="center"/>
              <w:rPr>
                <w:b/>
                <w:bCs/>
                <w:color w:val="000000"/>
                <w:sz w:val="20"/>
                <w:szCs w:val="20"/>
              </w:rPr>
            </w:pPr>
            <w:r>
              <w:rPr>
                <w:b/>
                <w:bCs/>
                <w:color w:val="000000"/>
                <w:sz w:val="20"/>
                <w:szCs w:val="20"/>
              </w:rPr>
              <w:t xml:space="preserve">n, </w:t>
            </w:r>
            <w:proofErr w:type="gramStart"/>
            <w:r>
              <w:rPr>
                <w:b/>
                <w:bCs/>
                <w:color w:val="000000"/>
                <w:sz w:val="20"/>
                <w:szCs w:val="20"/>
              </w:rPr>
              <w:t>об</w:t>
            </w:r>
            <w:proofErr w:type="gramEnd"/>
            <w:r>
              <w:rPr>
                <w:b/>
                <w:bCs/>
                <w:color w:val="000000"/>
                <w:sz w:val="20"/>
                <w:szCs w:val="20"/>
              </w:rPr>
              <w:t>/ мин</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8D3AE1" w:rsidRDefault="008D3AE1">
            <w:pPr>
              <w:jc w:val="center"/>
              <w:rPr>
                <w:b/>
                <w:bCs/>
                <w:color w:val="000000"/>
                <w:sz w:val="20"/>
                <w:szCs w:val="20"/>
              </w:rPr>
            </w:pPr>
            <w:proofErr w:type="spellStart"/>
            <w:proofErr w:type="gramStart"/>
            <w:r>
              <w:rPr>
                <w:b/>
                <w:bCs/>
                <w:color w:val="000000"/>
                <w:sz w:val="20"/>
                <w:szCs w:val="20"/>
              </w:rPr>
              <w:t>Напря-жение</w:t>
            </w:r>
            <w:proofErr w:type="spellEnd"/>
            <w:proofErr w:type="gramEnd"/>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8D3AE1" w:rsidRDefault="008D3AE1">
            <w:pPr>
              <w:jc w:val="center"/>
              <w:rPr>
                <w:b/>
                <w:bCs/>
                <w:color w:val="000000"/>
                <w:sz w:val="20"/>
                <w:szCs w:val="20"/>
              </w:rPr>
            </w:pPr>
            <w:r>
              <w:rPr>
                <w:b/>
                <w:bCs/>
                <w:color w:val="000000"/>
                <w:sz w:val="20"/>
                <w:szCs w:val="20"/>
              </w:rPr>
              <w:t>Наличие ПЧ</w:t>
            </w:r>
          </w:p>
        </w:tc>
      </w:tr>
      <w:tr w:rsidR="008D3AE1" w:rsidTr="008D3AE1">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E1" w:rsidRDefault="008D3AE1">
            <w:pPr>
              <w:jc w:val="center"/>
              <w:rPr>
                <w:b/>
                <w:bCs/>
                <w:color w:val="000000"/>
                <w:sz w:val="20"/>
                <w:szCs w:val="20"/>
              </w:rPr>
            </w:pPr>
            <w:r>
              <w:rPr>
                <w:b/>
                <w:bCs/>
                <w:color w:val="000000"/>
                <w:sz w:val="20"/>
                <w:szCs w:val="20"/>
              </w:rPr>
              <w:t>п. Красная Яруга</w:t>
            </w:r>
          </w:p>
        </w:tc>
      </w:tr>
      <w:tr w:rsidR="008D3AE1" w:rsidTr="008D3AE1">
        <w:trPr>
          <w:trHeight w:val="300"/>
        </w:trPr>
        <w:tc>
          <w:tcPr>
            <w:tcW w:w="283" w:type="pct"/>
            <w:tcBorders>
              <w:top w:val="nil"/>
              <w:left w:val="single" w:sz="4" w:space="0" w:color="auto"/>
              <w:bottom w:val="single" w:sz="4" w:space="0" w:color="auto"/>
              <w:right w:val="single" w:sz="4" w:space="0" w:color="auto"/>
            </w:tcBorders>
            <w:shd w:val="clear" w:color="000000" w:fill="FFFFFF"/>
            <w:vAlign w:val="center"/>
            <w:hideMark/>
          </w:tcPr>
          <w:p w:rsidR="008D3AE1" w:rsidRDefault="008D3AE1">
            <w:pPr>
              <w:jc w:val="center"/>
              <w:rPr>
                <w:sz w:val="20"/>
                <w:szCs w:val="20"/>
              </w:rPr>
            </w:pPr>
            <w:r>
              <w:rPr>
                <w:sz w:val="20"/>
                <w:szCs w:val="20"/>
              </w:rPr>
              <w:t>1</w:t>
            </w:r>
          </w:p>
        </w:tc>
        <w:tc>
          <w:tcPr>
            <w:tcW w:w="746"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color w:val="000000"/>
                <w:sz w:val="20"/>
                <w:szCs w:val="20"/>
              </w:rPr>
            </w:pPr>
            <w:r>
              <w:rPr>
                <w:color w:val="000000"/>
                <w:sz w:val="20"/>
                <w:szCs w:val="20"/>
              </w:rPr>
              <w:t>ЭЦВ 10-65-150</w:t>
            </w:r>
          </w:p>
        </w:tc>
        <w:tc>
          <w:tcPr>
            <w:tcW w:w="727" w:type="pct"/>
            <w:tcBorders>
              <w:top w:val="nil"/>
              <w:left w:val="nil"/>
              <w:bottom w:val="single" w:sz="4" w:space="0" w:color="auto"/>
              <w:right w:val="single" w:sz="4" w:space="0" w:color="auto"/>
            </w:tcBorders>
            <w:shd w:val="clear" w:color="auto" w:fill="auto"/>
            <w:noWrap/>
            <w:vAlign w:val="center"/>
            <w:hideMark/>
          </w:tcPr>
          <w:p w:rsidR="008D3AE1" w:rsidRDefault="008D3AE1">
            <w:pPr>
              <w:jc w:val="center"/>
              <w:rPr>
                <w:color w:val="000000"/>
                <w:sz w:val="20"/>
                <w:szCs w:val="20"/>
              </w:rPr>
            </w:pPr>
            <w:r>
              <w:rPr>
                <w:color w:val="000000"/>
                <w:sz w:val="20"/>
                <w:szCs w:val="20"/>
              </w:rPr>
              <w:t>2019</w:t>
            </w:r>
          </w:p>
        </w:tc>
        <w:tc>
          <w:tcPr>
            <w:tcW w:w="501"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65</w:t>
            </w:r>
          </w:p>
        </w:tc>
        <w:tc>
          <w:tcPr>
            <w:tcW w:w="308"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150</w:t>
            </w:r>
          </w:p>
        </w:tc>
        <w:tc>
          <w:tcPr>
            <w:tcW w:w="835" w:type="pct"/>
            <w:tcBorders>
              <w:top w:val="nil"/>
              <w:left w:val="nil"/>
              <w:bottom w:val="single" w:sz="4" w:space="0" w:color="auto"/>
              <w:right w:val="single" w:sz="4" w:space="0" w:color="auto"/>
            </w:tcBorders>
            <w:shd w:val="clear" w:color="auto" w:fill="auto"/>
            <w:noWrap/>
            <w:vAlign w:val="center"/>
            <w:hideMark/>
          </w:tcPr>
          <w:p w:rsidR="008D3AE1" w:rsidRDefault="008D3AE1">
            <w:pPr>
              <w:jc w:val="center"/>
              <w:rPr>
                <w:color w:val="000000"/>
                <w:sz w:val="20"/>
                <w:szCs w:val="20"/>
              </w:rPr>
            </w:pPr>
            <w:r>
              <w:rPr>
                <w:color w:val="000000"/>
                <w:sz w:val="20"/>
                <w:szCs w:val="20"/>
              </w:rPr>
              <w:t>ПЭДВ-5,5</w:t>
            </w:r>
          </w:p>
        </w:tc>
        <w:tc>
          <w:tcPr>
            <w:tcW w:w="312"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5,5</w:t>
            </w:r>
          </w:p>
        </w:tc>
        <w:tc>
          <w:tcPr>
            <w:tcW w:w="353"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3000</w:t>
            </w:r>
          </w:p>
        </w:tc>
        <w:tc>
          <w:tcPr>
            <w:tcW w:w="447"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380</w:t>
            </w:r>
          </w:p>
        </w:tc>
        <w:tc>
          <w:tcPr>
            <w:tcW w:w="488"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нет</w:t>
            </w:r>
          </w:p>
        </w:tc>
      </w:tr>
      <w:tr w:rsidR="008D3AE1" w:rsidTr="008D3AE1">
        <w:trPr>
          <w:trHeight w:val="300"/>
        </w:trPr>
        <w:tc>
          <w:tcPr>
            <w:tcW w:w="283" w:type="pct"/>
            <w:tcBorders>
              <w:top w:val="nil"/>
              <w:left w:val="single" w:sz="4" w:space="0" w:color="auto"/>
              <w:bottom w:val="single" w:sz="4" w:space="0" w:color="auto"/>
              <w:right w:val="single" w:sz="4" w:space="0" w:color="auto"/>
            </w:tcBorders>
            <w:shd w:val="clear" w:color="000000" w:fill="FFFFFF"/>
            <w:vAlign w:val="center"/>
            <w:hideMark/>
          </w:tcPr>
          <w:p w:rsidR="008D3AE1" w:rsidRDefault="008D3AE1">
            <w:pPr>
              <w:jc w:val="center"/>
              <w:rPr>
                <w:sz w:val="20"/>
                <w:szCs w:val="20"/>
              </w:rPr>
            </w:pPr>
            <w:r>
              <w:rPr>
                <w:sz w:val="20"/>
                <w:szCs w:val="20"/>
              </w:rPr>
              <w:t>2</w:t>
            </w:r>
          </w:p>
        </w:tc>
        <w:tc>
          <w:tcPr>
            <w:tcW w:w="746"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color w:val="000000"/>
                <w:sz w:val="20"/>
                <w:szCs w:val="20"/>
              </w:rPr>
            </w:pPr>
            <w:r>
              <w:rPr>
                <w:color w:val="000000"/>
                <w:sz w:val="20"/>
                <w:szCs w:val="20"/>
              </w:rPr>
              <w:t>ЭЦВ 8-25-90</w:t>
            </w:r>
          </w:p>
        </w:tc>
        <w:tc>
          <w:tcPr>
            <w:tcW w:w="727" w:type="pct"/>
            <w:tcBorders>
              <w:top w:val="nil"/>
              <w:left w:val="nil"/>
              <w:bottom w:val="single" w:sz="4" w:space="0" w:color="auto"/>
              <w:right w:val="single" w:sz="4" w:space="0" w:color="auto"/>
            </w:tcBorders>
            <w:shd w:val="clear" w:color="auto" w:fill="auto"/>
            <w:noWrap/>
            <w:vAlign w:val="center"/>
            <w:hideMark/>
          </w:tcPr>
          <w:p w:rsidR="008D3AE1" w:rsidRDefault="008D3AE1">
            <w:pPr>
              <w:jc w:val="center"/>
              <w:rPr>
                <w:color w:val="000000"/>
                <w:sz w:val="20"/>
                <w:szCs w:val="20"/>
              </w:rPr>
            </w:pPr>
            <w:r>
              <w:rPr>
                <w:color w:val="000000"/>
                <w:sz w:val="20"/>
                <w:szCs w:val="20"/>
              </w:rPr>
              <w:t>2019</w:t>
            </w:r>
          </w:p>
        </w:tc>
        <w:tc>
          <w:tcPr>
            <w:tcW w:w="501"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25</w:t>
            </w:r>
          </w:p>
        </w:tc>
        <w:tc>
          <w:tcPr>
            <w:tcW w:w="308"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90</w:t>
            </w:r>
          </w:p>
        </w:tc>
        <w:tc>
          <w:tcPr>
            <w:tcW w:w="835" w:type="pct"/>
            <w:tcBorders>
              <w:top w:val="nil"/>
              <w:left w:val="nil"/>
              <w:bottom w:val="single" w:sz="4" w:space="0" w:color="auto"/>
              <w:right w:val="single" w:sz="4" w:space="0" w:color="auto"/>
            </w:tcBorders>
            <w:shd w:val="clear" w:color="auto" w:fill="auto"/>
            <w:noWrap/>
            <w:vAlign w:val="center"/>
            <w:hideMark/>
          </w:tcPr>
          <w:p w:rsidR="008D3AE1" w:rsidRDefault="008D3AE1">
            <w:pPr>
              <w:jc w:val="center"/>
              <w:rPr>
                <w:color w:val="000000"/>
                <w:sz w:val="20"/>
                <w:szCs w:val="20"/>
              </w:rPr>
            </w:pPr>
            <w:r>
              <w:rPr>
                <w:color w:val="000000"/>
                <w:sz w:val="20"/>
                <w:szCs w:val="20"/>
              </w:rPr>
              <w:t>ПЭДВ-5,5</w:t>
            </w:r>
          </w:p>
        </w:tc>
        <w:tc>
          <w:tcPr>
            <w:tcW w:w="312"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5,5</w:t>
            </w:r>
          </w:p>
        </w:tc>
        <w:tc>
          <w:tcPr>
            <w:tcW w:w="353"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3000</w:t>
            </w:r>
          </w:p>
        </w:tc>
        <w:tc>
          <w:tcPr>
            <w:tcW w:w="447"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380</w:t>
            </w:r>
          </w:p>
        </w:tc>
        <w:tc>
          <w:tcPr>
            <w:tcW w:w="488"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нет</w:t>
            </w:r>
          </w:p>
        </w:tc>
      </w:tr>
      <w:tr w:rsidR="008D3AE1" w:rsidTr="008D3AE1">
        <w:trPr>
          <w:trHeight w:val="300"/>
        </w:trPr>
        <w:tc>
          <w:tcPr>
            <w:tcW w:w="283" w:type="pct"/>
            <w:tcBorders>
              <w:top w:val="nil"/>
              <w:left w:val="single" w:sz="4" w:space="0" w:color="auto"/>
              <w:bottom w:val="single" w:sz="4" w:space="0" w:color="auto"/>
              <w:right w:val="single" w:sz="4" w:space="0" w:color="auto"/>
            </w:tcBorders>
            <w:shd w:val="clear" w:color="000000" w:fill="FFFFFF"/>
            <w:vAlign w:val="center"/>
            <w:hideMark/>
          </w:tcPr>
          <w:p w:rsidR="008D3AE1" w:rsidRDefault="008D3AE1">
            <w:pPr>
              <w:jc w:val="center"/>
              <w:rPr>
                <w:sz w:val="20"/>
                <w:szCs w:val="20"/>
              </w:rPr>
            </w:pPr>
            <w:r>
              <w:rPr>
                <w:sz w:val="20"/>
                <w:szCs w:val="20"/>
              </w:rPr>
              <w:t>3</w:t>
            </w:r>
          </w:p>
        </w:tc>
        <w:tc>
          <w:tcPr>
            <w:tcW w:w="746"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color w:val="000000"/>
                <w:sz w:val="20"/>
                <w:szCs w:val="20"/>
              </w:rPr>
            </w:pPr>
            <w:r>
              <w:rPr>
                <w:color w:val="000000"/>
                <w:sz w:val="20"/>
                <w:szCs w:val="20"/>
              </w:rPr>
              <w:t>ЭЦВ 8-40-90</w:t>
            </w:r>
          </w:p>
        </w:tc>
        <w:tc>
          <w:tcPr>
            <w:tcW w:w="727" w:type="pct"/>
            <w:tcBorders>
              <w:top w:val="nil"/>
              <w:left w:val="nil"/>
              <w:bottom w:val="single" w:sz="4" w:space="0" w:color="auto"/>
              <w:right w:val="single" w:sz="4" w:space="0" w:color="auto"/>
            </w:tcBorders>
            <w:shd w:val="clear" w:color="auto" w:fill="auto"/>
            <w:noWrap/>
            <w:vAlign w:val="center"/>
            <w:hideMark/>
          </w:tcPr>
          <w:p w:rsidR="008D3AE1" w:rsidRDefault="008D3AE1">
            <w:pPr>
              <w:jc w:val="center"/>
              <w:rPr>
                <w:color w:val="000000"/>
                <w:sz w:val="20"/>
                <w:szCs w:val="20"/>
              </w:rPr>
            </w:pPr>
            <w:r>
              <w:rPr>
                <w:color w:val="000000"/>
                <w:sz w:val="20"/>
                <w:szCs w:val="20"/>
              </w:rPr>
              <w:t>2019</w:t>
            </w:r>
          </w:p>
        </w:tc>
        <w:tc>
          <w:tcPr>
            <w:tcW w:w="501"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40</w:t>
            </w:r>
          </w:p>
        </w:tc>
        <w:tc>
          <w:tcPr>
            <w:tcW w:w="308"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90</w:t>
            </w:r>
          </w:p>
        </w:tc>
        <w:tc>
          <w:tcPr>
            <w:tcW w:w="835" w:type="pct"/>
            <w:tcBorders>
              <w:top w:val="nil"/>
              <w:left w:val="nil"/>
              <w:bottom w:val="single" w:sz="4" w:space="0" w:color="auto"/>
              <w:right w:val="single" w:sz="4" w:space="0" w:color="auto"/>
            </w:tcBorders>
            <w:shd w:val="clear" w:color="auto" w:fill="auto"/>
            <w:noWrap/>
            <w:vAlign w:val="center"/>
            <w:hideMark/>
          </w:tcPr>
          <w:p w:rsidR="008D3AE1" w:rsidRDefault="008D3AE1">
            <w:pPr>
              <w:jc w:val="center"/>
              <w:rPr>
                <w:color w:val="000000"/>
                <w:sz w:val="20"/>
                <w:szCs w:val="20"/>
              </w:rPr>
            </w:pPr>
            <w:r>
              <w:rPr>
                <w:color w:val="000000"/>
                <w:sz w:val="20"/>
                <w:szCs w:val="20"/>
              </w:rPr>
              <w:t>ПЭДВ-12,5</w:t>
            </w:r>
          </w:p>
        </w:tc>
        <w:tc>
          <w:tcPr>
            <w:tcW w:w="312"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12,5</w:t>
            </w:r>
          </w:p>
        </w:tc>
        <w:tc>
          <w:tcPr>
            <w:tcW w:w="353"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3000</w:t>
            </w:r>
          </w:p>
        </w:tc>
        <w:tc>
          <w:tcPr>
            <w:tcW w:w="447"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380</w:t>
            </w:r>
          </w:p>
        </w:tc>
        <w:tc>
          <w:tcPr>
            <w:tcW w:w="488"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да</w:t>
            </w:r>
          </w:p>
        </w:tc>
      </w:tr>
      <w:tr w:rsidR="008D3AE1" w:rsidTr="008D3AE1">
        <w:trPr>
          <w:trHeight w:val="300"/>
        </w:trPr>
        <w:tc>
          <w:tcPr>
            <w:tcW w:w="283" w:type="pct"/>
            <w:tcBorders>
              <w:top w:val="nil"/>
              <w:left w:val="single" w:sz="4" w:space="0" w:color="auto"/>
              <w:bottom w:val="single" w:sz="4" w:space="0" w:color="auto"/>
              <w:right w:val="single" w:sz="4" w:space="0" w:color="auto"/>
            </w:tcBorders>
            <w:shd w:val="clear" w:color="000000" w:fill="FFFFFF"/>
            <w:vAlign w:val="center"/>
            <w:hideMark/>
          </w:tcPr>
          <w:p w:rsidR="008D3AE1" w:rsidRDefault="008D3AE1">
            <w:pPr>
              <w:jc w:val="center"/>
              <w:rPr>
                <w:sz w:val="20"/>
                <w:szCs w:val="20"/>
              </w:rPr>
            </w:pPr>
            <w:r>
              <w:rPr>
                <w:sz w:val="20"/>
                <w:szCs w:val="20"/>
              </w:rPr>
              <w:t>4</w:t>
            </w:r>
          </w:p>
        </w:tc>
        <w:tc>
          <w:tcPr>
            <w:tcW w:w="746"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color w:val="000000"/>
                <w:sz w:val="20"/>
                <w:szCs w:val="20"/>
              </w:rPr>
            </w:pPr>
            <w:r>
              <w:rPr>
                <w:color w:val="000000"/>
                <w:sz w:val="20"/>
                <w:szCs w:val="20"/>
              </w:rPr>
              <w:t>ЭЦВ 8-40-90</w:t>
            </w:r>
          </w:p>
        </w:tc>
        <w:tc>
          <w:tcPr>
            <w:tcW w:w="727" w:type="pct"/>
            <w:tcBorders>
              <w:top w:val="nil"/>
              <w:left w:val="nil"/>
              <w:bottom w:val="single" w:sz="4" w:space="0" w:color="auto"/>
              <w:right w:val="single" w:sz="4" w:space="0" w:color="auto"/>
            </w:tcBorders>
            <w:shd w:val="clear" w:color="auto" w:fill="auto"/>
            <w:noWrap/>
            <w:vAlign w:val="center"/>
            <w:hideMark/>
          </w:tcPr>
          <w:p w:rsidR="008D3AE1" w:rsidRDefault="008D3AE1">
            <w:pPr>
              <w:jc w:val="center"/>
              <w:rPr>
                <w:color w:val="000000"/>
                <w:sz w:val="20"/>
                <w:szCs w:val="20"/>
              </w:rPr>
            </w:pPr>
            <w:r>
              <w:rPr>
                <w:color w:val="000000"/>
                <w:sz w:val="20"/>
                <w:szCs w:val="20"/>
              </w:rPr>
              <w:t>2019</w:t>
            </w:r>
          </w:p>
        </w:tc>
        <w:tc>
          <w:tcPr>
            <w:tcW w:w="501"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40</w:t>
            </w:r>
          </w:p>
        </w:tc>
        <w:tc>
          <w:tcPr>
            <w:tcW w:w="308"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90</w:t>
            </w:r>
          </w:p>
        </w:tc>
        <w:tc>
          <w:tcPr>
            <w:tcW w:w="835" w:type="pct"/>
            <w:tcBorders>
              <w:top w:val="nil"/>
              <w:left w:val="nil"/>
              <w:bottom w:val="single" w:sz="4" w:space="0" w:color="auto"/>
              <w:right w:val="single" w:sz="4" w:space="0" w:color="auto"/>
            </w:tcBorders>
            <w:shd w:val="clear" w:color="auto" w:fill="auto"/>
            <w:noWrap/>
            <w:vAlign w:val="center"/>
            <w:hideMark/>
          </w:tcPr>
          <w:p w:rsidR="008D3AE1" w:rsidRDefault="008D3AE1">
            <w:pPr>
              <w:jc w:val="center"/>
              <w:rPr>
                <w:color w:val="000000"/>
                <w:sz w:val="20"/>
                <w:szCs w:val="20"/>
              </w:rPr>
            </w:pPr>
            <w:r>
              <w:rPr>
                <w:color w:val="000000"/>
                <w:sz w:val="20"/>
                <w:szCs w:val="20"/>
              </w:rPr>
              <w:t>ПЭДВ-5,5</w:t>
            </w:r>
          </w:p>
        </w:tc>
        <w:tc>
          <w:tcPr>
            <w:tcW w:w="312"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5,5</w:t>
            </w:r>
          </w:p>
        </w:tc>
        <w:tc>
          <w:tcPr>
            <w:tcW w:w="353"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3000</w:t>
            </w:r>
          </w:p>
        </w:tc>
        <w:tc>
          <w:tcPr>
            <w:tcW w:w="447"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380</w:t>
            </w:r>
          </w:p>
        </w:tc>
        <w:tc>
          <w:tcPr>
            <w:tcW w:w="488"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нет</w:t>
            </w:r>
          </w:p>
        </w:tc>
      </w:tr>
      <w:tr w:rsidR="008D3AE1" w:rsidTr="008D3AE1">
        <w:trPr>
          <w:trHeight w:val="300"/>
        </w:trPr>
        <w:tc>
          <w:tcPr>
            <w:tcW w:w="283" w:type="pct"/>
            <w:tcBorders>
              <w:top w:val="nil"/>
              <w:left w:val="single" w:sz="4" w:space="0" w:color="auto"/>
              <w:bottom w:val="single" w:sz="4" w:space="0" w:color="auto"/>
              <w:right w:val="single" w:sz="4" w:space="0" w:color="auto"/>
            </w:tcBorders>
            <w:shd w:val="clear" w:color="000000" w:fill="FFFFFF"/>
            <w:vAlign w:val="center"/>
            <w:hideMark/>
          </w:tcPr>
          <w:p w:rsidR="008D3AE1" w:rsidRDefault="008D3AE1">
            <w:pPr>
              <w:jc w:val="center"/>
              <w:rPr>
                <w:sz w:val="20"/>
                <w:szCs w:val="20"/>
              </w:rPr>
            </w:pPr>
            <w:r>
              <w:rPr>
                <w:sz w:val="20"/>
                <w:szCs w:val="20"/>
              </w:rPr>
              <w:t>5</w:t>
            </w:r>
          </w:p>
        </w:tc>
        <w:tc>
          <w:tcPr>
            <w:tcW w:w="746"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color w:val="000000"/>
                <w:sz w:val="20"/>
                <w:szCs w:val="20"/>
              </w:rPr>
            </w:pPr>
            <w:r>
              <w:rPr>
                <w:color w:val="000000"/>
                <w:sz w:val="20"/>
                <w:szCs w:val="20"/>
              </w:rPr>
              <w:t>ЭЦВ 8-25-90</w:t>
            </w:r>
          </w:p>
        </w:tc>
        <w:tc>
          <w:tcPr>
            <w:tcW w:w="727" w:type="pct"/>
            <w:tcBorders>
              <w:top w:val="nil"/>
              <w:left w:val="nil"/>
              <w:bottom w:val="single" w:sz="4" w:space="0" w:color="auto"/>
              <w:right w:val="single" w:sz="4" w:space="0" w:color="auto"/>
            </w:tcBorders>
            <w:shd w:val="clear" w:color="auto" w:fill="auto"/>
            <w:noWrap/>
            <w:vAlign w:val="center"/>
            <w:hideMark/>
          </w:tcPr>
          <w:p w:rsidR="008D3AE1" w:rsidRDefault="008D3AE1">
            <w:pPr>
              <w:jc w:val="center"/>
              <w:rPr>
                <w:color w:val="000000"/>
                <w:sz w:val="20"/>
                <w:szCs w:val="20"/>
              </w:rPr>
            </w:pPr>
            <w:r>
              <w:rPr>
                <w:color w:val="000000"/>
                <w:sz w:val="20"/>
                <w:szCs w:val="20"/>
              </w:rPr>
              <w:t>2019</w:t>
            </w:r>
          </w:p>
        </w:tc>
        <w:tc>
          <w:tcPr>
            <w:tcW w:w="501"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25</w:t>
            </w:r>
          </w:p>
        </w:tc>
        <w:tc>
          <w:tcPr>
            <w:tcW w:w="308"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90</w:t>
            </w:r>
          </w:p>
        </w:tc>
        <w:tc>
          <w:tcPr>
            <w:tcW w:w="835" w:type="pct"/>
            <w:tcBorders>
              <w:top w:val="nil"/>
              <w:left w:val="nil"/>
              <w:bottom w:val="single" w:sz="4" w:space="0" w:color="auto"/>
              <w:right w:val="single" w:sz="4" w:space="0" w:color="auto"/>
            </w:tcBorders>
            <w:shd w:val="clear" w:color="auto" w:fill="auto"/>
            <w:noWrap/>
            <w:vAlign w:val="center"/>
            <w:hideMark/>
          </w:tcPr>
          <w:p w:rsidR="008D3AE1" w:rsidRDefault="008D3AE1">
            <w:pPr>
              <w:jc w:val="center"/>
              <w:rPr>
                <w:color w:val="000000"/>
                <w:sz w:val="20"/>
                <w:szCs w:val="20"/>
              </w:rPr>
            </w:pPr>
            <w:r>
              <w:rPr>
                <w:color w:val="000000"/>
                <w:sz w:val="20"/>
                <w:szCs w:val="20"/>
              </w:rPr>
              <w:t>ПЭДВ-4</w:t>
            </w:r>
          </w:p>
        </w:tc>
        <w:tc>
          <w:tcPr>
            <w:tcW w:w="312"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4</w:t>
            </w:r>
          </w:p>
        </w:tc>
        <w:tc>
          <w:tcPr>
            <w:tcW w:w="353"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3000</w:t>
            </w:r>
          </w:p>
        </w:tc>
        <w:tc>
          <w:tcPr>
            <w:tcW w:w="447"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380</w:t>
            </w:r>
          </w:p>
        </w:tc>
        <w:tc>
          <w:tcPr>
            <w:tcW w:w="488"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нет</w:t>
            </w:r>
          </w:p>
        </w:tc>
      </w:tr>
      <w:tr w:rsidR="008D3AE1" w:rsidTr="008D3AE1">
        <w:trPr>
          <w:trHeight w:val="300"/>
        </w:trPr>
        <w:tc>
          <w:tcPr>
            <w:tcW w:w="283" w:type="pct"/>
            <w:tcBorders>
              <w:top w:val="nil"/>
              <w:left w:val="single" w:sz="4" w:space="0" w:color="auto"/>
              <w:bottom w:val="single" w:sz="4" w:space="0" w:color="auto"/>
              <w:right w:val="single" w:sz="4" w:space="0" w:color="auto"/>
            </w:tcBorders>
            <w:shd w:val="clear" w:color="000000" w:fill="FFFFFF"/>
            <w:vAlign w:val="center"/>
            <w:hideMark/>
          </w:tcPr>
          <w:p w:rsidR="008D3AE1" w:rsidRDefault="008D3AE1">
            <w:pPr>
              <w:jc w:val="center"/>
              <w:rPr>
                <w:sz w:val="20"/>
                <w:szCs w:val="20"/>
              </w:rPr>
            </w:pPr>
            <w:r>
              <w:rPr>
                <w:sz w:val="20"/>
                <w:szCs w:val="20"/>
              </w:rPr>
              <w:t>6</w:t>
            </w:r>
          </w:p>
        </w:tc>
        <w:tc>
          <w:tcPr>
            <w:tcW w:w="746"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color w:val="000000"/>
                <w:sz w:val="20"/>
                <w:szCs w:val="20"/>
              </w:rPr>
            </w:pPr>
            <w:r>
              <w:rPr>
                <w:color w:val="000000"/>
                <w:sz w:val="20"/>
                <w:szCs w:val="20"/>
              </w:rPr>
              <w:t>ЭЦВ 6-6,5-90</w:t>
            </w:r>
          </w:p>
        </w:tc>
        <w:tc>
          <w:tcPr>
            <w:tcW w:w="727" w:type="pct"/>
            <w:tcBorders>
              <w:top w:val="nil"/>
              <w:left w:val="nil"/>
              <w:bottom w:val="single" w:sz="4" w:space="0" w:color="auto"/>
              <w:right w:val="single" w:sz="4" w:space="0" w:color="auto"/>
            </w:tcBorders>
            <w:shd w:val="clear" w:color="auto" w:fill="auto"/>
            <w:noWrap/>
            <w:vAlign w:val="center"/>
            <w:hideMark/>
          </w:tcPr>
          <w:p w:rsidR="008D3AE1" w:rsidRDefault="008D3AE1">
            <w:pPr>
              <w:jc w:val="center"/>
              <w:rPr>
                <w:color w:val="000000"/>
                <w:sz w:val="20"/>
                <w:szCs w:val="20"/>
              </w:rPr>
            </w:pPr>
            <w:r>
              <w:rPr>
                <w:color w:val="000000"/>
                <w:sz w:val="20"/>
                <w:szCs w:val="20"/>
              </w:rPr>
              <w:t>2019</w:t>
            </w:r>
          </w:p>
        </w:tc>
        <w:tc>
          <w:tcPr>
            <w:tcW w:w="501"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6,5</w:t>
            </w:r>
          </w:p>
        </w:tc>
        <w:tc>
          <w:tcPr>
            <w:tcW w:w="308"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90</w:t>
            </w:r>
          </w:p>
        </w:tc>
        <w:tc>
          <w:tcPr>
            <w:tcW w:w="835" w:type="pct"/>
            <w:tcBorders>
              <w:top w:val="nil"/>
              <w:left w:val="nil"/>
              <w:bottom w:val="single" w:sz="4" w:space="0" w:color="auto"/>
              <w:right w:val="single" w:sz="4" w:space="0" w:color="auto"/>
            </w:tcBorders>
            <w:shd w:val="clear" w:color="auto" w:fill="auto"/>
            <w:noWrap/>
            <w:vAlign w:val="center"/>
            <w:hideMark/>
          </w:tcPr>
          <w:p w:rsidR="008D3AE1" w:rsidRDefault="008D3AE1">
            <w:pPr>
              <w:jc w:val="center"/>
              <w:rPr>
                <w:color w:val="000000"/>
                <w:sz w:val="20"/>
                <w:szCs w:val="20"/>
              </w:rPr>
            </w:pPr>
            <w:r>
              <w:rPr>
                <w:color w:val="000000"/>
                <w:sz w:val="20"/>
                <w:szCs w:val="20"/>
              </w:rPr>
              <w:t>ПЭДВ-4</w:t>
            </w:r>
          </w:p>
        </w:tc>
        <w:tc>
          <w:tcPr>
            <w:tcW w:w="312"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4</w:t>
            </w:r>
          </w:p>
        </w:tc>
        <w:tc>
          <w:tcPr>
            <w:tcW w:w="353"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3000</w:t>
            </w:r>
          </w:p>
        </w:tc>
        <w:tc>
          <w:tcPr>
            <w:tcW w:w="447"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380</w:t>
            </w:r>
          </w:p>
        </w:tc>
        <w:tc>
          <w:tcPr>
            <w:tcW w:w="488"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да</w:t>
            </w:r>
          </w:p>
        </w:tc>
      </w:tr>
      <w:tr w:rsidR="008D3AE1" w:rsidTr="008D3AE1">
        <w:trPr>
          <w:trHeight w:val="300"/>
        </w:trPr>
        <w:tc>
          <w:tcPr>
            <w:tcW w:w="283" w:type="pct"/>
            <w:tcBorders>
              <w:top w:val="nil"/>
              <w:left w:val="single" w:sz="4" w:space="0" w:color="auto"/>
              <w:bottom w:val="single" w:sz="4" w:space="0" w:color="auto"/>
              <w:right w:val="single" w:sz="4" w:space="0" w:color="auto"/>
            </w:tcBorders>
            <w:shd w:val="clear" w:color="000000" w:fill="FFFFFF"/>
            <w:vAlign w:val="center"/>
            <w:hideMark/>
          </w:tcPr>
          <w:p w:rsidR="008D3AE1" w:rsidRDefault="008D3AE1">
            <w:pPr>
              <w:jc w:val="center"/>
              <w:rPr>
                <w:sz w:val="20"/>
                <w:szCs w:val="20"/>
              </w:rPr>
            </w:pPr>
            <w:r>
              <w:rPr>
                <w:sz w:val="20"/>
                <w:szCs w:val="20"/>
              </w:rPr>
              <w:t>7</w:t>
            </w:r>
          </w:p>
        </w:tc>
        <w:tc>
          <w:tcPr>
            <w:tcW w:w="746"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color w:val="000000"/>
                <w:sz w:val="20"/>
                <w:szCs w:val="20"/>
              </w:rPr>
            </w:pPr>
            <w:r>
              <w:rPr>
                <w:color w:val="000000"/>
                <w:sz w:val="20"/>
                <w:szCs w:val="20"/>
              </w:rPr>
              <w:t>ЭЦВ 6-6,5-120</w:t>
            </w:r>
          </w:p>
        </w:tc>
        <w:tc>
          <w:tcPr>
            <w:tcW w:w="727" w:type="pct"/>
            <w:tcBorders>
              <w:top w:val="nil"/>
              <w:left w:val="nil"/>
              <w:bottom w:val="single" w:sz="4" w:space="0" w:color="auto"/>
              <w:right w:val="single" w:sz="4" w:space="0" w:color="auto"/>
            </w:tcBorders>
            <w:shd w:val="clear" w:color="auto" w:fill="auto"/>
            <w:noWrap/>
            <w:vAlign w:val="center"/>
            <w:hideMark/>
          </w:tcPr>
          <w:p w:rsidR="008D3AE1" w:rsidRDefault="008D3AE1">
            <w:pPr>
              <w:jc w:val="center"/>
              <w:rPr>
                <w:color w:val="000000"/>
                <w:sz w:val="20"/>
                <w:szCs w:val="20"/>
              </w:rPr>
            </w:pPr>
            <w:r>
              <w:rPr>
                <w:color w:val="000000"/>
                <w:sz w:val="20"/>
                <w:szCs w:val="20"/>
              </w:rPr>
              <w:t>2019</w:t>
            </w:r>
          </w:p>
        </w:tc>
        <w:tc>
          <w:tcPr>
            <w:tcW w:w="501"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6,5</w:t>
            </w:r>
          </w:p>
        </w:tc>
        <w:tc>
          <w:tcPr>
            <w:tcW w:w="308"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120</w:t>
            </w:r>
          </w:p>
        </w:tc>
        <w:tc>
          <w:tcPr>
            <w:tcW w:w="835" w:type="pct"/>
            <w:tcBorders>
              <w:top w:val="nil"/>
              <w:left w:val="nil"/>
              <w:bottom w:val="single" w:sz="4" w:space="0" w:color="auto"/>
              <w:right w:val="single" w:sz="4" w:space="0" w:color="auto"/>
            </w:tcBorders>
            <w:shd w:val="clear" w:color="auto" w:fill="auto"/>
            <w:noWrap/>
            <w:vAlign w:val="center"/>
            <w:hideMark/>
          </w:tcPr>
          <w:p w:rsidR="008D3AE1" w:rsidRDefault="008D3AE1">
            <w:pPr>
              <w:jc w:val="center"/>
              <w:rPr>
                <w:color w:val="000000"/>
                <w:sz w:val="20"/>
                <w:szCs w:val="20"/>
              </w:rPr>
            </w:pPr>
            <w:r>
              <w:rPr>
                <w:color w:val="000000"/>
                <w:sz w:val="20"/>
                <w:szCs w:val="20"/>
              </w:rPr>
              <w:t>ПЭДВ-6</w:t>
            </w:r>
          </w:p>
        </w:tc>
        <w:tc>
          <w:tcPr>
            <w:tcW w:w="312"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6</w:t>
            </w:r>
          </w:p>
        </w:tc>
        <w:tc>
          <w:tcPr>
            <w:tcW w:w="353"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3000</w:t>
            </w:r>
          </w:p>
        </w:tc>
        <w:tc>
          <w:tcPr>
            <w:tcW w:w="447"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380</w:t>
            </w:r>
          </w:p>
        </w:tc>
        <w:tc>
          <w:tcPr>
            <w:tcW w:w="488"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нет</w:t>
            </w:r>
          </w:p>
        </w:tc>
      </w:tr>
      <w:tr w:rsidR="008D3AE1" w:rsidTr="008D3AE1">
        <w:trPr>
          <w:trHeight w:val="300"/>
        </w:trPr>
        <w:tc>
          <w:tcPr>
            <w:tcW w:w="283" w:type="pct"/>
            <w:tcBorders>
              <w:top w:val="nil"/>
              <w:left w:val="single" w:sz="4" w:space="0" w:color="auto"/>
              <w:bottom w:val="single" w:sz="4" w:space="0" w:color="auto"/>
              <w:right w:val="single" w:sz="4" w:space="0" w:color="auto"/>
            </w:tcBorders>
            <w:shd w:val="clear" w:color="000000" w:fill="FFFFFF"/>
            <w:vAlign w:val="center"/>
            <w:hideMark/>
          </w:tcPr>
          <w:p w:rsidR="008D3AE1" w:rsidRDefault="008D3AE1">
            <w:pPr>
              <w:jc w:val="center"/>
              <w:rPr>
                <w:sz w:val="20"/>
                <w:szCs w:val="20"/>
              </w:rPr>
            </w:pPr>
            <w:r>
              <w:rPr>
                <w:sz w:val="20"/>
                <w:szCs w:val="20"/>
              </w:rPr>
              <w:t>8</w:t>
            </w:r>
          </w:p>
        </w:tc>
        <w:tc>
          <w:tcPr>
            <w:tcW w:w="746"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color w:val="000000"/>
                <w:sz w:val="20"/>
                <w:szCs w:val="20"/>
              </w:rPr>
            </w:pPr>
            <w:r>
              <w:rPr>
                <w:color w:val="000000"/>
                <w:sz w:val="20"/>
                <w:szCs w:val="20"/>
              </w:rPr>
              <w:t>ЭЦВ 10-25-150</w:t>
            </w:r>
          </w:p>
        </w:tc>
        <w:tc>
          <w:tcPr>
            <w:tcW w:w="727" w:type="pct"/>
            <w:tcBorders>
              <w:top w:val="nil"/>
              <w:left w:val="nil"/>
              <w:bottom w:val="single" w:sz="4" w:space="0" w:color="auto"/>
              <w:right w:val="single" w:sz="4" w:space="0" w:color="auto"/>
            </w:tcBorders>
            <w:shd w:val="clear" w:color="auto" w:fill="auto"/>
            <w:noWrap/>
            <w:vAlign w:val="center"/>
            <w:hideMark/>
          </w:tcPr>
          <w:p w:rsidR="008D3AE1" w:rsidRDefault="008D3AE1">
            <w:pPr>
              <w:jc w:val="center"/>
              <w:rPr>
                <w:color w:val="000000"/>
                <w:sz w:val="20"/>
                <w:szCs w:val="20"/>
              </w:rPr>
            </w:pPr>
            <w:r>
              <w:rPr>
                <w:color w:val="000000"/>
                <w:sz w:val="20"/>
                <w:szCs w:val="20"/>
              </w:rPr>
              <w:t>2019</w:t>
            </w:r>
          </w:p>
        </w:tc>
        <w:tc>
          <w:tcPr>
            <w:tcW w:w="501"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25</w:t>
            </w:r>
          </w:p>
        </w:tc>
        <w:tc>
          <w:tcPr>
            <w:tcW w:w="308"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150</w:t>
            </w:r>
          </w:p>
        </w:tc>
        <w:tc>
          <w:tcPr>
            <w:tcW w:w="835" w:type="pct"/>
            <w:tcBorders>
              <w:top w:val="nil"/>
              <w:left w:val="nil"/>
              <w:bottom w:val="single" w:sz="4" w:space="0" w:color="auto"/>
              <w:right w:val="single" w:sz="4" w:space="0" w:color="auto"/>
            </w:tcBorders>
            <w:shd w:val="clear" w:color="auto" w:fill="auto"/>
            <w:noWrap/>
            <w:vAlign w:val="center"/>
            <w:hideMark/>
          </w:tcPr>
          <w:p w:rsidR="008D3AE1" w:rsidRDefault="008D3AE1">
            <w:pPr>
              <w:jc w:val="center"/>
              <w:rPr>
                <w:color w:val="000000"/>
                <w:sz w:val="20"/>
                <w:szCs w:val="20"/>
              </w:rPr>
            </w:pPr>
            <w:r>
              <w:rPr>
                <w:color w:val="000000"/>
                <w:sz w:val="20"/>
                <w:szCs w:val="20"/>
              </w:rPr>
              <w:t>ПЭДВ-7,5</w:t>
            </w:r>
          </w:p>
        </w:tc>
        <w:tc>
          <w:tcPr>
            <w:tcW w:w="312"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7,5</w:t>
            </w:r>
          </w:p>
        </w:tc>
        <w:tc>
          <w:tcPr>
            <w:tcW w:w="353"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3000</w:t>
            </w:r>
          </w:p>
        </w:tc>
        <w:tc>
          <w:tcPr>
            <w:tcW w:w="447"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380</w:t>
            </w:r>
          </w:p>
        </w:tc>
        <w:tc>
          <w:tcPr>
            <w:tcW w:w="488"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да</w:t>
            </w:r>
          </w:p>
        </w:tc>
      </w:tr>
      <w:tr w:rsidR="008D3AE1" w:rsidTr="008D3AE1">
        <w:trPr>
          <w:trHeight w:val="300"/>
        </w:trPr>
        <w:tc>
          <w:tcPr>
            <w:tcW w:w="283" w:type="pct"/>
            <w:tcBorders>
              <w:top w:val="nil"/>
              <w:left w:val="single" w:sz="4" w:space="0" w:color="auto"/>
              <w:bottom w:val="single" w:sz="4" w:space="0" w:color="auto"/>
              <w:right w:val="single" w:sz="4" w:space="0" w:color="auto"/>
            </w:tcBorders>
            <w:shd w:val="clear" w:color="000000" w:fill="FFFFFF"/>
            <w:vAlign w:val="center"/>
            <w:hideMark/>
          </w:tcPr>
          <w:p w:rsidR="008D3AE1" w:rsidRDefault="008D3AE1">
            <w:pPr>
              <w:jc w:val="center"/>
              <w:rPr>
                <w:sz w:val="20"/>
                <w:szCs w:val="20"/>
              </w:rPr>
            </w:pPr>
            <w:r>
              <w:rPr>
                <w:sz w:val="20"/>
                <w:szCs w:val="20"/>
              </w:rPr>
              <w:lastRenderedPageBreak/>
              <w:t>9</w:t>
            </w:r>
          </w:p>
        </w:tc>
        <w:tc>
          <w:tcPr>
            <w:tcW w:w="746"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color w:val="000000"/>
                <w:sz w:val="20"/>
                <w:szCs w:val="20"/>
              </w:rPr>
            </w:pPr>
            <w:r>
              <w:rPr>
                <w:color w:val="000000"/>
                <w:sz w:val="20"/>
                <w:szCs w:val="20"/>
              </w:rPr>
              <w:t>ЭЦВ 10-25-150</w:t>
            </w:r>
          </w:p>
        </w:tc>
        <w:tc>
          <w:tcPr>
            <w:tcW w:w="727" w:type="pct"/>
            <w:tcBorders>
              <w:top w:val="nil"/>
              <w:left w:val="nil"/>
              <w:bottom w:val="single" w:sz="4" w:space="0" w:color="auto"/>
              <w:right w:val="single" w:sz="4" w:space="0" w:color="auto"/>
            </w:tcBorders>
            <w:shd w:val="clear" w:color="auto" w:fill="auto"/>
            <w:noWrap/>
            <w:vAlign w:val="center"/>
            <w:hideMark/>
          </w:tcPr>
          <w:p w:rsidR="008D3AE1" w:rsidRDefault="008D3AE1">
            <w:pPr>
              <w:jc w:val="center"/>
              <w:rPr>
                <w:color w:val="000000"/>
                <w:sz w:val="20"/>
                <w:szCs w:val="20"/>
              </w:rPr>
            </w:pPr>
            <w:r>
              <w:rPr>
                <w:color w:val="000000"/>
                <w:sz w:val="20"/>
                <w:szCs w:val="20"/>
              </w:rPr>
              <w:t>2019</w:t>
            </w:r>
          </w:p>
        </w:tc>
        <w:tc>
          <w:tcPr>
            <w:tcW w:w="501"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25</w:t>
            </w:r>
          </w:p>
        </w:tc>
        <w:tc>
          <w:tcPr>
            <w:tcW w:w="308"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150</w:t>
            </w:r>
          </w:p>
        </w:tc>
        <w:tc>
          <w:tcPr>
            <w:tcW w:w="835" w:type="pct"/>
            <w:tcBorders>
              <w:top w:val="nil"/>
              <w:left w:val="nil"/>
              <w:bottom w:val="single" w:sz="4" w:space="0" w:color="auto"/>
              <w:right w:val="single" w:sz="4" w:space="0" w:color="auto"/>
            </w:tcBorders>
            <w:shd w:val="clear" w:color="auto" w:fill="auto"/>
            <w:noWrap/>
            <w:vAlign w:val="center"/>
            <w:hideMark/>
          </w:tcPr>
          <w:p w:rsidR="008D3AE1" w:rsidRDefault="008D3AE1">
            <w:pPr>
              <w:jc w:val="center"/>
              <w:rPr>
                <w:color w:val="000000"/>
                <w:sz w:val="20"/>
                <w:szCs w:val="20"/>
              </w:rPr>
            </w:pPr>
            <w:r>
              <w:rPr>
                <w:color w:val="000000"/>
                <w:sz w:val="20"/>
                <w:szCs w:val="20"/>
              </w:rPr>
              <w:t>ПЭДВ-15</w:t>
            </w:r>
          </w:p>
        </w:tc>
        <w:tc>
          <w:tcPr>
            <w:tcW w:w="312"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15</w:t>
            </w:r>
          </w:p>
        </w:tc>
        <w:tc>
          <w:tcPr>
            <w:tcW w:w="353"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3000</w:t>
            </w:r>
          </w:p>
        </w:tc>
        <w:tc>
          <w:tcPr>
            <w:tcW w:w="447"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380</w:t>
            </w:r>
          </w:p>
        </w:tc>
        <w:tc>
          <w:tcPr>
            <w:tcW w:w="488" w:type="pct"/>
            <w:tcBorders>
              <w:top w:val="nil"/>
              <w:left w:val="nil"/>
              <w:bottom w:val="single" w:sz="4" w:space="0" w:color="auto"/>
              <w:right w:val="single" w:sz="4" w:space="0" w:color="auto"/>
            </w:tcBorders>
            <w:shd w:val="clear" w:color="auto" w:fill="auto"/>
            <w:vAlign w:val="center"/>
            <w:hideMark/>
          </w:tcPr>
          <w:p w:rsidR="008D3AE1" w:rsidRDefault="008D3AE1">
            <w:pPr>
              <w:jc w:val="center"/>
              <w:rPr>
                <w:sz w:val="20"/>
                <w:szCs w:val="20"/>
              </w:rPr>
            </w:pPr>
            <w:r>
              <w:rPr>
                <w:sz w:val="20"/>
                <w:szCs w:val="20"/>
              </w:rPr>
              <w:t>нет</w:t>
            </w:r>
          </w:p>
        </w:tc>
      </w:tr>
    </w:tbl>
    <w:p w:rsidR="004634B5" w:rsidRDefault="004634B5" w:rsidP="009E6D1A">
      <w:pPr>
        <w:ind w:firstLine="567"/>
        <w:jc w:val="both"/>
      </w:pPr>
    </w:p>
    <w:p w:rsidR="008D3AE1" w:rsidRPr="003455D0" w:rsidRDefault="008D3AE1" w:rsidP="008D3AE1">
      <w:pPr>
        <w:ind w:firstLine="567"/>
        <w:jc w:val="right"/>
      </w:pPr>
      <w:r w:rsidRPr="003455D0">
        <w:t xml:space="preserve">Таблица </w:t>
      </w:r>
      <w:r w:rsidR="00C311DA">
        <w:t>4</w:t>
      </w:r>
      <w:r w:rsidRPr="003455D0">
        <w:t>.</w:t>
      </w:r>
    </w:p>
    <w:tbl>
      <w:tblPr>
        <w:tblW w:w="5000" w:type="pct"/>
        <w:tblLook w:val="04A0"/>
      </w:tblPr>
      <w:tblGrid>
        <w:gridCol w:w="1230"/>
        <w:gridCol w:w="3238"/>
        <w:gridCol w:w="2775"/>
        <w:gridCol w:w="2327"/>
      </w:tblGrid>
      <w:tr w:rsidR="008D3AE1" w:rsidRPr="008D3AE1" w:rsidTr="008D3AE1">
        <w:trPr>
          <w:trHeight w:val="276"/>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3AE1" w:rsidRPr="008D3AE1" w:rsidRDefault="008D3AE1" w:rsidP="000707D5">
            <w:pPr>
              <w:jc w:val="center"/>
              <w:rPr>
                <w:b/>
                <w:bCs/>
                <w:color w:val="000000"/>
              </w:rPr>
            </w:pPr>
            <w:r w:rsidRPr="008D3AE1">
              <w:rPr>
                <w:b/>
                <w:bCs/>
                <w:color w:val="000000"/>
              </w:rPr>
              <w:t xml:space="preserve">№ </w:t>
            </w:r>
            <w:proofErr w:type="gramStart"/>
            <w:r w:rsidRPr="008D3AE1">
              <w:rPr>
                <w:b/>
                <w:bCs/>
                <w:color w:val="000000"/>
              </w:rPr>
              <w:t>п</w:t>
            </w:r>
            <w:proofErr w:type="gramEnd"/>
            <w:r w:rsidRPr="008D3AE1">
              <w:rPr>
                <w:b/>
                <w:bCs/>
                <w:color w:val="000000"/>
              </w:rPr>
              <w:t>/п</w:t>
            </w:r>
          </w:p>
        </w:tc>
        <w:tc>
          <w:tcPr>
            <w:tcW w:w="1692" w:type="pct"/>
            <w:tcBorders>
              <w:top w:val="single" w:sz="4" w:space="0" w:color="auto"/>
              <w:left w:val="nil"/>
              <w:bottom w:val="single" w:sz="4" w:space="0" w:color="auto"/>
              <w:right w:val="single" w:sz="4" w:space="0" w:color="auto"/>
            </w:tcBorders>
            <w:shd w:val="clear" w:color="auto" w:fill="auto"/>
            <w:vAlign w:val="center"/>
            <w:hideMark/>
          </w:tcPr>
          <w:p w:rsidR="008D3AE1" w:rsidRPr="008D3AE1" w:rsidRDefault="008D3AE1" w:rsidP="000707D5">
            <w:pPr>
              <w:jc w:val="center"/>
              <w:rPr>
                <w:b/>
                <w:bCs/>
                <w:color w:val="000000"/>
              </w:rPr>
            </w:pPr>
            <w:r w:rsidRPr="008D3AE1">
              <w:rPr>
                <w:b/>
                <w:bCs/>
                <w:color w:val="000000"/>
              </w:rPr>
              <w:t>Наименование оборудования</w:t>
            </w:r>
          </w:p>
        </w:tc>
        <w:tc>
          <w:tcPr>
            <w:tcW w:w="1450" w:type="pct"/>
            <w:tcBorders>
              <w:top w:val="single" w:sz="4" w:space="0" w:color="auto"/>
              <w:left w:val="nil"/>
              <w:bottom w:val="single" w:sz="4" w:space="0" w:color="auto"/>
              <w:right w:val="single" w:sz="4" w:space="0" w:color="auto"/>
            </w:tcBorders>
            <w:shd w:val="clear" w:color="auto" w:fill="auto"/>
            <w:vAlign w:val="center"/>
            <w:hideMark/>
          </w:tcPr>
          <w:p w:rsidR="008D3AE1" w:rsidRPr="008D3AE1" w:rsidRDefault="008D3AE1" w:rsidP="000707D5">
            <w:pPr>
              <w:jc w:val="center"/>
              <w:rPr>
                <w:b/>
                <w:bCs/>
                <w:color w:val="000000"/>
              </w:rPr>
            </w:pPr>
            <w:r w:rsidRPr="008D3AE1">
              <w:rPr>
                <w:b/>
                <w:bCs/>
                <w:color w:val="000000"/>
              </w:rPr>
              <w:t>Год ввода в эксплуатацию</w:t>
            </w:r>
          </w:p>
        </w:tc>
        <w:tc>
          <w:tcPr>
            <w:tcW w:w="1217" w:type="pct"/>
            <w:tcBorders>
              <w:top w:val="single" w:sz="4" w:space="0" w:color="auto"/>
              <w:left w:val="nil"/>
              <w:bottom w:val="nil"/>
              <w:right w:val="single" w:sz="4" w:space="0" w:color="auto"/>
            </w:tcBorders>
            <w:shd w:val="clear" w:color="auto" w:fill="auto"/>
            <w:vAlign w:val="center"/>
            <w:hideMark/>
          </w:tcPr>
          <w:p w:rsidR="008D3AE1" w:rsidRPr="008D3AE1" w:rsidRDefault="008D3AE1" w:rsidP="000707D5">
            <w:pPr>
              <w:jc w:val="center"/>
              <w:rPr>
                <w:b/>
                <w:bCs/>
                <w:color w:val="000000"/>
              </w:rPr>
            </w:pPr>
            <w:r w:rsidRPr="008D3AE1">
              <w:rPr>
                <w:b/>
                <w:bCs/>
                <w:color w:val="000000"/>
              </w:rPr>
              <w:t>Оценка технического состояния, %</w:t>
            </w:r>
          </w:p>
        </w:tc>
      </w:tr>
      <w:tr w:rsidR="008D3AE1" w:rsidRPr="008D3AE1" w:rsidTr="008D3AE1">
        <w:trPr>
          <w:trHeight w:val="27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E1" w:rsidRPr="008D3AE1" w:rsidRDefault="008D3AE1" w:rsidP="000707D5">
            <w:pPr>
              <w:jc w:val="center"/>
              <w:rPr>
                <w:b/>
                <w:bCs/>
                <w:color w:val="000000"/>
              </w:rPr>
            </w:pPr>
            <w:r w:rsidRPr="008D3AE1">
              <w:rPr>
                <w:b/>
                <w:bCs/>
                <w:color w:val="000000"/>
              </w:rPr>
              <w:t>п. Красная Яруга</w:t>
            </w:r>
          </w:p>
        </w:tc>
      </w:tr>
      <w:tr w:rsidR="008D3AE1" w:rsidRPr="008D3AE1" w:rsidTr="008D3AE1">
        <w:trPr>
          <w:trHeight w:val="248"/>
        </w:trPr>
        <w:tc>
          <w:tcPr>
            <w:tcW w:w="642" w:type="pct"/>
            <w:tcBorders>
              <w:top w:val="nil"/>
              <w:left w:val="single" w:sz="4" w:space="0" w:color="auto"/>
              <w:bottom w:val="single" w:sz="4" w:space="0" w:color="auto"/>
              <w:right w:val="single" w:sz="4" w:space="0" w:color="auto"/>
            </w:tcBorders>
            <w:shd w:val="clear" w:color="000000" w:fill="FFFFFF"/>
            <w:vAlign w:val="center"/>
            <w:hideMark/>
          </w:tcPr>
          <w:p w:rsidR="008D3AE1" w:rsidRPr="008D3AE1" w:rsidRDefault="008D3AE1" w:rsidP="000707D5">
            <w:pPr>
              <w:jc w:val="center"/>
            </w:pPr>
            <w:r w:rsidRPr="008D3AE1">
              <w:t>1</w:t>
            </w:r>
          </w:p>
        </w:tc>
        <w:tc>
          <w:tcPr>
            <w:tcW w:w="1692" w:type="pct"/>
            <w:tcBorders>
              <w:top w:val="nil"/>
              <w:left w:val="nil"/>
              <w:bottom w:val="single" w:sz="4" w:space="0" w:color="auto"/>
              <w:right w:val="single" w:sz="4" w:space="0" w:color="auto"/>
            </w:tcBorders>
            <w:shd w:val="clear" w:color="auto" w:fill="auto"/>
            <w:vAlign w:val="center"/>
            <w:hideMark/>
          </w:tcPr>
          <w:p w:rsidR="008D3AE1" w:rsidRPr="008D3AE1" w:rsidRDefault="008D3AE1" w:rsidP="000707D5">
            <w:pPr>
              <w:jc w:val="center"/>
            </w:pPr>
            <w:r w:rsidRPr="008D3AE1">
              <w:t>ЭЦВ 10-65-150</w:t>
            </w:r>
          </w:p>
        </w:tc>
        <w:tc>
          <w:tcPr>
            <w:tcW w:w="1450" w:type="pct"/>
            <w:tcBorders>
              <w:top w:val="nil"/>
              <w:left w:val="nil"/>
              <w:bottom w:val="single" w:sz="4" w:space="0" w:color="auto"/>
              <w:right w:val="single" w:sz="4" w:space="0" w:color="auto"/>
            </w:tcBorders>
            <w:shd w:val="clear" w:color="auto" w:fill="auto"/>
            <w:noWrap/>
            <w:vAlign w:val="center"/>
            <w:hideMark/>
          </w:tcPr>
          <w:p w:rsidR="008D3AE1" w:rsidRPr="008D3AE1" w:rsidRDefault="008D3AE1" w:rsidP="000707D5">
            <w:pPr>
              <w:jc w:val="center"/>
            </w:pPr>
            <w:r w:rsidRPr="008D3AE1">
              <w:rPr>
                <w:color w:val="000000"/>
              </w:rPr>
              <w:t>2019</w:t>
            </w:r>
          </w:p>
        </w:tc>
        <w:tc>
          <w:tcPr>
            <w:tcW w:w="1217" w:type="pct"/>
            <w:tcBorders>
              <w:top w:val="nil"/>
              <w:left w:val="nil"/>
              <w:bottom w:val="single" w:sz="4" w:space="0" w:color="auto"/>
              <w:right w:val="single" w:sz="4" w:space="0" w:color="auto"/>
            </w:tcBorders>
            <w:shd w:val="clear" w:color="auto" w:fill="auto"/>
            <w:noWrap/>
            <w:vAlign w:val="center"/>
            <w:hideMark/>
          </w:tcPr>
          <w:p w:rsidR="008D3AE1" w:rsidRPr="008D3AE1" w:rsidRDefault="008D3AE1" w:rsidP="000707D5">
            <w:pPr>
              <w:jc w:val="center"/>
            </w:pPr>
            <w:r w:rsidRPr="008D3AE1">
              <w:rPr>
                <w:color w:val="000000"/>
              </w:rPr>
              <w:t>3</w:t>
            </w:r>
          </w:p>
        </w:tc>
      </w:tr>
      <w:tr w:rsidR="008D3AE1" w:rsidRPr="008D3AE1" w:rsidTr="008D3AE1">
        <w:trPr>
          <w:trHeight w:val="224"/>
        </w:trPr>
        <w:tc>
          <w:tcPr>
            <w:tcW w:w="642" w:type="pct"/>
            <w:tcBorders>
              <w:top w:val="nil"/>
              <w:left w:val="single" w:sz="4" w:space="0" w:color="auto"/>
              <w:bottom w:val="single" w:sz="4" w:space="0" w:color="auto"/>
              <w:right w:val="single" w:sz="4" w:space="0" w:color="auto"/>
            </w:tcBorders>
            <w:shd w:val="clear" w:color="000000" w:fill="FFFFFF"/>
            <w:vAlign w:val="center"/>
            <w:hideMark/>
          </w:tcPr>
          <w:p w:rsidR="008D3AE1" w:rsidRPr="008D3AE1" w:rsidRDefault="008D3AE1" w:rsidP="000707D5">
            <w:pPr>
              <w:jc w:val="center"/>
            </w:pPr>
            <w:r w:rsidRPr="008D3AE1">
              <w:t>2</w:t>
            </w:r>
          </w:p>
        </w:tc>
        <w:tc>
          <w:tcPr>
            <w:tcW w:w="1692" w:type="pct"/>
            <w:tcBorders>
              <w:top w:val="nil"/>
              <w:left w:val="nil"/>
              <w:bottom w:val="single" w:sz="4" w:space="0" w:color="auto"/>
              <w:right w:val="single" w:sz="4" w:space="0" w:color="auto"/>
            </w:tcBorders>
            <w:shd w:val="clear" w:color="auto" w:fill="auto"/>
            <w:vAlign w:val="center"/>
            <w:hideMark/>
          </w:tcPr>
          <w:p w:rsidR="008D3AE1" w:rsidRPr="008D3AE1" w:rsidRDefault="008D3AE1" w:rsidP="000707D5">
            <w:pPr>
              <w:jc w:val="center"/>
            </w:pPr>
            <w:r w:rsidRPr="008D3AE1">
              <w:t>ЭЦВ 8-25-90</w:t>
            </w:r>
          </w:p>
        </w:tc>
        <w:tc>
          <w:tcPr>
            <w:tcW w:w="1450" w:type="pct"/>
            <w:tcBorders>
              <w:top w:val="nil"/>
              <w:left w:val="nil"/>
              <w:bottom w:val="single" w:sz="4" w:space="0" w:color="auto"/>
              <w:right w:val="single" w:sz="4" w:space="0" w:color="auto"/>
            </w:tcBorders>
            <w:shd w:val="clear" w:color="auto" w:fill="auto"/>
            <w:noWrap/>
            <w:vAlign w:val="center"/>
            <w:hideMark/>
          </w:tcPr>
          <w:p w:rsidR="008D3AE1" w:rsidRPr="008D3AE1" w:rsidRDefault="008D3AE1" w:rsidP="000707D5">
            <w:pPr>
              <w:jc w:val="center"/>
            </w:pPr>
            <w:r w:rsidRPr="008D3AE1">
              <w:rPr>
                <w:color w:val="000000"/>
              </w:rPr>
              <w:t>2019</w:t>
            </w:r>
          </w:p>
        </w:tc>
        <w:tc>
          <w:tcPr>
            <w:tcW w:w="1217" w:type="pct"/>
            <w:tcBorders>
              <w:top w:val="nil"/>
              <w:left w:val="nil"/>
              <w:bottom w:val="single" w:sz="4" w:space="0" w:color="auto"/>
              <w:right w:val="single" w:sz="4" w:space="0" w:color="auto"/>
            </w:tcBorders>
            <w:shd w:val="clear" w:color="auto" w:fill="auto"/>
            <w:noWrap/>
            <w:vAlign w:val="center"/>
            <w:hideMark/>
          </w:tcPr>
          <w:p w:rsidR="008D3AE1" w:rsidRPr="008D3AE1" w:rsidRDefault="008D3AE1" w:rsidP="000707D5">
            <w:pPr>
              <w:jc w:val="center"/>
            </w:pPr>
            <w:r w:rsidRPr="008D3AE1">
              <w:rPr>
                <w:color w:val="000000"/>
              </w:rPr>
              <w:t>3</w:t>
            </w:r>
          </w:p>
        </w:tc>
      </w:tr>
      <w:tr w:rsidR="008D3AE1" w:rsidRPr="008D3AE1" w:rsidTr="008D3AE1">
        <w:trPr>
          <w:trHeight w:val="154"/>
        </w:trPr>
        <w:tc>
          <w:tcPr>
            <w:tcW w:w="642" w:type="pct"/>
            <w:tcBorders>
              <w:top w:val="nil"/>
              <w:left w:val="single" w:sz="4" w:space="0" w:color="auto"/>
              <w:bottom w:val="single" w:sz="4" w:space="0" w:color="auto"/>
              <w:right w:val="single" w:sz="4" w:space="0" w:color="auto"/>
            </w:tcBorders>
            <w:shd w:val="clear" w:color="000000" w:fill="FFFFFF"/>
            <w:vAlign w:val="center"/>
            <w:hideMark/>
          </w:tcPr>
          <w:p w:rsidR="008D3AE1" w:rsidRPr="008D3AE1" w:rsidRDefault="008D3AE1" w:rsidP="000707D5">
            <w:pPr>
              <w:jc w:val="center"/>
            </w:pPr>
            <w:r w:rsidRPr="008D3AE1">
              <w:t>3</w:t>
            </w:r>
          </w:p>
        </w:tc>
        <w:tc>
          <w:tcPr>
            <w:tcW w:w="1692" w:type="pct"/>
            <w:tcBorders>
              <w:top w:val="nil"/>
              <w:left w:val="nil"/>
              <w:bottom w:val="single" w:sz="4" w:space="0" w:color="auto"/>
              <w:right w:val="single" w:sz="4" w:space="0" w:color="auto"/>
            </w:tcBorders>
            <w:shd w:val="clear" w:color="auto" w:fill="auto"/>
            <w:vAlign w:val="center"/>
            <w:hideMark/>
          </w:tcPr>
          <w:p w:rsidR="008D3AE1" w:rsidRPr="008D3AE1" w:rsidRDefault="008D3AE1" w:rsidP="000707D5">
            <w:pPr>
              <w:jc w:val="center"/>
            </w:pPr>
            <w:r w:rsidRPr="008D3AE1">
              <w:t>ЭЦВ 8-40-90</w:t>
            </w:r>
          </w:p>
        </w:tc>
        <w:tc>
          <w:tcPr>
            <w:tcW w:w="1450" w:type="pct"/>
            <w:tcBorders>
              <w:top w:val="nil"/>
              <w:left w:val="nil"/>
              <w:bottom w:val="single" w:sz="4" w:space="0" w:color="auto"/>
              <w:right w:val="single" w:sz="4" w:space="0" w:color="auto"/>
            </w:tcBorders>
            <w:shd w:val="clear" w:color="auto" w:fill="auto"/>
            <w:noWrap/>
            <w:vAlign w:val="center"/>
            <w:hideMark/>
          </w:tcPr>
          <w:p w:rsidR="008D3AE1" w:rsidRPr="008D3AE1" w:rsidRDefault="008D3AE1" w:rsidP="000707D5">
            <w:pPr>
              <w:jc w:val="center"/>
            </w:pPr>
            <w:r w:rsidRPr="008D3AE1">
              <w:rPr>
                <w:color w:val="000000"/>
              </w:rPr>
              <w:t>2019</w:t>
            </w:r>
          </w:p>
        </w:tc>
        <w:tc>
          <w:tcPr>
            <w:tcW w:w="1217" w:type="pct"/>
            <w:tcBorders>
              <w:top w:val="nil"/>
              <w:left w:val="nil"/>
              <w:bottom w:val="single" w:sz="4" w:space="0" w:color="auto"/>
              <w:right w:val="single" w:sz="4" w:space="0" w:color="auto"/>
            </w:tcBorders>
            <w:shd w:val="clear" w:color="auto" w:fill="auto"/>
            <w:noWrap/>
            <w:vAlign w:val="center"/>
            <w:hideMark/>
          </w:tcPr>
          <w:p w:rsidR="008D3AE1" w:rsidRPr="008D3AE1" w:rsidRDefault="008D3AE1" w:rsidP="000707D5">
            <w:pPr>
              <w:jc w:val="center"/>
            </w:pPr>
            <w:r w:rsidRPr="008D3AE1">
              <w:rPr>
                <w:color w:val="000000"/>
              </w:rPr>
              <w:t>3</w:t>
            </w:r>
          </w:p>
        </w:tc>
      </w:tr>
      <w:tr w:rsidR="008D3AE1" w:rsidRPr="008D3AE1" w:rsidTr="008D3AE1">
        <w:trPr>
          <w:trHeight w:val="154"/>
        </w:trPr>
        <w:tc>
          <w:tcPr>
            <w:tcW w:w="642" w:type="pct"/>
            <w:tcBorders>
              <w:top w:val="nil"/>
              <w:left w:val="single" w:sz="4" w:space="0" w:color="auto"/>
              <w:bottom w:val="single" w:sz="4" w:space="0" w:color="auto"/>
              <w:right w:val="single" w:sz="4" w:space="0" w:color="auto"/>
            </w:tcBorders>
            <w:shd w:val="clear" w:color="000000" w:fill="FFFFFF"/>
            <w:vAlign w:val="center"/>
            <w:hideMark/>
          </w:tcPr>
          <w:p w:rsidR="008D3AE1" w:rsidRPr="008D3AE1" w:rsidRDefault="008D3AE1" w:rsidP="000707D5">
            <w:pPr>
              <w:jc w:val="center"/>
            </w:pPr>
            <w:r w:rsidRPr="008D3AE1">
              <w:t>4</w:t>
            </w:r>
          </w:p>
        </w:tc>
        <w:tc>
          <w:tcPr>
            <w:tcW w:w="1692" w:type="pct"/>
            <w:tcBorders>
              <w:top w:val="nil"/>
              <w:left w:val="nil"/>
              <w:bottom w:val="single" w:sz="4" w:space="0" w:color="auto"/>
              <w:right w:val="single" w:sz="4" w:space="0" w:color="auto"/>
            </w:tcBorders>
            <w:shd w:val="clear" w:color="auto" w:fill="auto"/>
            <w:vAlign w:val="center"/>
            <w:hideMark/>
          </w:tcPr>
          <w:p w:rsidR="008D3AE1" w:rsidRPr="008D3AE1" w:rsidRDefault="008D3AE1" w:rsidP="000707D5">
            <w:pPr>
              <w:jc w:val="center"/>
            </w:pPr>
            <w:r w:rsidRPr="008D3AE1">
              <w:t>ЭЦВ 8-40-90</w:t>
            </w:r>
          </w:p>
        </w:tc>
        <w:tc>
          <w:tcPr>
            <w:tcW w:w="1450" w:type="pct"/>
            <w:tcBorders>
              <w:top w:val="nil"/>
              <w:left w:val="nil"/>
              <w:bottom w:val="single" w:sz="4" w:space="0" w:color="auto"/>
              <w:right w:val="single" w:sz="4" w:space="0" w:color="auto"/>
            </w:tcBorders>
            <w:shd w:val="clear" w:color="auto" w:fill="auto"/>
            <w:noWrap/>
            <w:vAlign w:val="center"/>
            <w:hideMark/>
          </w:tcPr>
          <w:p w:rsidR="008D3AE1" w:rsidRPr="008D3AE1" w:rsidRDefault="008D3AE1" w:rsidP="000707D5">
            <w:pPr>
              <w:jc w:val="center"/>
            </w:pPr>
            <w:r w:rsidRPr="008D3AE1">
              <w:rPr>
                <w:color w:val="000000"/>
              </w:rPr>
              <w:t>2019</w:t>
            </w:r>
          </w:p>
        </w:tc>
        <w:tc>
          <w:tcPr>
            <w:tcW w:w="1217" w:type="pct"/>
            <w:tcBorders>
              <w:top w:val="nil"/>
              <w:left w:val="nil"/>
              <w:bottom w:val="single" w:sz="4" w:space="0" w:color="auto"/>
              <w:right w:val="single" w:sz="4" w:space="0" w:color="auto"/>
            </w:tcBorders>
            <w:shd w:val="clear" w:color="auto" w:fill="auto"/>
            <w:noWrap/>
            <w:vAlign w:val="center"/>
            <w:hideMark/>
          </w:tcPr>
          <w:p w:rsidR="008D3AE1" w:rsidRPr="008D3AE1" w:rsidRDefault="008D3AE1" w:rsidP="000707D5">
            <w:pPr>
              <w:jc w:val="center"/>
            </w:pPr>
            <w:r w:rsidRPr="008D3AE1">
              <w:rPr>
                <w:color w:val="000000"/>
              </w:rPr>
              <w:t>3</w:t>
            </w:r>
          </w:p>
        </w:tc>
      </w:tr>
      <w:tr w:rsidR="008D3AE1" w:rsidRPr="008D3AE1" w:rsidTr="008D3AE1">
        <w:trPr>
          <w:trHeight w:val="154"/>
        </w:trPr>
        <w:tc>
          <w:tcPr>
            <w:tcW w:w="642" w:type="pct"/>
            <w:tcBorders>
              <w:top w:val="nil"/>
              <w:left w:val="single" w:sz="4" w:space="0" w:color="auto"/>
              <w:bottom w:val="single" w:sz="4" w:space="0" w:color="auto"/>
              <w:right w:val="single" w:sz="4" w:space="0" w:color="auto"/>
            </w:tcBorders>
            <w:shd w:val="clear" w:color="000000" w:fill="FFFFFF"/>
            <w:vAlign w:val="center"/>
            <w:hideMark/>
          </w:tcPr>
          <w:p w:rsidR="008D3AE1" w:rsidRPr="008D3AE1" w:rsidRDefault="008D3AE1" w:rsidP="000707D5">
            <w:pPr>
              <w:jc w:val="center"/>
            </w:pPr>
            <w:r w:rsidRPr="008D3AE1">
              <w:t>5</w:t>
            </w:r>
          </w:p>
        </w:tc>
        <w:tc>
          <w:tcPr>
            <w:tcW w:w="1692" w:type="pct"/>
            <w:tcBorders>
              <w:top w:val="nil"/>
              <w:left w:val="nil"/>
              <w:bottom w:val="single" w:sz="4" w:space="0" w:color="auto"/>
              <w:right w:val="single" w:sz="4" w:space="0" w:color="auto"/>
            </w:tcBorders>
            <w:shd w:val="clear" w:color="auto" w:fill="auto"/>
            <w:vAlign w:val="center"/>
          </w:tcPr>
          <w:p w:rsidR="008D3AE1" w:rsidRPr="008D3AE1" w:rsidRDefault="008D3AE1" w:rsidP="000707D5">
            <w:pPr>
              <w:jc w:val="center"/>
            </w:pPr>
            <w:r w:rsidRPr="008D3AE1">
              <w:t>ЭЦВ 8-25-90</w:t>
            </w:r>
          </w:p>
        </w:tc>
        <w:tc>
          <w:tcPr>
            <w:tcW w:w="1450" w:type="pct"/>
            <w:tcBorders>
              <w:top w:val="nil"/>
              <w:left w:val="nil"/>
              <w:bottom w:val="single" w:sz="4" w:space="0" w:color="auto"/>
              <w:right w:val="single" w:sz="4" w:space="0" w:color="auto"/>
            </w:tcBorders>
            <w:shd w:val="clear" w:color="auto" w:fill="auto"/>
            <w:noWrap/>
            <w:vAlign w:val="center"/>
            <w:hideMark/>
          </w:tcPr>
          <w:p w:rsidR="008D3AE1" w:rsidRPr="008D3AE1" w:rsidRDefault="008D3AE1" w:rsidP="000707D5">
            <w:pPr>
              <w:jc w:val="center"/>
            </w:pPr>
            <w:r w:rsidRPr="008D3AE1">
              <w:rPr>
                <w:color w:val="000000"/>
              </w:rPr>
              <w:t>2019</w:t>
            </w:r>
          </w:p>
        </w:tc>
        <w:tc>
          <w:tcPr>
            <w:tcW w:w="1217" w:type="pct"/>
            <w:tcBorders>
              <w:top w:val="nil"/>
              <w:left w:val="nil"/>
              <w:bottom w:val="single" w:sz="4" w:space="0" w:color="auto"/>
              <w:right w:val="single" w:sz="4" w:space="0" w:color="auto"/>
            </w:tcBorders>
            <w:shd w:val="clear" w:color="auto" w:fill="auto"/>
            <w:noWrap/>
            <w:vAlign w:val="center"/>
            <w:hideMark/>
          </w:tcPr>
          <w:p w:rsidR="008D3AE1" w:rsidRPr="008D3AE1" w:rsidRDefault="008D3AE1" w:rsidP="000707D5">
            <w:pPr>
              <w:jc w:val="center"/>
            </w:pPr>
            <w:r w:rsidRPr="008D3AE1">
              <w:rPr>
                <w:color w:val="000000"/>
              </w:rPr>
              <w:t>3</w:t>
            </w:r>
          </w:p>
        </w:tc>
      </w:tr>
      <w:tr w:rsidR="008D3AE1" w:rsidRPr="008D3AE1" w:rsidTr="008D3AE1">
        <w:trPr>
          <w:trHeight w:val="160"/>
        </w:trPr>
        <w:tc>
          <w:tcPr>
            <w:tcW w:w="642" w:type="pct"/>
            <w:tcBorders>
              <w:top w:val="nil"/>
              <w:left w:val="single" w:sz="4" w:space="0" w:color="auto"/>
              <w:bottom w:val="single" w:sz="4" w:space="0" w:color="auto"/>
              <w:right w:val="single" w:sz="4" w:space="0" w:color="auto"/>
            </w:tcBorders>
            <w:shd w:val="clear" w:color="000000" w:fill="FFFFFF"/>
            <w:vAlign w:val="center"/>
            <w:hideMark/>
          </w:tcPr>
          <w:p w:rsidR="008D3AE1" w:rsidRPr="008D3AE1" w:rsidRDefault="008D3AE1" w:rsidP="000707D5">
            <w:pPr>
              <w:jc w:val="center"/>
            </w:pPr>
            <w:r w:rsidRPr="008D3AE1">
              <w:t>6</w:t>
            </w:r>
          </w:p>
        </w:tc>
        <w:tc>
          <w:tcPr>
            <w:tcW w:w="1692" w:type="pct"/>
            <w:tcBorders>
              <w:top w:val="nil"/>
              <w:left w:val="nil"/>
              <w:bottom w:val="single" w:sz="4" w:space="0" w:color="auto"/>
              <w:right w:val="single" w:sz="4" w:space="0" w:color="auto"/>
            </w:tcBorders>
            <w:shd w:val="clear" w:color="auto" w:fill="auto"/>
            <w:vAlign w:val="center"/>
          </w:tcPr>
          <w:p w:rsidR="008D3AE1" w:rsidRPr="008D3AE1" w:rsidRDefault="008D3AE1" w:rsidP="000707D5">
            <w:pPr>
              <w:jc w:val="center"/>
            </w:pPr>
            <w:r w:rsidRPr="008D3AE1">
              <w:t>ЭЦВ 6-6,5-90</w:t>
            </w:r>
          </w:p>
        </w:tc>
        <w:tc>
          <w:tcPr>
            <w:tcW w:w="1450" w:type="pct"/>
            <w:tcBorders>
              <w:top w:val="nil"/>
              <w:left w:val="nil"/>
              <w:bottom w:val="single" w:sz="4" w:space="0" w:color="auto"/>
              <w:right w:val="single" w:sz="4" w:space="0" w:color="auto"/>
            </w:tcBorders>
            <w:shd w:val="clear" w:color="auto" w:fill="auto"/>
            <w:noWrap/>
            <w:vAlign w:val="center"/>
            <w:hideMark/>
          </w:tcPr>
          <w:p w:rsidR="008D3AE1" w:rsidRPr="008D3AE1" w:rsidRDefault="008D3AE1" w:rsidP="000707D5">
            <w:pPr>
              <w:jc w:val="center"/>
            </w:pPr>
            <w:r w:rsidRPr="008D3AE1">
              <w:rPr>
                <w:color w:val="000000"/>
              </w:rPr>
              <w:t>2019</w:t>
            </w:r>
          </w:p>
        </w:tc>
        <w:tc>
          <w:tcPr>
            <w:tcW w:w="1217" w:type="pct"/>
            <w:tcBorders>
              <w:top w:val="nil"/>
              <w:left w:val="nil"/>
              <w:bottom w:val="single" w:sz="4" w:space="0" w:color="auto"/>
              <w:right w:val="single" w:sz="4" w:space="0" w:color="auto"/>
            </w:tcBorders>
            <w:shd w:val="clear" w:color="auto" w:fill="auto"/>
            <w:noWrap/>
            <w:vAlign w:val="center"/>
            <w:hideMark/>
          </w:tcPr>
          <w:p w:rsidR="008D3AE1" w:rsidRPr="008D3AE1" w:rsidRDefault="008D3AE1" w:rsidP="000707D5">
            <w:pPr>
              <w:jc w:val="center"/>
            </w:pPr>
            <w:r w:rsidRPr="008D3AE1">
              <w:rPr>
                <w:color w:val="000000"/>
              </w:rPr>
              <w:t>3</w:t>
            </w:r>
          </w:p>
        </w:tc>
      </w:tr>
      <w:tr w:rsidR="008D3AE1" w:rsidRPr="008D3AE1" w:rsidTr="008D3AE1">
        <w:trPr>
          <w:trHeight w:val="276"/>
        </w:trPr>
        <w:tc>
          <w:tcPr>
            <w:tcW w:w="642" w:type="pct"/>
            <w:tcBorders>
              <w:top w:val="nil"/>
              <w:left w:val="single" w:sz="4" w:space="0" w:color="auto"/>
              <w:bottom w:val="single" w:sz="4" w:space="0" w:color="auto"/>
              <w:right w:val="single" w:sz="4" w:space="0" w:color="auto"/>
            </w:tcBorders>
            <w:shd w:val="clear" w:color="000000" w:fill="FFFFFF"/>
            <w:vAlign w:val="center"/>
            <w:hideMark/>
          </w:tcPr>
          <w:p w:rsidR="008D3AE1" w:rsidRPr="008D3AE1" w:rsidRDefault="008D3AE1" w:rsidP="000707D5">
            <w:pPr>
              <w:jc w:val="center"/>
            </w:pPr>
            <w:r w:rsidRPr="008D3AE1">
              <w:t>7</w:t>
            </w:r>
          </w:p>
        </w:tc>
        <w:tc>
          <w:tcPr>
            <w:tcW w:w="1692" w:type="pct"/>
            <w:tcBorders>
              <w:top w:val="nil"/>
              <w:left w:val="nil"/>
              <w:bottom w:val="single" w:sz="4" w:space="0" w:color="auto"/>
              <w:right w:val="single" w:sz="4" w:space="0" w:color="auto"/>
            </w:tcBorders>
            <w:shd w:val="clear" w:color="auto" w:fill="auto"/>
            <w:vAlign w:val="center"/>
          </w:tcPr>
          <w:p w:rsidR="008D3AE1" w:rsidRPr="008D3AE1" w:rsidRDefault="008D3AE1" w:rsidP="000707D5">
            <w:pPr>
              <w:jc w:val="center"/>
            </w:pPr>
            <w:r w:rsidRPr="008D3AE1">
              <w:t>ЭЦВ 6-6,5-120</w:t>
            </w:r>
          </w:p>
        </w:tc>
        <w:tc>
          <w:tcPr>
            <w:tcW w:w="1450" w:type="pct"/>
            <w:tcBorders>
              <w:top w:val="nil"/>
              <w:left w:val="nil"/>
              <w:bottom w:val="single" w:sz="4" w:space="0" w:color="auto"/>
              <w:right w:val="single" w:sz="4" w:space="0" w:color="auto"/>
            </w:tcBorders>
            <w:shd w:val="clear" w:color="auto" w:fill="auto"/>
            <w:noWrap/>
            <w:vAlign w:val="center"/>
            <w:hideMark/>
          </w:tcPr>
          <w:p w:rsidR="008D3AE1" w:rsidRPr="008D3AE1" w:rsidRDefault="008D3AE1" w:rsidP="000707D5">
            <w:pPr>
              <w:jc w:val="center"/>
            </w:pPr>
            <w:r w:rsidRPr="008D3AE1">
              <w:rPr>
                <w:color w:val="000000"/>
              </w:rPr>
              <w:t>2019</w:t>
            </w:r>
          </w:p>
        </w:tc>
        <w:tc>
          <w:tcPr>
            <w:tcW w:w="1217" w:type="pct"/>
            <w:tcBorders>
              <w:top w:val="nil"/>
              <w:left w:val="nil"/>
              <w:bottom w:val="single" w:sz="4" w:space="0" w:color="auto"/>
              <w:right w:val="single" w:sz="4" w:space="0" w:color="auto"/>
            </w:tcBorders>
            <w:shd w:val="clear" w:color="auto" w:fill="auto"/>
            <w:noWrap/>
            <w:vAlign w:val="center"/>
            <w:hideMark/>
          </w:tcPr>
          <w:p w:rsidR="008D3AE1" w:rsidRPr="008D3AE1" w:rsidRDefault="008D3AE1" w:rsidP="000707D5">
            <w:pPr>
              <w:jc w:val="center"/>
            </w:pPr>
            <w:r w:rsidRPr="008D3AE1">
              <w:rPr>
                <w:color w:val="000000"/>
              </w:rPr>
              <w:t>3</w:t>
            </w:r>
          </w:p>
        </w:tc>
      </w:tr>
      <w:tr w:rsidR="008D3AE1" w:rsidRPr="008D3AE1" w:rsidTr="008D3AE1">
        <w:trPr>
          <w:trHeight w:val="154"/>
        </w:trPr>
        <w:tc>
          <w:tcPr>
            <w:tcW w:w="642" w:type="pct"/>
            <w:tcBorders>
              <w:top w:val="nil"/>
              <w:left w:val="single" w:sz="4" w:space="0" w:color="auto"/>
              <w:bottom w:val="single" w:sz="4" w:space="0" w:color="auto"/>
              <w:right w:val="single" w:sz="4" w:space="0" w:color="auto"/>
            </w:tcBorders>
            <w:shd w:val="clear" w:color="000000" w:fill="FFFFFF"/>
            <w:vAlign w:val="center"/>
            <w:hideMark/>
          </w:tcPr>
          <w:p w:rsidR="008D3AE1" w:rsidRPr="008D3AE1" w:rsidRDefault="008D3AE1" w:rsidP="000707D5">
            <w:pPr>
              <w:jc w:val="center"/>
            </w:pPr>
            <w:r w:rsidRPr="008D3AE1">
              <w:t>8</w:t>
            </w:r>
          </w:p>
        </w:tc>
        <w:tc>
          <w:tcPr>
            <w:tcW w:w="1692" w:type="pct"/>
            <w:tcBorders>
              <w:top w:val="nil"/>
              <w:left w:val="nil"/>
              <w:bottom w:val="single" w:sz="4" w:space="0" w:color="auto"/>
              <w:right w:val="single" w:sz="4" w:space="0" w:color="auto"/>
            </w:tcBorders>
            <w:shd w:val="clear" w:color="auto" w:fill="auto"/>
            <w:vAlign w:val="center"/>
          </w:tcPr>
          <w:p w:rsidR="008D3AE1" w:rsidRPr="008D3AE1" w:rsidRDefault="008D3AE1" w:rsidP="000707D5">
            <w:pPr>
              <w:jc w:val="center"/>
            </w:pPr>
            <w:r w:rsidRPr="008D3AE1">
              <w:t>ЭЦВ 10-25-150</w:t>
            </w:r>
          </w:p>
        </w:tc>
        <w:tc>
          <w:tcPr>
            <w:tcW w:w="1450" w:type="pct"/>
            <w:tcBorders>
              <w:top w:val="nil"/>
              <w:left w:val="nil"/>
              <w:bottom w:val="single" w:sz="4" w:space="0" w:color="auto"/>
              <w:right w:val="single" w:sz="4" w:space="0" w:color="auto"/>
            </w:tcBorders>
            <w:shd w:val="clear" w:color="auto" w:fill="auto"/>
            <w:noWrap/>
            <w:vAlign w:val="center"/>
            <w:hideMark/>
          </w:tcPr>
          <w:p w:rsidR="008D3AE1" w:rsidRPr="008D3AE1" w:rsidRDefault="008D3AE1" w:rsidP="000707D5">
            <w:pPr>
              <w:jc w:val="center"/>
            </w:pPr>
            <w:r w:rsidRPr="008D3AE1">
              <w:rPr>
                <w:color w:val="000000"/>
              </w:rPr>
              <w:t>2019</w:t>
            </w:r>
          </w:p>
        </w:tc>
        <w:tc>
          <w:tcPr>
            <w:tcW w:w="1217" w:type="pct"/>
            <w:tcBorders>
              <w:top w:val="nil"/>
              <w:left w:val="nil"/>
              <w:bottom w:val="single" w:sz="4" w:space="0" w:color="auto"/>
              <w:right w:val="single" w:sz="4" w:space="0" w:color="auto"/>
            </w:tcBorders>
            <w:shd w:val="clear" w:color="auto" w:fill="auto"/>
            <w:noWrap/>
            <w:vAlign w:val="center"/>
            <w:hideMark/>
          </w:tcPr>
          <w:p w:rsidR="008D3AE1" w:rsidRPr="008D3AE1" w:rsidRDefault="008D3AE1" w:rsidP="000707D5">
            <w:pPr>
              <w:jc w:val="center"/>
            </w:pPr>
            <w:r w:rsidRPr="008D3AE1">
              <w:rPr>
                <w:color w:val="000000"/>
              </w:rPr>
              <w:t>3</w:t>
            </w:r>
          </w:p>
        </w:tc>
      </w:tr>
      <w:tr w:rsidR="008D3AE1" w:rsidRPr="008D3AE1" w:rsidTr="008D3AE1">
        <w:trPr>
          <w:trHeight w:val="276"/>
        </w:trPr>
        <w:tc>
          <w:tcPr>
            <w:tcW w:w="642" w:type="pct"/>
            <w:tcBorders>
              <w:top w:val="nil"/>
              <w:left w:val="single" w:sz="4" w:space="0" w:color="auto"/>
              <w:bottom w:val="single" w:sz="4" w:space="0" w:color="auto"/>
              <w:right w:val="single" w:sz="4" w:space="0" w:color="auto"/>
            </w:tcBorders>
            <w:shd w:val="clear" w:color="000000" w:fill="FFFFFF"/>
            <w:vAlign w:val="center"/>
            <w:hideMark/>
          </w:tcPr>
          <w:p w:rsidR="008D3AE1" w:rsidRPr="008D3AE1" w:rsidRDefault="008D3AE1" w:rsidP="000707D5">
            <w:pPr>
              <w:jc w:val="center"/>
            </w:pPr>
            <w:r w:rsidRPr="008D3AE1">
              <w:t>9</w:t>
            </w:r>
          </w:p>
        </w:tc>
        <w:tc>
          <w:tcPr>
            <w:tcW w:w="1692" w:type="pct"/>
            <w:tcBorders>
              <w:top w:val="nil"/>
              <w:left w:val="nil"/>
              <w:bottom w:val="single" w:sz="4" w:space="0" w:color="auto"/>
              <w:right w:val="single" w:sz="4" w:space="0" w:color="auto"/>
            </w:tcBorders>
            <w:shd w:val="clear" w:color="auto" w:fill="auto"/>
            <w:vAlign w:val="center"/>
          </w:tcPr>
          <w:p w:rsidR="008D3AE1" w:rsidRPr="008D3AE1" w:rsidRDefault="008D3AE1" w:rsidP="000707D5">
            <w:pPr>
              <w:jc w:val="center"/>
            </w:pPr>
            <w:r w:rsidRPr="008D3AE1">
              <w:t>ЭЦВ 10-25-150</w:t>
            </w:r>
          </w:p>
        </w:tc>
        <w:tc>
          <w:tcPr>
            <w:tcW w:w="1450" w:type="pct"/>
            <w:tcBorders>
              <w:top w:val="nil"/>
              <w:left w:val="nil"/>
              <w:bottom w:val="single" w:sz="4" w:space="0" w:color="auto"/>
              <w:right w:val="single" w:sz="4" w:space="0" w:color="auto"/>
            </w:tcBorders>
            <w:shd w:val="clear" w:color="auto" w:fill="auto"/>
            <w:noWrap/>
            <w:vAlign w:val="center"/>
            <w:hideMark/>
          </w:tcPr>
          <w:p w:rsidR="008D3AE1" w:rsidRPr="008D3AE1" w:rsidRDefault="008D3AE1" w:rsidP="000707D5">
            <w:pPr>
              <w:jc w:val="center"/>
            </w:pPr>
            <w:r w:rsidRPr="008D3AE1">
              <w:rPr>
                <w:color w:val="000000"/>
              </w:rPr>
              <w:t>2019</w:t>
            </w:r>
          </w:p>
        </w:tc>
        <w:tc>
          <w:tcPr>
            <w:tcW w:w="1217" w:type="pct"/>
            <w:tcBorders>
              <w:top w:val="nil"/>
              <w:left w:val="nil"/>
              <w:bottom w:val="single" w:sz="4" w:space="0" w:color="auto"/>
              <w:right w:val="single" w:sz="4" w:space="0" w:color="auto"/>
            </w:tcBorders>
            <w:shd w:val="clear" w:color="auto" w:fill="auto"/>
            <w:noWrap/>
            <w:vAlign w:val="center"/>
            <w:hideMark/>
          </w:tcPr>
          <w:p w:rsidR="008D3AE1" w:rsidRPr="008D3AE1" w:rsidRDefault="008D3AE1" w:rsidP="000707D5">
            <w:pPr>
              <w:jc w:val="center"/>
            </w:pPr>
            <w:r w:rsidRPr="008D3AE1">
              <w:rPr>
                <w:color w:val="000000"/>
              </w:rPr>
              <w:t>3</w:t>
            </w:r>
          </w:p>
        </w:tc>
      </w:tr>
    </w:tbl>
    <w:p w:rsidR="008D3AE1" w:rsidRPr="00B843B0" w:rsidRDefault="008D3AE1" w:rsidP="008D3AE1">
      <w:pPr>
        <w:jc w:val="both"/>
        <w:outlineLvl w:val="1"/>
        <w:rPr>
          <w:b/>
        </w:rPr>
      </w:pPr>
      <w:bookmarkStart w:id="20" w:name="_Toc24447895"/>
      <w:bookmarkStart w:id="21" w:name="_Toc26428164"/>
      <w:bookmarkStart w:id="22" w:name="_Toc27385254"/>
      <w:r>
        <w:rPr>
          <w:b/>
        </w:rPr>
        <w:t xml:space="preserve">1.1.5. </w:t>
      </w:r>
      <w:r w:rsidRPr="00B843B0">
        <w:rPr>
          <w:b/>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20"/>
      <w:bookmarkEnd w:id="21"/>
      <w:bookmarkEnd w:id="22"/>
    </w:p>
    <w:p w:rsidR="008D3AE1" w:rsidRDefault="008D3AE1" w:rsidP="008D3AE1">
      <w:pPr>
        <w:ind w:firstLine="567"/>
        <w:jc w:val="both"/>
      </w:pPr>
      <w:r w:rsidRPr="00B843B0">
        <w:t>Для обеспечения санитарно-эпидемиологической надежности водозабора хозяйственно-питьевого назначения в соответствии с требованиями СанПиН 2.1.4.1110-02 «Зоны санитарной охраны источников водоснабжения и водопроводов питьевого назначения», предусматриваются зоны санитарной охраны (ЗСО) источника водоснабжения и водопроводных сооружений.</w:t>
      </w:r>
    </w:p>
    <w:p w:rsidR="008D3AE1" w:rsidRDefault="008D3AE1" w:rsidP="008D3AE1">
      <w:pPr>
        <w:ind w:firstLine="567"/>
        <w:jc w:val="both"/>
      </w:pPr>
      <w:r w:rsidRPr="00B843B0">
        <w:t>Качество подаваемой населению воды (на всем пути транспортирования от водозаборного устройства до потребителя) должно подвергаться санитарному контролю. Санитарный надзор, осуществляемый санэпидстанцией, распространяется на всю систему хозяйственно-питьевого водоснабжения. На территории, входящей в зону санитарной охраны, должен быть установлен режим, обеспечивающий надежную защиту источников водоснабжения от загрязнения и сох</w:t>
      </w:r>
      <w:r>
        <w:t>ранение требуемых качеств воды.</w:t>
      </w:r>
    </w:p>
    <w:p w:rsidR="008D3AE1" w:rsidRPr="00AF616B" w:rsidRDefault="008D3AE1" w:rsidP="008D3AE1">
      <w:pPr>
        <w:ind w:firstLine="567"/>
        <w:jc w:val="both"/>
      </w:pPr>
      <w:r w:rsidRPr="00AF616B">
        <w:t>Требования к качеству воды, установленные для второй категории водопользования, распространяются также на все участки водных объектов, находящихся в черте населенных пунктов.</w:t>
      </w:r>
    </w:p>
    <w:p w:rsidR="008D3AE1" w:rsidRPr="00AF616B" w:rsidRDefault="008D3AE1" w:rsidP="008D3AE1">
      <w:pPr>
        <w:ind w:firstLine="567"/>
        <w:jc w:val="both"/>
      </w:pPr>
      <w:r w:rsidRPr="00AF616B">
        <w:t>Водопользования, распространяются также на все участки водных объектов, находящихся в черте населенных пунктов.</w:t>
      </w:r>
    </w:p>
    <w:p w:rsidR="008D3AE1" w:rsidRPr="00AF616B" w:rsidRDefault="008D3AE1" w:rsidP="008D3AE1">
      <w:pPr>
        <w:ind w:firstLine="567"/>
        <w:jc w:val="both"/>
      </w:pPr>
      <w:r w:rsidRPr="00AF616B">
        <w:t>Содержание химических веществ не должно превышать гигиенические предельно допустимые концентрации и ориентировочные допустимые уровни веществ в воде водных объектов, утвержденные в установленном порядке (</w:t>
      </w:r>
      <w:hyperlink r:id="rId8" w:history="1">
        <w:r w:rsidRPr="00AF616B">
          <w:t>ГН 2.1.5.689 - 98</w:t>
        </w:r>
      </w:hyperlink>
      <w:r w:rsidRPr="00AF616B">
        <w:t>, </w:t>
      </w:r>
      <w:hyperlink r:id="rId9" w:history="1">
        <w:r w:rsidRPr="00AF616B">
          <w:t>ГН 2.1.5.690 - 98</w:t>
        </w:r>
      </w:hyperlink>
      <w:r w:rsidRPr="00AF616B">
        <w:t> с дополнениями).</w:t>
      </w:r>
    </w:p>
    <w:p w:rsidR="008D3AE1" w:rsidRPr="00AF616B" w:rsidRDefault="008D3AE1" w:rsidP="008D3AE1">
      <w:pPr>
        <w:ind w:firstLine="567"/>
        <w:jc w:val="both"/>
      </w:pPr>
      <w:r w:rsidRPr="00AF616B">
        <w:t>При отсутствии установленных гигиенических нормативов водопользователь обеспечивает разработку ОДУ или ПДК, а также метода определения вещества и/или продуктов его трансформации с нижним пределом измерения </w:t>
      </w:r>
      <w:r w:rsidR="00342742">
        <w:rPr>
          <w:noProof/>
        </w:rPr>
        <w:drawing>
          <wp:inline distT="0" distB="0" distL="0" distR="0">
            <wp:extent cx="112395" cy="129540"/>
            <wp:effectExtent l="0" t="0" r="1905" b="3810"/>
            <wp:docPr id="11" name="Рисунок 11" descr="http://oo4e.mail.yandex.net/static/c4b6425f4fc64a8fbbf2d7a87880c6a9/tmp_1mf4h_html_m422793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o4e.mail.yandex.net/static/c4b6425f4fc64a8fbbf2d7a87880c6a9/tmp_1mf4h_html_m4227938c.pn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395" cy="129540"/>
                    </a:xfrm>
                    <a:prstGeom prst="rect">
                      <a:avLst/>
                    </a:prstGeom>
                    <a:noFill/>
                    <a:ln>
                      <a:noFill/>
                    </a:ln>
                  </pic:spPr>
                </pic:pic>
              </a:graphicData>
            </a:graphic>
          </wp:inline>
        </w:drawing>
      </w:r>
      <w:r w:rsidRPr="00AF616B">
        <w:t xml:space="preserve"> 0,5 ПДК. </w:t>
      </w:r>
    </w:p>
    <w:p w:rsidR="008D3AE1" w:rsidRPr="00AF616B" w:rsidRDefault="008D3AE1" w:rsidP="008D3AE1">
      <w:pPr>
        <w:ind w:firstLine="567"/>
        <w:jc w:val="both"/>
      </w:pPr>
      <w:r w:rsidRPr="00AF616B">
        <w:t xml:space="preserve">В случае присутствия в воде водного объекта двух и более веществ 1 и 2 классов опасности, характеризующихся однонаправленным механизмом токсического действия, в т. ч. канцерогенных, сумма отношений концентраций каждого из них </w:t>
      </w:r>
      <w:proofErr w:type="gramStart"/>
      <w:r w:rsidRPr="00AF616B">
        <w:t>к</w:t>
      </w:r>
      <w:proofErr w:type="gramEnd"/>
      <w:r w:rsidRPr="00AF616B">
        <w:t xml:space="preserve"> соответствующим ПДК не должна превышать единицу.</w:t>
      </w:r>
    </w:p>
    <w:p w:rsidR="008D3AE1" w:rsidRPr="00B843B0" w:rsidRDefault="008D3AE1" w:rsidP="002933E6">
      <w:pPr>
        <w:pageBreakBefore/>
        <w:jc w:val="both"/>
        <w:outlineLvl w:val="1"/>
        <w:rPr>
          <w:b/>
        </w:rPr>
      </w:pPr>
      <w:bookmarkStart w:id="23" w:name="_Toc24447896"/>
      <w:bookmarkStart w:id="24" w:name="_Toc26428165"/>
      <w:bookmarkStart w:id="25" w:name="_Toc27385255"/>
      <w:r w:rsidRPr="00B843B0">
        <w:rPr>
          <w:b/>
        </w:rPr>
        <w:lastRenderedPageBreak/>
        <w:t>1.1.6. Описание состояния и функционирования существующих насосных централизованных станций, в том числе оценку 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23"/>
      <w:bookmarkEnd w:id="24"/>
      <w:bookmarkEnd w:id="25"/>
    </w:p>
    <w:p w:rsidR="008D3AE1" w:rsidRPr="00B843B0" w:rsidRDefault="008D3AE1" w:rsidP="008D3AE1">
      <w:pPr>
        <w:ind w:firstLine="567"/>
        <w:jc w:val="both"/>
      </w:pPr>
      <w:r w:rsidRPr="00A63D42">
        <w:t xml:space="preserve">На территории </w:t>
      </w:r>
      <w:r w:rsidRPr="003455D0">
        <w:t xml:space="preserve">городского поселения «Поселок Красная Яруга» </w:t>
      </w:r>
      <w:r w:rsidRPr="00A63D42">
        <w:t xml:space="preserve">водоснабжение осуществляется из подземных источников. Подъем воды осуществляется погружными насосами марки ЭЦВ различной мощности. От водозаборных скважин на водозаборах </w:t>
      </w:r>
      <w:r w:rsidRPr="003455D0">
        <w:t xml:space="preserve">городского поселения «Поселок Красная Яруга» </w:t>
      </w:r>
      <w:r>
        <w:t>вода с помощью погружных насосных агрегатов подаётся в водонапорные башни и в сеть к потребителям. П</w:t>
      </w:r>
      <w:r w:rsidRPr="00A63D42">
        <w:t xml:space="preserve">одъем воды осуществляется </w:t>
      </w:r>
      <w:r>
        <w:t>с помощью частотных преобразователей, установленных на скважинных насосах.</w:t>
      </w:r>
    </w:p>
    <w:p w:rsidR="008D3AE1" w:rsidRPr="00FB0E45" w:rsidRDefault="008D3AE1" w:rsidP="008D3AE1">
      <w:pPr>
        <w:ind w:firstLine="567"/>
        <w:jc w:val="both"/>
      </w:pPr>
      <w:r w:rsidRPr="00FB0E45">
        <w:t>Водопровод в городском поселении является хозяйственно - противопожарным, низкого давления. При пожаре повышение напора предусматривается с помощью передвижных автонасосов пожарных машин.</w:t>
      </w:r>
    </w:p>
    <w:p w:rsidR="008D3AE1" w:rsidRPr="00FB0E45" w:rsidRDefault="008D3AE1" w:rsidP="008D3AE1">
      <w:pPr>
        <w:ind w:firstLine="567"/>
        <w:jc w:val="both"/>
      </w:pPr>
      <w:r w:rsidRPr="00FB0E45">
        <w:t>Напоры в водопроводе приняты следующие:</w:t>
      </w:r>
    </w:p>
    <w:p w:rsidR="008D3AE1" w:rsidRPr="00FB0E45" w:rsidRDefault="008D3AE1" w:rsidP="008D3AE1">
      <w:pPr>
        <w:ind w:firstLine="567"/>
        <w:jc w:val="both"/>
      </w:pPr>
      <w:r w:rsidRPr="00FB0E45">
        <w:t>- 10 м для одноэтажной застройки;</w:t>
      </w:r>
    </w:p>
    <w:p w:rsidR="008D3AE1" w:rsidRPr="00FB0E45" w:rsidRDefault="008D3AE1" w:rsidP="008D3AE1">
      <w:pPr>
        <w:ind w:firstLine="567"/>
        <w:jc w:val="both"/>
      </w:pPr>
      <w:r w:rsidRPr="00FB0E45">
        <w:t>- 25 м для 4-х этажной застройки.</w:t>
      </w:r>
    </w:p>
    <w:p w:rsidR="00C311DA" w:rsidRPr="00B843B0" w:rsidRDefault="00C311DA" w:rsidP="001C3804">
      <w:pPr>
        <w:jc w:val="both"/>
        <w:outlineLvl w:val="1"/>
        <w:rPr>
          <w:b/>
        </w:rPr>
      </w:pPr>
      <w:bookmarkStart w:id="26" w:name="_Toc24447897"/>
      <w:bookmarkStart w:id="27" w:name="_Toc26428166"/>
      <w:bookmarkStart w:id="28" w:name="_Toc27385256"/>
      <w:r w:rsidRPr="00B843B0">
        <w:rPr>
          <w:b/>
        </w:rPr>
        <w:t>1.1.7.Описание состояния и функционирования водопроводных сетей систем водоснабжения, включая оценку величины износа сетей и определения возможности обеспечения качества воды в процессе транспортировки ее по сетям</w:t>
      </w:r>
      <w:bookmarkEnd w:id="26"/>
      <w:bookmarkEnd w:id="27"/>
      <w:bookmarkEnd w:id="28"/>
    </w:p>
    <w:p w:rsidR="00C311DA" w:rsidRPr="002E3987" w:rsidRDefault="00C311DA" w:rsidP="001C3804">
      <w:pPr>
        <w:tabs>
          <w:tab w:val="left" w:pos="2517"/>
        </w:tabs>
        <w:ind w:firstLine="567"/>
        <w:jc w:val="both"/>
      </w:pPr>
      <w:r w:rsidRPr="00B843B0">
        <w:t xml:space="preserve">Снабжение абонентов холодной питьевой водой надлежащего качества осуществляется через централизованную систему сетей водопровода. Характеристика сетей </w:t>
      </w:r>
      <w:r w:rsidR="001C3804" w:rsidRPr="003455D0">
        <w:t xml:space="preserve">городского поселения «Поселок Красная Яруга» </w:t>
      </w:r>
      <w:r w:rsidRPr="00B843B0">
        <w:t xml:space="preserve">представлена в таблице </w:t>
      </w:r>
      <w:r>
        <w:t>5</w:t>
      </w:r>
      <w:r w:rsidRPr="002E3987">
        <w:t>.</w:t>
      </w:r>
      <w:r w:rsidRPr="002E3987">
        <w:rPr>
          <w:bCs/>
          <w:color w:val="000000"/>
        </w:rPr>
        <w:t xml:space="preserve"> Оценка состояни</w:t>
      </w:r>
      <w:r>
        <w:rPr>
          <w:bCs/>
          <w:color w:val="000000"/>
        </w:rPr>
        <w:t>я</w:t>
      </w:r>
      <w:r w:rsidRPr="002E3987">
        <w:rPr>
          <w:bCs/>
          <w:color w:val="000000"/>
        </w:rPr>
        <w:t xml:space="preserve"> сетей водоснабжения </w:t>
      </w:r>
      <w:r w:rsidR="001C3804" w:rsidRPr="003455D0">
        <w:t xml:space="preserve">городского поселения «Поселок Красная Яруга» </w:t>
      </w:r>
      <w:r w:rsidRPr="00B843B0">
        <w:t xml:space="preserve">в таблице </w:t>
      </w:r>
      <w:r>
        <w:t>6.</w:t>
      </w:r>
    </w:p>
    <w:p w:rsidR="008D3AE1" w:rsidRDefault="00776A2C" w:rsidP="00776A2C">
      <w:pPr>
        <w:ind w:firstLine="567"/>
        <w:jc w:val="right"/>
      </w:pPr>
      <w:r>
        <w:t>Таблица 5</w:t>
      </w:r>
    </w:p>
    <w:tbl>
      <w:tblPr>
        <w:tblW w:w="5000" w:type="pct"/>
        <w:tblLook w:val="04A0"/>
      </w:tblPr>
      <w:tblGrid>
        <w:gridCol w:w="503"/>
        <w:gridCol w:w="2629"/>
        <w:gridCol w:w="1004"/>
        <w:gridCol w:w="2185"/>
        <w:gridCol w:w="1697"/>
        <w:gridCol w:w="1552"/>
      </w:tblGrid>
      <w:tr w:rsidR="00776A2C" w:rsidTr="00776A2C">
        <w:trPr>
          <w:trHeight w:val="300"/>
        </w:trPr>
        <w:tc>
          <w:tcPr>
            <w:tcW w:w="5000"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A2C" w:rsidRDefault="00776A2C">
            <w:pPr>
              <w:jc w:val="center"/>
              <w:rPr>
                <w:b/>
                <w:bCs/>
                <w:color w:val="000000"/>
                <w:sz w:val="20"/>
                <w:szCs w:val="20"/>
              </w:rPr>
            </w:pPr>
            <w:r>
              <w:rPr>
                <w:b/>
                <w:bCs/>
                <w:color w:val="000000"/>
                <w:sz w:val="20"/>
                <w:szCs w:val="20"/>
              </w:rPr>
              <w:t>Технические характеристики сетей водоснабжения городского поселения "Поселок Красная Яруга"</w:t>
            </w:r>
          </w:p>
        </w:tc>
      </w:tr>
      <w:tr w:rsidR="00776A2C" w:rsidTr="00776A2C">
        <w:trPr>
          <w:trHeight w:val="435"/>
        </w:trPr>
        <w:tc>
          <w:tcPr>
            <w:tcW w:w="5000" w:type="pct"/>
            <w:gridSpan w:val="6"/>
            <w:vMerge/>
            <w:tcBorders>
              <w:top w:val="single" w:sz="4" w:space="0" w:color="auto"/>
              <w:left w:val="single" w:sz="4" w:space="0" w:color="auto"/>
              <w:bottom w:val="single" w:sz="4" w:space="0" w:color="auto"/>
              <w:right w:val="single" w:sz="4" w:space="0" w:color="auto"/>
            </w:tcBorders>
            <w:vAlign w:val="center"/>
            <w:hideMark/>
          </w:tcPr>
          <w:p w:rsidR="00776A2C" w:rsidRDefault="00776A2C">
            <w:pPr>
              <w:rPr>
                <w:b/>
                <w:bCs/>
                <w:color w:val="000000"/>
                <w:sz w:val="20"/>
                <w:szCs w:val="20"/>
              </w:rPr>
            </w:pPr>
          </w:p>
        </w:tc>
      </w:tr>
      <w:tr w:rsidR="00776A2C" w:rsidTr="00776A2C">
        <w:trPr>
          <w:trHeight w:val="300"/>
        </w:trPr>
        <w:tc>
          <w:tcPr>
            <w:tcW w:w="239" w:type="pct"/>
            <w:vMerge w:val="restart"/>
            <w:tcBorders>
              <w:top w:val="nil"/>
              <w:left w:val="single" w:sz="4" w:space="0" w:color="auto"/>
              <w:bottom w:val="single" w:sz="4" w:space="0" w:color="auto"/>
              <w:right w:val="single" w:sz="4" w:space="0" w:color="auto"/>
            </w:tcBorders>
            <w:shd w:val="clear" w:color="auto" w:fill="auto"/>
            <w:vAlign w:val="center"/>
            <w:hideMark/>
          </w:tcPr>
          <w:p w:rsidR="00776A2C" w:rsidRDefault="00776A2C">
            <w:pPr>
              <w:jc w:val="center"/>
              <w:rPr>
                <w:b/>
                <w:bCs/>
                <w:color w:val="000000"/>
                <w:sz w:val="20"/>
                <w:szCs w:val="20"/>
              </w:rPr>
            </w:pPr>
            <w:r>
              <w:rPr>
                <w:b/>
                <w:bCs/>
                <w:color w:val="000000"/>
                <w:sz w:val="20"/>
                <w:szCs w:val="20"/>
              </w:rPr>
              <w:t xml:space="preserve">№ </w:t>
            </w:r>
            <w:proofErr w:type="gramStart"/>
            <w:r>
              <w:rPr>
                <w:b/>
                <w:bCs/>
                <w:color w:val="000000"/>
                <w:sz w:val="20"/>
                <w:szCs w:val="20"/>
              </w:rPr>
              <w:t>п</w:t>
            </w:r>
            <w:proofErr w:type="gramEnd"/>
            <w:r>
              <w:rPr>
                <w:b/>
                <w:bCs/>
                <w:color w:val="000000"/>
                <w:sz w:val="20"/>
                <w:szCs w:val="20"/>
              </w:rPr>
              <w:t>/п</w:t>
            </w:r>
          </w:p>
        </w:tc>
        <w:tc>
          <w:tcPr>
            <w:tcW w:w="1419" w:type="pct"/>
            <w:vMerge w:val="restart"/>
            <w:tcBorders>
              <w:top w:val="nil"/>
              <w:left w:val="single" w:sz="4" w:space="0" w:color="auto"/>
              <w:bottom w:val="single" w:sz="4" w:space="0" w:color="auto"/>
              <w:right w:val="single" w:sz="4" w:space="0" w:color="auto"/>
            </w:tcBorders>
            <w:shd w:val="clear" w:color="auto" w:fill="auto"/>
            <w:vAlign w:val="center"/>
            <w:hideMark/>
          </w:tcPr>
          <w:p w:rsidR="00776A2C" w:rsidRDefault="00776A2C">
            <w:pPr>
              <w:jc w:val="center"/>
              <w:rPr>
                <w:b/>
                <w:bCs/>
                <w:color w:val="000000"/>
                <w:sz w:val="20"/>
                <w:szCs w:val="20"/>
              </w:rPr>
            </w:pPr>
            <w:r>
              <w:rPr>
                <w:b/>
                <w:bCs/>
                <w:color w:val="000000"/>
                <w:sz w:val="20"/>
                <w:szCs w:val="20"/>
              </w:rPr>
              <w:t>Наименование улиц</w:t>
            </w:r>
          </w:p>
        </w:tc>
        <w:tc>
          <w:tcPr>
            <w:tcW w:w="522" w:type="pct"/>
            <w:vMerge w:val="restart"/>
            <w:tcBorders>
              <w:top w:val="nil"/>
              <w:left w:val="single" w:sz="4" w:space="0" w:color="auto"/>
              <w:bottom w:val="single" w:sz="4" w:space="0" w:color="auto"/>
              <w:right w:val="single" w:sz="4" w:space="0" w:color="auto"/>
            </w:tcBorders>
            <w:shd w:val="clear" w:color="auto" w:fill="auto"/>
            <w:vAlign w:val="center"/>
            <w:hideMark/>
          </w:tcPr>
          <w:p w:rsidR="00776A2C" w:rsidRDefault="00776A2C">
            <w:pPr>
              <w:jc w:val="center"/>
              <w:rPr>
                <w:b/>
                <w:bCs/>
                <w:color w:val="000000"/>
                <w:sz w:val="20"/>
                <w:szCs w:val="20"/>
              </w:rPr>
            </w:pPr>
            <w:r>
              <w:rPr>
                <w:b/>
                <w:bCs/>
                <w:color w:val="000000"/>
                <w:sz w:val="20"/>
                <w:szCs w:val="20"/>
              </w:rPr>
              <w:t>Диаметр</w:t>
            </w:r>
          </w:p>
        </w:tc>
        <w:tc>
          <w:tcPr>
            <w:tcW w:w="1032" w:type="pct"/>
            <w:vMerge w:val="restart"/>
            <w:tcBorders>
              <w:top w:val="nil"/>
              <w:left w:val="single" w:sz="4" w:space="0" w:color="auto"/>
              <w:bottom w:val="single" w:sz="4" w:space="0" w:color="auto"/>
              <w:right w:val="single" w:sz="4" w:space="0" w:color="auto"/>
            </w:tcBorders>
            <w:shd w:val="clear" w:color="auto" w:fill="auto"/>
            <w:vAlign w:val="center"/>
            <w:hideMark/>
          </w:tcPr>
          <w:p w:rsidR="00776A2C" w:rsidRDefault="00776A2C">
            <w:pPr>
              <w:jc w:val="center"/>
              <w:rPr>
                <w:b/>
                <w:bCs/>
                <w:color w:val="000000"/>
                <w:sz w:val="20"/>
                <w:szCs w:val="20"/>
              </w:rPr>
            </w:pPr>
            <w:r>
              <w:rPr>
                <w:b/>
                <w:bCs/>
                <w:color w:val="000000"/>
                <w:sz w:val="20"/>
                <w:szCs w:val="20"/>
              </w:rPr>
              <w:t>Материал</w:t>
            </w:r>
          </w:p>
        </w:tc>
        <w:tc>
          <w:tcPr>
            <w:tcW w:w="932" w:type="pct"/>
            <w:vMerge w:val="restart"/>
            <w:tcBorders>
              <w:top w:val="nil"/>
              <w:left w:val="single" w:sz="4" w:space="0" w:color="auto"/>
              <w:bottom w:val="single" w:sz="4" w:space="0" w:color="auto"/>
              <w:right w:val="single" w:sz="4" w:space="0" w:color="auto"/>
            </w:tcBorders>
            <w:shd w:val="clear" w:color="auto" w:fill="auto"/>
            <w:vAlign w:val="center"/>
            <w:hideMark/>
          </w:tcPr>
          <w:p w:rsidR="00776A2C" w:rsidRDefault="00776A2C">
            <w:pPr>
              <w:jc w:val="center"/>
              <w:rPr>
                <w:b/>
                <w:bCs/>
                <w:color w:val="000000"/>
                <w:sz w:val="20"/>
                <w:szCs w:val="20"/>
              </w:rPr>
            </w:pPr>
            <w:r>
              <w:rPr>
                <w:b/>
                <w:bCs/>
                <w:color w:val="000000"/>
                <w:sz w:val="20"/>
                <w:szCs w:val="20"/>
              </w:rPr>
              <w:t xml:space="preserve">Протяженность, </w:t>
            </w:r>
            <w:proofErr w:type="gramStart"/>
            <w:r>
              <w:rPr>
                <w:b/>
                <w:bCs/>
                <w:color w:val="000000"/>
                <w:sz w:val="20"/>
                <w:szCs w:val="20"/>
              </w:rPr>
              <w:t>м</w:t>
            </w:r>
            <w:proofErr w:type="gramEnd"/>
          </w:p>
        </w:tc>
        <w:tc>
          <w:tcPr>
            <w:tcW w:w="855" w:type="pct"/>
            <w:vMerge w:val="restart"/>
            <w:tcBorders>
              <w:top w:val="nil"/>
              <w:left w:val="single" w:sz="4" w:space="0" w:color="auto"/>
              <w:bottom w:val="single" w:sz="4" w:space="0" w:color="auto"/>
              <w:right w:val="single" w:sz="4" w:space="0" w:color="auto"/>
            </w:tcBorders>
            <w:shd w:val="clear" w:color="auto" w:fill="auto"/>
            <w:vAlign w:val="center"/>
            <w:hideMark/>
          </w:tcPr>
          <w:p w:rsidR="00776A2C" w:rsidRDefault="00776A2C">
            <w:pPr>
              <w:jc w:val="center"/>
              <w:rPr>
                <w:b/>
                <w:bCs/>
                <w:color w:val="000000"/>
                <w:sz w:val="20"/>
                <w:szCs w:val="20"/>
              </w:rPr>
            </w:pPr>
            <w:r>
              <w:rPr>
                <w:b/>
                <w:bCs/>
                <w:color w:val="000000"/>
                <w:sz w:val="20"/>
                <w:szCs w:val="20"/>
              </w:rPr>
              <w:t>Год ввода в эксплуатацию</w:t>
            </w:r>
          </w:p>
        </w:tc>
      </w:tr>
      <w:tr w:rsidR="00776A2C" w:rsidTr="00776A2C">
        <w:trPr>
          <w:trHeight w:val="300"/>
        </w:trPr>
        <w:tc>
          <w:tcPr>
            <w:tcW w:w="239" w:type="pct"/>
            <w:vMerge/>
            <w:tcBorders>
              <w:top w:val="nil"/>
              <w:left w:val="single" w:sz="4" w:space="0" w:color="auto"/>
              <w:bottom w:val="single" w:sz="4" w:space="0" w:color="auto"/>
              <w:right w:val="single" w:sz="4" w:space="0" w:color="auto"/>
            </w:tcBorders>
            <w:vAlign w:val="center"/>
            <w:hideMark/>
          </w:tcPr>
          <w:p w:rsidR="00776A2C" w:rsidRDefault="00776A2C">
            <w:pPr>
              <w:rPr>
                <w:b/>
                <w:bCs/>
                <w:color w:val="000000"/>
                <w:sz w:val="20"/>
                <w:szCs w:val="20"/>
              </w:rPr>
            </w:pPr>
          </w:p>
        </w:tc>
        <w:tc>
          <w:tcPr>
            <w:tcW w:w="1419" w:type="pct"/>
            <w:vMerge/>
            <w:tcBorders>
              <w:top w:val="nil"/>
              <w:left w:val="single" w:sz="4" w:space="0" w:color="auto"/>
              <w:bottom w:val="single" w:sz="4" w:space="0" w:color="auto"/>
              <w:right w:val="single" w:sz="4" w:space="0" w:color="auto"/>
            </w:tcBorders>
            <w:vAlign w:val="center"/>
            <w:hideMark/>
          </w:tcPr>
          <w:p w:rsidR="00776A2C" w:rsidRDefault="00776A2C">
            <w:pPr>
              <w:rPr>
                <w:b/>
                <w:bCs/>
                <w:color w:val="000000"/>
                <w:sz w:val="20"/>
                <w:szCs w:val="20"/>
              </w:rPr>
            </w:pPr>
          </w:p>
        </w:tc>
        <w:tc>
          <w:tcPr>
            <w:tcW w:w="522" w:type="pct"/>
            <w:vMerge/>
            <w:tcBorders>
              <w:top w:val="nil"/>
              <w:left w:val="single" w:sz="4" w:space="0" w:color="auto"/>
              <w:bottom w:val="single" w:sz="4" w:space="0" w:color="auto"/>
              <w:right w:val="single" w:sz="4" w:space="0" w:color="auto"/>
            </w:tcBorders>
            <w:vAlign w:val="center"/>
            <w:hideMark/>
          </w:tcPr>
          <w:p w:rsidR="00776A2C" w:rsidRDefault="00776A2C">
            <w:pPr>
              <w:rPr>
                <w:b/>
                <w:bCs/>
                <w:color w:val="000000"/>
                <w:sz w:val="20"/>
                <w:szCs w:val="20"/>
              </w:rPr>
            </w:pPr>
          </w:p>
        </w:tc>
        <w:tc>
          <w:tcPr>
            <w:tcW w:w="1032" w:type="pct"/>
            <w:vMerge/>
            <w:tcBorders>
              <w:top w:val="nil"/>
              <w:left w:val="single" w:sz="4" w:space="0" w:color="auto"/>
              <w:bottom w:val="single" w:sz="4" w:space="0" w:color="auto"/>
              <w:right w:val="single" w:sz="4" w:space="0" w:color="auto"/>
            </w:tcBorders>
            <w:vAlign w:val="center"/>
            <w:hideMark/>
          </w:tcPr>
          <w:p w:rsidR="00776A2C" w:rsidRDefault="00776A2C">
            <w:pPr>
              <w:rPr>
                <w:b/>
                <w:bCs/>
                <w:color w:val="000000"/>
                <w:sz w:val="20"/>
                <w:szCs w:val="20"/>
              </w:rPr>
            </w:pPr>
          </w:p>
        </w:tc>
        <w:tc>
          <w:tcPr>
            <w:tcW w:w="932" w:type="pct"/>
            <w:vMerge/>
            <w:tcBorders>
              <w:top w:val="nil"/>
              <w:left w:val="single" w:sz="4" w:space="0" w:color="auto"/>
              <w:bottom w:val="single" w:sz="4" w:space="0" w:color="auto"/>
              <w:right w:val="single" w:sz="4" w:space="0" w:color="auto"/>
            </w:tcBorders>
            <w:vAlign w:val="center"/>
            <w:hideMark/>
          </w:tcPr>
          <w:p w:rsidR="00776A2C" w:rsidRDefault="00776A2C">
            <w:pPr>
              <w:rPr>
                <w:b/>
                <w:bCs/>
                <w:color w:val="000000"/>
                <w:sz w:val="20"/>
                <w:szCs w:val="20"/>
              </w:rPr>
            </w:pPr>
          </w:p>
        </w:tc>
        <w:tc>
          <w:tcPr>
            <w:tcW w:w="855" w:type="pct"/>
            <w:vMerge/>
            <w:tcBorders>
              <w:top w:val="nil"/>
              <w:left w:val="single" w:sz="4" w:space="0" w:color="auto"/>
              <w:bottom w:val="single" w:sz="4" w:space="0" w:color="auto"/>
              <w:right w:val="single" w:sz="4" w:space="0" w:color="auto"/>
            </w:tcBorders>
            <w:vAlign w:val="center"/>
            <w:hideMark/>
          </w:tcPr>
          <w:p w:rsidR="00776A2C" w:rsidRDefault="00776A2C">
            <w:pPr>
              <w:rPr>
                <w:b/>
                <w:bCs/>
                <w:color w:val="000000"/>
                <w:sz w:val="20"/>
                <w:szCs w:val="20"/>
              </w:rPr>
            </w:pPr>
          </w:p>
        </w:tc>
      </w:tr>
      <w:tr w:rsidR="00776A2C" w:rsidTr="00776A2C">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76A2C" w:rsidRDefault="00776A2C">
            <w:pPr>
              <w:jc w:val="center"/>
              <w:rPr>
                <w:b/>
                <w:bCs/>
                <w:color w:val="000000"/>
                <w:sz w:val="20"/>
                <w:szCs w:val="20"/>
              </w:rPr>
            </w:pPr>
            <w:r>
              <w:rPr>
                <w:b/>
                <w:bCs/>
                <w:color w:val="000000"/>
                <w:sz w:val="20"/>
                <w:szCs w:val="20"/>
              </w:rPr>
              <w:t>п. Ракитное</w:t>
            </w:r>
          </w:p>
        </w:tc>
      </w:tr>
      <w:tr w:rsidR="00776A2C" w:rsidTr="00776A2C">
        <w:trPr>
          <w:trHeight w:val="147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776A2C" w:rsidRDefault="00776A2C">
            <w:pPr>
              <w:jc w:val="center"/>
              <w:rPr>
                <w:color w:val="000000"/>
                <w:sz w:val="22"/>
                <w:szCs w:val="22"/>
              </w:rPr>
            </w:pPr>
            <w:r>
              <w:rPr>
                <w:color w:val="000000"/>
                <w:sz w:val="22"/>
                <w:szCs w:val="22"/>
              </w:rPr>
              <w:t>1</w:t>
            </w:r>
          </w:p>
        </w:tc>
        <w:tc>
          <w:tcPr>
            <w:tcW w:w="1419" w:type="pct"/>
            <w:tcBorders>
              <w:top w:val="nil"/>
              <w:left w:val="nil"/>
              <w:bottom w:val="single" w:sz="4" w:space="0" w:color="auto"/>
              <w:right w:val="single" w:sz="4" w:space="0" w:color="auto"/>
            </w:tcBorders>
            <w:shd w:val="clear" w:color="auto" w:fill="auto"/>
            <w:noWrap/>
            <w:vAlign w:val="center"/>
            <w:hideMark/>
          </w:tcPr>
          <w:p w:rsidR="00776A2C" w:rsidRDefault="00776A2C">
            <w:pPr>
              <w:jc w:val="center"/>
              <w:rPr>
                <w:color w:val="000000"/>
                <w:sz w:val="22"/>
                <w:szCs w:val="22"/>
              </w:rPr>
            </w:pPr>
            <w:r>
              <w:rPr>
                <w:color w:val="000000"/>
                <w:sz w:val="22"/>
                <w:szCs w:val="22"/>
              </w:rPr>
              <w:t>п. Красная Яруга</w:t>
            </w:r>
          </w:p>
        </w:tc>
        <w:tc>
          <w:tcPr>
            <w:tcW w:w="522" w:type="pct"/>
            <w:tcBorders>
              <w:top w:val="nil"/>
              <w:left w:val="nil"/>
              <w:bottom w:val="single" w:sz="4" w:space="0" w:color="auto"/>
              <w:right w:val="single" w:sz="4" w:space="0" w:color="auto"/>
            </w:tcBorders>
            <w:shd w:val="clear" w:color="auto" w:fill="auto"/>
            <w:noWrap/>
            <w:vAlign w:val="center"/>
            <w:hideMark/>
          </w:tcPr>
          <w:p w:rsidR="00776A2C" w:rsidRDefault="00776A2C">
            <w:pPr>
              <w:jc w:val="center"/>
              <w:rPr>
                <w:color w:val="000000"/>
                <w:sz w:val="22"/>
                <w:szCs w:val="22"/>
              </w:rPr>
            </w:pPr>
            <w:r>
              <w:rPr>
                <w:color w:val="000000"/>
                <w:sz w:val="22"/>
                <w:szCs w:val="22"/>
              </w:rPr>
              <w:t>100-150</w:t>
            </w:r>
          </w:p>
        </w:tc>
        <w:tc>
          <w:tcPr>
            <w:tcW w:w="1032" w:type="pct"/>
            <w:tcBorders>
              <w:top w:val="nil"/>
              <w:left w:val="nil"/>
              <w:bottom w:val="single" w:sz="4" w:space="0" w:color="auto"/>
              <w:right w:val="single" w:sz="4" w:space="0" w:color="auto"/>
            </w:tcBorders>
            <w:shd w:val="clear" w:color="auto" w:fill="auto"/>
            <w:vAlign w:val="center"/>
            <w:hideMark/>
          </w:tcPr>
          <w:p w:rsidR="00776A2C" w:rsidRDefault="00776A2C">
            <w:pPr>
              <w:jc w:val="center"/>
              <w:rPr>
                <w:color w:val="000000"/>
                <w:sz w:val="22"/>
                <w:szCs w:val="22"/>
              </w:rPr>
            </w:pPr>
            <w:r>
              <w:rPr>
                <w:color w:val="000000"/>
                <w:sz w:val="22"/>
                <w:szCs w:val="22"/>
              </w:rPr>
              <w:t xml:space="preserve">Сталь, полиэтилен, </w:t>
            </w:r>
            <w:proofErr w:type="spellStart"/>
            <w:r>
              <w:rPr>
                <w:color w:val="000000"/>
                <w:sz w:val="22"/>
                <w:szCs w:val="22"/>
              </w:rPr>
              <w:t>чугун</w:t>
            </w:r>
            <w:proofErr w:type="gramStart"/>
            <w:r>
              <w:rPr>
                <w:color w:val="000000"/>
                <w:sz w:val="22"/>
                <w:szCs w:val="22"/>
              </w:rPr>
              <w:t>,а</w:t>
            </w:r>
            <w:proofErr w:type="gramEnd"/>
            <w:r>
              <w:rPr>
                <w:color w:val="000000"/>
                <w:sz w:val="22"/>
                <w:szCs w:val="22"/>
              </w:rPr>
              <w:t>сбестоцемент</w:t>
            </w:r>
            <w:proofErr w:type="spellEnd"/>
          </w:p>
        </w:tc>
        <w:tc>
          <w:tcPr>
            <w:tcW w:w="932" w:type="pct"/>
            <w:tcBorders>
              <w:top w:val="nil"/>
              <w:left w:val="nil"/>
              <w:bottom w:val="single" w:sz="4" w:space="0" w:color="auto"/>
              <w:right w:val="single" w:sz="4" w:space="0" w:color="auto"/>
            </w:tcBorders>
            <w:shd w:val="clear" w:color="auto" w:fill="auto"/>
            <w:noWrap/>
            <w:vAlign w:val="center"/>
            <w:hideMark/>
          </w:tcPr>
          <w:p w:rsidR="00776A2C" w:rsidRDefault="00776A2C">
            <w:pPr>
              <w:jc w:val="center"/>
              <w:rPr>
                <w:color w:val="000000"/>
                <w:sz w:val="22"/>
                <w:szCs w:val="22"/>
              </w:rPr>
            </w:pPr>
            <w:r>
              <w:rPr>
                <w:color w:val="000000"/>
                <w:sz w:val="22"/>
                <w:szCs w:val="22"/>
              </w:rPr>
              <w:t>80,667</w:t>
            </w:r>
          </w:p>
        </w:tc>
        <w:tc>
          <w:tcPr>
            <w:tcW w:w="855" w:type="pct"/>
            <w:tcBorders>
              <w:top w:val="nil"/>
              <w:left w:val="nil"/>
              <w:bottom w:val="single" w:sz="4" w:space="0" w:color="auto"/>
              <w:right w:val="single" w:sz="4" w:space="0" w:color="auto"/>
            </w:tcBorders>
            <w:shd w:val="clear" w:color="auto" w:fill="auto"/>
            <w:noWrap/>
            <w:vAlign w:val="center"/>
            <w:hideMark/>
          </w:tcPr>
          <w:p w:rsidR="00776A2C" w:rsidRDefault="00776A2C">
            <w:pPr>
              <w:jc w:val="center"/>
              <w:rPr>
                <w:color w:val="000000"/>
                <w:sz w:val="22"/>
                <w:szCs w:val="22"/>
              </w:rPr>
            </w:pPr>
            <w:r>
              <w:rPr>
                <w:color w:val="000000"/>
                <w:sz w:val="22"/>
                <w:szCs w:val="22"/>
              </w:rPr>
              <w:t>1968</w:t>
            </w:r>
          </w:p>
        </w:tc>
      </w:tr>
    </w:tbl>
    <w:p w:rsidR="00776A2C" w:rsidRDefault="00776A2C" w:rsidP="00776A2C">
      <w:pPr>
        <w:ind w:firstLine="567"/>
        <w:jc w:val="right"/>
      </w:pPr>
      <w:r>
        <w:t>Таблица 6</w:t>
      </w:r>
    </w:p>
    <w:tbl>
      <w:tblPr>
        <w:tblW w:w="5000" w:type="pct"/>
        <w:tblLook w:val="04A0"/>
      </w:tblPr>
      <w:tblGrid>
        <w:gridCol w:w="679"/>
        <w:gridCol w:w="4106"/>
        <w:gridCol w:w="2241"/>
        <w:gridCol w:w="2544"/>
      </w:tblGrid>
      <w:tr w:rsidR="00776A2C" w:rsidTr="00776A2C">
        <w:trPr>
          <w:trHeight w:val="300"/>
        </w:trPr>
        <w:tc>
          <w:tcPr>
            <w:tcW w:w="5000"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A2C" w:rsidRDefault="00776A2C">
            <w:pPr>
              <w:jc w:val="center"/>
              <w:rPr>
                <w:b/>
                <w:bCs/>
                <w:color w:val="000000"/>
                <w:sz w:val="20"/>
                <w:szCs w:val="20"/>
              </w:rPr>
            </w:pPr>
            <w:r>
              <w:rPr>
                <w:b/>
                <w:bCs/>
                <w:color w:val="000000"/>
                <w:sz w:val="20"/>
                <w:szCs w:val="20"/>
              </w:rPr>
              <w:t xml:space="preserve">Оценка </w:t>
            </w:r>
            <w:proofErr w:type="gramStart"/>
            <w:r>
              <w:rPr>
                <w:b/>
                <w:bCs/>
                <w:color w:val="000000"/>
                <w:sz w:val="20"/>
                <w:szCs w:val="20"/>
              </w:rPr>
              <w:t>состоянии</w:t>
            </w:r>
            <w:proofErr w:type="gramEnd"/>
            <w:r>
              <w:rPr>
                <w:b/>
                <w:bCs/>
                <w:color w:val="000000"/>
                <w:sz w:val="20"/>
                <w:szCs w:val="20"/>
              </w:rPr>
              <w:t xml:space="preserve"> сетей водоснабжения городского поселения "Поселок Красная Яруга"</w:t>
            </w:r>
          </w:p>
        </w:tc>
      </w:tr>
      <w:tr w:rsidR="00776A2C" w:rsidTr="00776A2C">
        <w:trPr>
          <w:trHeight w:val="435"/>
        </w:trPr>
        <w:tc>
          <w:tcPr>
            <w:tcW w:w="5000" w:type="pct"/>
            <w:gridSpan w:val="4"/>
            <w:vMerge/>
            <w:tcBorders>
              <w:top w:val="single" w:sz="4" w:space="0" w:color="auto"/>
              <w:left w:val="single" w:sz="4" w:space="0" w:color="auto"/>
              <w:bottom w:val="single" w:sz="4" w:space="0" w:color="auto"/>
              <w:right w:val="single" w:sz="4" w:space="0" w:color="auto"/>
            </w:tcBorders>
            <w:vAlign w:val="center"/>
            <w:hideMark/>
          </w:tcPr>
          <w:p w:rsidR="00776A2C" w:rsidRDefault="00776A2C">
            <w:pPr>
              <w:rPr>
                <w:b/>
                <w:bCs/>
                <w:color w:val="000000"/>
                <w:sz w:val="20"/>
                <w:szCs w:val="20"/>
              </w:rPr>
            </w:pPr>
          </w:p>
        </w:tc>
      </w:tr>
      <w:tr w:rsidR="00776A2C" w:rsidTr="00776A2C">
        <w:trPr>
          <w:trHeight w:val="300"/>
        </w:trPr>
        <w:tc>
          <w:tcPr>
            <w:tcW w:w="355" w:type="pct"/>
            <w:vMerge w:val="restart"/>
            <w:tcBorders>
              <w:top w:val="nil"/>
              <w:left w:val="single" w:sz="4" w:space="0" w:color="auto"/>
              <w:bottom w:val="single" w:sz="4" w:space="0" w:color="auto"/>
              <w:right w:val="single" w:sz="4" w:space="0" w:color="auto"/>
            </w:tcBorders>
            <w:shd w:val="clear" w:color="auto" w:fill="auto"/>
            <w:vAlign w:val="center"/>
            <w:hideMark/>
          </w:tcPr>
          <w:p w:rsidR="00776A2C" w:rsidRDefault="00776A2C">
            <w:pPr>
              <w:jc w:val="center"/>
              <w:rPr>
                <w:b/>
                <w:bCs/>
                <w:color w:val="000000"/>
                <w:sz w:val="20"/>
                <w:szCs w:val="20"/>
              </w:rPr>
            </w:pPr>
            <w:r>
              <w:rPr>
                <w:b/>
                <w:bCs/>
                <w:color w:val="000000"/>
                <w:sz w:val="20"/>
                <w:szCs w:val="20"/>
              </w:rPr>
              <w:t xml:space="preserve">№ </w:t>
            </w:r>
            <w:proofErr w:type="gramStart"/>
            <w:r>
              <w:rPr>
                <w:b/>
                <w:bCs/>
                <w:color w:val="000000"/>
                <w:sz w:val="20"/>
                <w:szCs w:val="20"/>
              </w:rPr>
              <w:t>п</w:t>
            </w:r>
            <w:proofErr w:type="gramEnd"/>
            <w:r>
              <w:rPr>
                <w:b/>
                <w:bCs/>
                <w:color w:val="000000"/>
                <w:sz w:val="20"/>
                <w:szCs w:val="20"/>
              </w:rPr>
              <w:t>/п</w:t>
            </w:r>
          </w:p>
        </w:tc>
        <w:tc>
          <w:tcPr>
            <w:tcW w:w="2145" w:type="pct"/>
            <w:vMerge w:val="restart"/>
            <w:tcBorders>
              <w:top w:val="nil"/>
              <w:left w:val="single" w:sz="4" w:space="0" w:color="auto"/>
              <w:bottom w:val="single" w:sz="4" w:space="0" w:color="auto"/>
              <w:right w:val="single" w:sz="4" w:space="0" w:color="auto"/>
            </w:tcBorders>
            <w:shd w:val="clear" w:color="auto" w:fill="auto"/>
            <w:vAlign w:val="center"/>
            <w:hideMark/>
          </w:tcPr>
          <w:p w:rsidR="00776A2C" w:rsidRDefault="00776A2C">
            <w:pPr>
              <w:jc w:val="center"/>
              <w:rPr>
                <w:b/>
                <w:bCs/>
                <w:color w:val="000000"/>
                <w:sz w:val="20"/>
                <w:szCs w:val="20"/>
              </w:rPr>
            </w:pPr>
            <w:r>
              <w:rPr>
                <w:b/>
                <w:bCs/>
                <w:color w:val="000000"/>
                <w:sz w:val="20"/>
                <w:szCs w:val="20"/>
              </w:rPr>
              <w:t>Наименование улиц</w:t>
            </w:r>
          </w:p>
        </w:tc>
        <w:tc>
          <w:tcPr>
            <w:tcW w:w="1171" w:type="pct"/>
            <w:vMerge w:val="restart"/>
            <w:tcBorders>
              <w:top w:val="nil"/>
              <w:left w:val="single" w:sz="4" w:space="0" w:color="auto"/>
              <w:bottom w:val="single" w:sz="4" w:space="0" w:color="auto"/>
              <w:right w:val="single" w:sz="4" w:space="0" w:color="auto"/>
            </w:tcBorders>
            <w:shd w:val="clear" w:color="auto" w:fill="auto"/>
            <w:vAlign w:val="center"/>
            <w:hideMark/>
          </w:tcPr>
          <w:p w:rsidR="00776A2C" w:rsidRDefault="00776A2C">
            <w:pPr>
              <w:jc w:val="center"/>
              <w:rPr>
                <w:b/>
                <w:bCs/>
                <w:color w:val="000000"/>
                <w:sz w:val="20"/>
                <w:szCs w:val="20"/>
              </w:rPr>
            </w:pPr>
            <w:r>
              <w:rPr>
                <w:b/>
                <w:bCs/>
                <w:color w:val="000000"/>
                <w:sz w:val="20"/>
                <w:szCs w:val="20"/>
              </w:rPr>
              <w:t>Год ввода в эксплуатацию</w:t>
            </w:r>
          </w:p>
        </w:tc>
        <w:tc>
          <w:tcPr>
            <w:tcW w:w="1329" w:type="pct"/>
            <w:vMerge w:val="restart"/>
            <w:tcBorders>
              <w:top w:val="nil"/>
              <w:left w:val="single" w:sz="4" w:space="0" w:color="auto"/>
              <w:bottom w:val="single" w:sz="4" w:space="0" w:color="auto"/>
              <w:right w:val="single" w:sz="4" w:space="0" w:color="auto"/>
            </w:tcBorders>
            <w:shd w:val="clear" w:color="auto" w:fill="auto"/>
            <w:vAlign w:val="center"/>
            <w:hideMark/>
          </w:tcPr>
          <w:p w:rsidR="00776A2C" w:rsidRDefault="00776A2C">
            <w:pPr>
              <w:jc w:val="center"/>
              <w:rPr>
                <w:b/>
                <w:bCs/>
                <w:color w:val="000000"/>
                <w:sz w:val="20"/>
                <w:szCs w:val="20"/>
              </w:rPr>
            </w:pPr>
            <w:r>
              <w:rPr>
                <w:b/>
                <w:bCs/>
                <w:color w:val="000000"/>
                <w:sz w:val="20"/>
                <w:szCs w:val="20"/>
              </w:rPr>
              <w:t>Износ</w:t>
            </w:r>
          </w:p>
        </w:tc>
      </w:tr>
      <w:tr w:rsidR="00776A2C" w:rsidTr="00776A2C">
        <w:trPr>
          <w:trHeight w:val="480"/>
        </w:trPr>
        <w:tc>
          <w:tcPr>
            <w:tcW w:w="355" w:type="pct"/>
            <w:vMerge/>
            <w:tcBorders>
              <w:top w:val="nil"/>
              <w:left w:val="single" w:sz="4" w:space="0" w:color="auto"/>
              <w:bottom w:val="single" w:sz="4" w:space="0" w:color="auto"/>
              <w:right w:val="single" w:sz="4" w:space="0" w:color="auto"/>
            </w:tcBorders>
            <w:vAlign w:val="center"/>
            <w:hideMark/>
          </w:tcPr>
          <w:p w:rsidR="00776A2C" w:rsidRDefault="00776A2C">
            <w:pPr>
              <w:rPr>
                <w:b/>
                <w:bCs/>
                <w:color w:val="000000"/>
                <w:sz w:val="20"/>
                <w:szCs w:val="20"/>
              </w:rPr>
            </w:pPr>
          </w:p>
        </w:tc>
        <w:tc>
          <w:tcPr>
            <w:tcW w:w="2145" w:type="pct"/>
            <w:vMerge/>
            <w:tcBorders>
              <w:top w:val="nil"/>
              <w:left w:val="single" w:sz="4" w:space="0" w:color="auto"/>
              <w:bottom w:val="single" w:sz="4" w:space="0" w:color="auto"/>
              <w:right w:val="single" w:sz="4" w:space="0" w:color="auto"/>
            </w:tcBorders>
            <w:vAlign w:val="center"/>
            <w:hideMark/>
          </w:tcPr>
          <w:p w:rsidR="00776A2C" w:rsidRDefault="00776A2C">
            <w:pPr>
              <w:rPr>
                <w:b/>
                <w:bCs/>
                <w:color w:val="000000"/>
                <w:sz w:val="20"/>
                <w:szCs w:val="20"/>
              </w:rPr>
            </w:pPr>
          </w:p>
        </w:tc>
        <w:tc>
          <w:tcPr>
            <w:tcW w:w="1171" w:type="pct"/>
            <w:vMerge/>
            <w:tcBorders>
              <w:top w:val="nil"/>
              <w:left w:val="single" w:sz="4" w:space="0" w:color="auto"/>
              <w:bottom w:val="single" w:sz="4" w:space="0" w:color="auto"/>
              <w:right w:val="single" w:sz="4" w:space="0" w:color="auto"/>
            </w:tcBorders>
            <w:vAlign w:val="center"/>
            <w:hideMark/>
          </w:tcPr>
          <w:p w:rsidR="00776A2C" w:rsidRDefault="00776A2C">
            <w:pPr>
              <w:rPr>
                <w:b/>
                <w:bCs/>
                <w:color w:val="000000"/>
                <w:sz w:val="20"/>
                <w:szCs w:val="20"/>
              </w:rPr>
            </w:pPr>
          </w:p>
        </w:tc>
        <w:tc>
          <w:tcPr>
            <w:tcW w:w="1329" w:type="pct"/>
            <w:vMerge/>
            <w:tcBorders>
              <w:top w:val="nil"/>
              <w:left w:val="single" w:sz="4" w:space="0" w:color="auto"/>
              <w:bottom w:val="single" w:sz="4" w:space="0" w:color="auto"/>
              <w:right w:val="single" w:sz="4" w:space="0" w:color="auto"/>
            </w:tcBorders>
            <w:vAlign w:val="center"/>
            <w:hideMark/>
          </w:tcPr>
          <w:p w:rsidR="00776A2C" w:rsidRDefault="00776A2C">
            <w:pPr>
              <w:rPr>
                <w:b/>
                <w:bCs/>
                <w:color w:val="000000"/>
                <w:sz w:val="20"/>
                <w:szCs w:val="20"/>
              </w:rPr>
            </w:pPr>
          </w:p>
        </w:tc>
      </w:tr>
      <w:tr w:rsidR="00776A2C" w:rsidTr="00776A2C">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76A2C" w:rsidRDefault="00776A2C">
            <w:pPr>
              <w:jc w:val="center"/>
              <w:rPr>
                <w:b/>
                <w:bCs/>
                <w:color w:val="000000"/>
                <w:sz w:val="20"/>
                <w:szCs w:val="20"/>
              </w:rPr>
            </w:pPr>
            <w:r>
              <w:rPr>
                <w:b/>
                <w:bCs/>
                <w:color w:val="000000"/>
                <w:sz w:val="20"/>
                <w:szCs w:val="20"/>
              </w:rPr>
              <w:t>п. Красная Яруга</w:t>
            </w:r>
          </w:p>
        </w:tc>
      </w:tr>
      <w:tr w:rsidR="00776A2C" w:rsidTr="00776A2C">
        <w:trPr>
          <w:trHeight w:val="30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776A2C" w:rsidRDefault="00776A2C">
            <w:pPr>
              <w:jc w:val="center"/>
              <w:rPr>
                <w:color w:val="000000"/>
                <w:sz w:val="20"/>
                <w:szCs w:val="20"/>
              </w:rPr>
            </w:pPr>
            <w:r>
              <w:rPr>
                <w:color w:val="000000"/>
                <w:sz w:val="20"/>
                <w:szCs w:val="20"/>
              </w:rPr>
              <w:t>1</w:t>
            </w:r>
          </w:p>
        </w:tc>
        <w:tc>
          <w:tcPr>
            <w:tcW w:w="2145" w:type="pct"/>
            <w:tcBorders>
              <w:top w:val="nil"/>
              <w:left w:val="nil"/>
              <w:bottom w:val="single" w:sz="4" w:space="0" w:color="auto"/>
              <w:right w:val="single" w:sz="4" w:space="0" w:color="auto"/>
            </w:tcBorders>
            <w:shd w:val="clear" w:color="auto" w:fill="auto"/>
            <w:noWrap/>
            <w:vAlign w:val="center"/>
            <w:hideMark/>
          </w:tcPr>
          <w:p w:rsidR="00776A2C" w:rsidRDefault="00776A2C">
            <w:pPr>
              <w:jc w:val="center"/>
              <w:rPr>
                <w:color w:val="000000"/>
                <w:sz w:val="20"/>
                <w:szCs w:val="20"/>
              </w:rPr>
            </w:pPr>
            <w:r>
              <w:rPr>
                <w:color w:val="000000"/>
                <w:sz w:val="20"/>
                <w:szCs w:val="20"/>
              </w:rPr>
              <w:t>п</w:t>
            </w:r>
            <w:proofErr w:type="gramStart"/>
            <w:r>
              <w:rPr>
                <w:color w:val="000000"/>
                <w:sz w:val="20"/>
                <w:szCs w:val="20"/>
              </w:rPr>
              <w:t>.К</w:t>
            </w:r>
            <w:proofErr w:type="gramEnd"/>
            <w:r>
              <w:rPr>
                <w:color w:val="000000"/>
                <w:sz w:val="20"/>
                <w:szCs w:val="20"/>
              </w:rPr>
              <w:t>расная Яруга</w:t>
            </w:r>
          </w:p>
        </w:tc>
        <w:tc>
          <w:tcPr>
            <w:tcW w:w="1171" w:type="pct"/>
            <w:tcBorders>
              <w:top w:val="nil"/>
              <w:left w:val="nil"/>
              <w:bottom w:val="single" w:sz="4" w:space="0" w:color="auto"/>
              <w:right w:val="single" w:sz="4" w:space="0" w:color="auto"/>
            </w:tcBorders>
            <w:shd w:val="clear" w:color="auto" w:fill="auto"/>
            <w:vAlign w:val="center"/>
            <w:hideMark/>
          </w:tcPr>
          <w:p w:rsidR="00776A2C" w:rsidRDefault="00776A2C">
            <w:pPr>
              <w:jc w:val="center"/>
              <w:rPr>
                <w:color w:val="000000"/>
                <w:sz w:val="20"/>
                <w:szCs w:val="20"/>
              </w:rPr>
            </w:pPr>
            <w:r>
              <w:rPr>
                <w:color w:val="000000"/>
                <w:sz w:val="20"/>
                <w:szCs w:val="20"/>
              </w:rPr>
              <w:t>1980</w:t>
            </w:r>
          </w:p>
        </w:tc>
        <w:tc>
          <w:tcPr>
            <w:tcW w:w="1329" w:type="pct"/>
            <w:tcBorders>
              <w:top w:val="nil"/>
              <w:left w:val="nil"/>
              <w:bottom w:val="single" w:sz="4" w:space="0" w:color="auto"/>
              <w:right w:val="single" w:sz="4" w:space="0" w:color="auto"/>
            </w:tcBorders>
            <w:shd w:val="clear" w:color="auto" w:fill="auto"/>
            <w:vAlign w:val="center"/>
            <w:hideMark/>
          </w:tcPr>
          <w:p w:rsidR="00776A2C" w:rsidRDefault="00776A2C">
            <w:pPr>
              <w:jc w:val="center"/>
              <w:rPr>
                <w:color w:val="000000"/>
                <w:sz w:val="20"/>
                <w:szCs w:val="20"/>
              </w:rPr>
            </w:pPr>
            <w:r>
              <w:rPr>
                <w:color w:val="000000"/>
                <w:sz w:val="20"/>
                <w:szCs w:val="20"/>
              </w:rPr>
              <w:t>90</w:t>
            </w:r>
          </w:p>
        </w:tc>
      </w:tr>
    </w:tbl>
    <w:p w:rsidR="00776A2C" w:rsidRPr="00776A2C" w:rsidRDefault="00776A2C" w:rsidP="00776A2C">
      <w:pPr>
        <w:tabs>
          <w:tab w:val="left" w:pos="2517"/>
        </w:tabs>
        <w:ind w:firstLine="567"/>
        <w:jc w:val="both"/>
      </w:pPr>
      <w:r w:rsidRPr="00776A2C">
        <w:t>Оценка технического состояния водопроводных сетей характеризуется долей ветхих, подлежащих замене сетей, и определяется по формуле:</w:t>
      </w:r>
    </w:p>
    <w:p w:rsidR="00776A2C" w:rsidRPr="00776A2C" w:rsidRDefault="00776A2C" w:rsidP="00776A2C">
      <w:pPr>
        <w:tabs>
          <w:tab w:val="left" w:pos="2517"/>
        </w:tabs>
        <w:ind w:firstLine="567"/>
        <w:jc w:val="both"/>
      </w:pPr>
      <w:r w:rsidRPr="00776A2C">
        <w:t>Кс = (</w:t>
      </w:r>
      <w:proofErr w:type="spellStart"/>
      <w:r w:rsidRPr="00776A2C">
        <w:t>Sсэкспл</w:t>
      </w:r>
      <w:proofErr w:type="spellEnd"/>
      <w:r w:rsidRPr="00776A2C">
        <w:t xml:space="preserve">  - </w:t>
      </w:r>
      <w:proofErr w:type="spellStart"/>
      <w:r w:rsidRPr="00776A2C">
        <w:t>Sсветх</w:t>
      </w:r>
      <w:proofErr w:type="spellEnd"/>
      <w:proofErr w:type="gramStart"/>
      <w:r w:rsidRPr="00776A2C">
        <w:t xml:space="preserve"> )</w:t>
      </w:r>
      <w:proofErr w:type="gramEnd"/>
      <w:r w:rsidRPr="00776A2C">
        <w:t xml:space="preserve"> / </w:t>
      </w:r>
      <w:proofErr w:type="spellStart"/>
      <w:r w:rsidRPr="00776A2C">
        <w:t>Sсэкспл</w:t>
      </w:r>
      <w:proofErr w:type="spellEnd"/>
      <w:r w:rsidRPr="00776A2C">
        <w:t>, где</w:t>
      </w:r>
    </w:p>
    <w:p w:rsidR="00776A2C" w:rsidRPr="00776A2C" w:rsidRDefault="00776A2C" w:rsidP="00776A2C">
      <w:pPr>
        <w:tabs>
          <w:tab w:val="left" w:pos="2517"/>
        </w:tabs>
        <w:ind w:firstLine="567"/>
        <w:jc w:val="both"/>
      </w:pPr>
      <w:proofErr w:type="spellStart"/>
      <w:proofErr w:type="gramStart"/>
      <w:r w:rsidRPr="00776A2C">
        <w:t>S</w:t>
      </w:r>
      <w:proofErr w:type="gramEnd"/>
      <w:r w:rsidRPr="00776A2C">
        <w:t>сэкспл</w:t>
      </w:r>
      <w:proofErr w:type="spellEnd"/>
      <w:r w:rsidRPr="00776A2C">
        <w:t xml:space="preserve"> – протяженность водопроводных сетей, находящихся в эксплуатации;</w:t>
      </w:r>
    </w:p>
    <w:p w:rsidR="00776A2C" w:rsidRPr="00776A2C" w:rsidRDefault="00776A2C" w:rsidP="00776A2C">
      <w:pPr>
        <w:tabs>
          <w:tab w:val="left" w:pos="2517"/>
        </w:tabs>
        <w:ind w:firstLine="567"/>
        <w:jc w:val="both"/>
      </w:pPr>
      <w:proofErr w:type="spellStart"/>
      <w:r w:rsidRPr="00776A2C">
        <w:t>Sсветх</w:t>
      </w:r>
      <w:proofErr w:type="spellEnd"/>
      <w:r w:rsidRPr="00776A2C">
        <w:t xml:space="preserve">– </w:t>
      </w:r>
      <w:proofErr w:type="gramStart"/>
      <w:r w:rsidRPr="00776A2C">
        <w:t>пр</w:t>
      </w:r>
      <w:proofErr w:type="gramEnd"/>
      <w:r w:rsidRPr="00776A2C">
        <w:t>отяженность ветхих водопроводных сетей, находящихся в эксплуатации.</w:t>
      </w:r>
    </w:p>
    <w:p w:rsidR="00776A2C" w:rsidRPr="00776A2C" w:rsidRDefault="00776A2C" w:rsidP="00776A2C">
      <w:pPr>
        <w:tabs>
          <w:tab w:val="left" w:pos="2517"/>
        </w:tabs>
        <w:ind w:firstLine="567"/>
        <w:jc w:val="both"/>
      </w:pPr>
      <w:proofErr w:type="spellStart"/>
      <w:proofErr w:type="gramStart"/>
      <w:r w:rsidRPr="00776A2C">
        <w:t>S</w:t>
      </w:r>
      <w:proofErr w:type="gramEnd"/>
      <w:r w:rsidRPr="00776A2C">
        <w:t>сэкспл</w:t>
      </w:r>
      <w:proofErr w:type="spellEnd"/>
      <w:r w:rsidRPr="00776A2C">
        <w:t xml:space="preserve"> = 80,668 км;</w:t>
      </w:r>
    </w:p>
    <w:p w:rsidR="00776A2C" w:rsidRPr="00776A2C" w:rsidRDefault="00776A2C" w:rsidP="00776A2C">
      <w:pPr>
        <w:tabs>
          <w:tab w:val="left" w:pos="2517"/>
        </w:tabs>
        <w:ind w:firstLine="567"/>
        <w:jc w:val="both"/>
      </w:pPr>
      <w:proofErr w:type="spellStart"/>
      <w:proofErr w:type="gramStart"/>
      <w:r w:rsidRPr="00776A2C">
        <w:lastRenderedPageBreak/>
        <w:t>S</w:t>
      </w:r>
      <w:proofErr w:type="gramEnd"/>
      <w:r w:rsidRPr="00776A2C">
        <w:t>светх=</w:t>
      </w:r>
      <w:proofErr w:type="spellEnd"/>
      <w:r w:rsidRPr="00776A2C">
        <w:t xml:space="preserve"> 24,93 км;</w:t>
      </w:r>
    </w:p>
    <w:p w:rsidR="00776A2C" w:rsidRPr="00776A2C" w:rsidRDefault="00776A2C" w:rsidP="00776A2C">
      <w:pPr>
        <w:tabs>
          <w:tab w:val="left" w:pos="2517"/>
        </w:tabs>
        <w:ind w:firstLine="567"/>
        <w:jc w:val="both"/>
      </w:pPr>
      <w:r w:rsidRPr="00776A2C">
        <w:t>Кс = (80,668 – 24,93) /80,668=0,7 .</w:t>
      </w:r>
    </w:p>
    <w:p w:rsidR="00776A2C" w:rsidRPr="00B843B0" w:rsidRDefault="00776A2C" w:rsidP="00776A2C">
      <w:pPr>
        <w:jc w:val="both"/>
        <w:outlineLvl w:val="1"/>
        <w:rPr>
          <w:b/>
        </w:rPr>
      </w:pPr>
      <w:bookmarkStart w:id="29" w:name="_Toc26428167"/>
      <w:bookmarkStart w:id="30" w:name="_Toc27385257"/>
      <w:r w:rsidRPr="00A63D42">
        <w:rPr>
          <w:b/>
        </w:rPr>
        <w:t>1.1.8. Описание существующих технических и технологических проблем, возникающих при водоснабжении округа, анализ исполнения предписаний органов</w:t>
      </w:r>
      <w:r w:rsidRPr="00B843B0">
        <w:rPr>
          <w:b/>
        </w:rPr>
        <w:t>, осуществляющих государственный надзор, муниципальный контроль, об устранении нарушений, влияющих на качество и безопасность воды</w:t>
      </w:r>
      <w:bookmarkEnd w:id="29"/>
      <w:bookmarkEnd w:id="30"/>
    </w:p>
    <w:p w:rsidR="00776A2C" w:rsidRPr="00B843B0" w:rsidRDefault="00776A2C" w:rsidP="00776A2C">
      <w:pPr>
        <w:tabs>
          <w:tab w:val="left" w:pos="2517"/>
        </w:tabs>
        <w:ind w:firstLine="567"/>
        <w:jc w:val="both"/>
      </w:pPr>
      <w:r w:rsidRPr="00B843B0">
        <w:t xml:space="preserve">Анализ существующей системы водоснабжения и дальнейшие перспективы развития </w:t>
      </w:r>
      <w:r>
        <w:t>городского округа</w:t>
      </w:r>
      <w:r w:rsidRPr="00B843B0">
        <w:t xml:space="preserve"> показывает, что действующие сети водоснабжения работают на пределе ресурсной надежности. Работающее оборудование морально и физически устарело. Одной из главных проблем качественной поставки воды населению является изношенность водопроводных сетей. Это способствует вторичному загрязнению воды, особенно в летний период, когда возможны подсосы загрязнений через поврежденные участки труб. Кроме того, такое состояние сетей увеличивает концентрацию железа и показателя жесткости. </w:t>
      </w:r>
    </w:p>
    <w:p w:rsidR="00776A2C" w:rsidRPr="00B843B0" w:rsidRDefault="00776A2C" w:rsidP="00776A2C">
      <w:pPr>
        <w:tabs>
          <w:tab w:val="left" w:pos="2517"/>
        </w:tabs>
        <w:ind w:firstLine="567"/>
        <w:jc w:val="both"/>
      </w:pPr>
      <w:r w:rsidRPr="00B843B0">
        <w:t>Износ разводящей водопроводной сети, насосно-силового оборудования и сооружений системы водоснабжения резко снижает надежность и безопасность системы водоснабжения.</w:t>
      </w:r>
    </w:p>
    <w:p w:rsidR="00776A2C" w:rsidRPr="00B843B0" w:rsidRDefault="00776A2C" w:rsidP="00776A2C">
      <w:pPr>
        <w:tabs>
          <w:tab w:val="left" w:pos="2517"/>
        </w:tabs>
        <w:ind w:firstLine="567"/>
        <w:jc w:val="both"/>
      </w:pPr>
      <w:r w:rsidRPr="00B843B0">
        <w:t>Отсутствие приборов учета на водозаборах. Установка приборов учета на скважинах позволит создать более точную систему учета и расхода. Владея информацией о точном объеме поднятой и переданной</w:t>
      </w:r>
      <w:r>
        <w:t xml:space="preserve"> </w:t>
      </w:r>
      <w:r w:rsidRPr="00B843B0">
        <w:t>воды потребителю, можно судить о том, где происходят потери и эффективно с ними бороться.</w:t>
      </w:r>
    </w:p>
    <w:p w:rsidR="00776A2C" w:rsidRPr="00B843B0" w:rsidRDefault="00776A2C" w:rsidP="00776A2C">
      <w:pPr>
        <w:tabs>
          <w:tab w:val="left" w:pos="2517"/>
        </w:tabs>
        <w:ind w:firstLine="567"/>
        <w:jc w:val="both"/>
      </w:pPr>
      <w:r w:rsidRPr="00B843B0">
        <w:t>Недостаточная оснащеннос</w:t>
      </w:r>
      <w:r>
        <w:t>ть потребителей приборами учета.</w:t>
      </w:r>
      <w:r w:rsidRPr="00A63D42">
        <w:t xml:space="preserve"> Установка</w:t>
      </w:r>
      <w:r w:rsidRPr="00B843B0">
        <w:t xml:space="preserve"> современных приборов учета позволит не только решить проблему достоверной информации о потреблении воды, но и позволит стимулировать потребителей к рациональному использованию воды.</w:t>
      </w:r>
    </w:p>
    <w:p w:rsidR="00776A2C" w:rsidRPr="00B843B0" w:rsidRDefault="00776A2C" w:rsidP="00776A2C">
      <w:pPr>
        <w:tabs>
          <w:tab w:val="left" w:pos="2517"/>
        </w:tabs>
        <w:ind w:firstLine="567"/>
        <w:jc w:val="both"/>
      </w:pPr>
      <w:r w:rsidRPr="00B843B0">
        <w:t xml:space="preserve">Необходима полная модернизация системы водоснабжения, включающая в себя реконструкцию сетей и замену устаревшего оборудования </w:t>
      </w:r>
      <w:proofErr w:type="gramStart"/>
      <w:r w:rsidRPr="00B843B0">
        <w:t>на</w:t>
      </w:r>
      <w:proofErr w:type="gramEnd"/>
      <w:r w:rsidRPr="00B843B0">
        <w:t xml:space="preserve"> современное, отвечающее энергосберегающим технологиям.</w:t>
      </w:r>
    </w:p>
    <w:p w:rsidR="00776A2C" w:rsidRPr="00B843B0" w:rsidRDefault="00776A2C" w:rsidP="00776A2C">
      <w:pPr>
        <w:tabs>
          <w:tab w:val="left" w:pos="1418"/>
        </w:tabs>
        <w:jc w:val="both"/>
        <w:outlineLvl w:val="1"/>
        <w:rPr>
          <w:b/>
        </w:rPr>
      </w:pPr>
      <w:bookmarkStart w:id="31" w:name="_Toc24447899"/>
      <w:bookmarkStart w:id="32" w:name="_Toc26428168"/>
      <w:bookmarkStart w:id="33" w:name="_Toc27385258"/>
      <w:r w:rsidRPr="00B843B0">
        <w:rPr>
          <w:b/>
          <w:spacing w:val="-1"/>
        </w:rPr>
        <w:t>1.1.9.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объектов (границ зон, в которых расположены такие объекты)</w:t>
      </w:r>
      <w:bookmarkEnd w:id="31"/>
      <w:bookmarkEnd w:id="32"/>
      <w:bookmarkEnd w:id="33"/>
    </w:p>
    <w:p w:rsidR="00776A2C" w:rsidRDefault="00776A2C" w:rsidP="00776A2C">
      <w:pPr>
        <w:autoSpaceDE w:val="0"/>
        <w:ind w:firstLine="567"/>
        <w:jc w:val="both"/>
        <w:rPr>
          <w:rFonts w:eastAsia="TimesNewRomanPSMT"/>
        </w:rPr>
      </w:pPr>
      <w:r w:rsidRPr="00B843B0">
        <w:rPr>
          <w:rFonts w:eastAsia="TimesNewRomanPSMT"/>
        </w:rPr>
        <w:t xml:space="preserve">В настоящее время организация и ответственность за водоснабжение </w:t>
      </w:r>
      <w:r w:rsidRPr="003455D0">
        <w:t xml:space="preserve">городского поселения «Поселок Красная Яруга» </w:t>
      </w:r>
      <w:r w:rsidRPr="00B843B0">
        <w:rPr>
          <w:rFonts w:eastAsia="TimesNewRomanPSMT"/>
        </w:rPr>
        <w:t xml:space="preserve">лежит на организации </w:t>
      </w:r>
      <w:r w:rsidRPr="00A973CD">
        <w:rPr>
          <w:rFonts w:eastAsia="TimesNewRomanPSMT"/>
        </w:rPr>
        <w:t>производственно</w:t>
      </w:r>
      <w:r>
        <w:rPr>
          <w:rFonts w:eastAsia="TimesNewRomanPSMT"/>
        </w:rPr>
        <w:t>го</w:t>
      </w:r>
      <w:r w:rsidRPr="00A973CD">
        <w:rPr>
          <w:rFonts w:eastAsia="TimesNewRomanPSMT"/>
        </w:rPr>
        <w:t xml:space="preserve"> подразделени</w:t>
      </w:r>
      <w:r>
        <w:rPr>
          <w:rFonts w:eastAsia="TimesNewRomanPSMT"/>
        </w:rPr>
        <w:t>я</w:t>
      </w:r>
      <w:r w:rsidRPr="00A973CD">
        <w:rPr>
          <w:rFonts w:eastAsia="TimesNewRomanPSMT"/>
        </w:rPr>
        <w:t xml:space="preserve"> Краснояружского района Филиала «Западный» ГУП «</w:t>
      </w:r>
      <w:proofErr w:type="spellStart"/>
      <w:r w:rsidRPr="00A973CD">
        <w:rPr>
          <w:rFonts w:eastAsia="TimesNewRomanPSMT"/>
        </w:rPr>
        <w:t>Белоблводоканал</w:t>
      </w:r>
      <w:proofErr w:type="spellEnd"/>
      <w:r w:rsidRPr="00A973CD">
        <w:rPr>
          <w:rFonts w:eastAsia="TimesNewRomanPSMT"/>
        </w:rPr>
        <w:t>»</w:t>
      </w:r>
      <w:r w:rsidRPr="00B843B0">
        <w:rPr>
          <w:rFonts w:eastAsia="TimesNewRomanPSMT"/>
        </w:rPr>
        <w:t>.</w:t>
      </w:r>
    </w:p>
    <w:p w:rsidR="009613F2" w:rsidRPr="00B843B0" w:rsidRDefault="009613F2" w:rsidP="009613F2">
      <w:pPr>
        <w:tabs>
          <w:tab w:val="left" w:pos="1418"/>
        </w:tabs>
        <w:jc w:val="both"/>
        <w:outlineLvl w:val="1"/>
        <w:rPr>
          <w:b/>
        </w:rPr>
      </w:pPr>
      <w:bookmarkStart w:id="34" w:name="_Toc24447900"/>
      <w:bookmarkStart w:id="35" w:name="_Toc26428169"/>
      <w:bookmarkStart w:id="36" w:name="_Toc27385259"/>
      <w:r w:rsidRPr="00B843B0">
        <w:rPr>
          <w:b/>
        </w:rPr>
        <w:t>1.2.Направления развития централизованных систем водоснабжения</w:t>
      </w:r>
      <w:bookmarkEnd w:id="34"/>
      <w:bookmarkEnd w:id="35"/>
      <w:bookmarkEnd w:id="36"/>
    </w:p>
    <w:p w:rsidR="009613F2" w:rsidRPr="009613F2" w:rsidRDefault="009613F2" w:rsidP="009613F2">
      <w:pPr>
        <w:tabs>
          <w:tab w:val="left" w:pos="1418"/>
        </w:tabs>
        <w:jc w:val="both"/>
        <w:outlineLvl w:val="1"/>
        <w:rPr>
          <w:b/>
        </w:rPr>
      </w:pPr>
      <w:bookmarkStart w:id="37" w:name="_Toc24447901"/>
      <w:bookmarkStart w:id="38" w:name="_Toc26428170"/>
      <w:bookmarkStart w:id="39" w:name="_Toc27385260"/>
      <w:r w:rsidRPr="00B843B0">
        <w:rPr>
          <w:b/>
        </w:rPr>
        <w:t>1</w:t>
      </w:r>
      <w:r w:rsidRPr="009613F2">
        <w:rPr>
          <w:b/>
        </w:rPr>
        <w:t xml:space="preserve">.2.1. Основные направления, принципы, задачи и целевые показатели развития централизованных систем водоснабжения </w:t>
      </w:r>
      <w:bookmarkStart w:id="40" w:name="_Toc415670736"/>
      <w:bookmarkStart w:id="41" w:name="_Toc415677431"/>
      <w:bookmarkStart w:id="42" w:name="_Toc417396935"/>
      <w:bookmarkStart w:id="43" w:name="_Toc417398251"/>
      <w:bookmarkStart w:id="44" w:name="_Toc417480776"/>
      <w:bookmarkEnd w:id="37"/>
      <w:bookmarkEnd w:id="38"/>
      <w:r w:rsidRPr="009613F2">
        <w:rPr>
          <w:b/>
        </w:rPr>
        <w:t>городского поселения «Поселок Красная Яруга»</w:t>
      </w:r>
      <w:bookmarkEnd w:id="39"/>
    </w:p>
    <w:p w:rsidR="009613F2" w:rsidRPr="00B843B0" w:rsidRDefault="009613F2" w:rsidP="002B69EA">
      <w:pPr>
        <w:jc w:val="both"/>
      </w:pPr>
      <w:r w:rsidRPr="00B843B0">
        <w:t xml:space="preserve">Основным направлением развития централизованных систем водоснабжения является повышение качества предоставляемых услуг населению за счет модернизации всей системы водоснабжения. Согласно генеральному плану </w:t>
      </w:r>
      <w:r w:rsidR="002B69EA" w:rsidRPr="003455D0">
        <w:t>городского поселения «Поселок Красная Яруга»</w:t>
      </w:r>
      <w:r w:rsidR="002B69EA">
        <w:t xml:space="preserve"> </w:t>
      </w:r>
      <w:r>
        <w:t>р</w:t>
      </w:r>
      <w:r w:rsidRPr="00B843B0">
        <w:t>азвитие систем централизованного водоснабжения осуществляется с учетом следующих принципов:</w:t>
      </w:r>
      <w:bookmarkEnd w:id="40"/>
      <w:bookmarkEnd w:id="41"/>
      <w:bookmarkEnd w:id="42"/>
      <w:bookmarkEnd w:id="43"/>
      <w:bookmarkEnd w:id="44"/>
    </w:p>
    <w:p w:rsidR="009613F2" w:rsidRPr="00B843B0" w:rsidRDefault="009613F2" w:rsidP="002B69EA">
      <w:pPr>
        <w:ind w:firstLine="567"/>
        <w:jc w:val="both"/>
      </w:pPr>
      <w:bookmarkStart w:id="45" w:name="_Toc415670737"/>
      <w:bookmarkStart w:id="46" w:name="_Toc415677432"/>
      <w:bookmarkStart w:id="47" w:name="_Toc417396936"/>
      <w:r w:rsidRPr="00B843B0">
        <w:t>- приоритетность обеспечения населения питьевой водой, горячей водой и услугами по водоснабжению;</w:t>
      </w:r>
      <w:bookmarkEnd w:id="45"/>
      <w:bookmarkEnd w:id="46"/>
      <w:bookmarkEnd w:id="47"/>
    </w:p>
    <w:p w:rsidR="009613F2" w:rsidRPr="00B843B0" w:rsidRDefault="009613F2" w:rsidP="002B69EA">
      <w:pPr>
        <w:ind w:firstLine="567"/>
        <w:jc w:val="both"/>
      </w:pPr>
      <w:bookmarkStart w:id="48" w:name="_Toc415670738"/>
      <w:bookmarkStart w:id="49" w:name="_Toc415677433"/>
      <w:bookmarkStart w:id="50" w:name="_Toc417396937"/>
      <w:r w:rsidRPr="00B843B0">
        <w:t>- создание условий для привлечения инвестиций в сферу водоснабжения, обеспечение гарантий возврата частных инвестиций;</w:t>
      </w:r>
      <w:bookmarkEnd w:id="48"/>
      <w:bookmarkEnd w:id="49"/>
      <w:bookmarkEnd w:id="50"/>
    </w:p>
    <w:p w:rsidR="009613F2" w:rsidRPr="00B843B0" w:rsidRDefault="009613F2" w:rsidP="002B69EA">
      <w:pPr>
        <w:ind w:firstLine="567"/>
        <w:jc w:val="both"/>
      </w:pPr>
      <w:bookmarkStart w:id="51" w:name="_Toc415670739"/>
      <w:bookmarkStart w:id="52" w:name="_Toc415677434"/>
      <w:bookmarkStart w:id="53" w:name="_Toc417396938"/>
      <w:r w:rsidRPr="00B843B0">
        <w:t>- обеспечение технологического и организационного единства и целостности централизованных систем горячего водоснабжения, холодного водоснабжения;</w:t>
      </w:r>
      <w:bookmarkEnd w:id="51"/>
      <w:bookmarkEnd w:id="52"/>
      <w:bookmarkEnd w:id="53"/>
    </w:p>
    <w:p w:rsidR="009613F2" w:rsidRPr="00B843B0" w:rsidRDefault="009613F2" w:rsidP="002B69EA">
      <w:pPr>
        <w:ind w:firstLine="567"/>
        <w:jc w:val="both"/>
      </w:pPr>
      <w:bookmarkStart w:id="54" w:name="_Toc415670740"/>
      <w:bookmarkStart w:id="55" w:name="_Toc415677435"/>
      <w:bookmarkStart w:id="56" w:name="_Toc417396939"/>
      <w:r w:rsidRPr="00B843B0">
        <w:t>- достижение и соблюдение баланса экономических интересов организаций, осуществляющих горячее водоснабжение, холодное водоснабжение и их абонентов;</w:t>
      </w:r>
      <w:bookmarkEnd w:id="54"/>
      <w:bookmarkEnd w:id="55"/>
      <w:bookmarkEnd w:id="56"/>
    </w:p>
    <w:p w:rsidR="009613F2" w:rsidRPr="00B843B0" w:rsidRDefault="009613F2" w:rsidP="002B69EA">
      <w:pPr>
        <w:ind w:firstLine="567"/>
        <w:jc w:val="both"/>
      </w:pPr>
      <w:bookmarkStart w:id="57" w:name="_Toc415670741"/>
      <w:bookmarkStart w:id="58" w:name="_Toc415677436"/>
      <w:bookmarkStart w:id="59" w:name="_Toc417396940"/>
      <w:r w:rsidRPr="00B843B0">
        <w:lastRenderedPageBreak/>
        <w:t>- установление тарифов в сфере водоснабжения, исходя из экономически обоснованных расходов организаций, осуществляющих горячее водоснабжение и холодное водоснабжение, необходимых для осуществления водоснабжения;</w:t>
      </w:r>
      <w:bookmarkEnd w:id="57"/>
      <w:bookmarkEnd w:id="58"/>
      <w:bookmarkEnd w:id="59"/>
    </w:p>
    <w:p w:rsidR="009613F2" w:rsidRPr="00B843B0" w:rsidRDefault="009613F2" w:rsidP="002B69EA">
      <w:pPr>
        <w:ind w:firstLine="567"/>
        <w:jc w:val="both"/>
      </w:pPr>
      <w:bookmarkStart w:id="60" w:name="_Toc415670742"/>
      <w:bookmarkStart w:id="61" w:name="_Toc415677437"/>
      <w:bookmarkStart w:id="62" w:name="_Toc417396941"/>
      <w:r w:rsidRPr="00B843B0">
        <w:t>- обеспечение стабильных и недискриминационных условий для осуществления предпринимательской деятельности в сфере водоснабжения;</w:t>
      </w:r>
      <w:bookmarkEnd w:id="60"/>
      <w:bookmarkEnd w:id="61"/>
      <w:bookmarkEnd w:id="62"/>
    </w:p>
    <w:p w:rsidR="009613F2" w:rsidRPr="00B843B0" w:rsidRDefault="009613F2" w:rsidP="002B69EA">
      <w:pPr>
        <w:ind w:firstLine="567"/>
        <w:jc w:val="both"/>
      </w:pPr>
      <w:bookmarkStart w:id="63" w:name="_Toc415670743"/>
      <w:bookmarkStart w:id="64" w:name="_Toc415677438"/>
      <w:bookmarkStart w:id="65" w:name="_Toc417396942"/>
      <w:r w:rsidRPr="00B843B0">
        <w:t>- обеспечение равных условий доступа абонентов к водоснабжению;</w:t>
      </w:r>
      <w:bookmarkEnd w:id="63"/>
      <w:bookmarkEnd w:id="64"/>
      <w:bookmarkEnd w:id="65"/>
    </w:p>
    <w:p w:rsidR="009613F2" w:rsidRPr="00B843B0" w:rsidRDefault="009613F2" w:rsidP="002B69EA">
      <w:pPr>
        <w:ind w:firstLine="567"/>
        <w:jc w:val="both"/>
      </w:pPr>
      <w:bookmarkStart w:id="66" w:name="_Toc415670744"/>
      <w:bookmarkStart w:id="67" w:name="_Toc415677439"/>
      <w:bookmarkStart w:id="68" w:name="_Toc417396943"/>
      <w:r w:rsidRPr="00B843B0">
        <w:t>- открытость деятельности организаций, осуществляющих горячее водоснабжение и холодное водоснабжение,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w:t>
      </w:r>
      <w:bookmarkEnd w:id="66"/>
      <w:bookmarkEnd w:id="67"/>
      <w:bookmarkEnd w:id="68"/>
    </w:p>
    <w:p w:rsidR="009613F2" w:rsidRPr="00B843B0" w:rsidRDefault="009613F2" w:rsidP="002B69EA">
      <w:pPr>
        <w:ind w:firstLine="567"/>
        <w:jc w:val="both"/>
      </w:pPr>
      <w:bookmarkStart w:id="69" w:name="_Toc415670745"/>
      <w:bookmarkStart w:id="70" w:name="_Toc415677440"/>
      <w:bookmarkStart w:id="71" w:name="_Toc417396944"/>
      <w:r w:rsidRPr="00B843B0">
        <w:t>Основными задачами развития централизованных систем водоснабжения являются:</w:t>
      </w:r>
      <w:bookmarkEnd w:id="69"/>
      <w:bookmarkEnd w:id="70"/>
      <w:bookmarkEnd w:id="71"/>
    </w:p>
    <w:p w:rsidR="009613F2" w:rsidRPr="00B843B0" w:rsidRDefault="009613F2" w:rsidP="002B69EA">
      <w:pPr>
        <w:ind w:firstLine="567"/>
        <w:jc w:val="both"/>
      </w:pPr>
      <w:bookmarkStart w:id="72" w:name="_Toc415670746"/>
      <w:bookmarkStart w:id="73" w:name="_Toc415677441"/>
      <w:bookmarkStart w:id="74" w:name="_Toc417396945"/>
      <w:r w:rsidRPr="00B843B0">
        <w:t>- охрана здоровья населения и улучшение качества жизни населения путем обеспечения бесперебойного и качественного водоснабжения;</w:t>
      </w:r>
      <w:bookmarkEnd w:id="72"/>
      <w:bookmarkEnd w:id="73"/>
      <w:bookmarkEnd w:id="74"/>
    </w:p>
    <w:p w:rsidR="009613F2" w:rsidRPr="00B843B0" w:rsidRDefault="009613F2" w:rsidP="002B69EA">
      <w:pPr>
        <w:ind w:firstLine="567"/>
        <w:jc w:val="both"/>
      </w:pPr>
      <w:bookmarkStart w:id="75" w:name="_Toc415670747"/>
      <w:bookmarkStart w:id="76" w:name="_Toc415677442"/>
      <w:bookmarkStart w:id="77" w:name="_Toc417396946"/>
      <w:r w:rsidRPr="00B843B0">
        <w:t>- повышение энергетической эффективности путем экономного потребления воды;</w:t>
      </w:r>
      <w:bookmarkEnd w:id="75"/>
      <w:bookmarkEnd w:id="76"/>
      <w:bookmarkEnd w:id="77"/>
    </w:p>
    <w:p w:rsidR="009613F2" w:rsidRPr="00B843B0" w:rsidRDefault="009613F2" w:rsidP="002B69EA">
      <w:pPr>
        <w:ind w:firstLine="567"/>
        <w:jc w:val="both"/>
      </w:pPr>
      <w:bookmarkStart w:id="78" w:name="_Toc415670748"/>
      <w:bookmarkStart w:id="79" w:name="_Toc415677443"/>
      <w:bookmarkStart w:id="80" w:name="_Toc417396947"/>
      <w:r w:rsidRPr="00B843B0">
        <w:t>- обеспечение доступности водоснабжения для абонентов за счет повышения эффективности деятельности организаций, осуществляющих горячее водоснабжение, холодное водоснабжение;</w:t>
      </w:r>
      <w:bookmarkEnd w:id="78"/>
      <w:bookmarkEnd w:id="79"/>
      <w:bookmarkEnd w:id="80"/>
    </w:p>
    <w:p w:rsidR="009613F2" w:rsidRPr="00B843B0" w:rsidRDefault="009613F2" w:rsidP="002B69EA">
      <w:pPr>
        <w:ind w:firstLine="567"/>
        <w:jc w:val="both"/>
      </w:pPr>
      <w:bookmarkStart w:id="81" w:name="_Toc415670749"/>
      <w:bookmarkStart w:id="82" w:name="_Toc415677444"/>
      <w:bookmarkStart w:id="83" w:name="_Toc417396948"/>
      <w:r w:rsidRPr="00B843B0">
        <w:t>- обеспечение развития централизованных систем горячего водоснабжения, холодного водоснабжения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w:t>
      </w:r>
      <w:bookmarkEnd w:id="81"/>
      <w:bookmarkEnd w:id="82"/>
      <w:bookmarkEnd w:id="83"/>
    </w:p>
    <w:p w:rsidR="009613F2" w:rsidRPr="00B843B0" w:rsidRDefault="009613F2" w:rsidP="002B69EA">
      <w:pPr>
        <w:ind w:firstLine="567"/>
        <w:jc w:val="both"/>
      </w:pPr>
      <w:bookmarkStart w:id="84" w:name="_Toc415670750"/>
      <w:bookmarkStart w:id="85" w:name="_Toc415677445"/>
      <w:bookmarkStart w:id="86" w:name="_Toc417396949"/>
      <w:r w:rsidRPr="00B843B0">
        <w:t>Целевые показатели развития централизованных систем водоснабжения:</w:t>
      </w:r>
      <w:bookmarkEnd w:id="84"/>
      <w:bookmarkEnd w:id="85"/>
      <w:bookmarkEnd w:id="86"/>
    </w:p>
    <w:p w:rsidR="009613F2" w:rsidRPr="00B843B0" w:rsidRDefault="009613F2" w:rsidP="002B69EA">
      <w:pPr>
        <w:ind w:firstLine="567"/>
        <w:jc w:val="both"/>
      </w:pPr>
      <w:bookmarkStart w:id="87" w:name="_Toc415670751"/>
      <w:bookmarkStart w:id="88" w:name="_Toc415677446"/>
      <w:bookmarkStart w:id="89" w:name="_Toc417396950"/>
      <w:r w:rsidRPr="00B843B0">
        <w:t>- повышение качества предоставляемых услуг в сфере водоснабжения;</w:t>
      </w:r>
      <w:bookmarkEnd w:id="87"/>
      <w:bookmarkEnd w:id="88"/>
      <w:bookmarkEnd w:id="89"/>
    </w:p>
    <w:p w:rsidR="009613F2" w:rsidRPr="00B843B0" w:rsidRDefault="009613F2" w:rsidP="002B69EA">
      <w:pPr>
        <w:ind w:firstLine="567"/>
        <w:jc w:val="both"/>
      </w:pPr>
      <w:bookmarkStart w:id="90" w:name="_Toc415670752"/>
      <w:bookmarkStart w:id="91" w:name="_Toc415677447"/>
      <w:bookmarkStart w:id="92" w:name="_Toc417396951"/>
      <w:r w:rsidRPr="00B843B0">
        <w:t>- повышение качества питьевой воды;</w:t>
      </w:r>
      <w:bookmarkEnd w:id="90"/>
      <w:bookmarkEnd w:id="91"/>
      <w:bookmarkEnd w:id="92"/>
    </w:p>
    <w:p w:rsidR="009613F2" w:rsidRPr="00B843B0" w:rsidRDefault="009613F2" w:rsidP="002B69EA">
      <w:pPr>
        <w:ind w:firstLine="567"/>
        <w:jc w:val="both"/>
      </w:pPr>
      <w:bookmarkStart w:id="93" w:name="_Toc415670753"/>
      <w:bookmarkStart w:id="94" w:name="_Toc415677448"/>
      <w:bookmarkStart w:id="95" w:name="_Toc417396952"/>
      <w:r w:rsidRPr="00B843B0">
        <w:t>- сокращение потерь воды;</w:t>
      </w:r>
      <w:bookmarkEnd w:id="93"/>
      <w:bookmarkEnd w:id="94"/>
      <w:bookmarkEnd w:id="95"/>
    </w:p>
    <w:p w:rsidR="009613F2" w:rsidRPr="00B843B0" w:rsidRDefault="009613F2" w:rsidP="002B69EA">
      <w:pPr>
        <w:ind w:firstLine="567"/>
        <w:jc w:val="both"/>
      </w:pPr>
      <w:bookmarkStart w:id="96" w:name="_Toc415670754"/>
      <w:bookmarkStart w:id="97" w:name="_Toc415677449"/>
      <w:bookmarkStart w:id="98" w:name="_Toc417396953"/>
      <w:r w:rsidRPr="00B843B0">
        <w:t>- сокращение числа аварий в системе водоснабжения;</w:t>
      </w:r>
      <w:bookmarkEnd w:id="96"/>
      <w:bookmarkEnd w:id="97"/>
      <w:bookmarkEnd w:id="98"/>
    </w:p>
    <w:p w:rsidR="009613F2" w:rsidRPr="00B843B0" w:rsidRDefault="009613F2" w:rsidP="002B69EA">
      <w:pPr>
        <w:ind w:firstLine="567"/>
        <w:jc w:val="both"/>
      </w:pPr>
      <w:bookmarkStart w:id="99" w:name="_Toc415670755"/>
      <w:bookmarkStart w:id="100" w:name="_Toc415677450"/>
      <w:bookmarkStart w:id="101" w:name="_Toc417396954"/>
      <w:r w:rsidRPr="00B843B0">
        <w:t>- повышение энергетической эффективности;</w:t>
      </w:r>
      <w:bookmarkEnd w:id="99"/>
      <w:bookmarkEnd w:id="100"/>
      <w:bookmarkEnd w:id="101"/>
    </w:p>
    <w:p w:rsidR="009613F2" w:rsidRDefault="009613F2" w:rsidP="002B69EA">
      <w:pPr>
        <w:ind w:firstLine="567"/>
        <w:jc w:val="both"/>
      </w:pPr>
      <w:bookmarkStart w:id="102" w:name="_Toc415670756"/>
      <w:bookmarkStart w:id="103" w:name="_Toc415677451"/>
      <w:bookmarkStart w:id="104" w:name="_Toc417396955"/>
      <w:r w:rsidRPr="00B843B0">
        <w:t>- оптимизация работы системы водоснабжения в целом.</w:t>
      </w:r>
      <w:bookmarkEnd w:id="102"/>
      <w:bookmarkEnd w:id="103"/>
      <w:bookmarkEnd w:id="104"/>
    </w:p>
    <w:p w:rsidR="009613F2" w:rsidRPr="00E0423C" w:rsidRDefault="009613F2" w:rsidP="002B69EA">
      <w:pPr>
        <w:tabs>
          <w:tab w:val="left" w:pos="1418"/>
        </w:tabs>
        <w:jc w:val="both"/>
        <w:outlineLvl w:val="1"/>
        <w:rPr>
          <w:b/>
        </w:rPr>
      </w:pPr>
      <w:bookmarkStart w:id="105" w:name="_Toc24447902"/>
      <w:bookmarkStart w:id="106" w:name="_Toc26428171"/>
      <w:bookmarkStart w:id="107" w:name="_Toc27385261"/>
      <w:r w:rsidRPr="00E0423C">
        <w:rPr>
          <w:b/>
        </w:rPr>
        <w:t>1.2.2 Сценарии развития централизованных систем водоснабжения</w:t>
      </w:r>
      <w:bookmarkEnd w:id="105"/>
      <w:bookmarkEnd w:id="106"/>
      <w:bookmarkEnd w:id="107"/>
    </w:p>
    <w:p w:rsidR="009613F2" w:rsidRDefault="009613F2" w:rsidP="002B69EA">
      <w:pPr>
        <w:ind w:firstLine="567"/>
        <w:jc w:val="both"/>
      </w:pPr>
      <w:bookmarkStart w:id="108" w:name="_Toc417396957"/>
      <w:r w:rsidRPr="00B843B0">
        <w:t>На ближайшую перспективу необходимо предусмотреть реконструкцию</w:t>
      </w:r>
      <w:r w:rsidR="002B69EA">
        <w:t>, строительство</w:t>
      </w:r>
      <w:r>
        <w:t xml:space="preserve"> сетей водоснабжения </w:t>
      </w:r>
      <w:r w:rsidR="002B69EA" w:rsidRPr="003455D0">
        <w:t>городского поселения «Поселок Красная Яруга»</w:t>
      </w:r>
      <w:r>
        <w:t xml:space="preserve">, строительство станций </w:t>
      </w:r>
      <w:r w:rsidRPr="00AF616B">
        <w:t>обезжелезивания</w:t>
      </w:r>
      <w:bookmarkEnd w:id="108"/>
      <w:r>
        <w:t xml:space="preserve">, </w:t>
      </w:r>
      <w:r w:rsidR="002B69EA">
        <w:t>установка регулируемого привода на насосных станциях и башнях.</w:t>
      </w:r>
    </w:p>
    <w:p w:rsidR="002B69EA" w:rsidRPr="00B843B0" w:rsidRDefault="002B69EA" w:rsidP="002B69EA">
      <w:pPr>
        <w:tabs>
          <w:tab w:val="left" w:pos="1418"/>
        </w:tabs>
        <w:jc w:val="both"/>
        <w:outlineLvl w:val="1"/>
        <w:rPr>
          <w:b/>
        </w:rPr>
      </w:pPr>
      <w:bookmarkStart w:id="109" w:name="_Toc24447903"/>
      <w:bookmarkStart w:id="110" w:name="_Toc26428172"/>
      <w:bookmarkStart w:id="111" w:name="_Toc27385262"/>
      <w:r w:rsidRPr="00B843B0">
        <w:rPr>
          <w:b/>
        </w:rPr>
        <w:t>1.3.Баланс водоснабжения и потребления горячей, питьевой и технической воды</w:t>
      </w:r>
      <w:bookmarkEnd w:id="109"/>
      <w:bookmarkEnd w:id="110"/>
      <w:bookmarkEnd w:id="111"/>
    </w:p>
    <w:p w:rsidR="002B69EA" w:rsidRPr="00E0423C" w:rsidRDefault="002B69EA" w:rsidP="002B69EA">
      <w:pPr>
        <w:tabs>
          <w:tab w:val="left" w:pos="1418"/>
        </w:tabs>
        <w:jc w:val="both"/>
        <w:outlineLvl w:val="1"/>
        <w:rPr>
          <w:b/>
        </w:rPr>
      </w:pPr>
      <w:bookmarkStart w:id="112" w:name="_Toc24447904"/>
      <w:bookmarkStart w:id="113" w:name="_Toc26428173"/>
      <w:bookmarkStart w:id="114" w:name="_Toc27385263"/>
      <w:r w:rsidRPr="00E0423C">
        <w:rPr>
          <w:b/>
        </w:rPr>
        <w:t>1.3.1Общий баланс подачи и реализации воды, включая анализ и оценку структурных составляющих потерь питьевой воды при ее производстве и транспортировке</w:t>
      </w:r>
      <w:bookmarkEnd w:id="112"/>
      <w:bookmarkEnd w:id="113"/>
      <w:bookmarkEnd w:id="114"/>
    </w:p>
    <w:p w:rsidR="002B69EA" w:rsidRPr="00B843B0" w:rsidRDefault="002B69EA" w:rsidP="002B69EA">
      <w:pPr>
        <w:ind w:firstLine="567"/>
        <w:jc w:val="both"/>
      </w:pPr>
      <w:r w:rsidRPr="00B843B0">
        <w:t xml:space="preserve">Баланс водоснабжения отражает величину полезного отпуска холодной воды по всем категориям потребителей, расхода воды на собственные нужды водопроводного хозяйства, потерь воды при транспортировке по водопроводным сетям. </w:t>
      </w:r>
    </w:p>
    <w:p w:rsidR="002B69EA" w:rsidRPr="00B843B0" w:rsidRDefault="002B69EA" w:rsidP="002B69EA">
      <w:pPr>
        <w:ind w:firstLine="567"/>
        <w:jc w:val="both"/>
      </w:pPr>
      <w:r w:rsidRPr="00B843B0">
        <w:t xml:space="preserve">Общий баланс водоснабжения городского </w:t>
      </w:r>
      <w:r>
        <w:t>округа</w:t>
      </w:r>
      <w:r w:rsidRPr="00B843B0">
        <w:t xml:space="preserve"> по данным ГУП </w:t>
      </w:r>
      <w:r>
        <w:t>«</w:t>
      </w:r>
      <w:proofErr w:type="spellStart"/>
      <w:r w:rsidRPr="00B843B0">
        <w:t>Бел</w:t>
      </w:r>
      <w:r>
        <w:t>обл</w:t>
      </w:r>
      <w:r w:rsidRPr="00B843B0">
        <w:t>водоканал</w:t>
      </w:r>
      <w:proofErr w:type="spellEnd"/>
      <w:r>
        <w:t>»</w:t>
      </w:r>
      <w:r w:rsidRPr="00B843B0">
        <w:t xml:space="preserve"> представлен в таблице </w:t>
      </w:r>
      <w:r>
        <w:t>7</w:t>
      </w:r>
    </w:p>
    <w:p w:rsidR="002B69EA" w:rsidRPr="00B843B0" w:rsidRDefault="002B69EA" w:rsidP="002B69EA">
      <w:pPr>
        <w:jc w:val="right"/>
      </w:pPr>
      <w:r w:rsidRPr="00B843B0">
        <w:t xml:space="preserve">Таблица </w:t>
      </w:r>
      <w:r>
        <w:t>7</w:t>
      </w:r>
    </w:p>
    <w:p w:rsidR="002B69EA" w:rsidRPr="00B843B0" w:rsidRDefault="002B69EA" w:rsidP="002B69EA">
      <w:pPr>
        <w:jc w:val="both"/>
      </w:pPr>
      <w:r w:rsidRPr="00B843B0">
        <w:t>Общий баланс во</w:t>
      </w:r>
      <w:r>
        <w:t>доснабжения сельского поселения</w:t>
      </w:r>
    </w:p>
    <w:tbl>
      <w:tblPr>
        <w:tblW w:w="5000" w:type="pct"/>
        <w:tblLook w:val="04A0"/>
      </w:tblPr>
      <w:tblGrid>
        <w:gridCol w:w="611"/>
        <w:gridCol w:w="4402"/>
        <w:gridCol w:w="1631"/>
        <w:gridCol w:w="1481"/>
        <w:gridCol w:w="1445"/>
      </w:tblGrid>
      <w:tr w:rsidR="002B69EA" w:rsidRPr="00B843B0" w:rsidTr="000707D5">
        <w:trPr>
          <w:trHeight w:val="300"/>
        </w:trPr>
        <w:tc>
          <w:tcPr>
            <w:tcW w:w="319" w:type="pct"/>
            <w:tcBorders>
              <w:top w:val="single" w:sz="4" w:space="0" w:color="auto"/>
              <w:left w:val="single" w:sz="4" w:space="0" w:color="auto"/>
              <w:bottom w:val="single" w:sz="4" w:space="0" w:color="auto"/>
              <w:right w:val="single" w:sz="4" w:space="0" w:color="auto"/>
            </w:tcBorders>
            <w:noWrap/>
            <w:vAlign w:val="center"/>
            <w:hideMark/>
          </w:tcPr>
          <w:p w:rsidR="002B69EA" w:rsidRPr="00B843B0" w:rsidRDefault="002B69EA" w:rsidP="002B69EA">
            <w:pPr>
              <w:jc w:val="both"/>
              <w:rPr>
                <w:b/>
                <w:color w:val="000000"/>
              </w:rPr>
            </w:pPr>
            <w:r w:rsidRPr="00B843B0">
              <w:rPr>
                <w:b/>
                <w:color w:val="000000"/>
              </w:rPr>
              <w:t>№</w:t>
            </w:r>
          </w:p>
        </w:tc>
        <w:tc>
          <w:tcPr>
            <w:tcW w:w="2300" w:type="pct"/>
            <w:tcBorders>
              <w:top w:val="single" w:sz="4" w:space="0" w:color="auto"/>
              <w:left w:val="nil"/>
              <w:bottom w:val="single" w:sz="4" w:space="0" w:color="auto"/>
              <w:right w:val="single" w:sz="4" w:space="0" w:color="auto"/>
            </w:tcBorders>
            <w:noWrap/>
            <w:vAlign w:val="bottom"/>
            <w:hideMark/>
          </w:tcPr>
          <w:p w:rsidR="002B69EA" w:rsidRPr="00B843B0" w:rsidRDefault="002B69EA" w:rsidP="002B69EA">
            <w:pPr>
              <w:jc w:val="both"/>
              <w:rPr>
                <w:b/>
                <w:color w:val="000000"/>
              </w:rPr>
            </w:pPr>
            <w:r w:rsidRPr="00B843B0">
              <w:rPr>
                <w:b/>
                <w:color w:val="000000"/>
              </w:rPr>
              <w:t xml:space="preserve">Наименование показателей </w:t>
            </w:r>
          </w:p>
        </w:tc>
        <w:tc>
          <w:tcPr>
            <w:tcW w:w="852" w:type="pct"/>
            <w:tcBorders>
              <w:top w:val="single" w:sz="4" w:space="0" w:color="auto"/>
              <w:left w:val="nil"/>
              <w:bottom w:val="single" w:sz="4" w:space="0" w:color="auto"/>
              <w:right w:val="single" w:sz="4" w:space="0" w:color="auto"/>
            </w:tcBorders>
            <w:noWrap/>
            <w:vAlign w:val="bottom"/>
            <w:hideMark/>
          </w:tcPr>
          <w:p w:rsidR="002B69EA" w:rsidRPr="00B843B0" w:rsidRDefault="002B69EA" w:rsidP="002B69EA">
            <w:pPr>
              <w:jc w:val="both"/>
              <w:rPr>
                <w:b/>
                <w:color w:val="000000"/>
              </w:rPr>
            </w:pPr>
            <w:r w:rsidRPr="00B843B0">
              <w:rPr>
                <w:b/>
                <w:color w:val="000000"/>
              </w:rPr>
              <w:t>Ед. изм.</w:t>
            </w:r>
          </w:p>
        </w:tc>
        <w:tc>
          <w:tcPr>
            <w:tcW w:w="774" w:type="pct"/>
            <w:tcBorders>
              <w:top w:val="single" w:sz="4" w:space="0" w:color="auto"/>
              <w:left w:val="nil"/>
              <w:bottom w:val="single" w:sz="4" w:space="0" w:color="auto"/>
              <w:right w:val="single" w:sz="4" w:space="0" w:color="auto"/>
            </w:tcBorders>
            <w:hideMark/>
          </w:tcPr>
          <w:p w:rsidR="002B69EA" w:rsidRPr="00985041" w:rsidRDefault="002B69EA" w:rsidP="002B69EA">
            <w:pPr>
              <w:jc w:val="both"/>
              <w:rPr>
                <w:b/>
                <w:color w:val="000000"/>
                <w:highlight w:val="yellow"/>
              </w:rPr>
            </w:pPr>
            <w:r w:rsidRPr="00363264">
              <w:rPr>
                <w:b/>
                <w:color w:val="000000"/>
              </w:rPr>
              <w:t>2018</w:t>
            </w:r>
          </w:p>
        </w:tc>
        <w:tc>
          <w:tcPr>
            <w:tcW w:w="755" w:type="pct"/>
            <w:tcBorders>
              <w:top w:val="single" w:sz="4" w:space="0" w:color="auto"/>
              <w:left w:val="single" w:sz="4" w:space="0" w:color="auto"/>
              <w:bottom w:val="single" w:sz="4" w:space="0" w:color="auto"/>
              <w:right w:val="single" w:sz="4" w:space="0" w:color="auto"/>
            </w:tcBorders>
            <w:hideMark/>
          </w:tcPr>
          <w:p w:rsidR="002B69EA" w:rsidRPr="00985041" w:rsidRDefault="002B69EA" w:rsidP="002B69EA">
            <w:pPr>
              <w:jc w:val="both"/>
              <w:rPr>
                <w:b/>
                <w:color w:val="000000"/>
                <w:highlight w:val="yellow"/>
              </w:rPr>
            </w:pPr>
            <w:r w:rsidRPr="00363264">
              <w:rPr>
                <w:b/>
                <w:color w:val="000000"/>
              </w:rPr>
              <w:t>2019</w:t>
            </w:r>
          </w:p>
        </w:tc>
      </w:tr>
      <w:tr w:rsidR="002B69EA" w:rsidRPr="00B843B0" w:rsidTr="000707D5">
        <w:trPr>
          <w:trHeight w:val="300"/>
        </w:trPr>
        <w:tc>
          <w:tcPr>
            <w:tcW w:w="319" w:type="pct"/>
            <w:tcBorders>
              <w:top w:val="nil"/>
              <w:left w:val="single" w:sz="4" w:space="0" w:color="auto"/>
              <w:bottom w:val="single" w:sz="4" w:space="0" w:color="auto"/>
              <w:right w:val="single" w:sz="4" w:space="0" w:color="auto"/>
            </w:tcBorders>
            <w:noWrap/>
            <w:vAlign w:val="center"/>
            <w:hideMark/>
          </w:tcPr>
          <w:p w:rsidR="002B69EA" w:rsidRPr="00B843B0" w:rsidRDefault="002B69EA" w:rsidP="002B69EA">
            <w:pPr>
              <w:jc w:val="both"/>
              <w:rPr>
                <w:color w:val="000000"/>
              </w:rPr>
            </w:pPr>
            <w:r w:rsidRPr="00B843B0">
              <w:rPr>
                <w:color w:val="000000"/>
              </w:rPr>
              <w:t>1</w:t>
            </w:r>
          </w:p>
        </w:tc>
        <w:tc>
          <w:tcPr>
            <w:tcW w:w="2300" w:type="pct"/>
            <w:tcBorders>
              <w:top w:val="nil"/>
              <w:left w:val="nil"/>
              <w:bottom w:val="single" w:sz="4" w:space="0" w:color="auto"/>
              <w:right w:val="single" w:sz="4" w:space="0" w:color="auto"/>
            </w:tcBorders>
            <w:noWrap/>
            <w:vAlign w:val="bottom"/>
            <w:hideMark/>
          </w:tcPr>
          <w:p w:rsidR="002B69EA" w:rsidRPr="00B843B0" w:rsidRDefault="002B69EA" w:rsidP="002B69EA">
            <w:pPr>
              <w:jc w:val="both"/>
              <w:rPr>
                <w:color w:val="000000"/>
              </w:rPr>
            </w:pPr>
            <w:r w:rsidRPr="00B843B0">
              <w:rPr>
                <w:color w:val="000000"/>
              </w:rPr>
              <w:t>Объем поднятой воды</w:t>
            </w:r>
          </w:p>
        </w:tc>
        <w:tc>
          <w:tcPr>
            <w:tcW w:w="852" w:type="pct"/>
            <w:tcBorders>
              <w:top w:val="nil"/>
              <w:left w:val="nil"/>
              <w:bottom w:val="single" w:sz="4" w:space="0" w:color="auto"/>
              <w:right w:val="single" w:sz="4" w:space="0" w:color="auto"/>
            </w:tcBorders>
            <w:noWrap/>
            <w:vAlign w:val="center"/>
            <w:hideMark/>
          </w:tcPr>
          <w:p w:rsidR="002B69EA" w:rsidRPr="00B843B0" w:rsidRDefault="002B69EA" w:rsidP="002B69EA">
            <w:pPr>
              <w:jc w:val="both"/>
              <w:rPr>
                <w:color w:val="000000"/>
              </w:rPr>
            </w:pPr>
            <w:r w:rsidRPr="00B843B0">
              <w:rPr>
                <w:color w:val="000000"/>
              </w:rPr>
              <w:t>тыс. м</w:t>
            </w:r>
            <w:r w:rsidRPr="00B843B0">
              <w:rPr>
                <w:color w:val="000000"/>
                <w:vertAlign w:val="superscript"/>
              </w:rPr>
              <w:t>3</w:t>
            </w:r>
          </w:p>
        </w:tc>
        <w:tc>
          <w:tcPr>
            <w:tcW w:w="774" w:type="pct"/>
            <w:tcBorders>
              <w:top w:val="single" w:sz="4" w:space="0" w:color="auto"/>
              <w:left w:val="nil"/>
              <w:bottom w:val="single" w:sz="4" w:space="0" w:color="auto"/>
              <w:right w:val="single" w:sz="4" w:space="0" w:color="auto"/>
            </w:tcBorders>
            <w:vAlign w:val="center"/>
          </w:tcPr>
          <w:p w:rsidR="002B69EA" w:rsidRPr="00A63D42" w:rsidRDefault="002B69EA" w:rsidP="002B69EA">
            <w:pPr>
              <w:jc w:val="both"/>
              <w:rPr>
                <w:color w:val="000000"/>
              </w:rPr>
            </w:pPr>
          </w:p>
        </w:tc>
        <w:tc>
          <w:tcPr>
            <w:tcW w:w="755" w:type="pct"/>
            <w:tcBorders>
              <w:top w:val="single" w:sz="4" w:space="0" w:color="auto"/>
              <w:left w:val="single" w:sz="4" w:space="0" w:color="auto"/>
              <w:bottom w:val="single" w:sz="4" w:space="0" w:color="auto"/>
              <w:right w:val="single" w:sz="4" w:space="0" w:color="auto"/>
            </w:tcBorders>
            <w:vAlign w:val="center"/>
          </w:tcPr>
          <w:p w:rsidR="002B69EA" w:rsidRPr="00B843B0" w:rsidRDefault="002D1B78" w:rsidP="002B69EA">
            <w:pPr>
              <w:jc w:val="both"/>
              <w:rPr>
                <w:color w:val="000000"/>
              </w:rPr>
            </w:pPr>
            <w:r>
              <w:rPr>
                <w:color w:val="000000"/>
              </w:rPr>
              <w:t>355,936</w:t>
            </w:r>
          </w:p>
        </w:tc>
      </w:tr>
      <w:tr w:rsidR="002B69EA" w:rsidRPr="00B843B0" w:rsidTr="000707D5">
        <w:trPr>
          <w:trHeight w:val="300"/>
        </w:trPr>
        <w:tc>
          <w:tcPr>
            <w:tcW w:w="319" w:type="pct"/>
            <w:tcBorders>
              <w:top w:val="nil"/>
              <w:left w:val="single" w:sz="4" w:space="0" w:color="auto"/>
              <w:bottom w:val="single" w:sz="4" w:space="0" w:color="auto"/>
              <w:right w:val="single" w:sz="4" w:space="0" w:color="auto"/>
            </w:tcBorders>
            <w:noWrap/>
            <w:vAlign w:val="center"/>
            <w:hideMark/>
          </w:tcPr>
          <w:p w:rsidR="002B69EA" w:rsidRPr="00B843B0" w:rsidRDefault="002B69EA" w:rsidP="002B69EA">
            <w:pPr>
              <w:jc w:val="both"/>
              <w:rPr>
                <w:color w:val="000000"/>
              </w:rPr>
            </w:pPr>
            <w:r w:rsidRPr="00B843B0">
              <w:rPr>
                <w:color w:val="000000"/>
              </w:rPr>
              <w:t>2</w:t>
            </w:r>
          </w:p>
        </w:tc>
        <w:tc>
          <w:tcPr>
            <w:tcW w:w="2300" w:type="pct"/>
            <w:tcBorders>
              <w:top w:val="nil"/>
              <w:left w:val="nil"/>
              <w:bottom w:val="single" w:sz="4" w:space="0" w:color="auto"/>
              <w:right w:val="single" w:sz="4" w:space="0" w:color="auto"/>
            </w:tcBorders>
            <w:noWrap/>
            <w:vAlign w:val="bottom"/>
            <w:hideMark/>
          </w:tcPr>
          <w:p w:rsidR="002B69EA" w:rsidRPr="00B843B0" w:rsidRDefault="002B69EA" w:rsidP="002B69EA">
            <w:pPr>
              <w:jc w:val="both"/>
              <w:rPr>
                <w:color w:val="000000"/>
              </w:rPr>
            </w:pPr>
            <w:r w:rsidRPr="00B843B0">
              <w:rPr>
                <w:color w:val="000000"/>
              </w:rPr>
              <w:t>Объем воды поданной в сеть</w:t>
            </w:r>
          </w:p>
        </w:tc>
        <w:tc>
          <w:tcPr>
            <w:tcW w:w="852" w:type="pct"/>
            <w:tcBorders>
              <w:top w:val="nil"/>
              <w:left w:val="nil"/>
              <w:bottom w:val="single" w:sz="4" w:space="0" w:color="auto"/>
              <w:right w:val="single" w:sz="4" w:space="0" w:color="auto"/>
            </w:tcBorders>
            <w:noWrap/>
            <w:vAlign w:val="center"/>
            <w:hideMark/>
          </w:tcPr>
          <w:p w:rsidR="002B69EA" w:rsidRPr="00B843B0" w:rsidRDefault="002B69EA" w:rsidP="002B69EA">
            <w:pPr>
              <w:jc w:val="both"/>
              <w:rPr>
                <w:color w:val="000000"/>
              </w:rPr>
            </w:pPr>
            <w:r w:rsidRPr="00B843B0">
              <w:rPr>
                <w:color w:val="000000"/>
              </w:rPr>
              <w:t>тыс. м</w:t>
            </w:r>
            <w:r w:rsidRPr="00B843B0">
              <w:rPr>
                <w:color w:val="000000"/>
                <w:vertAlign w:val="superscript"/>
              </w:rPr>
              <w:t>3</w:t>
            </w:r>
          </w:p>
        </w:tc>
        <w:tc>
          <w:tcPr>
            <w:tcW w:w="774" w:type="pct"/>
            <w:tcBorders>
              <w:top w:val="single" w:sz="4" w:space="0" w:color="auto"/>
              <w:left w:val="nil"/>
              <w:bottom w:val="single" w:sz="4" w:space="0" w:color="auto"/>
              <w:right w:val="single" w:sz="4" w:space="0" w:color="auto"/>
            </w:tcBorders>
            <w:vAlign w:val="center"/>
          </w:tcPr>
          <w:p w:rsidR="002B69EA" w:rsidRPr="00A63D42" w:rsidRDefault="002B69EA" w:rsidP="002B69EA">
            <w:pPr>
              <w:jc w:val="both"/>
              <w:rPr>
                <w:color w:val="000000"/>
              </w:rPr>
            </w:pPr>
          </w:p>
        </w:tc>
        <w:tc>
          <w:tcPr>
            <w:tcW w:w="755" w:type="pct"/>
            <w:tcBorders>
              <w:top w:val="single" w:sz="4" w:space="0" w:color="auto"/>
              <w:left w:val="single" w:sz="4" w:space="0" w:color="auto"/>
              <w:bottom w:val="single" w:sz="4" w:space="0" w:color="auto"/>
              <w:right w:val="single" w:sz="4" w:space="0" w:color="auto"/>
            </w:tcBorders>
            <w:vAlign w:val="center"/>
          </w:tcPr>
          <w:p w:rsidR="002B69EA" w:rsidRPr="00B843B0" w:rsidRDefault="002D1B78" w:rsidP="002B69EA">
            <w:pPr>
              <w:jc w:val="both"/>
              <w:rPr>
                <w:color w:val="000000"/>
              </w:rPr>
            </w:pPr>
            <w:r>
              <w:rPr>
                <w:color w:val="000000"/>
              </w:rPr>
              <w:t>355,936</w:t>
            </w:r>
          </w:p>
        </w:tc>
      </w:tr>
      <w:tr w:rsidR="002B69EA" w:rsidRPr="00B843B0" w:rsidTr="000707D5">
        <w:trPr>
          <w:trHeight w:val="300"/>
        </w:trPr>
        <w:tc>
          <w:tcPr>
            <w:tcW w:w="319" w:type="pct"/>
            <w:tcBorders>
              <w:top w:val="nil"/>
              <w:left w:val="single" w:sz="4" w:space="0" w:color="auto"/>
              <w:bottom w:val="single" w:sz="4" w:space="0" w:color="auto"/>
              <w:right w:val="single" w:sz="4" w:space="0" w:color="auto"/>
            </w:tcBorders>
            <w:noWrap/>
            <w:vAlign w:val="center"/>
            <w:hideMark/>
          </w:tcPr>
          <w:p w:rsidR="002B69EA" w:rsidRPr="00B843B0" w:rsidRDefault="002B69EA" w:rsidP="002B69EA">
            <w:pPr>
              <w:jc w:val="both"/>
              <w:rPr>
                <w:color w:val="000000"/>
              </w:rPr>
            </w:pPr>
            <w:r w:rsidRPr="00B843B0">
              <w:rPr>
                <w:color w:val="000000"/>
              </w:rPr>
              <w:t>3</w:t>
            </w:r>
          </w:p>
        </w:tc>
        <w:tc>
          <w:tcPr>
            <w:tcW w:w="2300" w:type="pct"/>
            <w:tcBorders>
              <w:top w:val="nil"/>
              <w:left w:val="nil"/>
              <w:bottom w:val="single" w:sz="4" w:space="0" w:color="auto"/>
              <w:right w:val="single" w:sz="4" w:space="0" w:color="auto"/>
            </w:tcBorders>
            <w:noWrap/>
            <w:vAlign w:val="bottom"/>
            <w:hideMark/>
          </w:tcPr>
          <w:p w:rsidR="002B69EA" w:rsidRPr="00B843B0" w:rsidRDefault="002B69EA" w:rsidP="002B69EA">
            <w:pPr>
              <w:jc w:val="both"/>
              <w:rPr>
                <w:color w:val="000000"/>
              </w:rPr>
            </w:pPr>
            <w:r w:rsidRPr="00B843B0">
              <w:rPr>
                <w:color w:val="000000"/>
              </w:rPr>
              <w:t>Потери воды в сети</w:t>
            </w:r>
          </w:p>
        </w:tc>
        <w:tc>
          <w:tcPr>
            <w:tcW w:w="852" w:type="pct"/>
            <w:tcBorders>
              <w:top w:val="nil"/>
              <w:left w:val="nil"/>
              <w:bottom w:val="single" w:sz="4" w:space="0" w:color="auto"/>
              <w:right w:val="single" w:sz="4" w:space="0" w:color="auto"/>
            </w:tcBorders>
            <w:noWrap/>
            <w:vAlign w:val="center"/>
            <w:hideMark/>
          </w:tcPr>
          <w:p w:rsidR="002B69EA" w:rsidRPr="00B843B0" w:rsidRDefault="002B69EA" w:rsidP="002B69EA">
            <w:pPr>
              <w:jc w:val="both"/>
              <w:rPr>
                <w:color w:val="000000"/>
              </w:rPr>
            </w:pPr>
            <w:r w:rsidRPr="00B843B0">
              <w:rPr>
                <w:color w:val="000000"/>
              </w:rPr>
              <w:t>тыс. м</w:t>
            </w:r>
            <w:r w:rsidRPr="00B843B0">
              <w:rPr>
                <w:color w:val="000000"/>
                <w:vertAlign w:val="superscript"/>
              </w:rPr>
              <w:t>3</w:t>
            </w:r>
          </w:p>
        </w:tc>
        <w:tc>
          <w:tcPr>
            <w:tcW w:w="774" w:type="pct"/>
            <w:tcBorders>
              <w:top w:val="single" w:sz="4" w:space="0" w:color="auto"/>
              <w:left w:val="nil"/>
              <w:bottom w:val="single" w:sz="4" w:space="0" w:color="auto"/>
              <w:right w:val="single" w:sz="4" w:space="0" w:color="auto"/>
            </w:tcBorders>
            <w:vAlign w:val="center"/>
          </w:tcPr>
          <w:p w:rsidR="002B69EA" w:rsidRPr="00A63D42" w:rsidRDefault="002B69EA" w:rsidP="002B69EA">
            <w:pPr>
              <w:jc w:val="both"/>
              <w:rPr>
                <w:color w:val="000000"/>
              </w:rPr>
            </w:pPr>
          </w:p>
        </w:tc>
        <w:tc>
          <w:tcPr>
            <w:tcW w:w="755" w:type="pct"/>
            <w:tcBorders>
              <w:top w:val="single" w:sz="4" w:space="0" w:color="auto"/>
              <w:left w:val="single" w:sz="4" w:space="0" w:color="auto"/>
              <w:bottom w:val="single" w:sz="4" w:space="0" w:color="auto"/>
              <w:right w:val="single" w:sz="4" w:space="0" w:color="auto"/>
            </w:tcBorders>
            <w:vAlign w:val="center"/>
          </w:tcPr>
          <w:p w:rsidR="002B69EA" w:rsidRPr="00B843B0" w:rsidRDefault="002D1B78" w:rsidP="002B69EA">
            <w:pPr>
              <w:jc w:val="both"/>
              <w:rPr>
                <w:color w:val="000000"/>
              </w:rPr>
            </w:pPr>
            <w:r>
              <w:rPr>
                <w:color w:val="000000"/>
              </w:rPr>
              <w:t>42,336</w:t>
            </w:r>
          </w:p>
        </w:tc>
      </w:tr>
      <w:tr w:rsidR="002B69EA" w:rsidRPr="00B843B0" w:rsidTr="000707D5">
        <w:trPr>
          <w:trHeight w:val="300"/>
        </w:trPr>
        <w:tc>
          <w:tcPr>
            <w:tcW w:w="319" w:type="pct"/>
            <w:tcBorders>
              <w:top w:val="single" w:sz="4" w:space="0" w:color="auto"/>
              <w:left w:val="single" w:sz="4" w:space="0" w:color="auto"/>
              <w:bottom w:val="single" w:sz="4" w:space="0" w:color="auto"/>
              <w:right w:val="single" w:sz="4" w:space="0" w:color="auto"/>
            </w:tcBorders>
            <w:noWrap/>
            <w:vAlign w:val="center"/>
            <w:hideMark/>
          </w:tcPr>
          <w:p w:rsidR="002B69EA" w:rsidRPr="00B843B0" w:rsidRDefault="002B69EA" w:rsidP="002B69EA">
            <w:pPr>
              <w:jc w:val="both"/>
              <w:rPr>
                <w:color w:val="000000"/>
              </w:rPr>
            </w:pPr>
            <w:r w:rsidRPr="00B843B0">
              <w:rPr>
                <w:color w:val="000000"/>
              </w:rPr>
              <w:t>4</w:t>
            </w:r>
          </w:p>
        </w:tc>
        <w:tc>
          <w:tcPr>
            <w:tcW w:w="2300" w:type="pct"/>
            <w:tcBorders>
              <w:top w:val="single" w:sz="4" w:space="0" w:color="auto"/>
              <w:left w:val="nil"/>
              <w:bottom w:val="single" w:sz="4" w:space="0" w:color="auto"/>
              <w:right w:val="single" w:sz="4" w:space="0" w:color="auto"/>
            </w:tcBorders>
            <w:noWrap/>
            <w:vAlign w:val="bottom"/>
            <w:hideMark/>
          </w:tcPr>
          <w:p w:rsidR="002B69EA" w:rsidRPr="00B843B0" w:rsidRDefault="002B69EA" w:rsidP="002B69EA">
            <w:pPr>
              <w:jc w:val="both"/>
              <w:rPr>
                <w:color w:val="000000"/>
              </w:rPr>
            </w:pPr>
            <w:r w:rsidRPr="00B843B0">
              <w:rPr>
                <w:color w:val="000000"/>
              </w:rPr>
              <w:t>Потери воды в сети</w:t>
            </w:r>
          </w:p>
        </w:tc>
        <w:tc>
          <w:tcPr>
            <w:tcW w:w="852" w:type="pct"/>
            <w:tcBorders>
              <w:top w:val="single" w:sz="4" w:space="0" w:color="auto"/>
              <w:left w:val="nil"/>
              <w:bottom w:val="single" w:sz="4" w:space="0" w:color="auto"/>
              <w:right w:val="single" w:sz="4" w:space="0" w:color="auto"/>
            </w:tcBorders>
            <w:noWrap/>
            <w:vAlign w:val="center"/>
            <w:hideMark/>
          </w:tcPr>
          <w:p w:rsidR="002B69EA" w:rsidRPr="00B843B0" w:rsidRDefault="002B69EA" w:rsidP="002B69EA">
            <w:pPr>
              <w:jc w:val="both"/>
              <w:rPr>
                <w:color w:val="000000"/>
              </w:rPr>
            </w:pPr>
            <w:r w:rsidRPr="00B843B0">
              <w:rPr>
                <w:color w:val="000000"/>
              </w:rPr>
              <w:t>%</w:t>
            </w:r>
          </w:p>
        </w:tc>
        <w:tc>
          <w:tcPr>
            <w:tcW w:w="774" w:type="pct"/>
            <w:tcBorders>
              <w:top w:val="single" w:sz="4" w:space="0" w:color="auto"/>
              <w:left w:val="nil"/>
              <w:bottom w:val="single" w:sz="4" w:space="0" w:color="auto"/>
              <w:right w:val="single" w:sz="4" w:space="0" w:color="auto"/>
            </w:tcBorders>
            <w:vAlign w:val="center"/>
          </w:tcPr>
          <w:p w:rsidR="002B69EA" w:rsidRPr="00A63D42" w:rsidRDefault="002B69EA" w:rsidP="002B69EA">
            <w:pPr>
              <w:jc w:val="both"/>
              <w:rPr>
                <w:color w:val="000000"/>
              </w:rPr>
            </w:pPr>
          </w:p>
        </w:tc>
        <w:tc>
          <w:tcPr>
            <w:tcW w:w="755" w:type="pct"/>
            <w:tcBorders>
              <w:top w:val="single" w:sz="4" w:space="0" w:color="auto"/>
              <w:left w:val="single" w:sz="4" w:space="0" w:color="auto"/>
              <w:bottom w:val="single" w:sz="4" w:space="0" w:color="auto"/>
              <w:right w:val="single" w:sz="4" w:space="0" w:color="auto"/>
            </w:tcBorders>
            <w:vAlign w:val="center"/>
          </w:tcPr>
          <w:p w:rsidR="002B69EA" w:rsidRPr="00B843B0" w:rsidRDefault="002D1B78" w:rsidP="002B69EA">
            <w:pPr>
              <w:jc w:val="both"/>
              <w:rPr>
                <w:color w:val="000000"/>
              </w:rPr>
            </w:pPr>
            <w:r>
              <w:rPr>
                <w:color w:val="000000"/>
              </w:rPr>
              <w:t>11,89</w:t>
            </w:r>
          </w:p>
        </w:tc>
      </w:tr>
      <w:tr w:rsidR="002B69EA" w:rsidRPr="00B843B0" w:rsidTr="000707D5">
        <w:trPr>
          <w:trHeight w:val="300"/>
        </w:trPr>
        <w:tc>
          <w:tcPr>
            <w:tcW w:w="319" w:type="pct"/>
            <w:tcBorders>
              <w:top w:val="single" w:sz="4" w:space="0" w:color="auto"/>
              <w:left w:val="single" w:sz="4" w:space="0" w:color="auto"/>
              <w:bottom w:val="single" w:sz="4" w:space="0" w:color="auto"/>
              <w:right w:val="single" w:sz="4" w:space="0" w:color="auto"/>
            </w:tcBorders>
            <w:noWrap/>
            <w:vAlign w:val="center"/>
            <w:hideMark/>
          </w:tcPr>
          <w:p w:rsidR="002B69EA" w:rsidRPr="00B843B0" w:rsidRDefault="002B69EA" w:rsidP="002B69EA">
            <w:pPr>
              <w:jc w:val="both"/>
              <w:rPr>
                <w:color w:val="000000"/>
              </w:rPr>
            </w:pPr>
            <w:r w:rsidRPr="00B843B0">
              <w:rPr>
                <w:color w:val="000000"/>
              </w:rPr>
              <w:t>5</w:t>
            </w:r>
          </w:p>
        </w:tc>
        <w:tc>
          <w:tcPr>
            <w:tcW w:w="2300" w:type="pct"/>
            <w:tcBorders>
              <w:top w:val="single" w:sz="4" w:space="0" w:color="auto"/>
              <w:left w:val="nil"/>
              <w:bottom w:val="single" w:sz="4" w:space="0" w:color="auto"/>
              <w:right w:val="single" w:sz="4" w:space="0" w:color="auto"/>
            </w:tcBorders>
            <w:noWrap/>
            <w:vAlign w:val="bottom"/>
            <w:hideMark/>
          </w:tcPr>
          <w:p w:rsidR="002B69EA" w:rsidRPr="00B843B0" w:rsidRDefault="002B69EA" w:rsidP="002B69EA">
            <w:pPr>
              <w:jc w:val="both"/>
              <w:rPr>
                <w:color w:val="000000"/>
              </w:rPr>
            </w:pPr>
            <w:r w:rsidRPr="00B843B0">
              <w:rPr>
                <w:color w:val="000000"/>
              </w:rPr>
              <w:t>Отпущено воды потребителям</w:t>
            </w:r>
          </w:p>
        </w:tc>
        <w:tc>
          <w:tcPr>
            <w:tcW w:w="852" w:type="pct"/>
            <w:tcBorders>
              <w:top w:val="single" w:sz="4" w:space="0" w:color="auto"/>
              <w:left w:val="nil"/>
              <w:bottom w:val="single" w:sz="4" w:space="0" w:color="auto"/>
              <w:right w:val="single" w:sz="4" w:space="0" w:color="auto"/>
            </w:tcBorders>
            <w:noWrap/>
            <w:vAlign w:val="center"/>
            <w:hideMark/>
          </w:tcPr>
          <w:p w:rsidR="002B69EA" w:rsidRPr="00B843B0" w:rsidRDefault="002B69EA" w:rsidP="002B69EA">
            <w:pPr>
              <w:jc w:val="both"/>
              <w:rPr>
                <w:color w:val="000000"/>
              </w:rPr>
            </w:pPr>
            <w:r w:rsidRPr="00B843B0">
              <w:rPr>
                <w:color w:val="000000"/>
              </w:rPr>
              <w:t>тыс. м</w:t>
            </w:r>
            <w:r w:rsidRPr="00B843B0">
              <w:rPr>
                <w:color w:val="000000"/>
                <w:vertAlign w:val="superscript"/>
              </w:rPr>
              <w:t>3</w:t>
            </w:r>
          </w:p>
        </w:tc>
        <w:tc>
          <w:tcPr>
            <w:tcW w:w="774" w:type="pct"/>
            <w:tcBorders>
              <w:top w:val="single" w:sz="4" w:space="0" w:color="auto"/>
              <w:left w:val="nil"/>
              <w:bottom w:val="single" w:sz="4" w:space="0" w:color="auto"/>
              <w:right w:val="single" w:sz="4" w:space="0" w:color="auto"/>
            </w:tcBorders>
            <w:vAlign w:val="center"/>
          </w:tcPr>
          <w:p w:rsidR="002B69EA" w:rsidRPr="00A63D42" w:rsidRDefault="002B69EA" w:rsidP="002B69EA">
            <w:pPr>
              <w:jc w:val="both"/>
              <w:rPr>
                <w:color w:val="000000"/>
              </w:rPr>
            </w:pPr>
          </w:p>
        </w:tc>
        <w:tc>
          <w:tcPr>
            <w:tcW w:w="755" w:type="pct"/>
            <w:tcBorders>
              <w:top w:val="single" w:sz="4" w:space="0" w:color="auto"/>
              <w:left w:val="single" w:sz="4" w:space="0" w:color="auto"/>
              <w:bottom w:val="single" w:sz="4" w:space="0" w:color="auto"/>
              <w:right w:val="single" w:sz="4" w:space="0" w:color="auto"/>
            </w:tcBorders>
            <w:vAlign w:val="center"/>
          </w:tcPr>
          <w:p w:rsidR="002B69EA" w:rsidRPr="00B843B0" w:rsidRDefault="00F550D7" w:rsidP="002B69EA">
            <w:pPr>
              <w:jc w:val="both"/>
              <w:rPr>
                <w:color w:val="000000"/>
              </w:rPr>
            </w:pPr>
            <w:r>
              <w:rPr>
                <w:color w:val="000000"/>
              </w:rPr>
              <w:t>313,6</w:t>
            </w:r>
          </w:p>
        </w:tc>
      </w:tr>
    </w:tbl>
    <w:p w:rsidR="002B69EA" w:rsidRPr="00B843B0" w:rsidRDefault="002B69EA" w:rsidP="002B69EA">
      <w:pPr>
        <w:tabs>
          <w:tab w:val="left" w:pos="1418"/>
        </w:tabs>
        <w:jc w:val="both"/>
        <w:outlineLvl w:val="1"/>
        <w:rPr>
          <w:b/>
        </w:rPr>
      </w:pPr>
      <w:bookmarkStart w:id="115" w:name="_Toc24447905"/>
      <w:bookmarkStart w:id="116" w:name="_Toc26428174"/>
      <w:bookmarkStart w:id="117" w:name="_Toc27385264"/>
      <w:r w:rsidRPr="00B843B0">
        <w:rPr>
          <w:b/>
        </w:rPr>
        <w:t>1.3.2Территориальный годовой баланс подачи питьевой воды по технологическим зонам водоснабжения</w:t>
      </w:r>
      <w:bookmarkEnd w:id="115"/>
      <w:bookmarkEnd w:id="116"/>
      <w:bookmarkEnd w:id="117"/>
    </w:p>
    <w:p w:rsidR="002B69EA" w:rsidRPr="00B843B0" w:rsidRDefault="002B69EA" w:rsidP="002B69EA">
      <w:pPr>
        <w:tabs>
          <w:tab w:val="left" w:pos="2517"/>
        </w:tabs>
        <w:ind w:firstLine="567"/>
        <w:jc w:val="both"/>
      </w:pPr>
      <w:r w:rsidRPr="00B843B0">
        <w:lastRenderedPageBreak/>
        <w:t>Территориальный баланс подачи воды по технологическим зонам водоснабжения включает возможный объем подачи воды от существующих водозаборов.</w:t>
      </w:r>
    </w:p>
    <w:p w:rsidR="002B69EA" w:rsidRPr="00B843B0" w:rsidRDefault="002B69EA" w:rsidP="002B69EA">
      <w:pPr>
        <w:tabs>
          <w:tab w:val="left" w:pos="2517"/>
        </w:tabs>
        <w:jc w:val="both"/>
      </w:pPr>
      <w:r w:rsidRPr="00B843B0">
        <w:t xml:space="preserve">Территориальный баланс подачи воды по технологическим зонам представлен в таблице </w:t>
      </w:r>
      <w:r>
        <w:t>8</w:t>
      </w:r>
    </w:p>
    <w:p w:rsidR="002B69EA" w:rsidRPr="00B843B0" w:rsidRDefault="002B69EA" w:rsidP="002933E6">
      <w:pPr>
        <w:tabs>
          <w:tab w:val="left" w:pos="2517"/>
        </w:tabs>
        <w:jc w:val="right"/>
      </w:pPr>
      <w:r w:rsidRPr="00F8340A">
        <w:t xml:space="preserve">Таблица </w:t>
      </w:r>
      <w:r>
        <w:t>8</w:t>
      </w:r>
    </w:p>
    <w:p w:rsidR="002B69EA" w:rsidRPr="002B69EA" w:rsidRDefault="002B69EA" w:rsidP="002B69EA">
      <w:pPr>
        <w:tabs>
          <w:tab w:val="left" w:pos="2517"/>
        </w:tabs>
        <w:jc w:val="center"/>
        <w:rPr>
          <w:b/>
        </w:rPr>
      </w:pPr>
      <w:r w:rsidRPr="00B843B0">
        <w:rPr>
          <w:b/>
        </w:rPr>
        <w:t xml:space="preserve">Территориальный баланс подачи воды </w:t>
      </w:r>
      <w:r>
        <w:rPr>
          <w:b/>
        </w:rPr>
        <w:t xml:space="preserve">в </w:t>
      </w:r>
      <w:r w:rsidRPr="002B69EA">
        <w:rPr>
          <w:b/>
        </w:rPr>
        <w:t>городском поселении «Поселок Красная Яруга»</w:t>
      </w:r>
    </w:p>
    <w:tbl>
      <w:tblPr>
        <w:tblW w:w="9512" w:type="dxa"/>
        <w:tblInd w:w="94" w:type="dxa"/>
        <w:tblLook w:val="04A0"/>
      </w:tblPr>
      <w:tblGrid>
        <w:gridCol w:w="1295"/>
        <w:gridCol w:w="1748"/>
        <w:gridCol w:w="1608"/>
        <w:gridCol w:w="7"/>
        <w:gridCol w:w="1769"/>
        <w:gridCol w:w="3085"/>
      </w:tblGrid>
      <w:tr w:rsidR="002B69EA" w:rsidRPr="00F00FAB" w:rsidTr="00BB41DE">
        <w:trPr>
          <w:trHeight w:val="675"/>
        </w:trPr>
        <w:tc>
          <w:tcPr>
            <w:tcW w:w="1295" w:type="dxa"/>
            <w:tcBorders>
              <w:top w:val="single" w:sz="8" w:space="0" w:color="auto"/>
              <w:left w:val="single" w:sz="4" w:space="0" w:color="auto"/>
              <w:bottom w:val="single" w:sz="4" w:space="0" w:color="auto"/>
              <w:right w:val="single" w:sz="4" w:space="0" w:color="000000"/>
            </w:tcBorders>
            <w:shd w:val="clear" w:color="auto" w:fill="auto"/>
            <w:hideMark/>
          </w:tcPr>
          <w:p w:rsidR="002B69EA" w:rsidRPr="00363264" w:rsidRDefault="002B69EA" w:rsidP="00363264">
            <w:pPr>
              <w:jc w:val="both"/>
              <w:rPr>
                <w:b/>
                <w:color w:val="000000"/>
                <w:sz w:val="16"/>
                <w:szCs w:val="16"/>
              </w:rPr>
            </w:pPr>
            <w:r w:rsidRPr="00363264">
              <w:rPr>
                <w:b/>
                <w:color w:val="000000"/>
                <w:sz w:val="16"/>
                <w:szCs w:val="16"/>
              </w:rPr>
              <w:t xml:space="preserve">№ </w:t>
            </w:r>
            <w:proofErr w:type="spellStart"/>
            <w:proofErr w:type="gramStart"/>
            <w:r w:rsidRPr="00363264">
              <w:rPr>
                <w:b/>
                <w:color w:val="000000"/>
                <w:sz w:val="16"/>
                <w:szCs w:val="16"/>
              </w:rPr>
              <w:t>сква-жины</w:t>
            </w:r>
            <w:proofErr w:type="spellEnd"/>
            <w:proofErr w:type="gramEnd"/>
            <w:r w:rsidRPr="00363264">
              <w:rPr>
                <w:b/>
                <w:color w:val="000000"/>
                <w:sz w:val="16"/>
                <w:szCs w:val="16"/>
              </w:rPr>
              <w:t xml:space="preserve"> (ведомств.)</w:t>
            </w:r>
          </w:p>
        </w:tc>
        <w:tc>
          <w:tcPr>
            <w:tcW w:w="1748" w:type="dxa"/>
            <w:tcBorders>
              <w:top w:val="single" w:sz="8" w:space="0" w:color="auto"/>
              <w:left w:val="nil"/>
              <w:bottom w:val="single" w:sz="4" w:space="0" w:color="auto"/>
              <w:right w:val="single" w:sz="4" w:space="0" w:color="000000"/>
            </w:tcBorders>
            <w:shd w:val="clear" w:color="auto" w:fill="auto"/>
            <w:hideMark/>
          </w:tcPr>
          <w:p w:rsidR="002B69EA" w:rsidRPr="00363264" w:rsidRDefault="002B69EA" w:rsidP="00363264">
            <w:pPr>
              <w:jc w:val="both"/>
              <w:rPr>
                <w:b/>
                <w:color w:val="000000"/>
                <w:sz w:val="16"/>
                <w:szCs w:val="16"/>
              </w:rPr>
            </w:pPr>
            <w:r w:rsidRPr="00363264">
              <w:rPr>
                <w:b/>
                <w:color w:val="000000"/>
                <w:sz w:val="16"/>
                <w:szCs w:val="16"/>
              </w:rPr>
              <w:t>Водозабор</w:t>
            </w:r>
          </w:p>
        </w:tc>
        <w:tc>
          <w:tcPr>
            <w:tcW w:w="1608" w:type="dxa"/>
            <w:tcBorders>
              <w:top w:val="single" w:sz="8" w:space="0" w:color="auto"/>
              <w:left w:val="nil"/>
              <w:bottom w:val="single" w:sz="4" w:space="0" w:color="auto"/>
              <w:right w:val="single" w:sz="4" w:space="0" w:color="000000"/>
            </w:tcBorders>
            <w:shd w:val="clear" w:color="auto" w:fill="auto"/>
            <w:hideMark/>
          </w:tcPr>
          <w:p w:rsidR="002B69EA" w:rsidRPr="00363264" w:rsidRDefault="002B69EA" w:rsidP="00363264">
            <w:pPr>
              <w:jc w:val="both"/>
              <w:rPr>
                <w:b/>
                <w:color w:val="000000"/>
                <w:sz w:val="16"/>
                <w:szCs w:val="16"/>
              </w:rPr>
            </w:pPr>
            <w:r w:rsidRPr="00363264">
              <w:rPr>
                <w:b/>
                <w:color w:val="000000"/>
                <w:sz w:val="16"/>
                <w:szCs w:val="16"/>
              </w:rPr>
              <w:t>Местоположение</w:t>
            </w:r>
          </w:p>
        </w:tc>
        <w:tc>
          <w:tcPr>
            <w:tcW w:w="1776" w:type="dxa"/>
            <w:gridSpan w:val="2"/>
            <w:tcBorders>
              <w:top w:val="single" w:sz="8" w:space="0" w:color="auto"/>
              <w:left w:val="nil"/>
              <w:bottom w:val="single" w:sz="4" w:space="0" w:color="auto"/>
              <w:right w:val="single" w:sz="4" w:space="0" w:color="000000"/>
            </w:tcBorders>
            <w:shd w:val="clear" w:color="auto" w:fill="auto"/>
            <w:hideMark/>
          </w:tcPr>
          <w:p w:rsidR="002B69EA" w:rsidRPr="00363264" w:rsidRDefault="002B69EA" w:rsidP="00363264">
            <w:pPr>
              <w:jc w:val="both"/>
              <w:rPr>
                <w:color w:val="000000"/>
                <w:sz w:val="16"/>
                <w:szCs w:val="16"/>
              </w:rPr>
            </w:pPr>
            <w:r w:rsidRPr="00363264">
              <w:rPr>
                <w:b/>
                <w:sz w:val="16"/>
                <w:szCs w:val="16"/>
              </w:rPr>
              <w:t>Производительность, м</w:t>
            </w:r>
            <w:r w:rsidRPr="00363264">
              <w:rPr>
                <w:b/>
                <w:sz w:val="16"/>
                <w:szCs w:val="16"/>
                <w:vertAlign w:val="superscript"/>
              </w:rPr>
              <w:t>3</w:t>
            </w:r>
            <w:r w:rsidRPr="00363264">
              <w:rPr>
                <w:b/>
                <w:sz w:val="16"/>
                <w:szCs w:val="16"/>
              </w:rPr>
              <w:t>/час</w:t>
            </w:r>
          </w:p>
        </w:tc>
        <w:tc>
          <w:tcPr>
            <w:tcW w:w="3085" w:type="dxa"/>
            <w:tcBorders>
              <w:top w:val="single" w:sz="8" w:space="0" w:color="auto"/>
              <w:left w:val="nil"/>
              <w:bottom w:val="single" w:sz="4" w:space="0" w:color="auto"/>
              <w:right w:val="single" w:sz="4" w:space="0" w:color="000000"/>
            </w:tcBorders>
            <w:shd w:val="clear" w:color="auto" w:fill="auto"/>
            <w:hideMark/>
          </w:tcPr>
          <w:p w:rsidR="002B69EA" w:rsidRPr="00363264" w:rsidRDefault="002B69EA" w:rsidP="00363264">
            <w:pPr>
              <w:jc w:val="both"/>
              <w:rPr>
                <w:sz w:val="16"/>
                <w:szCs w:val="16"/>
              </w:rPr>
            </w:pPr>
            <w:r w:rsidRPr="00363264">
              <w:rPr>
                <w:b/>
                <w:sz w:val="16"/>
                <w:szCs w:val="16"/>
              </w:rPr>
              <w:t>Производительность, м</w:t>
            </w:r>
            <w:r w:rsidRPr="00363264">
              <w:rPr>
                <w:b/>
                <w:sz w:val="16"/>
                <w:szCs w:val="16"/>
                <w:vertAlign w:val="superscript"/>
              </w:rPr>
              <w:t>3</w:t>
            </w:r>
            <w:r w:rsidRPr="00363264">
              <w:rPr>
                <w:b/>
                <w:sz w:val="16"/>
                <w:szCs w:val="16"/>
              </w:rPr>
              <w:t>/</w:t>
            </w:r>
            <w:proofErr w:type="spellStart"/>
            <w:r w:rsidRPr="00363264">
              <w:rPr>
                <w:b/>
                <w:sz w:val="16"/>
                <w:szCs w:val="16"/>
              </w:rPr>
              <w:t>сут</w:t>
            </w:r>
            <w:proofErr w:type="spellEnd"/>
            <w:r w:rsidRPr="00363264">
              <w:rPr>
                <w:b/>
                <w:sz w:val="16"/>
                <w:szCs w:val="16"/>
              </w:rPr>
              <w:t>.</w:t>
            </w:r>
          </w:p>
        </w:tc>
      </w:tr>
      <w:tr w:rsidR="00BB41DE" w:rsidRPr="00F00FAB" w:rsidTr="00BB41DE">
        <w:trPr>
          <w:trHeight w:val="300"/>
        </w:trPr>
        <w:tc>
          <w:tcPr>
            <w:tcW w:w="1295" w:type="dxa"/>
            <w:tcBorders>
              <w:top w:val="nil"/>
              <w:left w:val="single" w:sz="4" w:space="0" w:color="auto"/>
              <w:bottom w:val="single" w:sz="4" w:space="0" w:color="auto"/>
              <w:right w:val="single" w:sz="4" w:space="0" w:color="auto"/>
            </w:tcBorders>
            <w:shd w:val="clear" w:color="auto" w:fill="auto"/>
            <w:hideMark/>
          </w:tcPr>
          <w:p w:rsidR="00BB41DE" w:rsidRPr="00F00FAB" w:rsidRDefault="00BB41DE" w:rsidP="00363264">
            <w:pPr>
              <w:jc w:val="both"/>
              <w:rPr>
                <w:color w:val="000000"/>
                <w:sz w:val="16"/>
                <w:szCs w:val="16"/>
              </w:rPr>
            </w:pPr>
            <w:r>
              <w:rPr>
                <w:color w:val="000000"/>
                <w:sz w:val="16"/>
                <w:szCs w:val="16"/>
              </w:rPr>
              <w:t>1</w:t>
            </w:r>
          </w:p>
        </w:tc>
        <w:tc>
          <w:tcPr>
            <w:tcW w:w="1748" w:type="dxa"/>
            <w:tcBorders>
              <w:top w:val="nil"/>
              <w:left w:val="nil"/>
              <w:bottom w:val="single" w:sz="4" w:space="0" w:color="auto"/>
              <w:right w:val="single" w:sz="4" w:space="0" w:color="auto"/>
            </w:tcBorders>
            <w:shd w:val="clear" w:color="auto" w:fill="auto"/>
            <w:hideMark/>
          </w:tcPr>
          <w:p w:rsidR="00BB41DE" w:rsidRPr="00235240" w:rsidRDefault="00BB41DE" w:rsidP="00235240">
            <w:pPr>
              <w:jc w:val="right"/>
              <w:rPr>
                <w:color w:val="000000"/>
                <w:sz w:val="20"/>
                <w:szCs w:val="20"/>
              </w:rPr>
            </w:pPr>
            <w:r w:rsidRPr="00235240">
              <w:rPr>
                <w:sz w:val="20"/>
                <w:szCs w:val="20"/>
              </w:rPr>
              <w:t>Скважина №2</w:t>
            </w:r>
          </w:p>
        </w:tc>
        <w:tc>
          <w:tcPr>
            <w:tcW w:w="1608" w:type="dxa"/>
            <w:tcBorders>
              <w:top w:val="nil"/>
              <w:left w:val="nil"/>
              <w:bottom w:val="single" w:sz="4" w:space="0" w:color="auto"/>
              <w:right w:val="single" w:sz="4" w:space="0" w:color="auto"/>
            </w:tcBorders>
            <w:shd w:val="clear" w:color="auto" w:fill="auto"/>
            <w:hideMark/>
          </w:tcPr>
          <w:p w:rsidR="00BB41DE" w:rsidRPr="00235240" w:rsidRDefault="00BB41DE" w:rsidP="00363264">
            <w:pPr>
              <w:jc w:val="both"/>
              <w:rPr>
                <w:color w:val="000000"/>
                <w:sz w:val="20"/>
                <w:szCs w:val="20"/>
              </w:rPr>
            </w:pPr>
            <w:r w:rsidRPr="00235240">
              <w:rPr>
                <w:color w:val="000000"/>
                <w:sz w:val="20"/>
                <w:szCs w:val="20"/>
              </w:rPr>
              <w:t>Ул. Театральная</w:t>
            </w:r>
          </w:p>
        </w:tc>
        <w:tc>
          <w:tcPr>
            <w:tcW w:w="1776" w:type="dxa"/>
            <w:gridSpan w:val="2"/>
            <w:tcBorders>
              <w:top w:val="nil"/>
              <w:left w:val="nil"/>
              <w:bottom w:val="single" w:sz="4" w:space="0" w:color="auto"/>
              <w:right w:val="single" w:sz="4" w:space="0" w:color="auto"/>
            </w:tcBorders>
            <w:shd w:val="clear" w:color="auto" w:fill="auto"/>
            <w:vAlign w:val="center"/>
            <w:hideMark/>
          </w:tcPr>
          <w:p w:rsidR="00BB41DE" w:rsidRDefault="00BB41DE" w:rsidP="007D3C92">
            <w:pPr>
              <w:jc w:val="center"/>
              <w:rPr>
                <w:sz w:val="20"/>
                <w:szCs w:val="20"/>
              </w:rPr>
            </w:pPr>
            <w:r>
              <w:rPr>
                <w:sz w:val="20"/>
                <w:szCs w:val="20"/>
              </w:rPr>
              <w:t>65</w:t>
            </w:r>
          </w:p>
        </w:tc>
        <w:tc>
          <w:tcPr>
            <w:tcW w:w="3085" w:type="dxa"/>
            <w:tcBorders>
              <w:top w:val="nil"/>
              <w:left w:val="nil"/>
              <w:bottom w:val="single" w:sz="4" w:space="0" w:color="auto"/>
              <w:right w:val="single" w:sz="4" w:space="0" w:color="auto"/>
            </w:tcBorders>
            <w:shd w:val="clear" w:color="auto" w:fill="auto"/>
            <w:noWrap/>
            <w:hideMark/>
          </w:tcPr>
          <w:p w:rsidR="00BB41DE" w:rsidRPr="00BB41DE" w:rsidRDefault="00BB41DE" w:rsidP="00BB41DE">
            <w:pPr>
              <w:jc w:val="center"/>
              <w:rPr>
                <w:color w:val="000000"/>
                <w:sz w:val="20"/>
                <w:szCs w:val="20"/>
              </w:rPr>
            </w:pPr>
            <w:r w:rsidRPr="00BB41DE">
              <w:rPr>
                <w:color w:val="000000"/>
                <w:sz w:val="20"/>
                <w:szCs w:val="20"/>
              </w:rPr>
              <w:t>1560</w:t>
            </w:r>
          </w:p>
        </w:tc>
      </w:tr>
      <w:tr w:rsidR="00BB41DE" w:rsidRPr="00F00FAB" w:rsidTr="00BB41DE">
        <w:trPr>
          <w:trHeight w:val="247"/>
        </w:trPr>
        <w:tc>
          <w:tcPr>
            <w:tcW w:w="1295" w:type="dxa"/>
            <w:tcBorders>
              <w:top w:val="nil"/>
              <w:left w:val="single" w:sz="4" w:space="0" w:color="auto"/>
              <w:bottom w:val="single" w:sz="4" w:space="0" w:color="auto"/>
              <w:right w:val="single" w:sz="4" w:space="0" w:color="auto"/>
            </w:tcBorders>
            <w:shd w:val="clear" w:color="auto" w:fill="auto"/>
            <w:vAlign w:val="center"/>
          </w:tcPr>
          <w:p w:rsidR="00BB41DE" w:rsidRPr="00F00FAB" w:rsidRDefault="00BB41DE" w:rsidP="00363264">
            <w:pPr>
              <w:jc w:val="both"/>
              <w:rPr>
                <w:sz w:val="16"/>
                <w:szCs w:val="16"/>
              </w:rPr>
            </w:pPr>
            <w:r>
              <w:rPr>
                <w:sz w:val="16"/>
                <w:szCs w:val="16"/>
              </w:rPr>
              <w:t>2</w:t>
            </w:r>
          </w:p>
        </w:tc>
        <w:tc>
          <w:tcPr>
            <w:tcW w:w="1748" w:type="dxa"/>
            <w:tcBorders>
              <w:top w:val="nil"/>
              <w:left w:val="nil"/>
              <w:bottom w:val="single" w:sz="4" w:space="0" w:color="auto"/>
              <w:right w:val="single" w:sz="4" w:space="0" w:color="auto"/>
            </w:tcBorders>
            <w:shd w:val="clear" w:color="auto" w:fill="auto"/>
            <w:vAlign w:val="center"/>
          </w:tcPr>
          <w:p w:rsidR="00BB41DE" w:rsidRPr="00235240" w:rsidRDefault="00BB41DE" w:rsidP="00235240">
            <w:pPr>
              <w:ind w:firstLine="567"/>
              <w:jc w:val="right"/>
              <w:rPr>
                <w:sz w:val="20"/>
                <w:szCs w:val="20"/>
              </w:rPr>
            </w:pPr>
            <w:r>
              <w:rPr>
                <w:sz w:val="20"/>
                <w:szCs w:val="20"/>
              </w:rPr>
              <w:t>Скважина</w:t>
            </w:r>
            <w:r w:rsidRPr="00235240">
              <w:rPr>
                <w:sz w:val="20"/>
                <w:szCs w:val="20"/>
              </w:rPr>
              <w:t>№4</w:t>
            </w:r>
          </w:p>
        </w:tc>
        <w:tc>
          <w:tcPr>
            <w:tcW w:w="1608" w:type="dxa"/>
            <w:tcBorders>
              <w:top w:val="nil"/>
              <w:left w:val="nil"/>
              <w:bottom w:val="single" w:sz="4" w:space="0" w:color="auto"/>
              <w:right w:val="single" w:sz="4" w:space="0" w:color="auto"/>
            </w:tcBorders>
            <w:shd w:val="clear" w:color="auto" w:fill="auto"/>
            <w:vAlign w:val="center"/>
          </w:tcPr>
          <w:p w:rsidR="00BB41DE" w:rsidRPr="00235240" w:rsidRDefault="00BB41DE" w:rsidP="00363264">
            <w:pPr>
              <w:jc w:val="both"/>
              <w:rPr>
                <w:sz w:val="20"/>
                <w:szCs w:val="20"/>
              </w:rPr>
            </w:pPr>
            <w:r w:rsidRPr="00235240">
              <w:rPr>
                <w:sz w:val="20"/>
                <w:szCs w:val="20"/>
              </w:rPr>
              <w:t>Ул. Театральная</w:t>
            </w:r>
          </w:p>
          <w:p w:rsidR="00BB41DE" w:rsidRPr="00235240" w:rsidRDefault="00BB41DE" w:rsidP="00363264">
            <w:pPr>
              <w:jc w:val="both"/>
              <w:rPr>
                <w:sz w:val="20"/>
                <w:szCs w:val="20"/>
              </w:rPr>
            </w:pPr>
          </w:p>
          <w:p w:rsidR="00BB41DE" w:rsidRPr="00235240" w:rsidRDefault="00BB41DE" w:rsidP="00363264">
            <w:pPr>
              <w:jc w:val="both"/>
              <w:rPr>
                <w:sz w:val="20"/>
                <w:szCs w:val="20"/>
              </w:rPr>
            </w:pPr>
          </w:p>
        </w:tc>
        <w:tc>
          <w:tcPr>
            <w:tcW w:w="1776" w:type="dxa"/>
            <w:gridSpan w:val="2"/>
            <w:tcBorders>
              <w:top w:val="nil"/>
              <w:left w:val="nil"/>
              <w:bottom w:val="single" w:sz="4" w:space="0" w:color="auto"/>
              <w:right w:val="single" w:sz="4" w:space="0" w:color="auto"/>
            </w:tcBorders>
            <w:shd w:val="clear" w:color="auto" w:fill="auto"/>
            <w:vAlign w:val="center"/>
          </w:tcPr>
          <w:p w:rsidR="00BB41DE" w:rsidRDefault="00BB41DE" w:rsidP="007D3C92">
            <w:pPr>
              <w:jc w:val="center"/>
              <w:rPr>
                <w:sz w:val="20"/>
                <w:szCs w:val="20"/>
              </w:rPr>
            </w:pPr>
            <w:r>
              <w:rPr>
                <w:sz w:val="20"/>
                <w:szCs w:val="20"/>
              </w:rPr>
              <w:t>25</w:t>
            </w:r>
          </w:p>
        </w:tc>
        <w:tc>
          <w:tcPr>
            <w:tcW w:w="3085" w:type="dxa"/>
            <w:tcBorders>
              <w:top w:val="nil"/>
              <w:left w:val="nil"/>
              <w:bottom w:val="single" w:sz="4" w:space="0" w:color="auto"/>
              <w:right w:val="single" w:sz="4" w:space="0" w:color="auto"/>
            </w:tcBorders>
            <w:shd w:val="clear" w:color="auto" w:fill="auto"/>
            <w:noWrap/>
            <w:vAlign w:val="center"/>
          </w:tcPr>
          <w:p w:rsidR="00BB41DE" w:rsidRPr="00BB41DE" w:rsidRDefault="00BB41DE" w:rsidP="00BB41DE">
            <w:pPr>
              <w:tabs>
                <w:tab w:val="left" w:pos="2517"/>
              </w:tabs>
              <w:jc w:val="center"/>
              <w:rPr>
                <w:sz w:val="20"/>
                <w:szCs w:val="20"/>
                <w:lang w:eastAsia="en-US"/>
              </w:rPr>
            </w:pPr>
            <w:r w:rsidRPr="00BB41DE">
              <w:rPr>
                <w:sz w:val="20"/>
                <w:szCs w:val="20"/>
                <w:lang w:eastAsia="en-US"/>
              </w:rPr>
              <w:t>600</w:t>
            </w:r>
          </w:p>
        </w:tc>
      </w:tr>
      <w:tr w:rsidR="00BB41DE" w:rsidRPr="00F00FAB" w:rsidTr="00BB41DE">
        <w:trPr>
          <w:trHeight w:val="231"/>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B41DE" w:rsidRPr="00F00FAB" w:rsidRDefault="00BB41DE" w:rsidP="00363264">
            <w:pPr>
              <w:jc w:val="both"/>
              <w:rPr>
                <w:sz w:val="16"/>
                <w:szCs w:val="16"/>
              </w:rPr>
            </w:pPr>
            <w:r>
              <w:rPr>
                <w:sz w:val="16"/>
                <w:szCs w:val="16"/>
              </w:rPr>
              <w:t>3</w:t>
            </w:r>
          </w:p>
        </w:tc>
        <w:tc>
          <w:tcPr>
            <w:tcW w:w="1748" w:type="dxa"/>
            <w:tcBorders>
              <w:top w:val="single" w:sz="4" w:space="0" w:color="auto"/>
              <w:left w:val="nil"/>
              <w:bottom w:val="single" w:sz="4" w:space="0" w:color="auto"/>
              <w:right w:val="single" w:sz="4" w:space="0" w:color="auto"/>
            </w:tcBorders>
            <w:shd w:val="clear" w:color="auto" w:fill="auto"/>
            <w:vAlign w:val="center"/>
          </w:tcPr>
          <w:p w:rsidR="00BB41DE" w:rsidRPr="00235240" w:rsidRDefault="00BB41DE" w:rsidP="00235240">
            <w:pPr>
              <w:ind w:firstLine="567"/>
              <w:jc w:val="right"/>
              <w:rPr>
                <w:sz w:val="20"/>
                <w:szCs w:val="20"/>
              </w:rPr>
            </w:pPr>
            <w:r w:rsidRPr="00235240">
              <w:rPr>
                <w:sz w:val="20"/>
                <w:szCs w:val="20"/>
              </w:rPr>
              <w:t>Скважина №5</w:t>
            </w:r>
          </w:p>
        </w:tc>
        <w:tc>
          <w:tcPr>
            <w:tcW w:w="1608" w:type="dxa"/>
            <w:tcBorders>
              <w:top w:val="single" w:sz="4" w:space="0" w:color="auto"/>
              <w:left w:val="nil"/>
              <w:bottom w:val="single" w:sz="4" w:space="0" w:color="auto"/>
              <w:right w:val="single" w:sz="4" w:space="0" w:color="auto"/>
            </w:tcBorders>
            <w:shd w:val="clear" w:color="auto" w:fill="auto"/>
            <w:vAlign w:val="center"/>
          </w:tcPr>
          <w:p w:rsidR="00BB41DE" w:rsidRPr="00235240" w:rsidRDefault="00BB41DE" w:rsidP="00363264">
            <w:pPr>
              <w:jc w:val="both"/>
              <w:rPr>
                <w:sz w:val="20"/>
                <w:szCs w:val="20"/>
              </w:rPr>
            </w:pPr>
            <w:r w:rsidRPr="00235240">
              <w:rPr>
                <w:sz w:val="20"/>
                <w:szCs w:val="20"/>
              </w:rPr>
              <w:t>Ул. Почтовая</w:t>
            </w:r>
          </w:p>
        </w:tc>
        <w:tc>
          <w:tcPr>
            <w:tcW w:w="1776" w:type="dxa"/>
            <w:gridSpan w:val="2"/>
            <w:tcBorders>
              <w:top w:val="single" w:sz="4" w:space="0" w:color="auto"/>
              <w:left w:val="nil"/>
              <w:bottom w:val="single" w:sz="4" w:space="0" w:color="auto"/>
              <w:right w:val="single" w:sz="4" w:space="0" w:color="auto"/>
            </w:tcBorders>
            <w:shd w:val="clear" w:color="auto" w:fill="auto"/>
            <w:vAlign w:val="center"/>
          </w:tcPr>
          <w:p w:rsidR="00BB41DE" w:rsidRDefault="00BB41DE" w:rsidP="007D3C92">
            <w:pPr>
              <w:jc w:val="center"/>
              <w:rPr>
                <w:sz w:val="20"/>
                <w:szCs w:val="20"/>
              </w:rPr>
            </w:pPr>
            <w:r>
              <w:rPr>
                <w:sz w:val="20"/>
                <w:szCs w:val="20"/>
              </w:rPr>
              <w:t>40</w:t>
            </w:r>
          </w:p>
        </w:tc>
        <w:tc>
          <w:tcPr>
            <w:tcW w:w="3085" w:type="dxa"/>
            <w:tcBorders>
              <w:top w:val="single" w:sz="4" w:space="0" w:color="auto"/>
              <w:left w:val="nil"/>
              <w:bottom w:val="single" w:sz="4" w:space="0" w:color="auto"/>
              <w:right w:val="single" w:sz="4" w:space="0" w:color="auto"/>
            </w:tcBorders>
            <w:shd w:val="clear" w:color="auto" w:fill="auto"/>
            <w:noWrap/>
            <w:vAlign w:val="center"/>
          </w:tcPr>
          <w:p w:rsidR="00BB41DE" w:rsidRPr="00BB41DE" w:rsidRDefault="00BB41DE" w:rsidP="00BB41DE">
            <w:pPr>
              <w:tabs>
                <w:tab w:val="left" w:pos="2517"/>
              </w:tabs>
              <w:jc w:val="center"/>
              <w:rPr>
                <w:sz w:val="20"/>
                <w:szCs w:val="20"/>
                <w:lang w:eastAsia="en-US"/>
              </w:rPr>
            </w:pPr>
            <w:r w:rsidRPr="00BB41DE">
              <w:rPr>
                <w:sz w:val="20"/>
                <w:szCs w:val="20"/>
                <w:lang w:eastAsia="en-US"/>
              </w:rPr>
              <w:t>960</w:t>
            </w:r>
          </w:p>
        </w:tc>
      </w:tr>
      <w:tr w:rsidR="00BB41DE" w:rsidRPr="00F00FAB" w:rsidTr="00BB41DE">
        <w:trPr>
          <w:trHeight w:val="190"/>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B41DE" w:rsidRPr="00F00FAB" w:rsidRDefault="00BB41DE" w:rsidP="00363264">
            <w:pPr>
              <w:jc w:val="both"/>
              <w:rPr>
                <w:sz w:val="16"/>
                <w:szCs w:val="16"/>
              </w:rPr>
            </w:pPr>
            <w:r>
              <w:rPr>
                <w:sz w:val="16"/>
                <w:szCs w:val="16"/>
              </w:rPr>
              <w:t>4</w:t>
            </w:r>
          </w:p>
        </w:tc>
        <w:tc>
          <w:tcPr>
            <w:tcW w:w="1748" w:type="dxa"/>
            <w:tcBorders>
              <w:top w:val="single" w:sz="4" w:space="0" w:color="auto"/>
              <w:left w:val="nil"/>
              <w:bottom w:val="single" w:sz="4" w:space="0" w:color="auto"/>
              <w:right w:val="single" w:sz="4" w:space="0" w:color="auto"/>
            </w:tcBorders>
            <w:shd w:val="clear" w:color="auto" w:fill="auto"/>
            <w:vAlign w:val="center"/>
          </w:tcPr>
          <w:p w:rsidR="00BB41DE" w:rsidRPr="00235240" w:rsidRDefault="00BB41DE" w:rsidP="00235240">
            <w:pPr>
              <w:ind w:firstLine="567"/>
              <w:jc w:val="right"/>
              <w:rPr>
                <w:sz w:val="20"/>
                <w:szCs w:val="20"/>
              </w:rPr>
            </w:pPr>
            <w:r w:rsidRPr="00235240">
              <w:rPr>
                <w:sz w:val="20"/>
                <w:szCs w:val="20"/>
              </w:rPr>
              <w:t>Скважина №6</w:t>
            </w:r>
          </w:p>
        </w:tc>
        <w:tc>
          <w:tcPr>
            <w:tcW w:w="1608" w:type="dxa"/>
            <w:tcBorders>
              <w:top w:val="single" w:sz="4" w:space="0" w:color="auto"/>
              <w:left w:val="nil"/>
              <w:bottom w:val="single" w:sz="4" w:space="0" w:color="auto"/>
              <w:right w:val="single" w:sz="4" w:space="0" w:color="auto"/>
            </w:tcBorders>
            <w:shd w:val="clear" w:color="auto" w:fill="auto"/>
            <w:vAlign w:val="center"/>
          </w:tcPr>
          <w:p w:rsidR="00BB41DE" w:rsidRPr="00235240" w:rsidRDefault="00BB41DE" w:rsidP="00363264">
            <w:pPr>
              <w:jc w:val="both"/>
              <w:rPr>
                <w:sz w:val="20"/>
                <w:szCs w:val="20"/>
              </w:rPr>
            </w:pPr>
            <w:r w:rsidRPr="00235240">
              <w:rPr>
                <w:sz w:val="20"/>
                <w:szCs w:val="20"/>
              </w:rPr>
              <w:t>Ул. Почтовая</w:t>
            </w:r>
          </w:p>
        </w:tc>
        <w:tc>
          <w:tcPr>
            <w:tcW w:w="1776" w:type="dxa"/>
            <w:gridSpan w:val="2"/>
            <w:tcBorders>
              <w:top w:val="single" w:sz="4" w:space="0" w:color="auto"/>
              <w:left w:val="nil"/>
              <w:bottom w:val="single" w:sz="4" w:space="0" w:color="auto"/>
              <w:right w:val="single" w:sz="4" w:space="0" w:color="auto"/>
            </w:tcBorders>
            <w:shd w:val="clear" w:color="auto" w:fill="auto"/>
            <w:vAlign w:val="center"/>
          </w:tcPr>
          <w:p w:rsidR="00BB41DE" w:rsidRDefault="00BB41DE" w:rsidP="007D3C92">
            <w:pPr>
              <w:jc w:val="center"/>
              <w:rPr>
                <w:sz w:val="20"/>
                <w:szCs w:val="20"/>
              </w:rPr>
            </w:pPr>
            <w:r>
              <w:rPr>
                <w:sz w:val="20"/>
                <w:szCs w:val="20"/>
              </w:rPr>
              <w:t>40</w:t>
            </w:r>
          </w:p>
        </w:tc>
        <w:tc>
          <w:tcPr>
            <w:tcW w:w="3085" w:type="dxa"/>
            <w:tcBorders>
              <w:top w:val="single" w:sz="4" w:space="0" w:color="auto"/>
              <w:left w:val="nil"/>
              <w:bottom w:val="single" w:sz="4" w:space="0" w:color="auto"/>
              <w:right w:val="single" w:sz="4" w:space="0" w:color="auto"/>
            </w:tcBorders>
            <w:shd w:val="clear" w:color="auto" w:fill="auto"/>
            <w:noWrap/>
            <w:vAlign w:val="center"/>
          </w:tcPr>
          <w:p w:rsidR="00BB41DE" w:rsidRPr="00BB41DE" w:rsidRDefault="00BB41DE" w:rsidP="00BB41DE">
            <w:pPr>
              <w:tabs>
                <w:tab w:val="left" w:pos="2517"/>
              </w:tabs>
              <w:jc w:val="center"/>
              <w:rPr>
                <w:sz w:val="20"/>
                <w:szCs w:val="20"/>
                <w:lang w:eastAsia="en-US"/>
              </w:rPr>
            </w:pPr>
            <w:r w:rsidRPr="00BB41DE">
              <w:rPr>
                <w:sz w:val="20"/>
                <w:szCs w:val="20"/>
                <w:lang w:eastAsia="en-US"/>
              </w:rPr>
              <w:t>960</w:t>
            </w:r>
          </w:p>
        </w:tc>
      </w:tr>
      <w:tr w:rsidR="00BB41DE" w:rsidRPr="00F00FAB" w:rsidTr="00BB41DE">
        <w:trPr>
          <w:trHeight w:val="122"/>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B41DE" w:rsidRPr="00F00FAB" w:rsidRDefault="00BB41DE" w:rsidP="00363264">
            <w:pPr>
              <w:jc w:val="both"/>
              <w:rPr>
                <w:sz w:val="16"/>
                <w:szCs w:val="16"/>
              </w:rPr>
            </w:pPr>
            <w:r>
              <w:rPr>
                <w:sz w:val="16"/>
                <w:szCs w:val="16"/>
              </w:rPr>
              <w:t>5</w:t>
            </w:r>
          </w:p>
        </w:tc>
        <w:tc>
          <w:tcPr>
            <w:tcW w:w="1748" w:type="dxa"/>
            <w:tcBorders>
              <w:top w:val="single" w:sz="4" w:space="0" w:color="auto"/>
              <w:left w:val="nil"/>
              <w:bottom w:val="single" w:sz="4" w:space="0" w:color="auto"/>
              <w:right w:val="single" w:sz="4" w:space="0" w:color="auto"/>
            </w:tcBorders>
            <w:shd w:val="clear" w:color="auto" w:fill="auto"/>
            <w:vAlign w:val="center"/>
          </w:tcPr>
          <w:p w:rsidR="00BB41DE" w:rsidRPr="00235240" w:rsidRDefault="00BB41DE" w:rsidP="00235240">
            <w:pPr>
              <w:ind w:firstLine="567"/>
              <w:jc w:val="right"/>
              <w:rPr>
                <w:sz w:val="20"/>
                <w:szCs w:val="20"/>
              </w:rPr>
            </w:pPr>
            <w:r w:rsidRPr="00235240">
              <w:rPr>
                <w:sz w:val="20"/>
                <w:szCs w:val="20"/>
              </w:rPr>
              <w:t>Скважина №7</w:t>
            </w:r>
          </w:p>
        </w:tc>
        <w:tc>
          <w:tcPr>
            <w:tcW w:w="1608" w:type="dxa"/>
            <w:tcBorders>
              <w:top w:val="single" w:sz="4" w:space="0" w:color="auto"/>
              <w:left w:val="nil"/>
              <w:bottom w:val="single" w:sz="4" w:space="0" w:color="auto"/>
              <w:right w:val="single" w:sz="4" w:space="0" w:color="auto"/>
            </w:tcBorders>
            <w:shd w:val="clear" w:color="auto" w:fill="auto"/>
            <w:vAlign w:val="center"/>
          </w:tcPr>
          <w:p w:rsidR="00BB41DE" w:rsidRPr="00235240" w:rsidRDefault="00BB41DE" w:rsidP="00363264">
            <w:pPr>
              <w:jc w:val="both"/>
              <w:rPr>
                <w:sz w:val="20"/>
                <w:szCs w:val="20"/>
              </w:rPr>
            </w:pPr>
            <w:r w:rsidRPr="00235240">
              <w:rPr>
                <w:sz w:val="20"/>
                <w:szCs w:val="20"/>
              </w:rPr>
              <w:t>Ул. Почтовая</w:t>
            </w:r>
          </w:p>
        </w:tc>
        <w:tc>
          <w:tcPr>
            <w:tcW w:w="1776" w:type="dxa"/>
            <w:gridSpan w:val="2"/>
            <w:tcBorders>
              <w:top w:val="single" w:sz="4" w:space="0" w:color="auto"/>
              <w:left w:val="nil"/>
              <w:bottom w:val="single" w:sz="4" w:space="0" w:color="auto"/>
              <w:right w:val="single" w:sz="4" w:space="0" w:color="auto"/>
            </w:tcBorders>
            <w:shd w:val="clear" w:color="auto" w:fill="auto"/>
            <w:vAlign w:val="center"/>
          </w:tcPr>
          <w:p w:rsidR="00BB41DE" w:rsidRDefault="00BB41DE" w:rsidP="007D3C92">
            <w:pPr>
              <w:jc w:val="center"/>
              <w:rPr>
                <w:sz w:val="20"/>
                <w:szCs w:val="20"/>
              </w:rPr>
            </w:pPr>
            <w:r>
              <w:rPr>
                <w:sz w:val="20"/>
                <w:szCs w:val="20"/>
              </w:rPr>
              <w:t>25</w:t>
            </w:r>
          </w:p>
        </w:tc>
        <w:tc>
          <w:tcPr>
            <w:tcW w:w="3085" w:type="dxa"/>
            <w:tcBorders>
              <w:top w:val="single" w:sz="4" w:space="0" w:color="auto"/>
              <w:left w:val="nil"/>
              <w:bottom w:val="single" w:sz="4" w:space="0" w:color="auto"/>
              <w:right w:val="single" w:sz="4" w:space="0" w:color="auto"/>
            </w:tcBorders>
            <w:shd w:val="clear" w:color="auto" w:fill="auto"/>
            <w:noWrap/>
            <w:vAlign w:val="center"/>
          </w:tcPr>
          <w:p w:rsidR="00BB41DE" w:rsidRPr="00BB41DE" w:rsidRDefault="00BB41DE" w:rsidP="00BB41DE">
            <w:pPr>
              <w:tabs>
                <w:tab w:val="left" w:pos="2517"/>
              </w:tabs>
              <w:jc w:val="center"/>
              <w:rPr>
                <w:sz w:val="20"/>
                <w:szCs w:val="20"/>
                <w:lang w:eastAsia="en-US"/>
              </w:rPr>
            </w:pPr>
            <w:r w:rsidRPr="00BB41DE">
              <w:rPr>
                <w:sz w:val="20"/>
                <w:szCs w:val="20"/>
                <w:lang w:eastAsia="en-US"/>
              </w:rPr>
              <w:t>600</w:t>
            </w:r>
          </w:p>
        </w:tc>
      </w:tr>
      <w:tr w:rsidR="00BB41DE" w:rsidRPr="00F00FAB" w:rsidTr="00BB41DE">
        <w:trPr>
          <w:trHeight w:val="108"/>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B41DE" w:rsidRPr="00F00FAB" w:rsidRDefault="00BB41DE" w:rsidP="00363264">
            <w:pPr>
              <w:jc w:val="both"/>
              <w:rPr>
                <w:sz w:val="16"/>
                <w:szCs w:val="16"/>
              </w:rPr>
            </w:pPr>
            <w:r>
              <w:rPr>
                <w:sz w:val="16"/>
                <w:szCs w:val="16"/>
              </w:rPr>
              <w:t>6</w:t>
            </w:r>
          </w:p>
        </w:tc>
        <w:tc>
          <w:tcPr>
            <w:tcW w:w="1748" w:type="dxa"/>
            <w:tcBorders>
              <w:top w:val="single" w:sz="4" w:space="0" w:color="auto"/>
              <w:left w:val="nil"/>
              <w:bottom w:val="single" w:sz="4" w:space="0" w:color="auto"/>
              <w:right w:val="single" w:sz="4" w:space="0" w:color="auto"/>
            </w:tcBorders>
            <w:shd w:val="clear" w:color="auto" w:fill="auto"/>
            <w:vAlign w:val="center"/>
          </w:tcPr>
          <w:p w:rsidR="00BB41DE" w:rsidRPr="00235240" w:rsidRDefault="00BB41DE" w:rsidP="00235240">
            <w:pPr>
              <w:ind w:firstLine="567"/>
              <w:jc w:val="right"/>
              <w:rPr>
                <w:sz w:val="20"/>
                <w:szCs w:val="20"/>
              </w:rPr>
            </w:pPr>
            <w:r w:rsidRPr="00235240">
              <w:rPr>
                <w:sz w:val="20"/>
                <w:szCs w:val="20"/>
              </w:rPr>
              <w:t xml:space="preserve">Скважина </w:t>
            </w:r>
          </w:p>
        </w:tc>
        <w:tc>
          <w:tcPr>
            <w:tcW w:w="1608" w:type="dxa"/>
            <w:tcBorders>
              <w:top w:val="single" w:sz="4" w:space="0" w:color="auto"/>
              <w:left w:val="nil"/>
              <w:bottom w:val="single" w:sz="4" w:space="0" w:color="auto"/>
              <w:right w:val="single" w:sz="4" w:space="0" w:color="auto"/>
            </w:tcBorders>
            <w:shd w:val="clear" w:color="auto" w:fill="auto"/>
            <w:vAlign w:val="center"/>
          </w:tcPr>
          <w:p w:rsidR="00BB41DE" w:rsidRPr="00235240" w:rsidRDefault="00BB41DE" w:rsidP="00363264">
            <w:pPr>
              <w:jc w:val="both"/>
              <w:rPr>
                <w:sz w:val="20"/>
                <w:szCs w:val="20"/>
              </w:rPr>
            </w:pPr>
            <w:r w:rsidRPr="00235240">
              <w:rPr>
                <w:sz w:val="20"/>
                <w:szCs w:val="20"/>
              </w:rPr>
              <w:t>ул. Колхозная</w:t>
            </w:r>
          </w:p>
        </w:tc>
        <w:tc>
          <w:tcPr>
            <w:tcW w:w="1776" w:type="dxa"/>
            <w:gridSpan w:val="2"/>
            <w:tcBorders>
              <w:top w:val="single" w:sz="4" w:space="0" w:color="auto"/>
              <w:left w:val="nil"/>
              <w:bottom w:val="single" w:sz="4" w:space="0" w:color="auto"/>
              <w:right w:val="single" w:sz="4" w:space="0" w:color="auto"/>
            </w:tcBorders>
            <w:shd w:val="clear" w:color="auto" w:fill="auto"/>
            <w:vAlign w:val="center"/>
          </w:tcPr>
          <w:p w:rsidR="00BB41DE" w:rsidRDefault="00BB41DE" w:rsidP="007D3C92">
            <w:pPr>
              <w:jc w:val="center"/>
              <w:rPr>
                <w:sz w:val="20"/>
                <w:szCs w:val="20"/>
              </w:rPr>
            </w:pPr>
            <w:r>
              <w:rPr>
                <w:sz w:val="20"/>
                <w:szCs w:val="20"/>
              </w:rPr>
              <w:t>6,5</w:t>
            </w:r>
          </w:p>
        </w:tc>
        <w:tc>
          <w:tcPr>
            <w:tcW w:w="3085" w:type="dxa"/>
            <w:tcBorders>
              <w:top w:val="single" w:sz="4" w:space="0" w:color="auto"/>
              <w:left w:val="nil"/>
              <w:bottom w:val="single" w:sz="4" w:space="0" w:color="auto"/>
              <w:right w:val="single" w:sz="4" w:space="0" w:color="auto"/>
            </w:tcBorders>
            <w:shd w:val="clear" w:color="auto" w:fill="auto"/>
            <w:noWrap/>
            <w:vAlign w:val="center"/>
          </w:tcPr>
          <w:p w:rsidR="00BB41DE" w:rsidRPr="00BB41DE" w:rsidRDefault="00BB41DE" w:rsidP="00BB41DE">
            <w:pPr>
              <w:tabs>
                <w:tab w:val="left" w:pos="2517"/>
              </w:tabs>
              <w:jc w:val="center"/>
              <w:rPr>
                <w:sz w:val="20"/>
                <w:szCs w:val="20"/>
                <w:lang w:eastAsia="en-US"/>
              </w:rPr>
            </w:pPr>
            <w:r w:rsidRPr="00BB41DE">
              <w:rPr>
                <w:sz w:val="20"/>
                <w:szCs w:val="20"/>
                <w:lang w:eastAsia="en-US"/>
              </w:rPr>
              <w:t>156</w:t>
            </w:r>
          </w:p>
        </w:tc>
      </w:tr>
      <w:tr w:rsidR="00BB41DE" w:rsidRPr="00F00FAB" w:rsidTr="00BB41DE">
        <w:trPr>
          <w:trHeight w:val="95"/>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B41DE" w:rsidRPr="00F00FAB" w:rsidRDefault="00BB41DE" w:rsidP="00363264">
            <w:pPr>
              <w:jc w:val="both"/>
              <w:rPr>
                <w:sz w:val="16"/>
                <w:szCs w:val="16"/>
              </w:rPr>
            </w:pPr>
            <w:r>
              <w:rPr>
                <w:sz w:val="16"/>
                <w:szCs w:val="16"/>
              </w:rPr>
              <w:t>7</w:t>
            </w:r>
          </w:p>
        </w:tc>
        <w:tc>
          <w:tcPr>
            <w:tcW w:w="1748" w:type="dxa"/>
            <w:tcBorders>
              <w:top w:val="single" w:sz="4" w:space="0" w:color="auto"/>
              <w:left w:val="nil"/>
              <w:bottom w:val="single" w:sz="4" w:space="0" w:color="auto"/>
              <w:right w:val="single" w:sz="4" w:space="0" w:color="auto"/>
            </w:tcBorders>
            <w:shd w:val="clear" w:color="auto" w:fill="auto"/>
            <w:vAlign w:val="center"/>
          </w:tcPr>
          <w:p w:rsidR="00BB41DE" w:rsidRPr="00235240" w:rsidRDefault="00BB41DE" w:rsidP="00235240">
            <w:pPr>
              <w:ind w:firstLine="567"/>
              <w:jc w:val="right"/>
              <w:rPr>
                <w:sz w:val="20"/>
                <w:szCs w:val="20"/>
              </w:rPr>
            </w:pPr>
            <w:r w:rsidRPr="00235240">
              <w:rPr>
                <w:sz w:val="20"/>
                <w:szCs w:val="20"/>
              </w:rPr>
              <w:t xml:space="preserve">Скважина </w:t>
            </w:r>
          </w:p>
        </w:tc>
        <w:tc>
          <w:tcPr>
            <w:tcW w:w="1608" w:type="dxa"/>
            <w:tcBorders>
              <w:top w:val="single" w:sz="4" w:space="0" w:color="auto"/>
              <w:left w:val="nil"/>
              <w:bottom w:val="single" w:sz="4" w:space="0" w:color="auto"/>
              <w:right w:val="single" w:sz="4" w:space="0" w:color="auto"/>
            </w:tcBorders>
            <w:shd w:val="clear" w:color="auto" w:fill="auto"/>
            <w:vAlign w:val="center"/>
          </w:tcPr>
          <w:p w:rsidR="00BB41DE" w:rsidRPr="00235240" w:rsidRDefault="00BB41DE" w:rsidP="00363264">
            <w:pPr>
              <w:jc w:val="both"/>
              <w:rPr>
                <w:sz w:val="20"/>
                <w:szCs w:val="20"/>
              </w:rPr>
            </w:pPr>
            <w:r w:rsidRPr="00235240">
              <w:rPr>
                <w:sz w:val="20"/>
                <w:szCs w:val="20"/>
              </w:rPr>
              <w:t>ул. Колхозная</w:t>
            </w:r>
          </w:p>
        </w:tc>
        <w:tc>
          <w:tcPr>
            <w:tcW w:w="1776" w:type="dxa"/>
            <w:gridSpan w:val="2"/>
            <w:tcBorders>
              <w:top w:val="single" w:sz="4" w:space="0" w:color="auto"/>
              <w:left w:val="nil"/>
              <w:bottom w:val="single" w:sz="4" w:space="0" w:color="auto"/>
              <w:right w:val="single" w:sz="4" w:space="0" w:color="auto"/>
            </w:tcBorders>
            <w:shd w:val="clear" w:color="auto" w:fill="auto"/>
            <w:vAlign w:val="center"/>
          </w:tcPr>
          <w:p w:rsidR="00BB41DE" w:rsidRDefault="00BB41DE" w:rsidP="007D3C92">
            <w:pPr>
              <w:jc w:val="center"/>
              <w:rPr>
                <w:sz w:val="20"/>
                <w:szCs w:val="20"/>
              </w:rPr>
            </w:pPr>
            <w:r>
              <w:rPr>
                <w:sz w:val="20"/>
                <w:szCs w:val="20"/>
              </w:rPr>
              <w:t>6,5</w:t>
            </w:r>
          </w:p>
        </w:tc>
        <w:tc>
          <w:tcPr>
            <w:tcW w:w="3085" w:type="dxa"/>
            <w:tcBorders>
              <w:top w:val="single" w:sz="4" w:space="0" w:color="auto"/>
              <w:left w:val="nil"/>
              <w:bottom w:val="single" w:sz="4" w:space="0" w:color="auto"/>
              <w:right w:val="single" w:sz="4" w:space="0" w:color="auto"/>
            </w:tcBorders>
            <w:shd w:val="clear" w:color="auto" w:fill="auto"/>
            <w:noWrap/>
            <w:vAlign w:val="center"/>
          </w:tcPr>
          <w:p w:rsidR="00BB41DE" w:rsidRPr="00BB41DE" w:rsidRDefault="00BB41DE" w:rsidP="00BB41DE">
            <w:pPr>
              <w:tabs>
                <w:tab w:val="left" w:pos="2517"/>
              </w:tabs>
              <w:jc w:val="center"/>
              <w:rPr>
                <w:sz w:val="20"/>
                <w:szCs w:val="20"/>
                <w:lang w:eastAsia="en-US"/>
              </w:rPr>
            </w:pPr>
            <w:r w:rsidRPr="00BB41DE">
              <w:rPr>
                <w:sz w:val="20"/>
                <w:szCs w:val="20"/>
                <w:lang w:eastAsia="en-US"/>
              </w:rPr>
              <w:t>156</w:t>
            </w:r>
          </w:p>
        </w:tc>
      </w:tr>
      <w:tr w:rsidR="00BB41DE" w:rsidRPr="00F00FAB" w:rsidTr="00BB41DE">
        <w:trPr>
          <w:trHeight w:val="98"/>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B41DE" w:rsidRPr="00F00FAB" w:rsidRDefault="00BB41DE" w:rsidP="00363264">
            <w:pPr>
              <w:jc w:val="both"/>
              <w:rPr>
                <w:sz w:val="16"/>
                <w:szCs w:val="16"/>
              </w:rPr>
            </w:pPr>
            <w:r>
              <w:rPr>
                <w:sz w:val="16"/>
                <w:szCs w:val="16"/>
              </w:rPr>
              <w:t>8</w:t>
            </w:r>
          </w:p>
        </w:tc>
        <w:tc>
          <w:tcPr>
            <w:tcW w:w="1748" w:type="dxa"/>
            <w:tcBorders>
              <w:top w:val="single" w:sz="4" w:space="0" w:color="auto"/>
              <w:left w:val="nil"/>
              <w:bottom w:val="single" w:sz="4" w:space="0" w:color="auto"/>
              <w:right w:val="single" w:sz="4" w:space="0" w:color="auto"/>
            </w:tcBorders>
            <w:shd w:val="clear" w:color="auto" w:fill="auto"/>
            <w:vAlign w:val="center"/>
          </w:tcPr>
          <w:p w:rsidR="00BB41DE" w:rsidRPr="00235240" w:rsidRDefault="00BB41DE" w:rsidP="00235240">
            <w:pPr>
              <w:ind w:firstLine="567"/>
              <w:jc w:val="right"/>
              <w:rPr>
                <w:sz w:val="20"/>
                <w:szCs w:val="20"/>
              </w:rPr>
            </w:pPr>
            <w:r w:rsidRPr="00235240">
              <w:rPr>
                <w:sz w:val="20"/>
                <w:szCs w:val="20"/>
              </w:rPr>
              <w:t xml:space="preserve">Скважина №1 </w:t>
            </w:r>
            <w:proofErr w:type="spellStart"/>
            <w:r w:rsidRPr="00235240">
              <w:rPr>
                <w:sz w:val="20"/>
                <w:szCs w:val="20"/>
              </w:rPr>
              <w:t>мкр</w:t>
            </w:r>
            <w:proofErr w:type="spellEnd"/>
            <w:r w:rsidRPr="00235240">
              <w:rPr>
                <w:sz w:val="20"/>
                <w:szCs w:val="20"/>
              </w:rPr>
              <w:t>. Дальневосточный</w:t>
            </w:r>
          </w:p>
        </w:tc>
        <w:tc>
          <w:tcPr>
            <w:tcW w:w="1608" w:type="dxa"/>
            <w:tcBorders>
              <w:top w:val="single" w:sz="4" w:space="0" w:color="auto"/>
              <w:left w:val="nil"/>
              <w:bottom w:val="single" w:sz="4" w:space="0" w:color="auto"/>
              <w:right w:val="single" w:sz="4" w:space="0" w:color="auto"/>
            </w:tcBorders>
            <w:shd w:val="clear" w:color="auto" w:fill="auto"/>
            <w:vAlign w:val="center"/>
          </w:tcPr>
          <w:p w:rsidR="00BB41DE" w:rsidRPr="00235240" w:rsidRDefault="00BB41DE" w:rsidP="00363264">
            <w:pPr>
              <w:jc w:val="both"/>
              <w:rPr>
                <w:sz w:val="20"/>
                <w:szCs w:val="20"/>
              </w:rPr>
            </w:pPr>
            <w:r w:rsidRPr="00235240">
              <w:rPr>
                <w:sz w:val="20"/>
                <w:szCs w:val="20"/>
              </w:rPr>
              <w:t>Ул</w:t>
            </w:r>
            <w:proofErr w:type="gramStart"/>
            <w:r w:rsidRPr="00235240">
              <w:rPr>
                <w:sz w:val="20"/>
                <w:szCs w:val="20"/>
              </w:rPr>
              <w:t>.Р</w:t>
            </w:r>
            <w:proofErr w:type="gramEnd"/>
            <w:r w:rsidRPr="00235240">
              <w:rPr>
                <w:sz w:val="20"/>
                <w:szCs w:val="20"/>
              </w:rPr>
              <w:t>одниковая</w:t>
            </w:r>
          </w:p>
        </w:tc>
        <w:tc>
          <w:tcPr>
            <w:tcW w:w="1776" w:type="dxa"/>
            <w:gridSpan w:val="2"/>
            <w:tcBorders>
              <w:top w:val="single" w:sz="4" w:space="0" w:color="auto"/>
              <w:left w:val="nil"/>
              <w:bottom w:val="single" w:sz="4" w:space="0" w:color="auto"/>
              <w:right w:val="single" w:sz="4" w:space="0" w:color="auto"/>
            </w:tcBorders>
            <w:shd w:val="clear" w:color="auto" w:fill="auto"/>
            <w:vAlign w:val="center"/>
          </w:tcPr>
          <w:p w:rsidR="00BB41DE" w:rsidRDefault="00BB41DE" w:rsidP="007D3C92">
            <w:pPr>
              <w:jc w:val="center"/>
              <w:rPr>
                <w:sz w:val="20"/>
                <w:szCs w:val="20"/>
              </w:rPr>
            </w:pPr>
            <w:r>
              <w:rPr>
                <w:sz w:val="20"/>
                <w:szCs w:val="20"/>
              </w:rPr>
              <w:t>25</w:t>
            </w:r>
          </w:p>
        </w:tc>
        <w:tc>
          <w:tcPr>
            <w:tcW w:w="3085" w:type="dxa"/>
            <w:tcBorders>
              <w:top w:val="single" w:sz="4" w:space="0" w:color="auto"/>
              <w:left w:val="nil"/>
              <w:bottom w:val="single" w:sz="4" w:space="0" w:color="auto"/>
              <w:right w:val="single" w:sz="4" w:space="0" w:color="auto"/>
            </w:tcBorders>
            <w:shd w:val="clear" w:color="auto" w:fill="auto"/>
            <w:noWrap/>
            <w:vAlign w:val="center"/>
          </w:tcPr>
          <w:p w:rsidR="00BB41DE" w:rsidRPr="00BB41DE" w:rsidRDefault="00BB41DE" w:rsidP="00BB41DE">
            <w:pPr>
              <w:tabs>
                <w:tab w:val="left" w:pos="2517"/>
              </w:tabs>
              <w:jc w:val="center"/>
              <w:rPr>
                <w:sz w:val="20"/>
                <w:szCs w:val="20"/>
                <w:lang w:eastAsia="en-US"/>
              </w:rPr>
            </w:pPr>
            <w:r w:rsidRPr="00BB41DE">
              <w:rPr>
                <w:sz w:val="20"/>
                <w:szCs w:val="20"/>
                <w:lang w:eastAsia="en-US"/>
              </w:rPr>
              <w:t>600</w:t>
            </w:r>
          </w:p>
        </w:tc>
      </w:tr>
      <w:tr w:rsidR="00BB41DE" w:rsidTr="00BB4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2"/>
        </w:trPr>
        <w:tc>
          <w:tcPr>
            <w:tcW w:w="1295" w:type="dxa"/>
          </w:tcPr>
          <w:p w:rsidR="00BB41DE" w:rsidRPr="00235240" w:rsidRDefault="00BB41DE" w:rsidP="00363264">
            <w:pPr>
              <w:tabs>
                <w:tab w:val="left" w:pos="2517"/>
              </w:tabs>
              <w:ind w:left="14"/>
              <w:jc w:val="both"/>
              <w:rPr>
                <w:sz w:val="20"/>
                <w:szCs w:val="20"/>
              </w:rPr>
            </w:pPr>
            <w:r w:rsidRPr="00235240">
              <w:rPr>
                <w:sz w:val="20"/>
                <w:szCs w:val="20"/>
              </w:rPr>
              <w:t>9</w:t>
            </w:r>
          </w:p>
        </w:tc>
        <w:tc>
          <w:tcPr>
            <w:tcW w:w="1748" w:type="dxa"/>
            <w:vAlign w:val="center"/>
          </w:tcPr>
          <w:p w:rsidR="00BB41DE" w:rsidRPr="00235240" w:rsidRDefault="00BB41DE" w:rsidP="00235240">
            <w:pPr>
              <w:ind w:firstLine="567"/>
              <w:jc w:val="right"/>
              <w:rPr>
                <w:sz w:val="20"/>
                <w:szCs w:val="20"/>
              </w:rPr>
            </w:pPr>
            <w:r w:rsidRPr="00235240">
              <w:rPr>
                <w:sz w:val="20"/>
                <w:szCs w:val="20"/>
              </w:rPr>
              <w:t xml:space="preserve">Скважина №2 </w:t>
            </w:r>
            <w:proofErr w:type="spellStart"/>
            <w:r w:rsidRPr="00235240">
              <w:rPr>
                <w:sz w:val="20"/>
                <w:szCs w:val="20"/>
              </w:rPr>
              <w:t>мкр</w:t>
            </w:r>
            <w:proofErr w:type="spellEnd"/>
            <w:r w:rsidRPr="00235240">
              <w:rPr>
                <w:sz w:val="20"/>
                <w:szCs w:val="20"/>
              </w:rPr>
              <w:t>. Дальневосточный</w:t>
            </w:r>
          </w:p>
        </w:tc>
        <w:tc>
          <w:tcPr>
            <w:tcW w:w="1615" w:type="dxa"/>
            <w:gridSpan w:val="2"/>
          </w:tcPr>
          <w:p w:rsidR="00BB41DE" w:rsidRPr="00235240" w:rsidRDefault="00BB41DE" w:rsidP="00363264">
            <w:pPr>
              <w:tabs>
                <w:tab w:val="left" w:pos="2517"/>
              </w:tabs>
              <w:ind w:left="14"/>
              <w:jc w:val="both"/>
              <w:rPr>
                <w:sz w:val="20"/>
                <w:szCs w:val="20"/>
              </w:rPr>
            </w:pPr>
            <w:r w:rsidRPr="00235240">
              <w:rPr>
                <w:sz w:val="20"/>
                <w:szCs w:val="20"/>
              </w:rPr>
              <w:t>Ул. Родниковая</w:t>
            </w:r>
          </w:p>
        </w:tc>
        <w:tc>
          <w:tcPr>
            <w:tcW w:w="1769" w:type="dxa"/>
          </w:tcPr>
          <w:p w:rsidR="00BB41DE" w:rsidRPr="00BB41DE" w:rsidRDefault="00BB41DE" w:rsidP="00BB41DE">
            <w:pPr>
              <w:tabs>
                <w:tab w:val="left" w:pos="2517"/>
              </w:tabs>
              <w:ind w:left="14"/>
              <w:jc w:val="center"/>
              <w:rPr>
                <w:sz w:val="20"/>
                <w:szCs w:val="20"/>
              </w:rPr>
            </w:pPr>
            <w:r w:rsidRPr="00BB41DE">
              <w:rPr>
                <w:sz w:val="20"/>
                <w:szCs w:val="20"/>
              </w:rPr>
              <w:t>25</w:t>
            </w:r>
          </w:p>
        </w:tc>
        <w:tc>
          <w:tcPr>
            <w:tcW w:w="3085" w:type="dxa"/>
          </w:tcPr>
          <w:p w:rsidR="00BB41DE" w:rsidRPr="00BB41DE" w:rsidRDefault="00BB41DE" w:rsidP="00BB41DE">
            <w:pPr>
              <w:tabs>
                <w:tab w:val="left" w:pos="2517"/>
              </w:tabs>
              <w:ind w:left="14"/>
              <w:jc w:val="center"/>
              <w:rPr>
                <w:sz w:val="20"/>
                <w:szCs w:val="20"/>
              </w:rPr>
            </w:pPr>
            <w:r w:rsidRPr="00BB41DE">
              <w:rPr>
                <w:sz w:val="20"/>
                <w:szCs w:val="20"/>
              </w:rPr>
              <w:t>600</w:t>
            </w:r>
          </w:p>
        </w:tc>
      </w:tr>
    </w:tbl>
    <w:p w:rsidR="002B69EA" w:rsidRPr="00A63D42" w:rsidRDefault="002B69EA" w:rsidP="002B69EA">
      <w:pPr>
        <w:jc w:val="both"/>
        <w:outlineLvl w:val="1"/>
        <w:rPr>
          <w:b/>
        </w:rPr>
      </w:pPr>
      <w:bookmarkStart w:id="118" w:name="_Toc24447906"/>
      <w:bookmarkStart w:id="119" w:name="_Toc26428175"/>
      <w:bookmarkStart w:id="120" w:name="_Toc27385265"/>
      <w:r w:rsidRPr="00A63D42">
        <w:rPr>
          <w:b/>
        </w:rPr>
        <w:t>1.3.3.Структурный баланс реализации питьевой воды по группам абонентов с разбивкой на хозяйственно-питьевые нужды населения, производственные нужды юридических лиц и другие нужды городского округа</w:t>
      </w:r>
      <w:bookmarkEnd w:id="118"/>
      <w:bookmarkEnd w:id="119"/>
      <w:bookmarkEnd w:id="120"/>
    </w:p>
    <w:p w:rsidR="002B69EA" w:rsidRPr="00A63D42" w:rsidRDefault="002B69EA" w:rsidP="002B69EA">
      <w:pPr>
        <w:ind w:firstLine="567"/>
        <w:jc w:val="both"/>
      </w:pPr>
      <w:r w:rsidRPr="00A63D42">
        <w:t>Структурный баланс водопотребления складывается из расходов воды на нужды населения, бюджетных и прочих потребителей.</w:t>
      </w:r>
    </w:p>
    <w:p w:rsidR="002B69EA" w:rsidRPr="00A63D42" w:rsidRDefault="002B69EA" w:rsidP="002B69EA">
      <w:pPr>
        <w:ind w:firstLine="567"/>
        <w:jc w:val="both"/>
      </w:pPr>
      <w:r w:rsidRPr="00A63D42">
        <w:t xml:space="preserve">Структурный водный баланс по группам абонентов представлен в таблице </w:t>
      </w:r>
      <w:r>
        <w:t>9.</w:t>
      </w:r>
    </w:p>
    <w:p w:rsidR="002B69EA" w:rsidRPr="00A63D42" w:rsidRDefault="002B69EA" w:rsidP="002B69EA">
      <w:pPr>
        <w:ind w:firstLine="567"/>
        <w:jc w:val="right"/>
      </w:pPr>
      <w:r w:rsidRPr="00A63D42">
        <w:t xml:space="preserve">Таблица </w:t>
      </w:r>
      <w:r>
        <w:t>9</w:t>
      </w:r>
    </w:p>
    <w:p w:rsidR="002B69EA" w:rsidRPr="002B69EA" w:rsidRDefault="002B69EA" w:rsidP="002B69EA">
      <w:pPr>
        <w:ind w:firstLine="567"/>
        <w:jc w:val="center"/>
        <w:rPr>
          <w:b/>
        </w:rPr>
      </w:pPr>
      <w:r w:rsidRPr="002B69EA">
        <w:rPr>
          <w:b/>
        </w:rPr>
        <w:t>Структурный водный баланс по группам абонентов</w:t>
      </w:r>
    </w:p>
    <w:tbl>
      <w:tblPr>
        <w:tblW w:w="5000" w:type="pct"/>
        <w:tblLook w:val="04A0"/>
      </w:tblPr>
      <w:tblGrid>
        <w:gridCol w:w="478"/>
        <w:gridCol w:w="3433"/>
        <w:gridCol w:w="1076"/>
        <w:gridCol w:w="2409"/>
        <w:gridCol w:w="2174"/>
      </w:tblGrid>
      <w:tr w:rsidR="002B69EA" w:rsidRPr="00A63D42" w:rsidTr="000707D5">
        <w:trPr>
          <w:trHeight w:val="300"/>
        </w:trPr>
        <w:tc>
          <w:tcPr>
            <w:tcW w:w="253" w:type="pct"/>
            <w:tcBorders>
              <w:top w:val="single" w:sz="4" w:space="0" w:color="auto"/>
              <w:left w:val="single" w:sz="4" w:space="0" w:color="auto"/>
              <w:bottom w:val="single" w:sz="4" w:space="0" w:color="auto"/>
              <w:right w:val="single" w:sz="4" w:space="0" w:color="auto"/>
            </w:tcBorders>
            <w:noWrap/>
            <w:vAlign w:val="center"/>
            <w:hideMark/>
          </w:tcPr>
          <w:p w:rsidR="002B69EA" w:rsidRPr="00A63D42" w:rsidRDefault="002B69EA" w:rsidP="002B69EA">
            <w:pPr>
              <w:jc w:val="both"/>
              <w:rPr>
                <w:b/>
                <w:color w:val="000000"/>
              </w:rPr>
            </w:pPr>
            <w:r w:rsidRPr="00A63D42">
              <w:rPr>
                <w:b/>
                <w:color w:val="000000"/>
              </w:rPr>
              <w:t>№</w:t>
            </w:r>
          </w:p>
        </w:tc>
        <w:tc>
          <w:tcPr>
            <w:tcW w:w="1797" w:type="pct"/>
            <w:tcBorders>
              <w:top w:val="single" w:sz="4" w:space="0" w:color="auto"/>
              <w:left w:val="nil"/>
              <w:bottom w:val="single" w:sz="4" w:space="0" w:color="auto"/>
              <w:right w:val="single" w:sz="4" w:space="0" w:color="auto"/>
            </w:tcBorders>
            <w:noWrap/>
            <w:vAlign w:val="center"/>
            <w:hideMark/>
          </w:tcPr>
          <w:p w:rsidR="002B69EA" w:rsidRPr="00A63D42" w:rsidRDefault="002B69EA" w:rsidP="002B69EA">
            <w:pPr>
              <w:jc w:val="both"/>
              <w:rPr>
                <w:b/>
                <w:color w:val="000000"/>
              </w:rPr>
            </w:pPr>
            <w:r w:rsidRPr="00A63D42">
              <w:rPr>
                <w:b/>
                <w:color w:val="000000"/>
              </w:rPr>
              <w:t>Наименование показателей</w:t>
            </w:r>
          </w:p>
        </w:tc>
        <w:tc>
          <w:tcPr>
            <w:tcW w:w="549" w:type="pct"/>
            <w:tcBorders>
              <w:top w:val="single" w:sz="4" w:space="0" w:color="auto"/>
              <w:left w:val="nil"/>
              <w:bottom w:val="single" w:sz="4" w:space="0" w:color="auto"/>
              <w:right w:val="single" w:sz="4" w:space="0" w:color="auto"/>
            </w:tcBorders>
            <w:noWrap/>
            <w:vAlign w:val="center"/>
            <w:hideMark/>
          </w:tcPr>
          <w:p w:rsidR="002B69EA" w:rsidRPr="00A63D42" w:rsidRDefault="002B69EA" w:rsidP="002B69EA">
            <w:pPr>
              <w:jc w:val="both"/>
              <w:rPr>
                <w:b/>
                <w:color w:val="000000"/>
              </w:rPr>
            </w:pPr>
            <w:r w:rsidRPr="00A63D42">
              <w:rPr>
                <w:b/>
                <w:color w:val="000000"/>
              </w:rPr>
              <w:t>Ед. изм.</w:t>
            </w:r>
          </w:p>
        </w:tc>
        <w:tc>
          <w:tcPr>
            <w:tcW w:w="1262" w:type="pct"/>
            <w:tcBorders>
              <w:top w:val="single" w:sz="4" w:space="0" w:color="auto"/>
              <w:left w:val="nil"/>
              <w:bottom w:val="single" w:sz="4" w:space="0" w:color="auto"/>
              <w:right w:val="single" w:sz="4" w:space="0" w:color="auto"/>
            </w:tcBorders>
            <w:noWrap/>
            <w:vAlign w:val="center"/>
            <w:hideMark/>
          </w:tcPr>
          <w:p w:rsidR="002B69EA" w:rsidRPr="002D1B78" w:rsidRDefault="002B69EA" w:rsidP="002B69EA">
            <w:pPr>
              <w:jc w:val="both"/>
              <w:rPr>
                <w:b/>
                <w:color w:val="000000"/>
              </w:rPr>
            </w:pPr>
            <w:r w:rsidRPr="002D1B78">
              <w:rPr>
                <w:b/>
                <w:color w:val="000000"/>
              </w:rPr>
              <w:t>Расход воды, тыс.</w:t>
            </w:r>
          </w:p>
          <w:p w:rsidR="002B69EA" w:rsidRPr="002D1B78" w:rsidRDefault="002B69EA" w:rsidP="002B69EA">
            <w:pPr>
              <w:jc w:val="both"/>
              <w:rPr>
                <w:b/>
                <w:color w:val="000000"/>
              </w:rPr>
            </w:pPr>
            <w:r w:rsidRPr="002D1B78">
              <w:rPr>
                <w:b/>
                <w:color w:val="000000"/>
              </w:rPr>
              <w:t>м</w:t>
            </w:r>
            <w:r w:rsidRPr="002D1B78">
              <w:rPr>
                <w:b/>
                <w:color w:val="000000"/>
                <w:vertAlign w:val="superscript"/>
              </w:rPr>
              <w:t>3</w:t>
            </w:r>
            <w:r w:rsidRPr="002D1B78">
              <w:rPr>
                <w:b/>
                <w:color w:val="000000"/>
              </w:rPr>
              <w:t>/год.</w:t>
            </w:r>
          </w:p>
        </w:tc>
        <w:tc>
          <w:tcPr>
            <w:tcW w:w="1139" w:type="pct"/>
            <w:tcBorders>
              <w:top w:val="single" w:sz="4" w:space="0" w:color="auto"/>
              <w:left w:val="nil"/>
              <w:bottom w:val="single" w:sz="4" w:space="0" w:color="auto"/>
              <w:right w:val="single" w:sz="4" w:space="0" w:color="auto"/>
            </w:tcBorders>
            <w:vAlign w:val="center"/>
            <w:hideMark/>
          </w:tcPr>
          <w:p w:rsidR="002B69EA" w:rsidRPr="002D1B78" w:rsidRDefault="002B69EA" w:rsidP="002B69EA">
            <w:pPr>
              <w:jc w:val="both"/>
              <w:rPr>
                <w:b/>
                <w:color w:val="000000"/>
              </w:rPr>
            </w:pPr>
            <w:r w:rsidRPr="002D1B78">
              <w:rPr>
                <w:b/>
                <w:color w:val="000000"/>
              </w:rPr>
              <w:t>Расход воды, тыс. м3/</w:t>
            </w:r>
            <w:proofErr w:type="spellStart"/>
            <w:r w:rsidRPr="002D1B78">
              <w:rPr>
                <w:b/>
                <w:color w:val="000000"/>
              </w:rPr>
              <w:t>сут</w:t>
            </w:r>
            <w:proofErr w:type="spellEnd"/>
            <w:r w:rsidRPr="002D1B78">
              <w:rPr>
                <w:b/>
                <w:color w:val="000000"/>
              </w:rPr>
              <w:t>.</w:t>
            </w:r>
          </w:p>
        </w:tc>
      </w:tr>
      <w:tr w:rsidR="002B69EA" w:rsidRPr="00A63D42" w:rsidTr="000707D5">
        <w:trPr>
          <w:trHeight w:val="471"/>
        </w:trPr>
        <w:tc>
          <w:tcPr>
            <w:tcW w:w="253" w:type="pct"/>
            <w:tcBorders>
              <w:top w:val="nil"/>
              <w:left w:val="single" w:sz="4" w:space="0" w:color="auto"/>
              <w:bottom w:val="single" w:sz="4" w:space="0" w:color="auto"/>
              <w:right w:val="single" w:sz="4" w:space="0" w:color="auto"/>
            </w:tcBorders>
            <w:noWrap/>
            <w:vAlign w:val="center"/>
            <w:hideMark/>
          </w:tcPr>
          <w:p w:rsidR="002B69EA" w:rsidRPr="00A63D42" w:rsidRDefault="002B69EA" w:rsidP="002B69EA">
            <w:pPr>
              <w:jc w:val="both"/>
              <w:rPr>
                <w:color w:val="000000"/>
              </w:rPr>
            </w:pPr>
            <w:r w:rsidRPr="00A63D42">
              <w:rPr>
                <w:color w:val="000000"/>
              </w:rPr>
              <w:t>1</w:t>
            </w:r>
          </w:p>
        </w:tc>
        <w:tc>
          <w:tcPr>
            <w:tcW w:w="1797" w:type="pct"/>
            <w:tcBorders>
              <w:top w:val="nil"/>
              <w:left w:val="nil"/>
              <w:bottom w:val="single" w:sz="4" w:space="0" w:color="auto"/>
              <w:right w:val="single" w:sz="4" w:space="0" w:color="auto"/>
            </w:tcBorders>
            <w:noWrap/>
            <w:vAlign w:val="center"/>
            <w:hideMark/>
          </w:tcPr>
          <w:p w:rsidR="002B69EA" w:rsidRPr="00A63D42" w:rsidRDefault="002B69EA" w:rsidP="002B69EA">
            <w:pPr>
              <w:jc w:val="both"/>
              <w:rPr>
                <w:color w:val="000000"/>
              </w:rPr>
            </w:pPr>
            <w:r w:rsidRPr="00A63D42">
              <w:rPr>
                <w:color w:val="000000"/>
              </w:rPr>
              <w:t>- Население</w:t>
            </w:r>
          </w:p>
        </w:tc>
        <w:tc>
          <w:tcPr>
            <w:tcW w:w="549" w:type="pct"/>
            <w:tcBorders>
              <w:top w:val="nil"/>
              <w:left w:val="nil"/>
              <w:bottom w:val="single" w:sz="4" w:space="0" w:color="auto"/>
              <w:right w:val="single" w:sz="4" w:space="0" w:color="auto"/>
            </w:tcBorders>
            <w:noWrap/>
            <w:vAlign w:val="center"/>
            <w:hideMark/>
          </w:tcPr>
          <w:p w:rsidR="002B69EA" w:rsidRPr="00A63D42" w:rsidRDefault="002B69EA" w:rsidP="002B69EA">
            <w:pPr>
              <w:jc w:val="both"/>
              <w:rPr>
                <w:color w:val="000000"/>
                <w:vertAlign w:val="superscript"/>
              </w:rPr>
            </w:pPr>
            <w:r w:rsidRPr="00A63D42">
              <w:rPr>
                <w:color w:val="000000"/>
              </w:rPr>
              <w:t>тыс. м</w:t>
            </w:r>
            <w:r w:rsidRPr="00A63D42">
              <w:rPr>
                <w:color w:val="000000"/>
                <w:vertAlign w:val="superscript"/>
              </w:rPr>
              <w:t>3</w:t>
            </w:r>
          </w:p>
        </w:tc>
        <w:tc>
          <w:tcPr>
            <w:tcW w:w="1262" w:type="pct"/>
            <w:tcBorders>
              <w:top w:val="nil"/>
              <w:left w:val="nil"/>
              <w:bottom w:val="single" w:sz="4" w:space="0" w:color="auto"/>
              <w:right w:val="single" w:sz="4" w:space="0" w:color="auto"/>
            </w:tcBorders>
            <w:noWrap/>
            <w:vAlign w:val="center"/>
          </w:tcPr>
          <w:p w:rsidR="002B69EA" w:rsidRPr="002D1B78" w:rsidRDefault="007538E8" w:rsidP="002B69EA">
            <w:pPr>
              <w:jc w:val="both"/>
              <w:rPr>
                <w:color w:val="000000"/>
              </w:rPr>
            </w:pPr>
            <w:r w:rsidRPr="002D1B78">
              <w:rPr>
                <w:color w:val="000000"/>
              </w:rPr>
              <w:t>247,9</w:t>
            </w:r>
          </w:p>
        </w:tc>
        <w:tc>
          <w:tcPr>
            <w:tcW w:w="1139" w:type="pct"/>
            <w:tcBorders>
              <w:top w:val="nil"/>
              <w:left w:val="nil"/>
              <w:bottom w:val="single" w:sz="4" w:space="0" w:color="auto"/>
              <w:right w:val="single" w:sz="4" w:space="0" w:color="auto"/>
            </w:tcBorders>
            <w:vAlign w:val="center"/>
          </w:tcPr>
          <w:p w:rsidR="002B69EA" w:rsidRPr="002D1B78" w:rsidRDefault="007538E8" w:rsidP="002B69EA">
            <w:pPr>
              <w:jc w:val="both"/>
              <w:rPr>
                <w:color w:val="000000"/>
              </w:rPr>
            </w:pPr>
            <w:r w:rsidRPr="002D1B78">
              <w:rPr>
                <w:color w:val="000000"/>
              </w:rPr>
              <w:t>0,7</w:t>
            </w:r>
          </w:p>
        </w:tc>
      </w:tr>
      <w:tr w:rsidR="002B69EA" w:rsidRPr="00A63D42" w:rsidTr="000707D5">
        <w:trPr>
          <w:trHeight w:val="300"/>
        </w:trPr>
        <w:tc>
          <w:tcPr>
            <w:tcW w:w="253" w:type="pct"/>
            <w:tcBorders>
              <w:top w:val="nil"/>
              <w:left w:val="single" w:sz="4" w:space="0" w:color="auto"/>
              <w:bottom w:val="single" w:sz="4" w:space="0" w:color="auto"/>
              <w:right w:val="single" w:sz="4" w:space="0" w:color="auto"/>
            </w:tcBorders>
            <w:noWrap/>
            <w:vAlign w:val="center"/>
            <w:hideMark/>
          </w:tcPr>
          <w:p w:rsidR="002B69EA" w:rsidRPr="00A63D42" w:rsidRDefault="002B69EA" w:rsidP="002B69EA">
            <w:pPr>
              <w:jc w:val="both"/>
              <w:rPr>
                <w:color w:val="000000"/>
              </w:rPr>
            </w:pPr>
            <w:r w:rsidRPr="00A63D42">
              <w:rPr>
                <w:color w:val="000000"/>
              </w:rPr>
              <w:t>2</w:t>
            </w:r>
          </w:p>
        </w:tc>
        <w:tc>
          <w:tcPr>
            <w:tcW w:w="1797" w:type="pct"/>
            <w:tcBorders>
              <w:top w:val="nil"/>
              <w:left w:val="nil"/>
              <w:bottom w:val="single" w:sz="4" w:space="0" w:color="auto"/>
              <w:right w:val="single" w:sz="4" w:space="0" w:color="auto"/>
            </w:tcBorders>
            <w:noWrap/>
            <w:vAlign w:val="center"/>
            <w:hideMark/>
          </w:tcPr>
          <w:p w:rsidR="002B69EA" w:rsidRPr="00A63D42" w:rsidRDefault="002B69EA" w:rsidP="002B69EA">
            <w:pPr>
              <w:jc w:val="both"/>
              <w:rPr>
                <w:color w:val="000000"/>
              </w:rPr>
            </w:pPr>
            <w:r w:rsidRPr="00A63D42">
              <w:rPr>
                <w:color w:val="000000"/>
              </w:rPr>
              <w:t>- Бюджетные организации</w:t>
            </w:r>
          </w:p>
        </w:tc>
        <w:tc>
          <w:tcPr>
            <w:tcW w:w="549" w:type="pct"/>
            <w:tcBorders>
              <w:top w:val="nil"/>
              <w:left w:val="nil"/>
              <w:bottom w:val="single" w:sz="4" w:space="0" w:color="auto"/>
              <w:right w:val="single" w:sz="4" w:space="0" w:color="auto"/>
            </w:tcBorders>
            <w:noWrap/>
            <w:vAlign w:val="center"/>
            <w:hideMark/>
          </w:tcPr>
          <w:p w:rsidR="002B69EA" w:rsidRPr="00A63D42" w:rsidRDefault="002B69EA" w:rsidP="002B69EA">
            <w:pPr>
              <w:jc w:val="both"/>
              <w:rPr>
                <w:color w:val="000000"/>
                <w:vertAlign w:val="superscript"/>
              </w:rPr>
            </w:pPr>
            <w:r w:rsidRPr="00A63D42">
              <w:rPr>
                <w:color w:val="000000"/>
              </w:rPr>
              <w:t>тыс. м</w:t>
            </w:r>
            <w:r w:rsidRPr="00A63D42">
              <w:rPr>
                <w:color w:val="000000"/>
                <w:vertAlign w:val="superscript"/>
              </w:rPr>
              <w:t>3</w:t>
            </w:r>
          </w:p>
        </w:tc>
        <w:tc>
          <w:tcPr>
            <w:tcW w:w="1262" w:type="pct"/>
            <w:tcBorders>
              <w:top w:val="nil"/>
              <w:left w:val="nil"/>
              <w:bottom w:val="single" w:sz="4" w:space="0" w:color="auto"/>
              <w:right w:val="single" w:sz="4" w:space="0" w:color="auto"/>
            </w:tcBorders>
            <w:noWrap/>
            <w:vAlign w:val="center"/>
          </w:tcPr>
          <w:p w:rsidR="002B69EA" w:rsidRPr="00A63D42" w:rsidRDefault="007538E8" w:rsidP="002B69EA">
            <w:pPr>
              <w:jc w:val="both"/>
              <w:rPr>
                <w:color w:val="000000"/>
              </w:rPr>
            </w:pPr>
            <w:r>
              <w:rPr>
                <w:color w:val="000000"/>
              </w:rPr>
              <w:t>36,8</w:t>
            </w:r>
          </w:p>
        </w:tc>
        <w:tc>
          <w:tcPr>
            <w:tcW w:w="1139" w:type="pct"/>
            <w:tcBorders>
              <w:top w:val="nil"/>
              <w:left w:val="nil"/>
              <w:bottom w:val="single" w:sz="4" w:space="0" w:color="auto"/>
              <w:right w:val="single" w:sz="4" w:space="0" w:color="auto"/>
            </w:tcBorders>
            <w:vAlign w:val="center"/>
          </w:tcPr>
          <w:p w:rsidR="002B69EA" w:rsidRPr="00A63D42" w:rsidRDefault="007538E8" w:rsidP="002B69EA">
            <w:pPr>
              <w:jc w:val="both"/>
              <w:rPr>
                <w:color w:val="000000"/>
              </w:rPr>
            </w:pPr>
            <w:r>
              <w:rPr>
                <w:color w:val="000000"/>
              </w:rPr>
              <w:t>0,1</w:t>
            </w:r>
          </w:p>
        </w:tc>
      </w:tr>
      <w:tr w:rsidR="002B69EA" w:rsidRPr="00A63D42" w:rsidTr="000707D5">
        <w:trPr>
          <w:trHeight w:val="300"/>
        </w:trPr>
        <w:tc>
          <w:tcPr>
            <w:tcW w:w="253" w:type="pct"/>
            <w:tcBorders>
              <w:top w:val="nil"/>
              <w:left w:val="single" w:sz="4" w:space="0" w:color="auto"/>
              <w:bottom w:val="single" w:sz="4" w:space="0" w:color="auto"/>
              <w:right w:val="single" w:sz="4" w:space="0" w:color="auto"/>
            </w:tcBorders>
            <w:noWrap/>
            <w:vAlign w:val="center"/>
            <w:hideMark/>
          </w:tcPr>
          <w:p w:rsidR="002B69EA" w:rsidRPr="00A63D42" w:rsidRDefault="002B69EA" w:rsidP="002B69EA">
            <w:pPr>
              <w:jc w:val="both"/>
              <w:rPr>
                <w:color w:val="000000"/>
              </w:rPr>
            </w:pPr>
            <w:r w:rsidRPr="00A63D42">
              <w:rPr>
                <w:color w:val="000000"/>
              </w:rPr>
              <w:t>3</w:t>
            </w:r>
          </w:p>
        </w:tc>
        <w:tc>
          <w:tcPr>
            <w:tcW w:w="1797" w:type="pct"/>
            <w:tcBorders>
              <w:top w:val="nil"/>
              <w:left w:val="nil"/>
              <w:bottom w:val="single" w:sz="4" w:space="0" w:color="auto"/>
              <w:right w:val="single" w:sz="4" w:space="0" w:color="auto"/>
            </w:tcBorders>
            <w:noWrap/>
            <w:vAlign w:val="center"/>
            <w:hideMark/>
          </w:tcPr>
          <w:p w:rsidR="002B69EA" w:rsidRPr="00A63D42" w:rsidRDefault="002B69EA" w:rsidP="002B69EA">
            <w:pPr>
              <w:jc w:val="both"/>
              <w:rPr>
                <w:color w:val="000000"/>
              </w:rPr>
            </w:pPr>
            <w:r w:rsidRPr="00A63D42">
              <w:rPr>
                <w:color w:val="000000"/>
              </w:rPr>
              <w:t>- Прочее</w:t>
            </w:r>
          </w:p>
        </w:tc>
        <w:tc>
          <w:tcPr>
            <w:tcW w:w="549" w:type="pct"/>
            <w:tcBorders>
              <w:top w:val="nil"/>
              <w:left w:val="nil"/>
              <w:bottom w:val="single" w:sz="4" w:space="0" w:color="auto"/>
              <w:right w:val="single" w:sz="4" w:space="0" w:color="auto"/>
            </w:tcBorders>
            <w:noWrap/>
            <w:vAlign w:val="center"/>
            <w:hideMark/>
          </w:tcPr>
          <w:p w:rsidR="002B69EA" w:rsidRPr="00A63D42" w:rsidRDefault="002B69EA" w:rsidP="002B69EA">
            <w:pPr>
              <w:jc w:val="both"/>
              <w:rPr>
                <w:color w:val="000000"/>
                <w:vertAlign w:val="superscript"/>
              </w:rPr>
            </w:pPr>
            <w:r w:rsidRPr="00A63D42">
              <w:rPr>
                <w:color w:val="000000"/>
              </w:rPr>
              <w:t>тыс. м</w:t>
            </w:r>
            <w:r w:rsidRPr="00A63D42">
              <w:rPr>
                <w:color w:val="000000"/>
                <w:vertAlign w:val="superscript"/>
              </w:rPr>
              <w:t>3</w:t>
            </w:r>
          </w:p>
        </w:tc>
        <w:tc>
          <w:tcPr>
            <w:tcW w:w="1262" w:type="pct"/>
            <w:tcBorders>
              <w:top w:val="nil"/>
              <w:left w:val="nil"/>
              <w:bottom w:val="single" w:sz="4" w:space="0" w:color="auto"/>
              <w:right w:val="single" w:sz="4" w:space="0" w:color="auto"/>
            </w:tcBorders>
            <w:noWrap/>
            <w:vAlign w:val="center"/>
          </w:tcPr>
          <w:p w:rsidR="002B69EA" w:rsidRPr="00A63D42" w:rsidRDefault="007538E8" w:rsidP="002B69EA">
            <w:pPr>
              <w:jc w:val="both"/>
              <w:rPr>
                <w:color w:val="000000"/>
              </w:rPr>
            </w:pPr>
            <w:r>
              <w:rPr>
                <w:color w:val="000000"/>
              </w:rPr>
              <w:t>28,9</w:t>
            </w:r>
          </w:p>
        </w:tc>
        <w:tc>
          <w:tcPr>
            <w:tcW w:w="1139" w:type="pct"/>
            <w:tcBorders>
              <w:top w:val="nil"/>
              <w:left w:val="nil"/>
              <w:bottom w:val="single" w:sz="4" w:space="0" w:color="auto"/>
              <w:right w:val="single" w:sz="4" w:space="0" w:color="auto"/>
            </w:tcBorders>
            <w:vAlign w:val="center"/>
          </w:tcPr>
          <w:p w:rsidR="002B69EA" w:rsidRPr="00A63D42" w:rsidRDefault="007538E8" w:rsidP="002B69EA">
            <w:pPr>
              <w:jc w:val="both"/>
              <w:rPr>
                <w:color w:val="000000"/>
              </w:rPr>
            </w:pPr>
            <w:r>
              <w:rPr>
                <w:color w:val="000000"/>
              </w:rPr>
              <w:t>0,07</w:t>
            </w:r>
          </w:p>
        </w:tc>
      </w:tr>
      <w:tr w:rsidR="002B69EA" w:rsidRPr="00A63D42" w:rsidTr="000707D5">
        <w:trPr>
          <w:trHeight w:val="300"/>
        </w:trPr>
        <w:tc>
          <w:tcPr>
            <w:tcW w:w="2050" w:type="pct"/>
            <w:gridSpan w:val="2"/>
            <w:tcBorders>
              <w:top w:val="single" w:sz="4" w:space="0" w:color="auto"/>
              <w:left w:val="single" w:sz="4" w:space="0" w:color="auto"/>
              <w:bottom w:val="single" w:sz="4" w:space="0" w:color="auto"/>
              <w:right w:val="single" w:sz="4" w:space="0" w:color="auto"/>
            </w:tcBorders>
            <w:noWrap/>
            <w:vAlign w:val="center"/>
            <w:hideMark/>
          </w:tcPr>
          <w:p w:rsidR="002B69EA" w:rsidRPr="00A63D42" w:rsidRDefault="002B69EA" w:rsidP="002B69EA">
            <w:pPr>
              <w:jc w:val="both"/>
              <w:rPr>
                <w:color w:val="000000"/>
              </w:rPr>
            </w:pPr>
            <w:r w:rsidRPr="00A63D42">
              <w:rPr>
                <w:color w:val="000000"/>
              </w:rPr>
              <w:t>Всего</w:t>
            </w:r>
          </w:p>
        </w:tc>
        <w:tc>
          <w:tcPr>
            <w:tcW w:w="549" w:type="pct"/>
            <w:tcBorders>
              <w:top w:val="single" w:sz="4" w:space="0" w:color="auto"/>
              <w:left w:val="nil"/>
              <w:bottom w:val="single" w:sz="4" w:space="0" w:color="auto"/>
              <w:right w:val="single" w:sz="4" w:space="0" w:color="auto"/>
            </w:tcBorders>
            <w:noWrap/>
            <w:vAlign w:val="center"/>
            <w:hideMark/>
          </w:tcPr>
          <w:p w:rsidR="002B69EA" w:rsidRPr="00A63D42" w:rsidRDefault="002B69EA" w:rsidP="002B69EA">
            <w:pPr>
              <w:jc w:val="both"/>
              <w:rPr>
                <w:color w:val="000000"/>
              </w:rPr>
            </w:pPr>
            <w:r w:rsidRPr="00A63D42">
              <w:rPr>
                <w:color w:val="000000"/>
              </w:rPr>
              <w:t>тыс. м</w:t>
            </w:r>
            <w:r w:rsidRPr="00A63D42">
              <w:rPr>
                <w:color w:val="000000"/>
                <w:vertAlign w:val="superscript"/>
              </w:rPr>
              <w:t>3</w:t>
            </w:r>
          </w:p>
        </w:tc>
        <w:tc>
          <w:tcPr>
            <w:tcW w:w="1262" w:type="pct"/>
            <w:tcBorders>
              <w:top w:val="single" w:sz="4" w:space="0" w:color="auto"/>
              <w:left w:val="nil"/>
              <w:bottom w:val="single" w:sz="4" w:space="0" w:color="auto"/>
              <w:right w:val="single" w:sz="4" w:space="0" w:color="auto"/>
            </w:tcBorders>
            <w:noWrap/>
            <w:vAlign w:val="center"/>
          </w:tcPr>
          <w:p w:rsidR="002B69EA" w:rsidRPr="00A63D42" w:rsidRDefault="007538E8" w:rsidP="002B69EA">
            <w:pPr>
              <w:jc w:val="both"/>
              <w:rPr>
                <w:color w:val="000000"/>
              </w:rPr>
            </w:pPr>
            <w:r>
              <w:rPr>
                <w:color w:val="000000"/>
              </w:rPr>
              <w:t>313,6</w:t>
            </w:r>
          </w:p>
        </w:tc>
        <w:tc>
          <w:tcPr>
            <w:tcW w:w="1139" w:type="pct"/>
            <w:tcBorders>
              <w:top w:val="single" w:sz="4" w:space="0" w:color="auto"/>
              <w:left w:val="nil"/>
              <w:bottom w:val="single" w:sz="4" w:space="0" w:color="auto"/>
              <w:right w:val="single" w:sz="4" w:space="0" w:color="auto"/>
            </w:tcBorders>
            <w:vAlign w:val="center"/>
          </w:tcPr>
          <w:p w:rsidR="002B69EA" w:rsidRPr="00A63D42" w:rsidRDefault="007538E8" w:rsidP="002B69EA">
            <w:pPr>
              <w:jc w:val="both"/>
              <w:rPr>
                <w:color w:val="000000"/>
              </w:rPr>
            </w:pPr>
            <w:r>
              <w:rPr>
                <w:color w:val="000000"/>
              </w:rPr>
              <w:t>0,9</w:t>
            </w:r>
          </w:p>
        </w:tc>
      </w:tr>
    </w:tbl>
    <w:p w:rsidR="002B69EA" w:rsidRPr="00B843B0" w:rsidRDefault="002B69EA" w:rsidP="002B69EA">
      <w:pPr>
        <w:jc w:val="both"/>
        <w:outlineLvl w:val="1"/>
        <w:rPr>
          <w:b/>
        </w:rPr>
      </w:pPr>
      <w:bookmarkStart w:id="121" w:name="_Toc24447907"/>
      <w:bookmarkStart w:id="122" w:name="_Toc26428176"/>
      <w:bookmarkStart w:id="123" w:name="_Toc27385266"/>
      <w:r w:rsidRPr="00A63D42">
        <w:rPr>
          <w:b/>
        </w:rPr>
        <w:t>1.3.4.Сведения о фактическом потреблении населением питьевой воды исходя</w:t>
      </w:r>
      <w:r w:rsidRPr="00B843B0">
        <w:rPr>
          <w:b/>
        </w:rPr>
        <w:t xml:space="preserve"> из статистических и расчетных данных и сведений о действующих нормативах потребления коммунальных услуг</w:t>
      </w:r>
      <w:bookmarkEnd w:id="121"/>
      <w:bookmarkEnd w:id="122"/>
      <w:bookmarkEnd w:id="123"/>
    </w:p>
    <w:p w:rsidR="002B69EA" w:rsidRPr="00B843B0" w:rsidRDefault="002B69EA" w:rsidP="002B69EA">
      <w:pPr>
        <w:ind w:firstLine="567"/>
        <w:jc w:val="both"/>
      </w:pPr>
      <w:r w:rsidRPr="00B843B0">
        <w:t xml:space="preserve">Удельные среднесуточные нормы водопотребления населением </w:t>
      </w:r>
      <w:r>
        <w:t>сельского поселения</w:t>
      </w:r>
      <w:r w:rsidRPr="00B843B0">
        <w:t xml:space="preserve"> приняты в соответствии с СП 31.13330.2012 Водоснабжение, наружные сети и сооружения. Актуализированная редакция СНиП 2.04.02-84*. </w:t>
      </w:r>
    </w:p>
    <w:p w:rsidR="002B69EA" w:rsidRPr="00B843B0" w:rsidRDefault="002B69EA" w:rsidP="002B69EA">
      <w:pPr>
        <w:ind w:firstLine="567"/>
        <w:jc w:val="both"/>
      </w:pPr>
      <w:r w:rsidRPr="00B843B0">
        <w:t>Согласно табл.1 СП 31.13330.2012 удельное среднесуточное (за год) хозяйственно-питьевое водопотребление в населенных пунктах на одного жителя составляет 125-160 л/</w:t>
      </w:r>
      <w:proofErr w:type="spellStart"/>
      <w:r w:rsidRPr="00B843B0">
        <w:t>сут</w:t>
      </w:r>
      <w:proofErr w:type="spellEnd"/>
      <w:r w:rsidRPr="00B843B0">
        <w:t xml:space="preserve">. </w:t>
      </w:r>
    </w:p>
    <w:p w:rsidR="002B69EA" w:rsidRPr="00B843B0" w:rsidRDefault="002B69EA" w:rsidP="002B69EA">
      <w:pPr>
        <w:ind w:firstLine="567"/>
        <w:jc w:val="both"/>
      </w:pPr>
      <w:r w:rsidRPr="00B843B0">
        <w:t>Согласно табл.3 СП 31.13330.2012 удельное среднесуточное за поливочный сезон потребление воды на поливку в расчете на одного жителя составляет 50-90 л/</w:t>
      </w:r>
      <w:proofErr w:type="spellStart"/>
      <w:r w:rsidRPr="00B843B0">
        <w:t>сут</w:t>
      </w:r>
      <w:proofErr w:type="spellEnd"/>
      <w:r w:rsidRPr="00B843B0">
        <w:t>.</w:t>
      </w:r>
    </w:p>
    <w:p w:rsidR="002B69EA" w:rsidRPr="00B843B0" w:rsidRDefault="002B69EA" w:rsidP="002B69EA">
      <w:pPr>
        <w:ind w:firstLine="567"/>
        <w:jc w:val="both"/>
      </w:pPr>
      <w:r w:rsidRPr="00B843B0">
        <w:t xml:space="preserve">Фактическое потребление питьевой воды населением представлено в таблице </w:t>
      </w:r>
      <w:r>
        <w:t>10</w:t>
      </w:r>
      <w:r w:rsidRPr="00B843B0">
        <w:t xml:space="preserve"> </w:t>
      </w:r>
    </w:p>
    <w:p w:rsidR="002B69EA" w:rsidRPr="00B843B0" w:rsidRDefault="002B69EA" w:rsidP="002933E6">
      <w:pPr>
        <w:keepNext/>
        <w:ind w:firstLine="567"/>
        <w:jc w:val="right"/>
      </w:pPr>
      <w:r w:rsidRPr="00B843B0">
        <w:lastRenderedPageBreak/>
        <w:t xml:space="preserve">Таблица </w:t>
      </w:r>
      <w:r>
        <w:t>10</w:t>
      </w:r>
    </w:p>
    <w:p w:rsidR="002B69EA" w:rsidRPr="002B69EA" w:rsidRDefault="002B69EA" w:rsidP="002B69EA">
      <w:pPr>
        <w:ind w:firstLine="567"/>
        <w:jc w:val="center"/>
        <w:rPr>
          <w:b/>
        </w:rPr>
      </w:pPr>
      <w:r w:rsidRPr="002B69EA">
        <w:rPr>
          <w:b/>
        </w:rPr>
        <w:t>Фактическое потребление питьевой воды населением за 2018 г.</w:t>
      </w:r>
    </w:p>
    <w:tbl>
      <w:tblPr>
        <w:tblW w:w="5000" w:type="pct"/>
        <w:tblLook w:val="04A0"/>
      </w:tblPr>
      <w:tblGrid>
        <w:gridCol w:w="458"/>
        <w:gridCol w:w="4827"/>
        <w:gridCol w:w="1076"/>
        <w:gridCol w:w="2161"/>
        <w:gridCol w:w="1048"/>
      </w:tblGrid>
      <w:tr w:rsidR="002B69EA" w:rsidRPr="00B843B0" w:rsidTr="000707D5">
        <w:trPr>
          <w:trHeight w:val="300"/>
        </w:trPr>
        <w:tc>
          <w:tcPr>
            <w:tcW w:w="239" w:type="pct"/>
            <w:tcBorders>
              <w:top w:val="single" w:sz="4" w:space="0" w:color="auto"/>
              <w:left w:val="single" w:sz="4" w:space="0" w:color="auto"/>
              <w:bottom w:val="single" w:sz="4" w:space="0" w:color="auto"/>
              <w:right w:val="single" w:sz="4" w:space="0" w:color="auto"/>
            </w:tcBorders>
            <w:noWrap/>
            <w:vAlign w:val="center"/>
            <w:hideMark/>
          </w:tcPr>
          <w:p w:rsidR="002B69EA" w:rsidRPr="00B843B0" w:rsidRDefault="002B69EA" w:rsidP="002B69EA">
            <w:pPr>
              <w:jc w:val="both"/>
              <w:rPr>
                <w:b/>
                <w:color w:val="000000"/>
              </w:rPr>
            </w:pPr>
            <w:r w:rsidRPr="00B843B0">
              <w:rPr>
                <w:b/>
                <w:color w:val="000000"/>
              </w:rPr>
              <w:t>№</w:t>
            </w:r>
          </w:p>
        </w:tc>
        <w:tc>
          <w:tcPr>
            <w:tcW w:w="2522" w:type="pct"/>
            <w:tcBorders>
              <w:top w:val="single" w:sz="4" w:space="0" w:color="auto"/>
              <w:left w:val="nil"/>
              <w:bottom w:val="single" w:sz="4" w:space="0" w:color="auto"/>
              <w:right w:val="single" w:sz="4" w:space="0" w:color="auto"/>
            </w:tcBorders>
            <w:noWrap/>
            <w:vAlign w:val="center"/>
            <w:hideMark/>
          </w:tcPr>
          <w:p w:rsidR="002B69EA" w:rsidRPr="00B843B0" w:rsidRDefault="002B69EA" w:rsidP="002B69EA">
            <w:pPr>
              <w:jc w:val="both"/>
              <w:rPr>
                <w:b/>
                <w:color w:val="000000"/>
              </w:rPr>
            </w:pPr>
            <w:r w:rsidRPr="00B843B0">
              <w:rPr>
                <w:b/>
                <w:color w:val="000000"/>
              </w:rPr>
              <w:t xml:space="preserve">Наименование показателей </w:t>
            </w:r>
          </w:p>
        </w:tc>
        <w:tc>
          <w:tcPr>
            <w:tcW w:w="562" w:type="pct"/>
            <w:tcBorders>
              <w:top w:val="single" w:sz="4" w:space="0" w:color="auto"/>
              <w:left w:val="nil"/>
              <w:bottom w:val="single" w:sz="4" w:space="0" w:color="auto"/>
              <w:right w:val="single" w:sz="4" w:space="0" w:color="auto"/>
            </w:tcBorders>
            <w:noWrap/>
            <w:vAlign w:val="center"/>
            <w:hideMark/>
          </w:tcPr>
          <w:p w:rsidR="002B69EA" w:rsidRPr="00B843B0" w:rsidRDefault="002B69EA" w:rsidP="002B69EA">
            <w:pPr>
              <w:jc w:val="both"/>
              <w:rPr>
                <w:b/>
                <w:color w:val="000000"/>
              </w:rPr>
            </w:pPr>
            <w:r w:rsidRPr="00B843B0">
              <w:rPr>
                <w:b/>
                <w:color w:val="000000"/>
              </w:rPr>
              <w:t>Ед. изм.</w:t>
            </w:r>
          </w:p>
        </w:tc>
        <w:tc>
          <w:tcPr>
            <w:tcW w:w="1129" w:type="pct"/>
            <w:tcBorders>
              <w:top w:val="single" w:sz="4" w:space="0" w:color="auto"/>
              <w:left w:val="nil"/>
              <w:bottom w:val="single" w:sz="4" w:space="0" w:color="auto"/>
              <w:right w:val="single" w:sz="4" w:space="0" w:color="auto"/>
            </w:tcBorders>
            <w:noWrap/>
            <w:vAlign w:val="center"/>
            <w:hideMark/>
          </w:tcPr>
          <w:p w:rsidR="002B69EA" w:rsidRPr="00B843B0" w:rsidRDefault="002B69EA" w:rsidP="002B69EA">
            <w:pPr>
              <w:jc w:val="both"/>
              <w:rPr>
                <w:b/>
                <w:color w:val="000000"/>
              </w:rPr>
            </w:pPr>
            <w:r w:rsidRPr="00B843B0">
              <w:rPr>
                <w:b/>
                <w:color w:val="000000"/>
              </w:rPr>
              <w:t>Расход воды, тыс.</w:t>
            </w:r>
          </w:p>
          <w:p w:rsidR="002B69EA" w:rsidRPr="00B843B0" w:rsidRDefault="002B69EA" w:rsidP="002B69EA">
            <w:pPr>
              <w:jc w:val="both"/>
              <w:rPr>
                <w:b/>
                <w:color w:val="000000"/>
              </w:rPr>
            </w:pPr>
            <w:r w:rsidRPr="00B843B0">
              <w:rPr>
                <w:b/>
                <w:color w:val="000000"/>
              </w:rPr>
              <w:t>м</w:t>
            </w:r>
            <w:r w:rsidRPr="00B843B0">
              <w:rPr>
                <w:b/>
                <w:color w:val="000000"/>
                <w:vertAlign w:val="superscript"/>
              </w:rPr>
              <w:t>3</w:t>
            </w:r>
            <w:r w:rsidRPr="00B843B0">
              <w:rPr>
                <w:b/>
                <w:color w:val="000000"/>
              </w:rPr>
              <w:t>/год.</w:t>
            </w:r>
          </w:p>
        </w:tc>
        <w:tc>
          <w:tcPr>
            <w:tcW w:w="548" w:type="pct"/>
            <w:tcBorders>
              <w:top w:val="single" w:sz="4" w:space="0" w:color="auto"/>
              <w:left w:val="nil"/>
              <w:bottom w:val="single" w:sz="4" w:space="0" w:color="auto"/>
              <w:right w:val="single" w:sz="4" w:space="0" w:color="auto"/>
            </w:tcBorders>
            <w:vAlign w:val="center"/>
            <w:hideMark/>
          </w:tcPr>
          <w:p w:rsidR="002B69EA" w:rsidRPr="00B843B0" w:rsidRDefault="002B69EA" w:rsidP="002B69EA">
            <w:pPr>
              <w:jc w:val="both"/>
              <w:rPr>
                <w:b/>
                <w:color w:val="000000"/>
              </w:rPr>
            </w:pPr>
            <w:r w:rsidRPr="00B843B0">
              <w:rPr>
                <w:b/>
                <w:color w:val="000000"/>
              </w:rPr>
              <w:t>Расход воды, тыс. м3/</w:t>
            </w:r>
            <w:proofErr w:type="spellStart"/>
            <w:r w:rsidRPr="00B843B0">
              <w:rPr>
                <w:b/>
                <w:color w:val="000000"/>
              </w:rPr>
              <w:t>сут</w:t>
            </w:r>
            <w:proofErr w:type="spellEnd"/>
            <w:r w:rsidRPr="00B843B0">
              <w:rPr>
                <w:b/>
                <w:color w:val="000000"/>
              </w:rPr>
              <w:t>.</w:t>
            </w:r>
          </w:p>
        </w:tc>
      </w:tr>
      <w:tr w:rsidR="002B69EA" w:rsidRPr="00B843B0" w:rsidTr="000707D5">
        <w:trPr>
          <w:trHeight w:val="300"/>
        </w:trPr>
        <w:tc>
          <w:tcPr>
            <w:tcW w:w="239" w:type="pct"/>
            <w:tcBorders>
              <w:top w:val="nil"/>
              <w:left w:val="single" w:sz="4" w:space="0" w:color="auto"/>
              <w:bottom w:val="single" w:sz="4" w:space="0" w:color="auto"/>
              <w:right w:val="single" w:sz="4" w:space="0" w:color="auto"/>
            </w:tcBorders>
            <w:noWrap/>
            <w:vAlign w:val="center"/>
            <w:hideMark/>
          </w:tcPr>
          <w:p w:rsidR="002B69EA" w:rsidRPr="00B843B0" w:rsidRDefault="002B69EA" w:rsidP="002B69EA">
            <w:pPr>
              <w:jc w:val="both"/>
              <w:rPr>
                <w:color w:val="000000"/>
              </w:rPr>
            </w:pPr>
            <w:r w:rsidRPr="00B843B0">
              <w:rPr>
                <w:color w:val="000000"/>
              </w:rPr>
              <w:t>1</w:t>
            </w:r>
          </w:p>
        </w:tc>
        <w:tc>
          <w:tcPr>
            <w:tcW w:w="2522" w:type="pct"/>
            <w:tcBorders>
              <w:top w:val="nil"/>
              <w:left w:val="nil"/>
              <w:bottom w:val="single" w:sz="4" w:space="0" w:color="auto"/>
              <w:right w:val="single" w:sz="4" w:space="0" w:color="auto"/>
            </w:tcBorders>
            <w:noWrap/>
            <w:vAlign w:val="center"/>
            <w:hideMark/>
          </w:tcPr>
          <w:p w:rsidR="002B69EA" w:rsidRPr="00B843B0" w:rsidRDefault="002B69EA" w:rsidP="002B69EA">
            <w:pPr>
              <w:jc w:val="both"/>
              <w:rPr>
                <w:color w:val="000000"/>
              </w:rPr>
            </w:pPr>
            <w:r w:rsidRPr="00B843B0">
              <w:rPr>
                <w:color w:val="000000"/>
              </w:rPr>
              <w:t>Объем воды поданной в сеть</w:t>
            </w:r>
          </w:p>
        </w:tc>
        <w:tc>
          <w:tcPr>
            <w:tcW w:w="562" w:type="pct"/>
            <w:tcBorders>
              <w:top w:val="nil"/>
              <w:left w:val="nil"/>
              <w:bottom w:val="single" w:sz="4" w:space="0" w:color="auto"/>
              <w:right w:val="single" w:sz="4" w:space="0" w:color="auto"/>
            </w:tcBorders>
            <w:noWrap/>
            <w:vAlign w:val="center"/>
            <w:hideMark/>
          </w:tcPr>
          <w:p w:rsidR="002B69EA" w:rsidRPr="00B843B0" w:rsidRDefault="002B69EA" w:rsidP="002B69EA">
            <w:pPr>
              <w:jc w:val="both"/>
              <w:rPr>
                <w:color w:val="000000"/>
              </w:rPr>
            </w:pPr>
            <w:r w:rsidRPr="00B843B0">
              <w:rPr>
                <w:color w:val="000000"/>
              </w:rPr>
              <w:t>тыс. м3</w:t>
            </w:r>
          </w:p>
        </w:tc>
        <w:tc>
          <w:tcPr>
            <w:tcW w:w="1129" w:type="pct"/>
            <w:tcBorders>
              <w:top w:val="nil"/>
              <w:left w:val="nil"/>
              <w:bottom w:val="single" w:sz="4" w:space="0" w:color="auto"/>
              <w:right w:val="single" w:sz="4" w:space="0" w:color="auto"/>
            </w:tcBorders>
            <w:noWrap/>
            <w:vAlign w:val="center"/>
          </w:tcPr>
          <w:p w:rsidR="002B69EA" w:rsidRPr="00A63D42" w:rsidRDefault="00BB41DE" w:rsidP="002B69EA">
            <w:pPr>
              <w:jc w:val="both"/>
              <w:rPr>
                <w:color w:val="000000"/>
              </w:rPr>
            </w:pPr>
            <w:r>
              <w:rPr>
                <w:color w:val="000000"/>
              </w:rPr>
              <w:t>309,95</w:t>
            </w:r>
          </w:p>
        </w:tc>
        <w:tc>
          <w:tcPr>
            <w:tcW w:w="548" w:type="pct"/>
            <w:tcBorders>
              <w:top w:val="nil"/>
              <w:left w:val="nil"/>
              <w:bottom w:val="single" w:sz="4" w:space="0" w:color="auto"/>
              <w:right w:val="single" w:sz="4" w:space="0" w:color="auto"/>
            </w:tcBorders>
            <w:vAlign w:val="center"/>
          </w:tcPr>
          <w:p w:rsidR="002B69EA" w:rsidRPr="00A63D42" w:rsidRDefault="00BB41DE" w:rsidP="002B69EA">
            <w:pPr>
              <w:jc w:val="both"/>
              <w:rPr>
                <w:color w:val="000000"/>
              </w:rPr>
            </w:pPr>
            <w:r>
              <w:rPr>
                <w:color w:val="000000"/>
              </w:rPr>
              <w:t>0,85</w:t>
            </w:r>
          </w:p>
        </w:tc>
      </w:tr>
      <w:tr w:rsidR="002B69EA" w:rsidRPr="00B843B0" w:rsidTr="000707D5">
        <w:trPr>
          <w:trHeight w:val="300"/>
        </w:trPr>
        <w:tc>
          <w:tcPr>
            <w:tcW w:w="239" w:type="pct"/>
            <w:tcBorders>
              <w:top w:val="nil"/>
              <w:left w:val="single" w:sz="4" w:space="0" w:color="auto"/>
              <w:bottom w:val="single" w:sz="4" w:space="0" w:color="auto"/>
              <w:right w:val="single" w:sz="4" w:space="0" w:color="auto"/>
            </w:tcBorders>
            <w:noWrap/>
            <w:vAlign w:val="center"/>
            <w:hideMark/>
          </w:tcPr>
          <w:p w:rsidR="002B69EA" w:rsidRPr="00B843B0" w:rsidRDefault="002B69EA" w:rsidP="002B69EA">
            <w:pPr>
              <w:jc w:val="both"/>
              <w:rPr>
                <w:color w:val="000000"/>
              </w:rPr>
            </w:pPr>
            <w:r w:rsidRPr="00B843B0">
              <w:rPr>
                <w:color w:val="000000"/>
              </w:rPr>
              <w:t>2</w:t>
            </w:r>
          </w:p>
        </w:tc>
        <w:tc>
          <w:tcPr>
            <w:tcW w:w="2522" w:type="pct"/>
            <w:tcBorders>
              <w:top w:val="nil"/>
              <w:left w:val="nil"/>
              <w:bottom w:val="single" w:sz="4" w:space="0" w:color="auto"/>
              <w:right w:val="single" w:sz="4" w:space="0" w:color="auto"/>
            </w:tcBorders>
            <w:noWrap/>
            <w:vAlign w:val="center"/>
            <w:hideMark/>
          </w:tcPr>
          <w:p w:rsidR="002B69EA" w:rsidRPr="00B843B0" w:rsidRDefault="002B69EA" w:rsidP="002B69EA">
            <w:pPr>
              <w:jc w:val="both"/>
              <w:rPr>
                <w:color w:val="000000"/>
              </w:rPr>
            </w:pPr>
            <w:r w:rsidRPr="00B843B0">
              <w:rPr>
                <w:color w:val="000000"/>
              </w:rPr>
              <w:t>Объем поданной воды населению</w:t>
            </w:r>
          </w:p>
        </w:tc>
        <w:tc>
          <w:tcPr>
            <w:tcW w:w="562" w:type="pct"/>
            <w:tcBorders>
              <w:top w:val="nil"/>
              <w:left w:val="nil"/>
              <w:bottom w:val="single" w:sz="4" w:space="0" w:color="auto"/>
              <w:right w:val="single" w:sz="4" w:space="0" w:color="auto"/>
            </w:tcBorders>
            <w:noWrap/>
            <w:vAlign w:val="center"/>
            <w:hideMark/>
          </w:tcPr>
          <w:p w:rsidR="002B69EA" w:rsidRPr="00B843B0" w:rsidRDefault="002B69EA" w:rsidP="002B69EA">
            <w:pPr>
              <w:jc w:val="both"/>
              <w:rPr>
                <w:color w:val="000000"/>
              </w:rPr>
            </w:pPr>
            <w:r w:rsidRPr="00B843B0">
              <w:rPr>
                <w:color w:val="000000"/>
              </w:rPr>
              <w:t>тыс. м3</w:t>
            </w:r>
          </w:p>
        </w:tc>
        <w:tc>
          <w:tcPr>
            <w:tcW w:w="1129" w:type="pct"/>
            <w:tcBorders>
              <w:top w:val="nil"/>
              <w:left w:val="nil"/>
              <w:bottom w:val="single" w:sz="4" w:space="0" w:color="auto"/>
              <w:right w:val="single" w:sz="4" w:space="0" w:color="auto"/>
            </w:tcBorders>
            <w:noWrap/>
            <w:vAlign w:val="center"/>
          </w:tcPr>
          <w:p w:rsidR="002B69EA" w:rsidRPr="00A63D42" w:rsidRDefault="00BB41DE" w:rsidP="002B69EA">
            <w:pPr>
              <w:jc w:val="both"/>
              <w:rPr>
                <w:color w:val="000000"/>
              </w:rPr>
            </w:pPr>
            <w:r>
              <w:rPr>
                <w:color w:val="000000"/>
              </w:rPr>
              <w:t>242</w:t>
            </w:r>
          </w:p>
        </w:tc>
        <w:tc>
          <w:tcPr>
            <w:tcW w:w="548" w:type="pct"/>
            <w:tcBorders>
              <w:top w:val="nil"/>
              <w:left w:val="nil"/>
              <w:bottom w:val="single" w:sz="4" w:space="0" w:color="auto"/>
              <w:right w:val="single" w:sz="4" w:space="0" w:color="auto"/>
            </w:tcBorders>
            <w:vAlign w:val="center"/>
          </w:tcPr>
          <w:p w:rsidR="002B69EA" w:rsidRPr="00A63D42" w:rsidRDefault="00BB41DE" w:rsidP="002B69EA">
            <w:pPr>
              <w:jc w:val="both"/>
              <w:rPr>
                <w:color w:val="000000"/>
              </w:rPr>
            </w:pPr>
            <w:r>
              <w:rPr>
                <w:color w:val="000000"/>
              </w:rPr>
              <w:t>0,66</w:t>
            </w:r>
          </w:p>
        </w:tc>
      </w:tr>
      <w:tr w:rsidR="002B69EA" w:rsidRPr="00B843B0" w:rsidTr="000707D5">
        <w:trPr>
          <w:trHeight w:val="300"/>
        </w:trPr>
        <w:tc>
          <w:tcPr>
            <w:tcW w:w="239" w:type="pct"/>
            <w:tcBorders>
              <w:top w:val="single" w:sz="4" w:space="0" w:color="auto"/>
              <w:left w:val="single" w:sz="4" w:space="0" w:color="auto"/>
              <w:bottom w:val="single" w:sz="4" w:space="0" w:color="auto"/>
              <w:right w:val="single" w:sz="4" w:space="0" w:color="auto"/>
            </w:tcBorders>
            <w:noWrap/>
            <w:vAlign w:val="center"/>
            <w:hideMark/>
          </w:tcPr>
          <w:p w:rsidR="002B69EA" w:rsidRPr="00B843B0" w:rsidRDefault="002B69EA" w:rsidP="002B69EA">
            <w:pPr>
              <w:jc w:val="both"/>
              <w:rPr>
                <w:color w:val="000000"/>
              </w:rPr>
            </w:pPr>
            <w:r w:rsidRPr="00B843B0">
              <w:rPr>
                <w:color w:val="000000"/>
              </w:rPr>
              <w:t>3</w:t>
            </w:r>
          </w:p>
        </w:tc>
        <w:tc>
          <w:tcPr>
            <w:tcW w:w="2522" w:type="pct"/>
            <w:tcBorders>
              <w:top w:val="single" w:sz="4" w:space="0" w:color="auto"/>
              <w:left w:val="nil"/>
              <w:bottom w:val="single" w:sz="4" w:space="0" w:color="auto"/>
              <w:right w:val="single" w:sz="4" w:space="0" w:color="auto"/>
            </w:tcBorders>
            <w:noWrap/>
            <w:vAlign w:val="center"/>
            <w:hideMark/>
          </w:tcPr>
          <w:p w:rsidR="002B69EA" w:rsidRPr="00B843B0" w:rsidRDefault="002B69EA" w:rsidP="002B69EA">
            <w:pPr>
              <w:jc w:val="both"/>
              <w:rPr>
                <w:color w:val="000000"/>
              </w:rPr>
            </w:pPr>
            <w:r w:rsidRPr="00B843B0">
              <w:rPr>
                <w:color w:val="000000"/>
              </w:rPr>
              <w:t>Объем поданной воды прочим потребителям</w:t>
            </w:r>
          </w:p>
        </w:tc>
        <w:tc>
          <w:tcPr>
            <w:tcW w:w="562" w:type="pct"/>
            <w:tcBorders>
              <w:top w:val="single" w:sz="4" w:space="0" w:color="auto"/>
              <w:left w:val="nil"/>
              <w:bottom w:val="single" w:sz="4" w:space="0" w:color="auto"/>
              <w:right w:val="single" w:sz="4" w:space="0" w:color="auto"/>
            </w:tcBorders>
            <w:noWrap/>
            <w:vAlign w:val="center"/>
            <w:hideMark/>
          </w:tcPr>
          <w:p w:rsidR="002B69EA" w:rsidRPr="00B843B0" w:rsidRDefault="002B69EA" w:rsidP="002B69EA">
            <w:pPr>
              <w:jc w:val="both"/>
              <w:rPr>
                <w:color w:val="000000"/>
              </w:rPr>
            </w:pPr>
            <w:r w:rsidRPr="00B843B0">
              <w:rPr>
                <w:color w:val="000000"/>
              </w:rPr>
              <w:t>тыс. м3</w:t>
            </w:r>
          </w:p>
        </w:tc>
        <w:tc>
          <w:tcPr>
            <w:tcW w:w="1129" w:type="pct"/>
            <w:tcBorders>
              <w:top w:val="single" w:sz="4" w:space="0" w:color="auto"/>
              <w:left w:val="nil"/>
              <w:bottom w:val="single" w:sz="4" w:space="0" w:color="auto"/>
              <w:right w:val="single" w:sz="4" w:space="0" w:color="auto"/>
            </w:tcBorders>
            <w:noWrap/>
            <w:vAlign w:val="center"/>
          </w:tcPr>
          <w:p w:rsidR="002B69EA" w:rsidRPr="00A63D42" w:rsidRDefault="00BB41DE" w:rsidP="002B69EA">
            <w:pPr>
              <w:jc w:val="both"/>
              <w:rPr>
                <w:color w:val="000000"/>
              </w:rPr>
            </w:pPr>
            <w:r>
              <w:rPr>
                <w:color w:val="000000"/>
              </w:rPr>
              <w:t>68</w:t>
            </w:r>
          </w:p>
        </w:tc>
        <w:tc>
          <w:tcPr>
            <w:tcW w:w="548" w:type="pct"/>
            <w:tcBorders>
              <w:top w:val="single" w:sz="4" w:space="0" w:color="auto"/>
              <w:left w:val="nil"/>
              <w:bottom w:val="single" w:sz="4" w:space="0" w:color="auto"/>
              <w:right w:val="single" w:sz="4" w:space="0" w:color="auto"/>
            </w:tcBorders>
            <w:vAlign w:val="center"/>
          </w:tcPr>
          <w:p w:rsidR="002B69EA" w:rsidRPr="00A63D42" w:rsidRDefault="00BB41DE" w:rsidP="002B69EA">
            <w:pPr>
              <w:jc w:val="both"/>
              <w:rPr>
                <w:color w:val="000000"/>
              </w:rPr>
            </w:pPr>
            <w:r>
              <w:rPr>
                <w:color w:val="000000"/>
              </w:rPr>
              <w:t>0,19</w:t>
            </w:r>
          </w:p>
        </w:tc>
      </w:tr>
    </w:tbl>
    <w:p w:rsidR="002B69EA" w:rsidRPr="00B843B0" w:rsidRDefault="002B69EA" w:rsidP="002B69EA">
      <w:pPr>
        <w:jc w:val="both"/>
        <w:outlineLvl w:val="1"/>
        <w:rPr>
          <w:b/>
        </w:rPr>
      </w:pPr>
      <w:bookmarkStart w:id="124" w:name="_Toc24447908"/>
      <w:bookmarkStart w:id="125" w:name="_Toc26428177"/>
      <w:bookmarkStart w:id="126" w:name="_Toc27385267"/>
      <w:r w:rsidRPr="00B843B0">
        <w:rPr>
          <w:b/>
        </w:rPr>
        <w:t>1.3.5.Описание существующей системы коммерческого учета горячей и питьевой воды</w:t>
      </w:r>
      <w:bookmarkEnd w:id="124"/>
      <w:bookmarkEnd w:id="125"/>
      <w:bookmarkEnd w:id="126"/>
    </w:p>
    <w:p w:rsidR="002B69EA" w:rsidRPr="00B843B0" w:rsidRDefault="002B69EA" w:rsidP="002B69EA">
      <w:pPr>
        <w:ind w:firstLine="567"/>
        <w:jc w:val="both"/>
      </w:pPr>
      <w:r w:rsidRPr="00B843B0">
        <w:t xml:space="preserve">В настоящее время обеспеченность приборами учета воды (водяными счетчиками) </w:t>
      </w:r>
      <w:r w:rsidRPr="00363264">
        <w:t>составляет 82 % от общего количества потребителей, имеющих централизованное водоснабжение.</w:t>
      </w:r>
      <w:r w:rsidRPr="00B843B0">
        <w:t xml:space="preserve"> </w:t>
      </w:r>
    </w:p>
    <w:p w:rsidR="002B69EA" w:rsidRPr="00B843B0" w:rsidRDefault="002B69EA" w:rsidP="002B69EA">
      <w:pPr>
        <w:ind w:firstLine="567"/>
        <w:jc w:val="both"/>
      </w:pPr>
      <w:r w:rsidRPr="00B843B0">
        <w:t xml:space="preserve">Обеспеченность индивидуальными приборами учета представлена в таблице </w:t>
      </w:r>
      <w:r>
        <w:t>11</w:t>
      </w:r>
      <w:r w:rsidRPr="00B843B0">
        <w:t>.</w:t>
      </w:r>
    </w:p>
    <w:p w:rsidR="002B69EA" w:rsidRPr="00B843B0" w:rsidRDefault="002B69EA" w:rsidP="002B69EA">
      <w:pPr>
        <w:ind w:firstLine="567"/>
        <w:jc w:val="right"/>
      </w:pPr>
      <w:r w:rsidRPr="00F8340A">
        <w:t xml:space="preserve">Таблица </w:t>
      </w:r>
      <w:r>
        <w:t>11</w:t>
      </w:r>
    </w:p>
    <w:p w:rsidR="002B69EA" w:rsidRPr="002B69EA" w:rsidRDefault="002B69EA" w:rsidP="002B69EA">
      <w:pPr>
        <w:ind w:firstLine="567"/>
        <w:jc w:val="center"/>
        <w:rPr>
          <w:b/>
        </w:rPr>
      </w:pPr>
      <w:r w:rsidRPr="002B69EA">
        <w:rPr>
          <w:b/>
        </w:rPr>
        <w:t>Обеспеченность индивидуальными приборами учета</w:t>
      </w:r>
    </w:p>
    <w:tbl>
      <w:tblPr>
        <w:tblW w:w="5000" w:type="pct"/>
        <w:jc w:val="center"/>
        <w:tblLook w:val="04A0"/>
      </w:tblPr>
      <w:tblGrid>
        <w:gridCol w:w="3276"/>
        <w:gridCol w:w="2900"/>
        <w:gridCol w:w="3394"/>
      </w:tblGrid>
      <w:tr w:rsidR="002B69EA" w:rsidRPr="00B843B0" w:rsidTr="000707D5">
        <w:trPr>
          <w:trHeight w:val="216"/>
          <w:jc w:val="center"/>
        </w:trPr>
        <w:tc>
          <w:tcPr>
            <w:tcW w:w="171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9EA" w:rsidRPr="00363264" w:rsidRDefault="002B69EA" w:rsidP="002B69EA">
            <w:pPr>
              <w:jc w:val="both"/>
              <w:rPr>
                <w:b/>
                <w:bCs/>
                <w:color w:val="000000"/>
              </w:rPr>
            </w:pPr>
            <w:r w:rsidRPr="00363264">
              <w:rPr>
                <w:b/>
                <w:bCs/>
                <w:color w:val="000000"/>
              </w:rPr>
              <w:t>Тип ресурса</w:t>
            </w:r>
          </w:p>
        </w:tc>
        <w:tc>
          <w:tcPr>
            <w:tcW w:w="1515" w:type="pct"/>
            <w:tcBorders>
              <w:top w:val="single" w:sz="8" w:space="0" w:color="auto"/>
              <w:left w:val="nil"/>
              <w:bottom w:val="single" w:sz="8" w:space="0" w:color="auto"/>
              <w:right w:val="single" w:sz="8" w:space="0" w:color="auto"/>
            </w:tcBorders>
            <w:shd w:val="clear" w:color="auto" w:fill="auto"/>
            <w:vAlign w:val="center"/>
            <w:hideMark/>
          </w:tcPr>
          <w:p w:rsidR="002B69EA" w:rsidRPr="00363264" w:rsidRDefault="002B69EA" w:rsidP="002B69EA">
            <w:pPr>
              <w:jc w:val="both"/>
              <w:rPr>
                <w:b/>
                <w:bCs/>
                <w:color w:val="000000"/>
              </w:rPr>
            </w:pPr>
            <w:r w:rsidRPr="00363264">
              <w:rPr>
                <w:b/>
                <w:bCs/>
                <w:color w:val="000000"/>
              </w:rPr>
              <w:t>Категория потребителей</w:t>
            </w:r>
          </w:p>
        </w:tc>
        <w:tc>
          <w:tcPr>
            <w:tcW w:w="1773" w:type="pct"/>
            <w:tcBorders>
              <w:top w:val="single" w:sz="8" w:space="0" w:color="auto"/>
              <w:left w:val="nil"/>
              <w:bottom w:val="single" w:sz="8" w:space="0" w:color="auto"/>
              <w:right w:val="single" w:sz="8" w:space="0" w:color="auto"/>
            </w:tcBorders>
            <w:shd w:val="clear" w:color="auto" w:fill="auto"/>
            <w:vAlign w:val="center"/>
            <w:hideMark/>
          </w:tcPr>
          <w:p w:rsidR="002B69EA" w:rsidRPr="00363264" w:rsidRDefault="002B69EA" w:rsidP="002B69EA">
            <w:pPr>
              <w:jc w:val="both"/>
              <w:rPr>
                <w:b/>
                <w:bCs/>
                <w:color w:val="000000"/>
              </w:rPr>
            </w:pPr>
            <w:r w:rsidRPr="00363264">
              <w:rPr>
                <w:b/>
                <w:bCs/>
                <w:color w:val="000000"/>
              </w:rPr>
              <w:t>% оснащённости потребителей</w:t>
            </w:r>
          </w:p>
        </w:tc>
      </w:tr>
      <w:tr w:rsidR="002B69EA" w:rsidRPr="00B843B0" w:rsidTr="000707D5">
        <w:trPr>
          <w:trHeight w:val="315"/>
          <w:jc w:val="center"/>
        </w:trPr>
        <w:tc>
          <w:tcPr>
            <w:tcW w:w="1712" w:type="pct"/>
            <w:vMerge w:val="restart"/>
            <w:tcBorders>
              <w:top w:val="nil"/>
              <w:left w:val="single" w:sz="8" w:space="0" w:color="auto"/>
              <w:bottom w:val="single" w:sz="8" w:space="0" w:color="000000"/>
              <w:right w:val="single" w:sz="8" w:space="0" w:color="auto"/>
            </w:tcBorders>
            <w:shd w:val="clear" w:color="auto" w:fill="auto"/>
            <w:vAlign w:val="center"/>
            <w:hideMark/>
          </w:tcPr>
          <w:p w:rsidR="002B69EA" w:rsidRPr="00B843B0" w:rsidRDefault="002B69EA" w:rsidP="002B69EA">
            <w:pPr>
              <w:jc w:val="both"/>
              <w:rPr>
                <w:color w:val="000000"/>
              </w:rPr>
            </w:pPr>
            <w:r w:rsidRPr="00B843B0">
              <w:rPr>
                <w:color w:val="000000"/>
              </w:rPr>
              <w:t>Водоснабжение</w:t>
            </w:r>
          </w:p>
        </w:tc>
        <w:tc>
          <w:tcPr>
            <w:tcW w:w="1515" w:type="pct"/>
            <w:tcBorders>
              <w:top w:val="nil"/>
              <w:left w:val="nil"/>
              <w:bottom w:val="single" w:sz="8" w:space="0" w:color="auto"/>
              <w:right w:val="single" w:sz="8" w:space="0" w:color="auto"/>
            </w:tcBorders>
            <w:shd w:val="clear" w:color="auto" w:fill="auto"/>
            <w:vAlign w:val="center"/>
            <w:hideMark/>
          </w:tcPr>
          <w:p w:rsidR="002B69EA" w:rsidRPr="00B843B0" w:rsidRDefault="002B69EA" w:rsidP="002B69EA">
            <w:pPr>
              <w:jc w:val="both"/>
              <w:rPr>
                <w:color w:val="000000"/>
              </w:rPr>
            </w:pPr>
            <w:r w:rsidRPr="00B843B0">
              <w:rPr>
                <w:color w:val="000000"/>
              </w:rPr>
              <w:t>Предприятия</w:t>
            </w:r>
          </w:p>
        </w:tc>
        <w:tc>
          <w:tcPr>
            <w:tcW w:w="1773" w:type="pct"/>
            <w:tcBorders>
              <w:top w:val="nil"/>
              <w:left w:val="nil"/>
              <w:bottom w:val="single" w:sz="8" w:space="0" w:color="auto"/>
              <w:right w:val="single" w:sz="8" w:space="0" w:color="auto"/>
            </w:tcBorders>
            <w:shd w:val="clear" w:color="auto" w:fill="auto"/>
            <w:vAlign w:val="center"/>
          </w:tcPr>
          <w:p w:rsidR="002B69EA" w:rsidRPr="00B843B0" w:rsidRDefault="003C1F5A" w:rsidP="002B69EA">
            <w:pPr>
              <w:jc w:val="both"/>
              <w:rPr>
                <w:color w:val="000000"/>
              </w:rPr>
            </w:pPr>
            <w:r>
              <w:rPr>
                <w:color w:val="000000"/>
              </w:rPr>
              <w:t>98</w:t>
            </w:r>
          </w:p>
        </w:tc>
      </w:tr>
      <w:tr w:rsidR="002B69EA" w:rsidRPr="00B843B0" w:rsidTr="000707D5">
        <w:trPr>
          <w:trHeight w:val="315"/>
          <w:jc w:val="center"/>
        </w:trPr>
        <w:tc>
          <w:tcPr>
            <w:tcW w:w="1712" w:type="pct"/>
            <w:vMerge/>
            <w:tcBorders>
              <w:top w:val="nil"/>
              <w:left w:val="single" w:sz="8" w:space="0" w:color="auto"/>
              <w:bottom w:val="single" w:sz="8" w:space="0" w:color="000000"/>
              <w:right w:val="single" w:sz="8" w:space="0" w:color="auto"/>
            </w:tcBorders>
            <w:vAlign w:val="center"/>
            <w:hideMark/>
          </w:tcPr>
          <w:p w:rsidR="002B69EA" w:rsidRPr="00B843B0" w:rsidRDefault="002B69EA" w:rsidP="002B69EA">
            <w:pPr>
              <w:jc w:val="both"/>
              <w:rPr>
                <w:color w:val="000000"/>
              </w:rPr>
            </w:pPr>
          </w:p>
        </w:tc>
        <w:tc>
          <w:tcPr>
            <w:tcW w:w="1515" w:type="pct"/>
            <w:tcBorders>
              <w:top w:val="nil"/>
              <w:left w:val="nil"/>
              <w:bottom w:val="single" w:sz="8" w:space="0" w:color="auto"/>
              <w:right w:val="single" w:sz="8" w:space="0" w:color="auto"/>
            </w:tcBorders>
            <w:shd w:val="clear" w:color="auto" w:fill="auto"/>
            <w:vAlign w:val="center"/>
            <w:hideMark/>
          </w:tcPr>
          <w:p w:rsidR="002B69EA" w:rsidRPr="00B843B0" w:rsidRDefault="002B69EA" w:rsidP="002B69EA">
            <w:pPr>
              <w:jc w:val="both"/>
              <w:rPr>
                <w:color w:val="000000"/>
              </w:rPr>
            </w:pPr>
            <w:r w:rsidRPr="00B843B0">
              <w:rPr>
                <w:color w:val="000000"/>
              </w:rPr>
              <w:t>МКД (по жильцам)</w:t>
            </w:r>
          </w:p>
        </w:tc>
        <w:tc>
          <w:tcPr>
            <w:tcW w:w="1773" w:type="pct"/>
            <w:tcBorders>
              <w:top w:val="nil"/>
              <w:left w:val="nil"/>
              <w:bottom w:val="single" w:sz="8" w:space="0" w:color="auto"/>
              <w:right w:val="single" w:sz="8" w:space="0" w:color="auto"/>
            </w:tcBorders>
            <w:shd w:val="clear" w:color="auto" w:fill="auto"/>
            <w:vAlign w:val="center"/>
          </w:tcPr>
          <w:p w:rsidR="002B69EA" w:rsidRPr="00363264" w:rsidRDefault="00B43C44" w:rsidP="002B69EA">
            <w:pPr>
              <w:jc w:val="both"/>
              <w:rPr>
                <w:color w:val="000000"/>
              </w:rPr>
            </w:pPr>
            <w:r w:rsidRPr="00363264">
              <w:rPr>
                <w:color w:val="000000"/>
              </w:rPr>
              <w:t>92</w:t>
            </w:r>
          </w:p>
        </w:tc>
      </w:tr>
      <w:tr w:rsidR="002B69EA" w:rsidRPr="00B843B0" w:rsidTr="000707D5">
        <w:trPr>
          <w:trHeight w:val="315"/>
          <w:jc w:val="center"/>
        </w:trPr>
        <w:tc>
          <w:tcPr>
            <w:tcW w:w="1712" w:type="pct"/>
            <w:vMerge/>
            <w:tcBorders>
              <w:top w:val="nil"/>
              <w:left w:val="single" w:sz="8" w:space="0" w:color="auto"/>
              <w:bottom w:val="single" w:sz="8" w:space="0" w:color="000000"/>
              <w:right w:val="single" w:sz="8" w:space="0" w:color="auto"/>
            </w:tcBorders>
            <w:vAlign w:val="center"/>
            <w:hideMark/>
          </w:tcPr>
          <w:p w:rsidR="002B69EA" w:rsidRPr="00B843B0" w:rsidRDefault="002B69EA" w:rsidP="002B69EA">
            <w:pPr>
              <w:jc w:val="both"/>
              <w:rPr>
                <w:color w:val="000000"/>
              </w:rPr>
            </w:pPr>
          </w:p>
        </w:tc>
        <w:tc>
          <w:tcPr>
            <w:tcW w:w="1515" w:type="pct"/>
            <w:tcBorders>
              <w:top w:val="nil"/>
              <w:left w:val="nil"/>
              <w:bottom w:val="single" w:sz="8" w:space="0" w:color="auto"/>
              <w:right w:val="single" w:sz="8" w:space="0" w:color="auto"/>
            </w:tcBorders>
            <w:shd w:val="clear" w:color="auto" w:fill="auto"/>
            <w:vAlign w:val="center"/>
            <w:hideMark/>
          </w:tcPr>
          <w:p w:rsidR="002B69EA" w:rsidRPr="00B843B0" w:rsidRDefault="002B69EA" w:rsidP="002B69EA">
            <w:pPr>
              <w:jc w:val="both"/>
              <w:rPr>
                <w:color w:val="000000"/>
              </w:rPr>
            </w:pPr>
            <w:r w:rsidRPr="00B843B0">
              <w:rPr>
                <w:color w:val="000000"/>
              </w:rPr>
              <w:t>ИЖС (частные дома)</w:t>
            </w:r>
          </w:p>
        </w:tc>
        <w:tc>
          <w:tcPr>
            <w:tcW w:w="1773" w:type="pct"/>
            <w:tcBorders>
              <w:top w:val="nil"/>
              <w:left w:val="nil"/>
              <w:bottom w:val="single" w:sz="8" w:space="0" w:color="auto"/>
              <w:right w:val="single" w:sz="8" w:space="0" w:color="auto"/>
            </w:tcBorders>
            <w:shd w:val="clear" w:color="auto" w:fill="auto"/>
            <w:vAlign w:val="center"/>
          </w:tcPr>
          <w:p w:rsidR="002B69EA" w:rsidRPr="00363264" w:rsidRDefault="00B43C44" w:rsidP="002B69EA">
            <w:pPr>
              <w:jc w:val="both"/>
              <w:rPr>
                <w:color w:val="000000"/>
              </w:rPr>
            </w:pPr>
            <w:r w:rsidRPr="00363264">
              <w:rPr>
                <w:color w:val="000000"/>
              </w:rPr>
              <w:t>80</w:t>
            </w:r>
          </w:p>
        </w:tc>
      </w:tr>
      <w:tr w:rsidR="002B69EA" w:rsidRPr="00B843B0" w:rsidTr="000707D5">
        <w:trPr>
          <w:trHeight w:val="267"/>
          <w:jc w:val="center"/>
        </w:trPr>
        <w:tc>
          <w:tcPr>
            <w:tcW w:w="1712" w:type="pct"/>
            <w:vMerge/>
            <w:tcBorders>
              <w:top w:val="nil"/>
              <w:left w:val="single" w:sz="8" w:space="0" w:color="auto"/>
              <w:bottom w:val="single" w:sz="8" w:space="0" w:color="000000"/>
              <w:right w:val="single" w:sz="8" w:space="0" w:color="auto"/>
            </w:tcBorders>
            <w:vAlign w:val="center"/>
            <w:hideMark/>
          </w:tcPr>
          <w:p w:rsidR="002B69EA" w:rsidRPr="00B843B0" w:rsidRDefault="002B69EA" w:rsidP="002B69EA">
            <w:pPr>
              <w:jc w:val="both"/>
              <w:rPr>
                <w:color w:val="000000"/>
              </w:rPr>
            </w:pPr>
          </w:p>
        </w:tc>
        <w:tc>
          <w:tcPr>
            <w:tcW w:w="1515" w:type="pct"/>
            <w:tcBorders>
              <w:top w:val="nil"/>
              <w:left w:val="nil"/>
              <w:bottom w:val="single" w:sz="8" w:space="0" w:color="auto"/>
              <w:right w:val="single" w:sz="8" w:space="0" w:color="auto"/>
            </w:tcBorders>
            <w:shd w:val="clear" w:color="auto" w:fill="auto"/>
            <w:vAlign w:val="center"/>
            <w:hideMark/>
          </w:tcPr>
          <w:p w:rsidR="002B69EA" w:rsidRPr="00B843B0" w:rsidRDefault="002B69EA" w:rsidP="002B69EA">
            <w:pPr>
              <w:jc w:val="both"/>
              <w:rPr>
                <w:color w:val="000000"/>
              </w:rPr>
            </w:pPr>
            <w:r w:rsidRPr="00B843B0">
              <w:rPr>
                <w:color w:val="000000"/>
              </w:rPr>
              <w:t>Бюджетные учреждения</w:t>
            </w:r>
          </w:p>
        </w:tc>
        <w:tc>
          <w:tcPr>
            <w:tcW w:w="1773" w:type="pct"/>
            <w:tcBorders>
              <w:top w:val="nil"/>
              <w:left w:val="nil"/>
              <w:bottom w:val="single" w:sz="8" w:space="0" w:color="auto"/>
              <w:right w:val="single" w:sz="8" w:space="0" w:color="auto"/>
            </w:tcBorders>
            <w:shd w:val="clear" w:color="auto" w:fill="auto"/>
            <w:vAlign w:val="center"/>
          </w:tcPr>
          <w:p w:rsidR="002B69EA" w:rsidRPr="00B843B0" w:rsidRDefault="00B43C44" w:rsidP="002B69EA">
            <w:pPr>
              <w:jc w:val="both"/>
              <w:rPr>
                <w:color w:val="000000"/>
              </w:rPr>
            </w:pPr>
            <w:r>
              <w:rPr>
                <w:color w:val="000000"/>
              </w:rPr>
              <w:t>100</w:t>
            </w:r>
          </w:p>
        </w:tc>
      </w:tr>
      <w:tr w:rsidR="002B69EA" w:rsidRPr="00B843B0" w:rsidTr="000707D5">
        <w:trPr>
          <w:trHeight w:val="63"/>
          <w:jc w:val="center"/>
        </w:trPr>
        <w:tc>
          <w:tcPr>
            <w:tcW w:w="1712" w:type="pct"/>
            <w:vMerge/>
            <w:tcBorders>
              <w:top w:val="nil"/>
              <w:left w:val="single" w:sz="8" w:space="0" w:color="auto"/>
              <w:bottom w:val="single" w:sz="8" w:space="0" w:color="000000"/>
              <w:right w:val="single" w:sz="8" w:space="0" w:color="auto"/>
            </w:tcBorders>
            <w:vAlign w:val="center"/>
            <w:hideMark/>
          </w:tcPr>
          <w:p w:rsidR="002B69EA" w:rsidRPr="00B843B0" w:rsidRDefault="002B69EA" w:rsidP="002B69EA">
            <w:pPr>
              <w:jc w:val="both"/>
              <w:rPr>
                <w:color w:val="000000"/>
              </w:rPr>
            </w:pPr>
          </w:p>
        </w:tc>
        <w:tc>
          <w:tcPr>
            <w:tcW w:w="1515" w:type="pct"/>
            <w:tcBorders>
              <w:top w:val="nil"/>
              <w:left w:val="nil"/>
              <w:bottom w:val="single" w:sz="8" w:space="0" w:color="auto"/>
              <w:right w:val="single" w:sz="8" w:space="0" w:color="auto"/>
            </w:tcBorders>
            <w:shd w:val="clear" w:color="auto" w:fill="auto"/>
            <w:vAlign w:val="center"/>
            <w:hideMark/>
          </w:tcPr>
          <w:p w:rsidR="002B69EA" w:rsidRPr="00B843B0" w:rsidRDefault="002B69EA" w:rsidP="002B69EA">
            <w:pPr>
              <w:jc w:val="both"/>
              <w:rPr>
                <w:color w:val="000000"/>
              </w:rPr>
            </w:pPr>
            <w:r w:rsidRPr="00B843B0">
              <w:rPr>
                <w:color w:val="000000"/>
              </w:rPr>
              <w:t>Прочие потребители</w:t>
            </w:r>
          </w:p>
        </w:tc>
        <w:tc>
          <w:tcPr>
            <w:tcW w:w="1773" w:type="pct"/>
            <w:tcBorders>
              <w:top w:val="nil"/>
              <w:left w:val="nil"/>
              <w:bottom w:val="single" w:sz="8" w:space="0" w:color="auto"/>
              <w:right w:val="single" w:sz="8" w:space="0" w:color="auto"/>
            </w:tcBorders>
            <w:shd w:val="clear" w:color="auto" w:fill="auto"/>
            <w:vAlign w:val="center"/>
          </w:tcPr>
          <w:p w:rsidR="002B69EA" w:rsidRPr="00B843B0" w:rsidRDefault="00B43C44" w:rsidP="00131134">
            <w:pPr>
              <w:jc w:val="both"/>
              <w:rPr>
                <w:color w:val="000000"/>
              </w:rPr>
            </w:pPr>
            <w:r>
              <w:rPr>
                <w:color w:val="000000"/>
              </w:rPr>
              <w:t>9</w:t>
            </w:r>
            <w:r w:rsidR="00131134">
              <w:rPr>
                <w:color w:val="000000"/>
              </w:rPr>
              <w:t>8</w:t>
            </w:r>
          </w:p>
        </w:tc>
      </w:tr>
    </w:tbl>
    <w:p w:rsidR="002B69EA" w:rsidRPr="00B843B0" w:rsidRDefault="002B69EA" w:rsidP="002B69EA">
      <w:pPr>
        <w:jc w:val="both"/>
        <w:outlineLvl w:val="1"/>
        <w:rPr>
          <w:b/>
        </w:rPr>
      </w:pPr>
      <w:bookmarkStart w:id="127" w:name="_Toc24447909"/>
      <w:bookmarkStart w:id="128" w:name="_Toc26428178"/>
      <w:bookmarkStart w:id="129" w:name="_Toc27385268"/>
      <w:r w:rsidRPr="00B843B0">
        <w:rPr>
          <w:b/>
        </w:rPr>
        <w:t>1.3.6.Анализ резервов и дефицитов производственных мощностей системы водоснабжения</w:t>
      </w:r>
      <w:bookmarkEnd w:id="127"/>
      <w:bookmarkEnd w:id="128"/>
      <w:bookmarkEnd w:id="129"/>
    </w:p>
    <w:p w:rsidR="002B69EA" w:rsidRPr="00363264" w:rsidRDefault="002B69EA" w:rsidP="002B69EA">
      <w:pPr>
        <w:ind w:firstLine="567"/>
        <w:jc w:val="both"/>
      </w:pPr>
      <w:r w:rsidRPr="00363264">
        <w:t>Установленная мощность водозаборных сооружений составляет 10,8 тыс. м3 /</w:t>
      </w:r>
      <w:proofErr w:type="spellStart"/>
      <w:r w:rsidRPr="00363264">
        <w:t>сут</w:t>
      </w:r>
      <w:proofErr w:type="spellEnd"/>
      <w:r w:rsidRPr="00363264">
        <w:t>. Существующий уровень водопотребления – 1,475 тыс. м3 /</w:t>
      </w:r>
      <w:proofErr w:type="spellStart"/>
      <w:r w:rsidRPr="00363264">
        <w:t>сут</w:t>
      </w:r>
      <w:proofErr w:type="spellEnd"/>
      <w:r w:rsidRPr="00363264">
        <w:t>.</w:t>
      </w:r>
    </w:p>
    <w:p w:rsidR="002B69EA" w:rsidRDefault="002B69EA" w:rsidP="002B69EA">
      <w:pPr>
        <w:ind w:firstLine="567"/>
        <w:jc w:val="both"/>
      </w:pPr>
      <w:r w:rsidRPr="00363264">
        <w:t>Таким образом, при существующем уровне водопотребления, для дальнейшего развития централизованного водоснабжения округа с учетом подключения новых потребителей, резерва производственной мощности системы водоснабжения будет достаточно.</w:t>
      </w:r>
    </w:p>
    <w:p w:rsidR="002B69EA" w:rsidRPr="00B843B0" w:rsidRDefault="002B69EA" w:rsidP="002B69EA">
      <w:pPr>
        <w:tabs>
          <w:tab w:val="left" w:pos="1418"/>
        </w:tabs>
        <w:jc w:val="both"/>
        <w:outlineLvl w:val="1"/>
        <w:rPr>
          <w:b/>
        </w:rPr>
      </w:pPr>
      <w:bookmarkStart w:id="130" w:name="_Toc24447910"/>
      <w:bookmarkStart w:id="131" w:name="_Toc26428179"/>
      <w:bookmarkStart w:id="132" w:name="_Toc27385269"/>
      <w:proofErr w:type="gramStart"/>
      <w:r w:rsidRPr="00B843B0">
        <w:rPr>
          <w:b/>
        </w:rPr>
        <w:t>1.3.7.Прогнозный баланс потребления воды на срок не менее 10 лет с учетом сценария развития МО на основании расхода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130"/>
      <w:bookmarkEnd w:id="131"/>
      <w:bookmarkEnd w:id="132"/>
      <w:proofErr w:type="gramEnd"/>
    </w:p>
    <w:p w:rsidR="002B69EA" w:rsidRPr="00B843B0" w:rsidRDefault="002B69EA" w:rsidP="002B69EA">
      <w:pPr>
        <w:ind w:firstLine="567"/>
        <w:jc w:val="both"/>
      </w:pPr>
      <w:r w:rsidRPr="00B843B0">
        <w:t xml:space="preserve">При прогнозировании расходов воды для различных потребителей расходование воды на хозяйственно-питьевые нужды населения является основной категорией </w:t>
      </w:r>
      <w:r w:rsidRPr="00A63D42">
        <w:t>водопотребления в городском округе.</w:t>
      </w:r>
    </w:p>
    <w:p w:rsidR="002B69EA" w:rsidRPr="00B843B0" w:rsidRDefault="002B69EA" w:rsidP="002B69EA">
      <w:pPr>
        <w:ind w:firstLine="567"/>
        <w:jc w:val="both"/>
      </w:pPr>
      <w:r w:rsidRPr="00B843B0">
        <w:t>Нормы водопотребления приняты в соответствии с СП 30.1333.2010, СП 31.13330.2012 (актуализированные версии СНиП 2.04.02-84 и СНиП 2.04.01-85).</w:t>
      </w:r>
    </w:p>
    <w:p w:rsidR="002B69EA" w:rsidRPr="00B843B0" w:rsidRDefault="002B69EA" w:rsidP="002B69EA">
      <w:pPr>
        <w:ind w:firstLine="567"/>
        <w:jc w:val="both"/>
      </w:pPr>
      <w:r w:rsidRPr="00B843B0">
        <w:t>Среднесуточный расход воды на хозяйственно-питьевые нужды определяется по формуле:</w:t>
      </w:r>
    </w:p>
    <w:p w:rsidR="002B69EA" w:rsidRPr="00B843B0" w:rsidRDefault="002B69EA" w:rsidP="002B69EA">
      <w:pPr>
        <w:ind w:firstLine="567"/>
        <w:jc w:val="both"/>
      </w:pPr>
      <w:proofErr w:type="spellStart"/>
      <w:r w:rsidRPr="00B843B0">
        <w:t>Qср</w:t>
      </w:r>
      <w:proofErr w:type="gramStart"/>
      <w:r w:rsidRPr="00B843B0">
        <w:t>.с</w:t>
      </w:r>
      <w:proofErr w:type="gramEnd"/>
      <w:r w:rsidRPr="00B843B0">
        <w:t>ут.=q</w:t>
      </w:r>
      <w:proofErr w:type="spellEnd"/>
      <w:r w:rsidRPr="00B843B0">
        <w:t>*N/1000 (м3/</w:t>
      </w:r>
      <w:proofErr w:type="spellStart"/>
      <w:r w:rsidRPr="00B843B0">
        <w:t>сут</w:t>
      </w:r>
      <w:proofErr w:type="spellEnd"/>
      <w:r w:rsidRPr="00B843B0">
        <w:t>),</w:t>
      </w:r>
    </w:p>
    <w:p w:rsidR="002B69EA" w:rsidRPr="00B843B0" w:rsidRDefault="002B69EA" w:rsidP="002B69EA">
      <w:pPr>
        <w:ind w:firstLine="567"/>
        <w:jc w:val="both"/>
      </w:pPr>
      <w:r w:rsidRPr="00B843B0">
        <w:t xml:space="preserve">где q – удельное водопотребление, </w:t>
      </w:r>
      <w:proofErr w:type="gramStart"/>
      <w:r w:rsidRPr="00B843B0">
        <w:t>л</w:t>
      </w:r>
      <w:proofErr w:type="gramEnd"/>
      <w:r w:rsidRPr="00B843B0">
        <w:t>/</w:t>
      </w:r>
      <w:proofErr w:type="spellStart"/>
      <w:r w:rsidRPr="00B843B0">
        <w:t>сут</w:t>
      </w:r>
      <w:proofErr w:type="spellEnd"/>
      <w:r w:rsidRPr="00B843B0">
        <w:t>. на 1 чел. (принимаем – 160). Следует учитывать, что для жилой застройки с водозаборными колонкам – 50 л/чел. в сутки;</w:t>
      </w:r>
    </w:p>
    <w:p w:rsidR="002B69EA" w:rsidRPr="00B843B0" w:rsidRDefault="002B69EA" w:rsidP="002B69EA">
      <w:pPr>
        <w:ind w:firstLine="567"/>
        <w:jc w:val="both"/>
      </w:pPr>
      <w:r w:rsidRPr="00B843B0">
        <w:t>N – численность населения с централизованным водоснабжением, чел.</w:t>
      </w:r>
    </w:p>
    <w:p w:rsidR="002B69EA" w:rsidRPr="00B843B0" w:rsidRDefault="002B69EA" w:rsidP="002B69EA">
      <w:pPr>
        <w:ind w:firstLine="567"/>
        <w:jc w:val="both"/>
      </w:pPr>
      <w:r w:rsidRPr="00B843B0">
        <w:t>Удельное среднесуточное потребление воды на поливку за поливочный сезон в расчете на одного жителя согласно СП 31.13330.2012 следует принимать 50 л/</w:t>
      </w:r>
      <w:proofErr w:type="spellStart"/>
      <w:r w:rsidRPr="00B843B0">
        <w:t>сут</w:t>
      </w:r>
      <w:proofErr w:type="spellEnd"/>
      <w:r w:rsidRPr="00B843B0">
        <w:t>. Количество расчетных дней в году – 120 (частота полива 1 раз в 2 дня)</w:t>
      </w:r>
    </w:p>
    <w:p w:rsidR="002B69EA" w:rsidRPr="00B843B0" w:rsidRDefault="002B69EA" w:rsidP="002B69EA">
      <w:pPr>
        <w:ind w:firstLine="567"/>
        <w:jc w:val="both"/>
      </w:pPr>
      <w:r w:rsidRPr="00B843B0">
        <w:lastRenderedPageBreak/>
        <w:t xml:space="preserve">В таблице 2.15 приведены прогнозируемые объемы воды, планируемые к потреблению по годам рассчитанные в соответствии с СП 31.1333.2010 </w:t>
      </w:r>
      <w:proofErr w:type="spellStart"/>
      <w:r w:rsidRPr="00B843B0">
        <w:t>иСП</w:t>
      </w:r>
      <w:proofErr w:type="spellEnd"/>
      <w:r w:rsidRPr="00B843B0">
        <w:t xml:space="preserve"> 31.13330.2012, а также исходя из текущего объема потребления воды населением и его динамики с учетом перспективы развития.</w:t>
      </w:r>
    </w:p>
    <w:p w:rsidR="002B69EA" w:rsidRPr="00B843B0" w:rsidRDefault="002B69EA" w:rsidP="002B69EA">
      <w:pPr>
        <w:ind w:firstLine="567"/>
        <w:jc w:val="both"/>
      </w:pPr>
      <w:r w:rsidRPr="00B843B0">
        <w:t xml:space="preserve">Расчетные значения базового и перспективного водопотребления представлены в таблице </w:t>
      </w:r>
      <w:r>
        <w:t>12</w:t>
      </w:r>
      <w:r w:rsidRPr="00B843B0">
        <w:t>.</w:t>
      </w:r>
    </w:p>
    <w:p w:rsidR="002B69EA" w:rsidRPr="00B843B0" w:rsidRDefault="002B69EA" w:rsidP="002B69EA">
      <w:pPr>
        <w:jc w:val="right"/>
      </w:pPr>
      <w:r w:rsidRPr="00B843B0">
        <w:t xml:space="preserve">Таблица </w:t>
      </w:r>
      <w:r>
        <w:t>12</w:t>
      </w:r>
    </w:p>
    <w:p w:rsidR="002B69EA" w:rsidRPr="002B69EA" w:rsidRDefault="002B69EA" w:rsidP="002B69EA">
      <w:pPr>
        <w:jc w:val="center"/>
        <w:rPr>
          <w:b/>
        </w:rPr>
      </w:pPr>
      <w:r w:rsidRPr="002B69EA">
        <w:rPr>
          <w:b/>
        </w:rPr>
        <w:t>Расчетные значения базового и перспективного водопотребления</w:t>
      </w:r>
    </w:p>
    <w:tbl>
      <w:tblPr>
        <w:tblW w:w="4948" w:type="pct"/>
        <w:jc w:val="center"/>
        <w:tblLayout w:type="fixed"/>
        <w:tblLook w:val="04A0"/>
      </w:tblPr>
      <w:tblGrid>
        <w:gridCol w:w="453"/>
        <w:gridCol w:w="2496"/>
        <w:gridCol w:w="1275"/>
        <w:gridCol w:w="991"/>
        <w:gridCol w:w="991"/>
        <w:gridCol w:w="816"/>
        <w:gridCol w:w="816"/>
        <w:gridCol w:w="816"/>
        <w:gridCol w:w="816"/>
      </w:tblGrid>
      <w:tr w:rsidR="002B69EA" w:rsidRPr="00B843B0" w:rsidTr="000707D5">
        <w:trPr>
          <w:trHeight w:val="237"/>
          <w:tblHeader/>
          <w:jc w:val="center"/>
        </w:trPr>
        <w:tc>
          <w:tcPr>
            <w:tcW w:w="239" w:type="pct"/>
            <w:tcBorders>
              <w:top w:val="single" w:sz="4" w:space="0" w:color="auto"/>
              <w:left w:val="single" w:sz="4" w:space="0" w:color="auto"/>
              <w:bottom w:val="single" w:sz="4" w:space="0" w:color="auto"/>
              <w:right w:val="single" w:sz="4" w:space="0" w:color="auto"/>
            </w:tcBorders>
            <w:noWrap/>
            <w:vAlign w:val="center"/>
            <w:hideMark/>
          </w:tcPr>
          <w:p w:rsidR="002B69EA" w:rsidRPr="00B843B0" w:rsidRDefault="002B69EA" w:rsidP="002B69EA">
            <w:pPr>
              <w:jc w:val="both"/>
              <w:rPr>
                <w:b/>
                <w:color w:val="000000"/>
              </w:rPr>
            </w:pPr>
            <w:r w:rsidRPr="00B843B0">
              <w:rPr>
                <w:b/>
                <w:color w:val="000000"/>
              </w:rPr>
              <w:t>№</w:t>
            </w:r>
          </w:p>
        </w:tc>
        <w:tc>
          <w:tcPr>
            <w:tcW w:w="1318" w:type="pct"/>
            <w:tcBorders>
              <w:top w:val="single" w:sz="4" w:space="0" w:color="auto"/>
              <w:left w:val="nil"/>
              <w:bottom w:val="single" w:sz="4" w:space="0" w:color="auto"/>
              <w:right w:val="single" w:sz="4" w:space="0" w:color="auto"/>
            </w:tcBorders>
            <w:noWrap/>
            <w:vAlign w:val="center"/>
            <w:hideMark/>
          </w:tcPr>
          <w:p w:rsidR="002B69EA" w:rsidRPr="002D1B78" w:rsidRDefault="002B69EA" w:rsidP="002B69EA">
            <w:pPr>
              <w:jc w:val="both"/>
              <w:rPr>
                <w:b/>
                <w:color w:val="000000"/>
              </w:rPr>
            </w:pPr>
            <w:r w:rsidRPr="002D1B78">
              <w:rPr>
                <w:b/>
                <w:color w:val="000000"/>
              </w:rPr>
              <w:t>Наименование показателей</w:t>
            </w:r>
          </w:p>
        </w:tc>
        <w:tc>
          <w:tcPr>
            <w:tcW w:w="673" w:type="pct"/>
            <w:tcBorders>
              <w:top w:val="single" w:sz="4" w:space="0" w:color="auto"/>
              <w:left w:val="nil"/>
              <w:bottom w:val="single" w:sz="4" w:space="0" w:color="auto"/>
              <w:right w:val="single" w:sz="4" w:space="0" w:color="auto"/>
            </w:tcBorders>
            <w:noWrap/>
            <w:vAlign w:val="center"/>
            <w:hideMark/>
          </w:tcPr>
          <w:p w:rsidR="002B69EA" w:rsidRPr="002D1B78" w:rsidRDefault="002B69EA" w:rsidP="002B69EA">
            <w:pPr>
              <w:jc w:val="both"/>
              <w:rPr>
                <w:b/>
                <w:color w:val="000000"/>
              </w:rPr>
            </w:pPr>
            <w:r w:rsidRPr="002D1B78">
              <w:rPr>
                <w:b/>
                <w:color w:val="000000"/>
              </w:rPr>
              <w:t>Ед. изм.</w:t>
            </w:r>
          </w:p>
        </w:tc>
        <w:tc>
          <w:tcPr>
            <w:tcW w:w="523" w:type="pct"/>
            <w:tcBorders>
              <w:top w:val="single" w:sz="4" w:space="0" w:color="auto"/>
              <w:left w:val="nil"/>
              <w:bottom w:val="single" w:sz="4" w:space="0" w:color="auto"/>
              <w:right w:val="single" w:sz="4" w:space="0" w:color="auto"/>
            </w:tcBorders>
            <w:noWrap/>
            <w:vAlign w:val="center"/>
            <w:hideMark/>
          </w:tcPr>
          <w:p w:rsidR="002B69EA" w:rsidRPr="002D1B78" w:rsidRDefault="002B69EA" w:rsidP="002B69EA">
            <w:pPr>
              <w:jc w:val="both"/>
              <w:rPr>
                <w:b/>
                <w:color w:val="000000"/>
              </w:rPr>
            </w:pPr>
            <w:r w:rsidRPr="002D1B78">
              <w:rPr>
                <w:b/>
                <w:color w:val="000000"/>
              </w:rPr>
              <w:t>2018</w:t>
            </w:r>
          </w:p>
        </w:tc>
        <w:tc>
          <w:tcPr>
            <w:tcW w:w="523" w:type="pct"/>
            <w:tcBorders>
              <w:top w:val="single" w:sz="4" w:space="0" w:color="auto"/>
              <w:left w:val="nil"/>
              <w:bottom w:val="single" w:sz="4" w:space="0" w:color="auto"/>
              <w:right w:val="single" w:sz="4" w:space="0" w:color="auto"/>
            </w:tcBorders>
            <w:noWrap/>
            <w:vAlign w:val="center"/>
            <w:hideMark/>
          </w:tcPr>
          <w:p w:rsidR="002B69EA" w:rsidRPr="002D1B78" w:rsidRDefault="002B69EA" w:rsidP="002B69EA">
            <w:pPr>
              <w:jc w:val="both"/>
              <w:rPr>
                <w:b/>
                <w:color w:val="000000"/>
              </w:rPr>
            </w:pPr>
            <w:r w:rsidRPr="002D1B78">
              <w:rPr>
                <w:b/>
                <w:color w:val="000000"/>
              </w:rPr>
              <w:t>2020</w:t>
            </w:r>
          </w:p>
        </w:tc>
        <w:tc>
          <w:tcPr>
            <w:tcW w:w="431" w:type="pct"/>
            <w:tcBorders>
              <w:top w:val="single" w:sz="4" w:space="0" w:color="auto"/>
              <w:left w:val="nil"/>
              <w:bottom w:val="single" w:sz="4" w:space="0" w:color="auto"/>
              <w:right w:val="single" w:sz="4" w:space="0" w:color="auto"/>
            </w:tcBorders>
            <w:noWrap/>
            <w:vAlign w:val="center"/>
            <w:hideMark/>
          </w:tcPr>
          <w:p w:rsidR="002B69EA" w:rsidRPr="002D1B78" w:rsidRDefault="002B69EA" w:rsidP="002B69EA">
            <w:pPr>
              <w:jc w:val="both"/>
              <w:rPr>
                <w:b/>
                <w:color w:val="000000"/>
              </w:rPr>
            </w:pPr>
            <w:r w:rsidRPr="002D1B78">
              <w:rPr>
                <w:b/>
                <w:color w:val="000000"/>
              </w:rPr>
              <w:t>2024</w:t>
            </w:r>
          </w:p>
        </w:tc>
        <w:tc>
          <w:tcPr>
            <w:tcW w:w="431" w:type="pct"/>
            <w:tcBorders>
              <w:top w:val="single" w:sz="4" w:space="0" w:color="auto"/>
              <w:left w:val="nil"/>
              <w:bottom w:val="single" w:sz="4" w:space="0" w:color="auto"/>
              <w:right w:val="single" w:sz="4" w:space="0" w:color="auto"/>
            </w:tcBorders>
            <w:vAlign w:val="center"/>
          </w:tcPr>
          <w:p w:rsidR="002B69EA" w:rsidRPr="002D1B78" w:rsidRDefault="002B69EA" w:rsidP="002B69EA">
            <w:pPr>
              <w:jc w:val="both"/>
              <w:rPr>
                <w:b/>
                <w:color w:val="000000"/>
              </w:rPr>
            </w:pPr>
            <w:r w:rsidRPr="002D1B78">
              <w:rPr>
                <w:b/>
                <w:color w:val="000000"/>
              </w:rPr>
              <w:t>2028</w:t>
            </w:r>
          </w:p>
        </w:tc>
        <w:tc>
          <w:tcPr>
            <w:tcW w:w="431" w:type="pct"/>
            <w:tcBorders>
              <w:top w:val="single" w:sz="4" w:space="0" w:color="auto"/>
              <w:left w:val="nil"/>
              <w:bottom w:val="single" w:sz="4" w:space="0" w:color="auto"/>
              <w:right w:val="single" w:sz="4" w:space="0" w:color="auto"/>
            </w:tcBorders>
            <w:vAlign w:val="center"/>
          </w:tcPr>
          <w:p w:rsidR="002B69EA" w:rsidRPr="002D1B78" w:rsidRDefault="002B69EA" w:rsidP="002B69EA">
            <w:pPr>
              <w:jc w:val="both"/>
              <w:rPr>
                <w:b/>
                <w:color w:val="000000"/>
              </w:rPr>
            </w:pPr>
            <w:r w:rsidRPr="002D1B78">
              <w:rPr>
                <w:b/>
                <w:color w:val="000000"/>
              </w:rPr>
              <w:t>2032</w:t>
            </w:r>
          </w:p>
        </w:tc>
        <w:tc>
          <w:tcPr>
            <w:tcW w:w="431" w:type="pct"/>
            <w:tcBorders>
              <w:top w:val="single" w:sz="4" w:space="0" w:color="auto"/>
              <w:left w:val="nil"/>
              <w:bottom w:val="single" w:sz="4" w:space="0" w:color="auto"/>
              <w:right w:val="single" w:sz="4" w:space="0" w:color="auto"/>
            </w:tcBorders>
            <w:vAlign w:val="center"/>
          </w:tcPr>
          <w:p w:rsidR="002B69EA" w:rsidRPr="002D1B78" w:rsidRDefault="002B69EA" w:rsidP="002B69EA">
            <w:pPr>
              <w:jc w:val="both"/>
              <w:rPr>
                <w:b/>
                <w:color w:val="000000"/>
              </w:rPr>
            </w:pPr>
            <w:r w:rsidRPr="002D1B78">
              <w:rPr>
                <w:b/>
                <w:color w:val="000000"/>
              </w:rPr>
              <w:t>2034</w:t>
            </w:r>
          </w:p>
        </w:tc>
      </w:tr>
      <w:tr w:rsidR="002D1B78" w:rsidRPr="00B843B0" w:rsidTr="000707D5">
        <w:trPr>
          <w:trHeight w:val="237"/>
          <w:jc w:val="center"/>
        </w:trPr>
        <w:tc>
          <w:tcPr>
            <w:tcW w:w="239" w:type="pct"/>
            <w:tcBorders>
              <w:top w:val="nil"/>
              <w:left w:val="single" w:sz="4" w:space="0" w:color="auto"/>
              <w:bottom w:val="single" w:sz="4" w:space="0" w:color="auto"/>
              <w:right w:val="single" w:sz="4" w:space="0" w:color="auto"/>
            </w:tcBorders>
            <w:noWrap/>
            <w:vAlign w:val="center"/>
            <w:hideMark/>
          </w:tcPr>
          <w:p w:rsidR="002D1B78" w:rsidRPr="00B843B0" w:rsidRDefault="002D1B78" w:rsidP="002B69EA">
            <w:pPr>
              <w:jc w:val="both"/>
              <w:rPr>
                <w:color w:val="000000"/>
              </w:rPr>
            </w:pPr>
            <w:r w:rsidRPr="00B843B0">
              <w:rPr>
                <w:color w:val="000000"/>
              </w:rPr>
              <w:t>1</w:t>
            </w:r>
          </w:p>
        </w:tc>
        <w:tc>
          <w:tcPr>
            <w:tcW w:w="1318" w:type="pct"/>
            <w:tcBorders>
              <w:top w:val="nil"/>
              <w:left w:val="nil"/>
              <w:bottom w:val="single" w:sz="4" w:space="0" w:color="auto"/>
              <w:right w:val="single" w:sz="4" w:space="0" w:color="auto"/>
            </w:tcBorders>
            <w:noWrap/>
            <w:vAlign w:val="center"/>
            <w:hideMark/>
          </w:tcPr>
          <w:p w:rsidR="002D1B78" w:rsidRPr="002D1B78" w:rsidRDefault="002D1B78" w:rsidP="002B69EA">
            <w:pPr>
              <w:jc w:val="both"/>
              <w:rPr>
                <w:color w:val="000000"/>
              </w:rPr>
            </w:pPr>
            <w:r w:rsidRPr="002D1B78">
              <w:rPr>
                <w:color w:val="000000"/>
              </w:rPr>
              <w:t>Объем поднятой воды</w:t>
            </w:r>
          </w:p>
        </w:tc>
        <w:tc>
          <w:tcPr>
            <w:tcW w:w="673" w:type="pct"/>
            <w:tcBorders>
              <w:top w:val="nil"/>
              <w:left w:val="nil"/>
              <w:bottom w:val="single" w:sz="4" w:space="0" w:color="auto"/>
              <w:right w:val="single" w:sz="4" w:space="0" w:color="auto"/>
            </w:tcBorders>
            <w:noWrap/>
            <w:vAlign w:val="center"/>
            <w:hideMark/>
          </w:tcPr>
          <w:p w:rsidR="002D1B78" w:rsidRPr="002D1B78" w:rsidRDefault="002D1B78" w:rsidP="002B69EA">
            <w:pPr>
              <w:jc w:val="both"/>
              <w:rPr>
                <w:color w:val="000000"/>
              </w:rPr>
            </w:pPr>
            <w:r w:rsidRPr="002D1B78">
              <w:rPr>
                <w:color w:val="000000"/>
              </w:rPr>
              <w:t>тыс. м3</w:t>
            </w:r>
          </w:p>
        </w:tc>
        <w:tc>
          <w:tcPr>
            <w:tcW w:w="523" w:type="pct"/>
            <w:tcBorders>
              <w:top w:val="nil"/>
              <w:left w:val="nil"/>
              <w:bottom w:val="single" w:sz="4" w:space="0" w:color="auto"/>
              <w:right w:val="single" w:sz="4" w:space="0" w:color="auto"/>
            </w:tcBorders>
            <w:noWrap/>
            <w:vAlign w:val="center"/>
          </w:tcPr>
          <w:p w:rsidR="002D1B78" w:rsidRPr="002D1B78" w:rsidRDefault="002D1B78" w:rsidP="002B69EA">
            <w:pPr>
              <w:jc w:val="both"/>
              <w:rPr>
                <w:color w:val="000000"/>
              </w:rPr>
            </w:pPr>
          </w:p>
        </w:tc>
        <w:tc>
          <w:tcPr>
            <w:tcW w:w="523" w:type="pct"/>
            <w:tcBorders>
              <w:top w:val="nil"/>
              <w:left w:val="nil"/>
              <w:bottom w:val="single" w:sz="4" w:space="0" w:color="auto"/>
              <w:right w:val="single" w:sz="4" w:space="0" w:color="auto"/>
            </w:tcBorders>
            <w:noWrap/>
            <w:vAlign w:val="center"/>
          </w:tcPr>
          <w:p w:rsidR="002D1B78" w:rsidRPr="002D1B78" w:rsidRDefault="002D1B78" w:rsidP="002B69EA">
            <w:pPr>
              <w:jc w:val="both"/>
              <w:rPr>
                <w:color w:val="000000"/>
              </w:rPr>
            </w:pPr>
            <w:r w:rsidRPr="002D1B78">
              <w:rPr>
                <w:color w:val="000000"/>
              </w:rPr>
              <w:t>355,94</w:t>
            </w:r>
          </w:p>
        </w:tc>
        <w:tc>
          <w:tcPr>
            <w:tcW w:w="431" w:type="pct"/>
            <w:tcBorders>
              <w:top w:val="nil"/>
              <w:left w:val="nil"/>
              <w:bottom w:val="single" w:sz="4" w:space="0" w:color="auto"/>
              <w:right w:val="single" w:sz="4" w:space="0" w:color="auto"/>
            </w:tcBorders>
            <w:noWrap/>
            <w:vAlign w:val="center"/>
          </w:tcPr>
          <w:p w:rsidR="002D1B78" w:rsidRPr="002D1B78" w:rsidRDefault="002D1B78" w:rsidP="006B4997">
            <w:pPr>
              <w:jc w:val="both"/>
              <w:rPr>
                <w:color w:val="000000"/>
              </w:rPr>
            </w:pPr>
            <w:r w:rsidRPr="002D1B78">
              <w:rPr>
                <w:color w:val="000000"/>
              </w:rPr>
              <w:t>355,94</w:t>
            </w:r>
          </w:p>
        </w:tc>
        <w:tc>
          <w:tcPr>
            <w:tcW w:w="431" w:type="pct"/>
            <w:tcBorders>
              <w:top w:val="nil"/>
              <w:left w:val="nil"/>
              <w:bottom w:val="single" w:sz="4" w:space="0" w:color="auto"/>
              <w:right w:val="single" w:sz="4" w:space="0" w:color="auto"/>
            </w:tcBorders>
            <w:vAlign w:val="center"/>
          </w:tcPr>
          <w:p w:rsidR="002D1B78" w:rsidRPr="002D1B78" w:rsidRDefault="002D1B78" w:rsidP="006B4997">
            <w:pPr>
              <w:jc w:val="both"/>
              <w:rPr>
                <w:color w:val="000000"/>
              </w:rPr>
            </w:pPr>
            <w:r w:rsidRPr="002D1B78">
              <w:rPr>
                <w:color w:val="000000"/>
              </w:rPr>
              <w:t>355,94</w:t>
            </w:r>
          </w:p>
        </w:tc>
        <w:tc>
          <w:tcPr>
            <w:tcW w:w="431" w:type="pct"/>
            <w:tcBorders>
              <w:top w:val="nil"/>
              <w:left w:val="nil"/>
              <w:bottom w:val="single" w:sz="4" w:space="0" w:color="auto"/>
              <w:right w:val="single" w:sz="4" w:space="0" w:color="auto"/>
            </w:tcBorders>
            <w:vAlign w:val="center"/>
          </w:tcPr>
          <w:p w:rsidR="002D1B78" w:rsidRPr="002D1B78" w:rsidRDefault="002D1B78" w:rsidP="006B4997">
            <w:pPr>
              <w:jc w:val="both"/>
              <w:rPr>
                <w:color w:val="000000"/>
              </w:rPr>
            </w:pPr>
            <w:r w:rsidRPr="002D1B78">
              <w:rPr>
                <w:color w:val="000000"/>
              </w:rPr>
              <w:t>355,94</w:t>
            </w:r>
          </w:p>
        </w:tc>
        <w:tc>
          <w:tcPr>
            <w:tcW w:w="431" w:type="pct"/>
            <w:tcBorders>
              <w:top w:val="nil"/>
              <w:left w:val="nil"/>
              <w:bottom w:val="single" w:sz="4" w:space="0" w:color="auto"/>
              <w:right w:val="single" w:sz="4" w:space="0" w:color="auto"/>
            </w:tcBorders>
            <w:vAlign w:val="center"/>
          </w:tcPr>
          <w:p w:rsidR="002D1B78" w:rsidRPr="002D1B78" w:rsidRDefault="002D1B78" w:rsidP="006B4997">
            <w:pPr>
              <w:jc w:val="both"/>
              <w:rPr>
                <w:color w:val="000000"/>
              </w:rPr>
            </w:pPr>
            <w:r w:rsidRPr="002D1B78">
              <w:rPr>
                <w:color w:val="000000"/>
              </w:rPr>
              <w:t>355,94</w:t>
            </w:r>
          </w:p>
        </w:tc>
      </w:tr>
      <w:tr w:rsidR="002D1B78" w:rsidRPr="00B843B0" w:rsidTr="000707D5">
        <w:trPr>
          <w:trHeight w:val="237"/>
          <w:jc w:val="center"/>
        </w:trPr>
        <w:tc>
          <w:tcPr>
            <w:tcW w:w="239" w:type="pct"/>
            <w:tcBorders>
              <w:top w:val="nil"/>
              <w:left w:val="single" w:sz="4" w:space="0" w:color="auto"/>
              <w:bottom w:val="single" w:sz="4" w:space="0" w:color="auto"/>
              <w:right w:val="single" w:sz="4" w:space="0" w:color="auto"/>
            </w:tcBorders>
            <w:noWrap/>
            <w:vAlign w:val="center"/>
            <w:hideMark/>
          </w:tcPr>
          <w:p w:rsidR="002D1B78" w:rsidRPr="00B843B0" w:rsidRDefault="002D1B78" w:rsidP="002B69EA">
            <w:pPr>
              <w:jc w:val="both"/>
              <w:rPr>
                <w:color w:val="000000"/>
              </w:rPr>
            </w:pPr>
            <w:r w:rsidRPr="00B843B0">
              <w:rPr>
                <w:color w:val="000000"/>
              </w:rPr>
              <w:t>2</w:t>
            </w:r>
          </w:p>
        </w:tc>
        <w:tc>
          <w:tcPr>
            <w:tcW w:w="1318" w:type="pct"/>
            <w:tcBorders>
              <w:top w:val="nil"/>
              <w:left w:val="nil"/>
              <w:bottom w:val="single" w:sz="4" w:space="0" w:color="auto"/>
              <w:right w:val="single" w:sz="4" w:space="0" w:color="auto"/>
            </w:tcBorders>
            <w:noWrap/>
            <w:vAlign w:val="center"/>
            <w:hideMark/>
          </w:tcPr>
          <w:p w:rsidR="002D1B78" w:rsidRPr="00B843B0" w:rsidRDefault="002D1B78" w:rsidP="002B69EA">
            <w:pPr>
              <w:jc w:val="both"/>
              <w:rPr>
                <w:color w:val="000000"/>
              </w:rPr>
            </w:pPr>
            <w:r w:rsidRPr="00B843B0">
              <w:rPr>
                <w:color w:val="000000"/>
              </w:rPr>
              <w:t>Объем воды полученной со стороны</w:t>
            </w:r>
          </w:p>
        </w:tc>
        <w:tc>
          <w:tcPr>
            <w:tcW w:w="673" w:type="pct"/>
            <w:tcBorders>
              <w:top w:val="nil"/>
              <w:left w:val="nil"/>
              <w:bottom w:val="single" w:sz="4" w:space="0" w:color="auto"/>
              <w:right w:val="single" w:sz="4" w:space="0" w:color="auto"/>
            </w:tcBorders>
            <w:noWrap/>
            <w:vAlign w:val="center"/>
            <w:hideMark/>
          </w:tcPr>
          <w:p w:rsidR="002D1B78" w:rsidRPr="00B843B0" w:rsidRDefault="002D1B78" w:rsidP="002B69EA">
            <w:pPr>
              <w:jc w:val="both"/>
              <w:rPr>
                <w:color w:val="000000"/>
              </w:rPr>
            </w:pPr>
            <w:r w:rsidRPr="00B843B0">
              <w:rPr>
                <w:color w:val="000000"/>
              </w:rPr>
              <w:t>тыс. м3</w:t>
            </w:r>
          </w:p>
        </w:tc>
        <w:tc>
          <w:tcPr>
            <w:tcW w:w="523" w:type="pct"/>
            <w:tcBorders>
              <w:top w:val="nil"/>
              <w:left w:val="nil"/>
              <w:bottom w:val="single" w:sz="4" w:space="0" w:color="auto"/>
              <w:right w:val="single" w:sz="4" w:space="0" w:color="auto"/>
            </w:tcBorders>
            <w:noWrap/>
            <w:vAlign w:val="center"/>
          </w:tcPr>
          <w:p w:rsidR="002D1B78" w:rsidRPr="00B843B0" w:rsidRDefault="002D1B78" w:rsidP="002B69EA">
            <w:pPr>
              <w:jc w:val="both"/>
              <w:rPr>
                <w:color w:val="000000"/>
              </w:rPr>
            </w:pPr>
          </w:p>
        </w:tc>
        <w:tc>
          <w:tcPr>
            <w:tcW w:w="523" w:type="pct"/>
            <w:tcBorders>
              <w:top w:val="nil"/>
              <w:left w:val="nil"/>
              <w:bottom w:val="single" w:sz="4" w:space="0" w:color="auto"/>
              <w:right w:val="single" w:sz="4" w:space="0" w:color="auto"/>
            </w:tcBorders>
            <w:noWrap/>
            <w:vAlign w:val="center"/>
          </w:tcPr>
          <w:p w:rsidR="002D1B78" w:rsidRPr="00B843B0" w:rsidRDefault="002D1B78" w:rsidP="002B69EA">
            <w:pPr>
              <w:jc w:val="both"/>
              <w:rPr>
                <w:color w:val="000000"/>
              </w:rPr>
            </w:pPr>
            <w:r>
              <w:rPr>
                <w:color w:val="000000"/>
              </w:rPr>
              <w:t>0</w:t>
            </w:r>
          </w:p>
        </w:tc>
        <w:tc>
          <w:tcPr>
            <w:tcW w:w="431" w:type="pct"/>
            <w:tcBorders>
              <w:top w:val="nil"/>
              <w:left w:val="nil"/>
              <w:bottom w:val="single" w:sz="4" w:space="0" w:color="auto"/>
              <w:right w:val="single" w:sz="4" w:space="0" w:color="auto"/>
            </w:tcBorders>
            <w:noWrap/>
            <w:vAlign w:val="center"/>
          </w:tcPr>
          <w:p w:rsidR="002D1B78" w:rsidRPr="00B843B0" w:rsidRDefault="002D1B78" w:rsidP="006B4997">
            <w:pPr>
              <w:jc w:val="both"/>
              <w:rPr>
                <w:color w:val="000000"/>
              </w:rPr>
            </w:pPr>
            <w:r>
              <w:rPr>
                <w:color w:val="000000"/>
              </w:rPr>
              <w:t>0</w:t>
            </w:r>
          </w:p>
        </w:tc>
        <w:tc>
          <w:tcPr>
            <w:tcW w:w="431" w:type="pct"/>
            <w:tcBorders>
              <w:top w:val="nil"/>
              <w:left w:val="nil"/>
              <w:bottom w:val="single" w:sz="4" w:space="0" w:color="auto"/>
              <w:right w:val="single" w:sz="4" w:space="0" w:color="auto"/>
            </w:tcBorders>
            <w:vAlign w:val="center"/>
          </w:tcPr>
          <w:p w:rsidR="002D1B78" w:rsidRPr="00B843B0" w:rsidRDefault="002D1B78" w:rsidP="006B4997">
            <w:pPr>
              <w:jc w:val="both"/>
              <w:rPr>
                <w:color w:val="000000"/>
              </w:rPr>
            </w:pPr>
            <w:r>
              <w:rPr>
                <w:color w:val="000000"/>
              </w:rPr>
              <w:t>0</w:t>
            </w:r>
          </w:p>
        </w:tc>
        <w:tc>
          <w:tcPr>
            <w:tcW w:w="431" w:type="pct"/>
            <w:tcBorders>
              <w:top w:val="nil"/>
              <w:left w:val="nil"/>
              <w:bottom w:val="single" w:sz="4" w:space="0" w:color="auto"/>
              <w:right w:val="single" w:sz="4" w:space="0" w:color="auto"/>
            </w:tcBorders>
            <w:vAlign w:val="center"/>
          </w:tcPr>
          <w:p w:rsidR="002D1B78" w:rsidRPr="00B843B0" w:rsidRDefault="002D1B78" w:rsidP="006B4997">
            <w:pPr>
              <w:jc w:val="both"/>
              <w:rPr>
                <w:color w:val="000000"/>
              </w:rPr>
            </w:pPr>
            <w:r>
              <w:rPr>
                <w:color w:val="000000"/>
              </w:rPr>
              <w:t>0</w:t>
            </w:r>
          </w:p>
        </w:tc>
        <w:tc>
          <w:tcPr>
            <w:tcW w:w="431" w:type="pct"/>
            <w:tcBorders>
              <w:top w:val="nil"/>
              <w:left w:val="nil"/>
              <w:bottom w:val="single" w:sz="4" w:space="0" w:color="auto"/>
              <w:right w:val="single" w:sz="4" w:space="0" w:color="auto"/>
            </w:tcBorders>
            <w:vAlign w:val="center"/>
          </w:tcPr>
          <w:p w:rsidR="002D1B78" w:rsidRPr="00B843B0" w:rsidRDefault="002D1B78" w:rsidP="006B4997">
            <w:pPr>
              <w:jc w:val="both"/>
              <w:rPr>
                <w:color w:val="000000"/>
              </w:rPr>
            </w:pPr>
            <w:r>
              <w:rPr>
                <w:color w:val="000000"/>
              </w:rPr>
              <w:t>0</w:t>
            </w:r>
          </w:p>
        </w:tc>
      </w:tr>
      <w:tr w:rsidR="002D1B78" w:rsidRPr="00B843B0" w:rsidTr="000707D5">
        <w:trPr>
          <w:trHeight w:val="237"/>
          <w:jc w:val="center"/>
        </w:trPr>
        <w:tc>
          <w:tcPr>
            <w:tcW w:w="239" w:type="pct"/>
            <w:tcBorders>
              <w:top w:val="nil"/>
              <w:left w:val="single" w:sz="4" w:space="0" w:color="auto"/>
              <w:bottom w:val="single" w:sz="4" w:space="0" w:color="auto"/>
              <w:right w:val="single" w:sz="4" w:space="0" w:color="auto"/>
            </w:tcBorders>
            <w:noWrap/>
            <w:vAlign w:val="center"/>
            <w:hideMark/>
          </w:tcPr>
          <w:p w:rsidR="002D1B78" w:rsidRPr="00B843B0" w:rsidRDefault="002D1B78" w:rsidP="002B69EA">
            <w:pPr>
              <w:jc w:val="both"/>
              <w:rPr>
                <w:color w:val="000000"/>
              </w:rPr>
            </w:pPr>
            <w:r w:rsidRPr="00B843B0">
              <w:rPr>
                <w:color w:val="000000"/>
              </w:rPr>
              <w:t>3</w:t>
            </w:r>
          </w:p>
        </w:tc>
        <w:tc>
          <w:tcPr>
            <w:tcW w:w="1318" w:type="pct"/>
            <w:tcBorders>
              <w:top w:val="nil"/>
              <w:left w:val="nil"/>
              <w:bottom w:val="single" w:sz="4" w:space="0" w:color="auto"/>
              <w:right w:val="single" w:sz="4" w:space="0" w:color="auto"/>
            </w:tcBorders>
            <w:noWrap/>
            <w:vAlign w:val="center"/>
            <w:hideMark/>
          </w:tcPr>
          <w:p w:rsidR="002D1B78" w:rsidRPr="00B843B0" w:rsidRDefault="002D1B78" w:rsidP="002B69EA">
            <w:pPr>
              <w:jc w:val="both"/>
              <w:rPr>
                <w:color w:val="000000"/>
              </w:rPr>
            </w:pPr>
            <w:r w:rsidRPr="00B843B0">
              <w:rPr>
                <w:color w:val="000000"/>
              </w:rPr>
              <w:t xml:space="preserve">Объем </w:t>
            </w:r>
            <w:proofErr w:type="gramStart"/>
            <w:r w:rsidRPr="00B843B0">
              <w:rPr>
                <w:color w:val="000000"/>
              </w:rPr>
              <w:t>воды</w:t>
            </w:r>
            <w:proofErr w:type="gramEnd"/>
            <w:r w:rsidRPr="00B843B0">
              <w:rPr>
                <w:color w:val="000000"/>
              </w:rPr>
              <w:t xml:space="preserve"> используемой на технологические нужды</w:t>
            </w:r>
          </w:p>
        </w:tc>
        <w:tc>
          <w:tcPr>
            <w:tcW w:w="673" w:type="pct"/>
            <w:tcBorders>
              <w:top w:val="nil"/>
              <w:left w:val="nil"/>
              <w:bottom w:val="single" w:sz="4" w:space="0" w:color="auto"/>
              <w:right w:val="single" w:sz="4" w:space="0" w:color="auto"/>
            </w:tcBorders>
            <w:noWrap/>
            <w:vAlign w:val="center"/>
            <w:hideMark/>
          </w:tcPr>
          <w:p w:rsidR="002D1B78" w:rsidRPr="00B843B0" w:rsidRDefault="002D1B78" w:rsidP="002B69EA">
            <w:pPr>
              <w:jc w:val="both"/>
              <w:rPr>
                <w:color w:val="000000"/>
              </w:rPr>
            </w:pPr>
            <w:r w:rsidRPr="00B843B0">
              <w:rPr>
                <w:color w:val="000000"/>
              </w:rPr>
              <w:t>тыс. м3</w:t>
            </w:r>
          </w:p>
        </w:tc>
        <w:tc>
          <w:tcPr>
            <w:tcW w:w="523" w:type="pct"/>
            <w:tcBorders>
              <w:top w:val="nil"/>
              <w:left w:val="nil"/>
              <w:bottom w:val="single" w:sz="4" w:space="0" w:color="auto"/>
              <w:right w:val="single" w:sz="4" w:space="0" w:color="auto"/>
            </w:tcBorders>
            <w:noWrap/>
            <w:vAlign w:val="center"/>
          </w:tcPr>
          <w:p w:rsidR="002D1B78" w:rsidRPr="00B843B0" w:rsidRDefault="002D1B78" w:rsidP="002B69EA">
            <w:pPr>
              <w:jc w:val="both"/>
              <w:rPr>
                <w:color w:val="000000"/>
              </w:rPr>
            </w:pPr>
          </w:p>
        </w:tc>
        <w:tc>
          <w:tcPr>
            <w:tcW w:w="523" w:type="pct"/>
            <w:tcBorders>
              <w:top w:val="nil"/>
              <w:left w:val="nil"/>
              <w:bottom w:val="single" w:sz="4" w:space="0" w:color="auto"/>
              <w:right w:val="single" w:sz="4" w:space="0" w:color="auto"/>
            </w:tcBorders>
            <w:noWrap/>
            <w:vAlign w:val="center"/>
          </w:tcPr>
          <w:p w:rsidR="002D1B78" w:rsidRPr="00B843B0" w:rsidRDefault="002D1B78" w:rsidP="002B69EA">
            <w:pPr>
              <w:jc w:val="both"/>
              <w:rPr>
                <w:color w:val="000000"/>
              </w:rPr>
            </w:pPr>
            <w:r>
              <w:rPr>
                <w:color w:val="000000"/>
              </w:rPr>
              <w:t>76,86</w:t>
            </w:r>
          </w:p>
        </w:tc>
        <w:tc>
          <w:tcPr>
            <w:tcW w:w="431" w:type="pct"/>
            <w:tcBorders>
              <w:top w:val="nil"/>
              <w:left w:val="nil"/>
              <w:bottom w:val="single" w:sz="4" w:space="0" w:color="auto"/>
              <w:right w:val="single" w:sz="4" w:space="0" w:color="auto"/>
            </w:tcBorders>
            <w:noWrap/>
            <w:vAlign w:val="center"/>
          </w:tcPr>
          <w:p w:rsidR="002D1B78" w:rsidRPr="00B843B0" w:rsidRDefault="002D1B78" w:rsidP="006B4997">
            <w:pPr>
              <w:jc w:val="both"/>
              <w:rPr>
                <w:color w:val="000000"/>
              </w:rPr>
            </w:pPr>
            <w:r>
              <w:rPr>
                <w:color w:val="000000"/>
              </w:rPr>
              <w:t>76,86</w:t>
            </w:r>
          </w:p>
        </w:tc>
        <w:tc>
          <w:tcPr>
            <w:tcW w:w="431" w:type="pct"/>
            <w:tcBorders>
              <w:top w:val="nil"/>
              <w:left w:val="nil"/>
              <w:bottom w:val="single" w:sz="4" w:space="0" w:color="auto"/>
              <w:right w:val="single" w:sz="4" w:space="0" w:color="auto"/>
            </w:tcBorders>
            <w:vAlign w:val="center"/>
          </w:tcPr>
          <w:p w:rsidR="002D1B78" w:rsidRPr="00B843B0" w:rsidRDefault="002D1B78" w:rsidP="006B4997">
            <w:pPr>
              <w:jc w:val="both"/>
              <w:rPr>
                <w:color w:val="000000"/>
              </w:rPr>
            </w:pPr>
            <w:r>
              <w:rPr>
                <w:color w:val="000000"/>
              </w:rPr>
              <w:t>76,86</w:t>
            </w:r>
          </w:p>
        </w:tc>
        <w:tc>
          <w:tcPr>
            <w:tcW w:w="431" w:type="pct"/>
            <w:tcBorders>
              <w:top w:val="nil"/>
              <w:left w:val="nil"/>
              <w:bottom w:val="single" w:sz="4" w:space="0" w:color="auto"/>
              <w:right w:val="single" w:sz="4" w:space="0" w:color="auto"/>
            </w:tcBorders>
            <w:vAlign w:val="center"/>
          </w:tcPr>
          <w:p w:rsidR="002D1B78" w:rsidRPr="00B843B0" w:rsidRDefault="002D1B78" w:rsidP="006B4997">
            <w:pPr>
              <w:jc w:val="both"/>
              <w:rPr>
                <w:color w:val="000000"/>
              </w:rPr>
            </w:pPr>
            <w:r>
              <w:rPr>
                <w:color w:val="000000"/>
              </w:rPr>
              <w:t>76,86</w:t>
            </w:r>
          </w:p>
        </w:tc>
        <w:tc>
          <w:tcPr>
            <w:tcW w:w="431" w:type="pct"/>
            <w:tcBorders>
              <w:top w:val="nil"/>
              <w:left w:val="nil"/>
              <w:bottom w:val="single" w:sz="4" w:space="0" w:color="auto"/>
              <w:right w:val="single" w:sz="4" w:space="0" w:color="auto"/>
            </w:tcBorders>
            <w:vAlign w:val="center"/>
          </w:tcPr>
          <w:p w:rsidR="002D1B78" w:rsidRPr="00B843B0" w:rsidRDefault="002D1B78" w:rsidP="006B4997">
            <w:pPr>
              <w:jc w:val="both"/>
              <w:rPr>
                <w:color w:val="000000"/>
              </w:rPr>
            </w:pPr>
            <w:r>
              <w:rPr>
                <w:color w:val="000000"/>
              </w:rPr>
              <w:t>76,86</w:t>
            </w:r>
          </w:p>
        </w:tc>
      </w:tr>
      <w:tr w:rsidR="002D1B78" w:rsidRPr="00B843B0" w:rsidTr="000707D5">
        <w:trPr>
          <w:trHeight w:val="237"/>
          <w:jc w:val="center"/>
        </w:trPr>
        <w:tc>
          <w:tcPr>
            <w:tcW w:w="239" w:type="pct"/>
            <w:tcBorders>
              <w:top w:val="nil"/>
              <w:left w:val="single" w:sz="4" w:space="0" w:color="auto"/>
              <w:bottom w:val="single" w:sz="4" w:space="0" w:color="auto"/>
              <w:right w:val="single" w:sz="4" w:space="0" w:color="auto"/>
            </w:tcBorders>
            <w:noWrap/>
            <w:vAlign w:val="center"/>
            <w:hideMark/>
          </w:tcPr>
          <w:p w:rsidR="002D1B78" w:rsidRPr="00B843B0" w:rsidRDefault="002D1B78" w:rsidP="002B69EA">
            <w:pPr>
              <w:jc w:val="both"/>
              <w:rPr>
                <w:color w:val="000000"/>
              </w:rPr>
            </w:pPr>
            <w:r w:rsidRPr="00B843B0">
              <w:rPr>
                <w:color w:val="000000"/>
              </w:rPr>
              <w:t>4</w:t>
            </w:r>
          </w:p>
        </w:tc>
        <w:tc>
          <w:tcPr>
            <w:tcW w:w="1318" w:type="pct"/>
            <w:tcBorders>
              <w:top w:val="nil"/>
              <w:left w:val="nil"/>
              <w:bottom w:val="single" w:sz="4" w:space="0" w:color="auto"/>
              <w:right w:val="single" w:sz="4" w:space="0" w:color="auto"/>
            </w:tcBorders>
            <w:noWrap/>
            <w:vAlign w:val="center"/>
            <w:hideMark/>
          </w:tcPr>
          <w:p w:rsidR="002D1B78" w:rsidRPr="00B843B0" w:rsidRDefault="002D1B78" w:rsidP="002B69EA">
            <w:pPr>
              <w:jc w:val="both"/>
              <w:rPr>
                <w:color w:val="000000"/>
              </w:rPr>
            </w:pPr>
            <w:r w:rsidRPr="00B843B0">
              <w:rPr>
                <w:color w:val="000000"/>
              </w:rPr>
              <w:t xml:space="preserve">Объем </w:t>
            </w:r>
            <w:proofErr w:type="gramStart"/>
            <w:r w:rsidRPr="00B843B0">
              <w:rPr>
                <w:color w:val="000000"/>
              </w:rPr>
              <w:t>воды</w:t>
            </w:r>
            <w:proofErr w:type="gramEnd"/>
            <w:r w:rsidRPr="00B843B0">
              <w:rPr>
                <w:color w:val="000000"/>
              </w:rPr>
              <w:t xml:space="preserve"> пропущенной через очистные сооружения</w:t>
            </w:r>
          </w:p>
        </w:tc>
        <w:tc>
          <w:tcPr>
            <w:tcW w:w="673" w:type="pct"/>
            <w:tcBorders>
              <w:top w:val="nil"/>
              <w:left w:val="nil"/>
              <w:bottom w:val="single" w:sz="4" w:space="0" w:color="auto"/>
              <w:right w:val="single" w:sz="4" w:space="0" w:color="auto"/>
            </w:tcBorders>
            <w:noWrap/>
            <w:vAlign w:val="center"/>
            <w:hideMark/>
          </w:tcPr>
          <w:p w:rsidR="002D1B78" w:rsidRPr="00B843B0" w:rsidRDefault="002D1B78" w:rsidP="002B69EA">
            <w:pPr>
              <w:jc w:val="both"/>
              <w:rPr>
                <w:color w:val="000000"/>
              </w:rPr>
            </w:pPr>
            <w:r w:rsidRPr="00B843B0">
              <w:rPr>
                <w:color w:val="000000"/>
              </w:rPr>
              <w:t>тыс. м3</w:t>
            </w:r>
          </w:p>
        </w:tc>
        <w:tc>
          <w:tcPr>
            <w:tcW w:w="523" w:type="pct"/>
            <w:tcBorders>
              <w:top w:val="nil"/>
              <w:left w:val="nil"/>
              <w:bottom w:val="single" w:sz="4" w:space="0" w:color="auto"/>
              <w:right w:val="single" w:sz="4" w:space="0" w:color="auto"/>
            </w:tcBorders>
            <w:noWrap/>
            <w:vAlign w:val="center"/>
          </w:tcPr>
          <w:p w:rsidR="002D1B78" w:rsidRPr="00B843B0" w:rsidRDefault="002D1B78" w:rsidP="002B69EA">
            <w:pPr>
              <w:jc w:val="both"/>
              <w:rPr>
                <w:color w:val="000000"/>
              </w:rPr>
            </w:pPr>
          </w:p>
        </w:tc>
        <w:tc>
          <w:tcPr>
            <w:tcW w:w="523" w:type="pct"/>
            <w:tcBorders>
              <w:top w:val="nil"/>
              <w:left w:val="nil"/>
              <w:bottom w:val="single" w:sz="4" w:space="0" w:color="auto"/>
              <w:right w:val="single" w:sz="4" w:space="0" w:color="auto"/>
            </w:tcBorders>
            <w:noWrap/>
            <w:vAlign w:val="center"/>
          </w:tcPr>
          <w:p w:rsidR="002D1B78" w:rsidRPr="00B843B0" w:rsidRDefault="002D1B78" w:rsidP="002B69EA">
            <w:pPr>
              <w:jc w:val="both"/>
              <w:rPr>
                <w:color w:val="000000"/>
              </w:rPr>
            </w:pPr>
            <w:r>
              <w:rPr>
                <w:color w:val="000000"/>
              </w:rPr>
              <w:t>296,6</w:t>
            </w:r>
          </w:p>
        </w:tc>
        <w:tc>
          <w:tcPr>
            <w:tcW w:w="431" w:type="pct"/>
            <w:tcBorders>
              <w:top w:val="nil"/>
              <w:left w:val="nil"/>
              <w:bottom w:val="single" w:sz="4" w:space="0" w:color="auto"/>
              <w:right w:val="single" w:sz="4" w:space="0" w:color="auto"/>
            </w:tcBorders>
            <w:noWrap/>
            <w:vAlign w:val="center"/>
          </w:tcPr>
          <w:p w:rsidR="002D1B78" w:rsidRPr="00B843B0" w:rsidRDefault="002D1B78" w:rsidP="006B4997">
            <w:pPr>
              <w:jc w:val="both"/>
              <w:rPr>
                <w:color w:val="000000"/>
              </w:rPr>
            </w:pPr>
            <w:r>
              <w:rPr>
                <w:color w:val="000000"/>
              </w:rPr>
              <w:t>296,6</w:t>
            </w:r>
          </w:p>
        </w:tc>
        <w:tc>
          <w:tcPr>
            <w:tcW w:w="431" w:type="pct"/>
            <w:tcBorders>
              <w:top w:val="nil"/>
              <w:left w:val="nil"/>
              <w:bottom w:val="single" w:sz="4" w:space="0" w:color="auto"/>
              <w:right w:val="single" w:sz="4" w:space="0" w:color="auto"/>
            </w:tcBorders>
            <w:vAlign w:val="center"/>
          </w:tcPr>
          <w:p w:rsidR="002D1B78" w:rsidRPr="00B843B0" w:rsidRDefault="002D1B78" w:rsidP="006B4997">
            <w:pPr>
              <w:jc w:val="both"/>
              <w:rPr>
                <w:color w:val="000000"/>
              </w:rPr>
            </w:pPr>
            <w:r>
              <w:rPr>
                <w:color w:val="000000"/>
              </w:rPr>
              <w:t>296,6</w:t>
            </w:r>
          </w:p>
        </w:tc>
        <w:tc>
          <w:tcPr>
            <w:tcW w:w="431" w:type="pct"/>
            <w:tcBorders>
              <w:top w:val="nil"/>
              <w:left w:val="nil"/>
              <w:bottom w:val="single" w:sz="4" w:space="0" w:color="auto"/>
              <w:right w:val="single" w:sz="4" w:space="0" w:color="auto"/>
            </w:tcBorders>
            <w:vAlign w:val="center"/>
          </w:tcPr>
          <w:p w:rsidR="002D1B78" w:rsidRPr="00B843B0" w:rsidRDefault="002D1B78" w:rsidP="006B4997">
            <w:pPr>
              <w:jc w:val="both"/>
              <w:rPr>
                <w:color w:val="000000"/>
              </w:rPr>
            </w:pPr>
            <w:r>
              <w:rPr>
                <w:color w:val="000000"/>
              </w:rPr>
              <w:t>296,6</w:t>
            </w:r>
          </w:p>
        </w:tc>
        <w:tc>
          <w:tcPr>
            <w:tcW w:w="431" w:type="pct"/>
            <w:tcBorders>
              <w:top w:val="nil"/>
              <w:left w:val="nil"/>
              <w:bottom w:val="single" w:sz="4" w:space="0" w:color="auto"/>
              <w:right w:val="single" w:sz="4" w:space="0" w:color="auto"/>
            </w:tcBorders>
            <w:vAlign w:val="center"/>
          </w:tcPr>
          <w:p w:rsidR="002D1B78" w:rsidRPr="00B843B0" w:rsidRDefault="002D1B78" w:rsidP="006B4997">
            <w:pPr>
              <w:jc w:val="both"/>
              <w:rPr>
                <w:color w:val="000000"/>
              </w:rPr>
            </w:pPr>
            <w:r>
              <w:rPr>
                <w:color w:val="000000"/>
              </w:rPr>
              <w:t>296,6</w:t>
            </w:r>
          </w:p>
        </w:tc>
      </w:tr>
      <w:tr w:rsidR="002D1B78" w:rsidRPr="00B843B0" w:rsidTr="000707D5">
        <w:trPr>
          <w:trHeight w:val="237"/>
          <w:jc w:val="center"/>
        </w:trPr>
        <w:tc>
          <w:tcPr>
            <w:tcW w:w="239" w:type="pct"/>
            <w:tcBorders>
              <w:top w:val="nil"/>
              <w:left w:val="single" w:sz="4" w:space="0" w:color="auto"/>
              <w:bottom w:val="single" w:sz="4" w:space="0" w:color="auto"/>
              <w:right w:val="single" w:sz="4" w:space="0" w:color="auto"/>
            </w:tcBorders>
            <w:noWrap/>
            <w:vAlign w:val="center"/>
            <w:hideMark/>
          </w:tcPr>
          <w:p w:rsidR="002D1B78" w:rsidRPr="00A63D42" w:rsidRDefault="002D1B78" w:rsidP="002B69EA">
            <w:pPr>
              <w:jc w:val="both"/>
              <w:rPr>
                <w:color w:val="000000"/>
              </w:rPr>
            </w:pPr>
            <w:r w:rsidRPr="00A63D42">
              <w:rPr>
                <w:color w:val="000000"/>
              </w:rPr>
              <w:t>5</w:t>
            </w:r>
          </w:p>
        </w:tc>
        <w:tc>
          <w:tcPr>
            <w:tcW w:w="1318" w:type="pct"/>
            <w:tcBorders>
              <w:top w:val="nil"/>
              <w:left w:val="nil"/>
              <w:bottom w:val="single" w:sz="4" w:space="0" w:color="auto"/>
              <w:right w:val="single" w:sz="4" w:space="0" w:color="auto"/>
            </w:tcBorders>
            <w:noWrap/>
            <w:vAlign w:val="center"/>
            <w:hideMark/>
          </w:tcPr>
          <w:p w:rsidR="002D1B78" w:rsidRPr="00A63D42" w:rsidRDefault="002D1B78" w:rsidP="002B69EA">
            <w:pPr>
              <w:jc w:val="both"/>
              <w:rPr>
                <w:color w:val="000000"/>
              </w:rPr>
            </w:pPr>
            <w:r w:rsidRPr="00A63D42">
              <w:rPr>
                <w:color w:val="000000"/>
              </w:rPr>
              <w:t>Объем воды поданной в сеть</w:t>
            </w:r>
          </w:p>
        </w:tc>
        <w:tc>
          <w:tcPr>
            <w:tcW w:w="673" w:type="pct"/>
            <w:tcBorders>
              <w:top w:val="nil"/>
              <w:left w:val="nil"/>
              <w:bottom w:val="single" w:sz="4" w:space="0" w:color="auto"/>
              <w:right w:val="single" w:sz="4" w:space="0" w:color="auto"/>
            </w:tcBorders>
            <w:noWrap/>
            <w:vAlign w:val="center"/>
            <w:hideMark/>
          </w:tcPr>
          <w:p w:rsidR="002D1B78" w:rsidRPr="00A63D42" w:rsidRDefault="002D1B78" w:rsidP="002B69EA">
            <w:pPr>
              <w:jc w:val="both"/>
              <w:rPr>
                <w:color w:val="000000"/>
              </w:rPr>
            </w:pPr>
            <w:r w:rsidRPr="00A63D42">
              <w:rPr>
                <w:color w:val="000000"/>
              </w:rPr>
              <w:t>тыс. м3</w:t>
            </w:r>
          </w:p>
        </w:tc>
        <w:tc>
          <w:tcPr>
            <w:tcW w:w="523" w:type="pct"/>
            <w:tcBorders>
              <w:top w:val="nil"/>
              <w:left w:val="nil"/>
              <w:bottom w:val="single" w:sz="4" w:space="0" w:color="auto"/>
              <w:right w:val="single" w:sz="4" w:space="0" w:color="auto"/>
            </w:tcBorders>
            <w:noWrap/>
            <w:vAlign w:val="center"/>
          </w:tcPr>
          <w:p w:rsidR="002D1B78" w:rsidRPr="00A63D42" w:rsidRDefault="002D1B78" w:rsidP="002B69EA">
            <w:pPr>
              <w:jc w:val="both"/>
              <w:rPr>
                <w:color w:val="000000"/>
              </w:rPr>
            </w:pPr>
          </w:p>
        </w:tc>
        <w:tc>
          <w:tcPr>
            <w:tcW w:w="523" w:type="pct"/>
            <w:tcBorders>
              <w:top w:val="nil"/>
              <w:left w:val="nil"/>
              <w:bottom w:val="single" w:sz="4" w:space="0" w:color="auto"/>
              <w:right w:val="single" w:sz="4" w:space="0" w:color="auto"/>
            </w:tcBorders>
            <w:noWrap/>
            <w:vAlign w:val="center"/>
          </w:tcPr>
          <w:p w:rsidR="002D1B78" w:rsidRPr="00A63D42" w:rsidRDefault="002D1B78" w:rsidP="002B69EA">
            <w:pPr>
              <w:jc w:val="both"/>
              <w:rPr>
                <w:color w:val="000000"/>
              </w:rPr>
            </w:pPr>
            <w:r>
              <w:rPr>
                <w:color w:val="000000"/>
              </w:rPr>
              <w:t>355,94</w:t>
            </w:r>
          </w:p>
        </w:tc>
        <w:tc>
          <w:tcPr>
            <w:tcW w:w="431" w:type="pct"/>
            <w:tcBorders>
              <w:top w:val="nil"/>
              <w:left w:val="nil"/>
              <w:bottom w:val="single" w:sz="4" w:space="0" w:color="auto"/>
              <w:right w:val="single" w:sz="4" w:space="0" w:color="auto"/>
            </w:tcBorders>
            <w:noWrap/>
            <w:vAlign w:val="center"/>
          </w:tcPr>
          <w:p w:rsidR="002D1B78" w:rsidRPr="00A63D42" w:rsidRDefault="002D1B78" w:rsidP="006B4997">
            <w:pPr>
              <w:jc w:val="both"/>
              <w:rPr>
                <w:color w:val="000000"/>
              </w:rPr>
            </w:pPr>
            <w:r>
              <w:rPr>
                <w:color w:val="000000"/>
              </w:rPr>
              <w:t>355,94</w:t>
            </w:r>
          </w:p>
        </w:tc>
        <w:tc>
          <w:tcPr>
            <w:tcW w:w="431" w:type="pct"/>
            <w:tcBorders>
              <w:top w:val="nil"/>
              <w:left w:val="nil"/>
              <w:bottom w:val="single" w:sz="4" w:space="0" w:color="auto"/>
              <w:right w:val="single" w:sz="4" w:space="0" w:color="auto"/>
            </w:tcBorders>
            <w:vAlign w:val="center"/>
          </w:tcPr>
          <w:p w:rsidR="002D1B78" w:rsidRPr="00A63D42" w:rsidRDefault="002D1B78" w:rsidP="006B4997">
            <w:pPr>
              <w:jc w:val="both"/>
              <w:rPr>
                <w:color w:val="000000"/>
              </w:rPr>
            </w:pPr>
            <w:r>
              <w:rPr>
                <w:color w:val="000000"/>
              </w:rPr>
              <w:t>355,94</w:t>
            </w:r>
          </w:p>
        </w:tc>
        <w:tc>
          <w:tcPr>
            <w:tcW w:w="431" w:type="pct"/>
            <w:tcBorders>
              <w:top w:val="nil"/>
              <w:left w:val="nil"/>
              <w:bottom w:val="single" w:sz="4" w:space="0" w:color="auto"/>
              <w:right w:val="single" w:sz="4" w:space="0" w:color="auto"/>
            </w:tcBorders>
            <w:vAlign w:val="center"/>
          </w:tcPr>
          <w:p w:rsidR="002D1B78" w:rsidRPr="00A63D42" w:rsidRDefault="002D1B78" w:rsidP="006B4997">
            <w:pPr>
              <w:jc w:val="both"/>
              <w:rPr>
                <w:color w:val="000000"/>
              </w:rPr>
            </w:pPr>
            <w:r>
              <w:rPr>
                <w:color w:val="000000"/>
              </w:rPr>
              <w:t>355,94</w:t>
            </w:r>
          </w:p>
        </w:tc>
        <w:tc>
          <w:tcPr>
            <w:tcW w:w="431" w:type="pct"/>
            <w:tcBorders>
              <w:top w:val="nil"/>
              <w:left w:val="nil"/>
              <w:bottom w:val="single" w:sz="4" w:space="0" w:color="auto"/>
              <w:right w:val="single" w:sz="4" w:space="0" w:color="auto"/>
            </w:tcBorders>
            <w:vAlign w:val="center"/>
          </w:tcPr>
          <w:p w:rsidR="002D1B78" w:rsidRPr="00A63D42" w:rsidRDefault="002D1B78" w:rsidP="006B4997">
            <w:pPr>
              <w:jc w:val="both"/>
              <w:rPr>
                <w:color w:val="000000"/>
              </w:rPr>
            </w:pPr>
            <w:r>
              <w:rPr>
                <w:color w:val="000000"/>
              </w:rPr>
              <w:t>355,94</w:t>
            </w:r>
          </w:p>
        </w:tc>
      </w:tr>
      <w:tr w:rsidR="002D1B78" w:rsidRPr="00A63D42" w:rsidTr="006B4997">
        <w:trPr>
          <w:trHeight w:val="237"/>
          <w:jc w:val="center"/>
        </w:trPr>
        <w:tc>
          <w:tcPr>
            <w:tcW w:w="239" w:type="pct"/>
            <w:tcBorders>
              <w:top w:val="nil"/>
              <w:left w:val="single" w:sz="4" w:space="0" w:color="auto"/>
              <w:bottom w:val="single" w:sz="4" w:space="0" w:color="auto"/>
              <w:right w:val="single" w:sz="4" w:space="0" w:color="auto"/>
            </w:tcBorders>
            <w:noWrap/>
            <w:vAlign w:val="center"/>
            <w:hideMark/>
          </w:tcPr>
          <w:p w:rsidR="002D1B78" w:rsidRPr="00A63D42" w:rsidRDefault="002D1B78" w:rsidP="002B69EA">
            <w:pPr>
              <w:jc w:val="both"/>
              <w:rPr>
                <w:color w:val="000000"/>
              </w:rPr>
            </w:pPr>
            <w:r w:rsidRPr="00A63D42">
              <w:rPr>
                <w:color w:val="000000"/>
              </w:rPr>
              <w:t>6</w:t>
            </w:r>
          </w:p>
        </w:tc>
        <w:tc>
          <w:tcPr>
            <w:tcW w:w="1318" w:type="pct"/>
            <w:tcBorders>
              <w:top w:val="nil"/>
              <w:left w:val="nil"/>
              <w:bottom w:val="single" w:sz="4" w:space="0" w:color="auto"/>
              <w:right w:val="single" w:sz="4" w:space="0" w:color="auto"/>
            </w:tcBorders>
            <w:noWrap/>
            <w:vAlign w:val="center"/>
            <w:hideMark/>
          </w:tcPr>
          <w:p w:rsidR="002D1B78" w:rsidRPr="00A63D42" w:rsidRDefault="002D1B78" w:rsidP="002B69EA">
            <w:pPr>
              <w:jc w:val="both"/>
              <w:rPr>
                <w:color w:val="000000"/>
              </w:rPr>
            </w:pPr>
            <w:r w:rsidRPr="00A63D42">
              <w:rPr>
                <w:color w:val="000000"/>
              </w:rPr>
              <w:t>Потери воды в сети</w:t>
            </w:r>
          </w:p>
        </w:tc>
        <w:tc>
          <w:tcPr>
            <w:tcW w:w="673" w:type="pct"/>
            <w:tcBorders>
              <w:top w:val="nil"/>
              <w:left w:val="nil"/>
              <w:bottom w:val="single" w:sz="4" w:space="0" w:color="auto"/>
              <w:right w:val="single" w:sz="4" w:space="0" w:color="auto"/>
            </w:tcBorders>
            <w:noWrap/>
            <w:vAlign w:val="center"/>
            <w:hideMark/>
          </w:tcPr>
          <w:p w:rsidR="002D1B78" w:rsidRPr="00A63D42" w:rsidRDefault="002D1B78" w:rsidP="002B69EA">
            <w:pPr>
              <w:jc w:val="both"/>
              <w:rPr>
                <w:color w:val="000000"/>
              </w:rPr>
            </w:pPr>
            <w:r w:rsidRPr="00A63D42">
              <w:rPr>
                <w:color w:val="000000"/>
              </w:rPr>
              <w:t>тыс. м3</w:t>
            </w:r>
          </w:p>
        </w:tc>
        <w:tc>
          <w:tcPr>
            <w:tcW w:w="523" w:type="pct"/>
            <w:tcBorders>
              <w:top w:val="nil"/>
              <w:left w:val="nil"/>
              <w:bottom w:val="single" w:sz="4" w:space="0" w:color="auto"/>
              <w:right w:val="single" w:sz="4" w:space="0" w:color="auto"/>
            </w:tcBorders>
            <w:noWrap/>
            <w:vAlign w:val="center"/>
          </w:tcPr>
          <w:p w:rsidR="002D1B78" w:rsidRPr="00A63D42" w:rsidRDefault="002D1B78" w:rsidP="002B69EA">
            <w:pPr>
              <w:jc w:val="both"/>
              <w:rPr>
                <w:color w:val="000000"/>
              </w:rPr>
            </w:pPr>
          </w:p>
        </w:tc>
        <w:tc>
          <w:tcPr>
            <w:tcW w:w="523" w:type="pct"/>
            <w:tcBorders>
              <w:top w:val="nil"/>
              <w:left w:val="nil"/>
              <w:bottom w:val="single" w:sz="4" w:space="0" w:color="auto"/>
              <w:right w:val="single" w:sz="4" w:space="0" w:color="auto"/>
            </w:tcBorders>
            <w:noWrap/>
            <w:vAlign w:val="center"/>
          </w:tcPr>
          <w:p w:rsidR="002D1B78" w:rsidRPr="00A63D42" w:rsidRDefault="002D1B78" w:rsidP="002B69EA">
            <w:pPr>
              <w:jc w:val="both"/>
              <w:rPr>
                <w:color w:val="000000"/>
              </w:rPr>
            </w:pPr>
            <w:r>
              <w:rPr>
                <w:color w:val="000000"/>
              </w:rPr>
              <w:t>42,34</w:t>
            </w:r>
          </w:p>
        </w:tc>
        <w:tc>
          <w:tcPr>
            <w:tcW w:w="431" w:type="pct"/>
            <w:tcBorders>
              <w:top w:val="nil"/>
              <w:left w:val="nil"/>
              <w:bottom w:val="single" w:sz="4" w:space="0" w:color="auto"/>
              <w:right w:val="single" w:sz="4" w:space="0" w:color="auto"/>
            </w:tcBorders>
            <w:noWrap/>
          </w:tcPr>
          <w:p w:rsidR="002D1B78" w:rsidRDefault="002D1B78">
            <w:r w:rsidRPr="00C27280">
              <w:rPr>
                <w:color w:val="000000"/>
              </w:rPr>
              <w:t>42,34</w:t>
            </w:r>
          </w:p>
        </w:tc>
        <w:tc>
          <w:tcPr>
            <w:tcW w:w="431" w:type="pct"/>
            <w:tcBorders>
              <w:top w:val="nil"/>
              <w:left w:val="nil"/>
              <w:bottom w:val="single" w:sz="4" w:space="0" w:color="auto"/>
              <w:right w:val="single" w:sz="4" w:space="0" w:color="auto"/>
            </w:tcBorders>
          </w:tcPr>
          <w:p w:rsidR="002D1B78" w:rsidRDefault="002D1B78">
            <w:r w:rsidRPr="00C27280">
              <w:rPr>
                <w:color w:val="000000"/>
              </w:rPr>
              <w:t>42,34</w:t>
            </w:r>
          </w:p>
        </w:tc>
        <w:tc>
          <w:tcPr>
            <w:tcW w:w="431" w:type="pct"/>
            <w:tcBorders>
              <w:top w:val="nil"/>
              <w:left w:val="nil"/>
              <w:bottom w:val="single" w:sz="4" w:space="0" w:color="auto"/>
              <w:right w:val="single" w:sz="4" w:space="0" w:color="auto"/>
            </w:tcBorders>
          </w:tcPr>
          <w:p w:rsidR="002D1B78" w:rsidRDefault="002D1B78">
            <w:r w:rsidRPr="00C27280">
              <w:rPr>
                <w:color w:val="000000"/>
              </w:rPr>
              <w:t>42,34</w:t>
            </w:r>
          </w:p>
        </w:tc>
        <w:tc>
          <w:tcPr>
            <w:tcW w:w="431" w:type="pct"/>
            <w:tcBorders>
              <w:top w:val="nil"/>
              <w:left w:val="nil"/>
              <w:bottom w:val="single" w:sz="4" w:space="0" w:color="auto"/>
              <w:right w:val="single" w:sz="4" w:space="0" w:color="auto"/>
            </w:tcBorders>
          </w:tcPr>
          <w:p w:rsidR="002D1B78" w:rsidRDefault="002D1B78">
            <w:r w:rsidRPr="00C27280">
              <w:rPr>
                <w:color w:val="000000"/>
              </w:rPr>
              <w:t>42,34</w:t>
            </w:r>
          </w:p>
        </w:tc>
      </w:tr>
      <w:tr w:rsidR="002B69EA" w:rsidRPr="00A63D42" w:rsidTr="000707D5">
        <w:trPr>
          <w:trHeight w:val="237"/>
          <w:jc w:val="center"/>
        </w:trPr>
        <w:tc>
          <w:tcPr>
            <w:tcW w:w="239" w:type="pct"/>
            <w:tcBorders>
              <w:top w:val="nil"/>
              <w:left w:val="single" w:sz="4" w:space="0" w:color="auto"/>
              <w:bottom w:val="single" w:sz="4" w:space="0" w:color="auto"/>
              <w:right w:val="single" w:sz="4" w:space="0" w:color="auto"/>
            </w:tcBorders>
            <w:noWrap/>
            <w:vAlign w:val="center"/>
            <w:hideMark/>
          </w:tcPr>
          <w:p w:rsidR="002B69EA" w:rsidRPr="00A63D42" w:rsidRDefault="002B69EA" w:rsidP="002B69EA">
            <w:pPr>
              <w:jc w:val="both"/>
              <w:rPr>
                <w:color w:val="000000"/>
              </w:rPr>
            </w:pPr>
            <w:r w:rsidRPr="00A63D42">
              <w:rPr>
                <w:color w:val="000000"/>
              </w:rPr>
              <w:t>7</w:t>
            </w:r>
          </w:p>
        </w:tc>
        <w:tc>
          <w:tcPr>
            <w:tcW w:w="1318" w:type="pct"/>
            <w:tcBorders>
              <w:top w:val="nil"/>
              <w:left w:val="nil"/>
              <w:bottom w:val="single" w:sz="4" w:space="0" w:color="auto"/>
              <w:right w:val="single" w:sz="4" w:space="0" w:color="auto"/>
            </w:tcBorders>
            <w:noWrap/>
            <w:vAlign w:val="center"/>
            <w:hideMark/>
          </w:tcPr>
          <w:p w:rsidR="002B69EA" w:rsidRPr="00A63D42" w:rsidRDefault="002B69EA" w:rsidP="002B69EA">
            <w:pPr>
              <w:jc w:val="both"/>
              <w:rPr>
                <w:color w:val="000000"/>
              </w:rPr>
            </w:pPr>
            <w:r w:rsidRPr="00A63D42">
              <w:rPr>
                <w:color w:val="000000"/>
              </w:rPr>
              <w:t>Объем реализации воды, в т</w:t>
            </w:r>
            <w:proofErr w:type="gramStart"/>
            <w:r w:rsidRPr="00A63D42">
              <w:rPr>
                <w:color w:val="000000"/>
              </w:rPr>
              <w:t>.ч</w:t>
            </w:r>
            <w:proofErr w:type="gramEnd"/>
            <w:r w:rsidRPr="00A63D42">
              <w:rPr>
                <w:color w:val="000000"/>
              </w:rPr>
              <w:t>:</w:t>
            </w:r>
          </w:p>
        </w:tc>
        <w:tc>
          <w:tcPr>
            <w:tcW w:w="673" w:type="pct"/>
            <w:tcBorders>
              <w:top w:val="nil"/>
              <w:left w:val="nil"/>
              <w:bottom w:val="single" w:sz="4" w:space="0" w:color="auto"/>
              <w:right w:val="single" w:sz="4" w:space="0" w:color="auto"/>
            </w:tcBorders>
            <w:noWrap/>
            <w:vAlign w:val="center"/>
            <w:hideMark/>
          </w:tcPr>
          <w:p w:rsidR="002B69EA" w:rsidRPr="00A63D42" w:rsidRDefault="002B69EA" w:rsidP="002B69EA">
            <w:pPr>
              <w:jc w:val="both"/>
              <w:rPr>
                <w:color w:val="000000"/>
              </w:rPr>
            </w:pPr>
            <w:r w:rsidRPr="00A63D42">
              <w:rPr>
                <w:color w:val="000000"/>
              </w:rPr>
              <w:t>тыс. м3</w:t>
            </w:r>
          </w:p>
        </w:tc>
        <w:tc>
          <w:tcPr>
            <w:tcW w:w="523" w:type="pct"/>
            <w:tcBorders>
              <w:top w:val="nil"/>
              <w:left w:val="nil"/>
              <w:bottom w:val="single" w:sz="4" w:space="0" w:color="auto"/>
              <w:right w:val="single" w:sz="4" w:space="0" w:color="auto"/>
            </w:tcBorders>
            <w:noWrap/>
            <w:vAlign w:val="center"/>
          </w:tcPr>
          <w:p w:rsidR="002B69EA" w:rsidRPr="00A63D42" w:rsidRDefault="002B69EA" w:rsidP="002B69EA">
            <w:pPr>
              <w:jc w:val="both"/>
              <w:rPr>
                <w:color w:val="000000"/>
              </w:rPr>
            </w:pPr>
          </w:p>
        </w:tc>
        <w:tc>
          <w:tcPr>
            <w:tcW w:w="523" w:type="pct"/>
            <w:tcBorders>
              <w:top w:val="nil"/>
              <w:left w:val="nil"/>
              <w:bottom w:val="single" w:sz="4" w:space="0" w:color="auto"/>
              <w:right w:val="single" w:sz="4" w:space="0" w:color="auto"/>
            </w:tcBorders>
            <w:noWrap/>
            <w:vAlign w:val="center"/>
          </w:tcPr>
          <w:p w:rsidR="002B69EA" w:rsidRPr="00A63D42" w:rsidRDefault="00550C55" w:rsidP="002B69EA">
            <w:pPr>
              <w:jc w:val="both"/>
              <w:rPr>
                <w:color w:val="000000"/>
              </w:rPr>
            </w:pPr>
            <w:r>
              <w:rPr>
                <w:color w:val="000000"/>
              </w:rPr>
              <w:t>313,6</w:t>
            </w:r>
          </w:p>
        </w:tc>
        <w:tc>
          <w:tcPr>
            <w:tcW w:w="431" w:type="pct"/>
            <w:tcBorders>
              <w:top w:val="nil"/>
              <w:left w:val="nil"/>
              <w:bottom w:val="single" w:sz="4" w:space="0" w:color="auto"/>
              <w:right w:val="single" w:sz="4" w:space="0" w:color="auto"/>
            </w:tcBorders>
            <w:noWrap/>
            <w:vAlign w:val="center"/>
          </w:tcPr>
          <w:p w:rsidR="002B69EA" w:rsidRPr="00A63D42" w:rsidRDefault="00550C55" w:rsidP="002B69EA">
            <w:pPr>
              <w:jc w:val="both"/>
              <w:rPr>
                <w:color w:val="000000"/>
              </w:rPr>
            </w:pPr>
            <w:r>
              <w:rPr>
                <w:color w:val="000000"/>
              </w:rPr>
              <w:t>313,6</w:t>
            </w:r>
          </w:p>
        </w:tc>
        <w:tc>
          <w:tcPr>
            <w:tcW w:w="431" w:type="pct"/>
            <w:tcBorders>
              <w:top w:val="nil"/>
              <w:left w:val="nil"/>
              <w:bottom w:val="single" w:sz="4" w:space="0" w:color="auto"/>
              <w:right w:val="single" w:sz="4" w:space="0" w:color="auto"/>
            </w:tcBorders>
            <w:vAlign w:val="center"/>
          </w:tcPr>
          <w:p w:rsidR="002B69EA" w:rsidRPr="00A63D42" w:rsidRDefault="00550C55" w:rsidP="002B69EA">
            <w:pPr>
              <w:jc w:val="both"/>
              <w:rPr>
                <w:color w:val="000000"/>
              </w:rPr>
            </w:pPr>
            <w:r>
              <w:rPr>
                <w:color w:val="000000"/>
              </w:rPr>
              <w:t>313,6</w:t>
            </w:r>
          </w:p>
        </w:tc>
        <w:tc>
          <w:tcPr>
            <w:tcW w:w="431" w:type="pct"/>
            <w:tcBorders>
              <w:top w:val="nil"/>
              <w:left w:val="nil"/>
              <w:bottom w:val="single" w:sz="4" w:space="0" w:color="auto"/>
              <w:right w:val="single" w:sz="4" w:space="0" w:color="auto"/>
            </w:tcBorders>
            <w:vAlign w:val="center"/>
          </w:tcPr>
          <w:p w:rsidR="002B69EA" w:rsidRPr="00A63D42" w:rsidRDefault="00550C55" w:rsidP="002B69EA">
            <w:pPr>
              <w:jc w:val="both"/>
              <w:rPr>
                <w:color w:val="000000"/>
              </w:rPr>
            </w:pPr>
            <w:r>
              <w:rPr>
                <w:color w:val="000000"/>
              </w:rPr>
              <w:t>313,6</w:t>
            </w:r>
          </w:p>
        </w:tc>
        <w:tc>
          <w:tcPr>
            <w:tcW w:w="431" w:type="pct"/>
            <w:tcBorders>
              <w:top w:val="nil"/>
              <w:left w:val="nil"/>
              <w:bottom w:val="single" w:sz="4" w:space="0" w:color="auto"/>
              <w:right w:val="single" w:sz="4" w:space="0" w:color="auto"/>
            </w:tcBorders>
            <w:vAlign w:val="center"/>
          </w:tcPr>
          <w:p w:rsidR="002B69EA" w:rsidRPr="00A63D42" w:rsidRDefault="00550C55" w:rsidP="002B69EA">
            <w:pPr>
              <w:jc w:val="both"/>
              <w:rPr>
                <w:color w:val="000000"/>
              </w:rPr>
            </w:pPr>
            <w:r>
              <w:rPr>
                <w:color w:val="000000"/>
              </w:rPr>
              <w:t>313,6</w:t>
            </w:r>
          </w:p>
        </w:tc>
      </w:tr>
      <w:tr w:rsidR="002B69EA" w:rsidRPr="00A63D42" w:rsidTr="000707D5">
        <w:trPr>
          <w:trHeight w:val="237"/>
          <w:jc w:val="center"/>
        </w:trPr>
        <w:tc>
          <w:tcPr>
            <w:tcW w:w="239" w:type="pct"/>
            <w:tcBorders>
              <w:top w:val="nil"/>
              <w:left w:val="single" w:sz="4" w:space="0" w:color="auto"/>
              <w:bottom w:val="single" w:sz="4" w:space="0" w:color="auto"/>
              <w:right w:val="single" w:sz="4" w:space="0" w:color="auto"/>
            </w:tcBorders>
            <w:noWrap/>
            <w:vAlign w:val="center"/>
            <w:hideMark/>
          </w:tcPr>
          <w:p w:rsidR="002B69EA" w:rsidRPr="00A63D42" w:rsidRDefault="002B69EA" w:rsidP="002B69EA">
            <w:pPr>
              <w:jc w:val="both"/>
              <w:rPr>
                <w:color w:val="000000"/>
              </w:rPr>
            </w:pPr>
            <w:r w:rsidRPr="00A63D42">
              <w:rPr>
                <w:color w:val="000000"/>
              </w:rPr>
              <w:t>7.1</w:t>
            </w:r>
          </w:p>
        </w:tc>
        <w:tc>
          <w:tcPr>
            <w:tcW w:w="1318" w:type="pct"/>
            <w:tcBorders>
              <w:top w:val="nil"/>
              <w:left w:val="nil"/>
              <w:bottom w:val="single" w:sz="4" w:space="0" w:color="auto"/>
              <w:right w:val="single" w:sz="4" w:space="0" w:color="auto"/>
            </w:tcBorders>
            <w:noWrap/>
            <w:vAlign w:val="center"/>
            <w:hideMark/>
          </w:tcPr>
          <w:p w:rsidR="002B69EA" w:rsidRPr="00A63D42" w:rsidRDefault="002B69EA" w:rsidP="002B69EA">
            <w:pPr>
              <w:jc w:val="both"/>
              <w:rPr>
                <w:color w:val="000000"/>
              </w:rPr>
            </w:pPr>
            <w:r w:rsidRPr="00A63D42">
              <w:rPr>
                <w:color w:val="000000"/>
              </w:rPr>
              <w:t>- Отпущенной воды другим водопроводом</w:t>
            </w:r>
          </w:p>
        </w:tc>
        <w:tc>
          <w:tcPr>
            <w:tcW w:w="673" w:type="pct"/>
            <w:tcBorders>
              <w:top w:val="nil"/>
              <w:left w:val="nil"/>
              <w:bottom w:val="single" w:sz="4" w:space="0" w:color="auto"/>
              <w:right w:val="single" w:sz="4" w:space="0" w:color="auto"/>
            </w:tcBorders>
            <w:noWrap/>
            <w:vAlign w:val="center"/>
            <w:hideMark/>
          </w:tcPr>
          <w:p w:rsidR="002B69EA" w:rsidRPr="00A63D42" w:rsidRDefault="002B69EA" w:rsidP="002B69EA">
            <w:pPr>
              <w:jc w:val="both"/>
              <w:rPr>
                <w:color w:val="000000"/>
              </w:rPr>
            </w:pPr>
            <w:r w:rsidRPr="00A63D42">
              <w:rPr>
                <w:color w:val="000000"/>
              </w:rPr>
              <w:t>-</w:t>
            </w:r>
          </w:p>
        </w:tc>
        <w:tc>
          <w:tcPr>
            <w:tcW w:w="523" w:type="pct"/>
            <w:tcBorders>
              <w:top w:val="nil"/>
              <w:left w:val="nil"/>
              <w:bottom w:val="single" w:sz="4" w:space="0" w:color="auto"/>
              <w:right w:val="single" w:sz="4" w:space="0" w:color="auto"/>
            </w:tcBorders>
            <w:noWrap/>
            <w:vAlign w:val="center"/>
          </w:tcPr>
          <w:p w:rsidR="002B69EA" w:rsidRPr="00A63D42" w:rsidRDefault="002B69EA" w:rsidP="002B69EA">
            <w:pPr>
              <w:jc w:val="both"/>
              <w:rPr>
                <w:color w:val="000000"/>
              </w:rPr>
            </w:pPr>
          </w:p>
        </w:tc>
        <w:tc>
          <w:tcPr>
            <w:tcW w:w="523" w:type="pct"/>
            <w:tcBorders>
              <w:top w:val="nil"/>
              <w:left w:val="nil"/>
              <w:bottom w:val="single" w:sz="4" w:space="0" w:color="auto"/>
              <w:right w:val="single" w:sz="4" w:space="0" w:color="auto"/>
            </w:tcBorders>
            <w:noWrap/>
            <w:vAlign w:val="center"/>
          </w:tcPr>
          <w:p w:rsidR="002B69EA" w:rsidRPr="00A63D42" w:rsidRDefault="002B69EA" w:rsidP="002B69EA">
            <w:pPr>
              <w:jc w:val="both"/>
              <w:rPr>
                <w:color w:val="000000"/>
              </w:rPr>
            </w:pPr>
          </w:p>
        </w:tc>
        <w:tc>
          <w:tcPr>
            <w:tcW w:w="431" w:type="pct"/>
            <w:tcBorders>
              <w:top w:val="nil"/>
              <w:left w:val="nil"/>
              <w:bottom w:val="single" w:sz="4" w:space="0" w:color="auto"/>
              <w:right w:val="single" w:sz="4" w:space="0" w:color="auto"/>
            </w:tcBorders>
            <w:noWrap/>
            <w:vAlign w:val="center"/>
          </w:tcPr>
          <w:p w:rsidR="002B69EA" w:rsidRPr="00A63D42" w:rsidRDefault="002B69EA" w:rsidP="002B69EA">
            <w:pPr>
              <w:jc w:val="both"/>
              <w:rPr>
                <w:color w:val="000000"/>
              </w:rPr>
            </w:pPr>
          </w:p>
        </w:tc>
        <w:tc>
          <w:tcPr>
            <w:tcW w:w="431" w:type="pct"/>
            <w:tcBorders>
              <w:top w:val="nil"/>
              <w:left w:val="nil"/>
              <w:bottom w:val="single" w:sz="4" w:space="0" w:color="auto"/>
              <w:right w:val="single" w:sz="4" w:space="0" w:color="auto"/>
            </w:tcBorders>
            <w:vAlign w:val="center"/>
          </w:tcPr>
          <w:p w:rsidR="002B69EA" w:rsidRPr="00A63D42" w:rsidRDefault="002B69EA" w:rsidP="002B69EA">
            <w:pPr>
              <w:jc w:val="both"/>
              <w:rPr>
                <w:color w:val="000000"/>
              </w:rPr>
            </w:pPr>
          </w:p>
        </w:tc>
        <w:tc>
          <w:tcPr>
            <w:tcW w:w="431" w:type="pct"/>
            <w:tcBorders>
              <w:top w:val="nil"/>
              <w:left w:val="nil"/>
              <w:bottom w:val="single" w:sz="4" w:space="0" w:color="auto"/>
              <w:right w:val="single" w:sz="4" w:space="0" w:color="auto"/>
            </w:tcBorders>
            <w:vAlign w:val="center"/>
          </w:tcPr>
          <w:p w:rsidR="002B69EA" w:rsidRPr="00A63D42" w:rsidRDefault="002B69EA" w:rsidP="002B69EA">
            <w:pPr>
              <w:jc w:val="both"/>
              <w:rPr>
                <w:color w:val="000000"/>
              </w:rPr>
            </w:pPr>
          </w:p>
        </w:tc>
        <w:tc>
          <w:tcPr>
            <w:tcW w:w="431" w:type="pct"/>
            <w:tcBorders>
              <w:top w:val="nil"/>
              <w:left w:val="nil"/>
              <w:bottom w:val="single" w:sz="4" w:space="0" w:color="auto"/>
              <w:right w:val="single" w:sz="4" w:space="0" w:color="auto"/>
            </w:tcBorders>
            <w:vAlign w:val="center"/>
          </w:tcPr>
          <w:p w:rsidR="002B69EA" w:rsidRPr="00A63D42" w:rsidRDefault="002B69EA" w:rsidP="002B69EA">
            <w:pPr>
              <w:jc w:val="both"/>
              <w:rPr>
                <w:color w:val="000000"/>
              </w:rPr>
            </w:pPr>
          </w:p>
        </w:tc>
      </w:tr>
      <w:tr w:rsidR="002B69EA" w:rsidRPr="00A63D42" w:rsidTr="000707D5">
        <w:trPr>
          <w:trHeight w:val="237"/>
          <w:jc w:val="center"/>
        </w:trPr>
        <w:tc>
          <w:tcPr>
            <w:tcW w:w="239" w:type="pct"/>
            <w:tcBorders>
              <w:top w:val="nil"/>
              <w:left w:val="single" w:sz="4" w:space="0" w:color="auto"/>
              <w:bottom w:val="single" w:sz="4" w:space="0" w:color="auto"/>
              <w:right w:val="single" w:sz="4" w:space="0" w:color="auto"/>
            </w:tcBorders>
            <w:noWrap/>
            <w:vAlign w:val="center"/>
            <w:hideMark/>
          </w:tcPr>
          <w:p w:rsidR="002B69EA" w:rsidRPr="00A63D42" w:rsidRDefault="002B69EA" w:rsidP="002B69EA">
            <w:pPr>
              <w:jc w:val="both"/>
              <w:rPr>
                <w:color w:val="000000"/>
              </w:rPr>
            </w:pPr>
            <w:r w:rsidRPr="00A63D42">
              <w:rPr>
                <w:color w:val="000000"/>
              </w:rPr>
              <w:t>7.2</w:t>
            </w:r>
          </w:p>
        </w:tc>
        <w:tc>
          <w:tcPr>
            <w:tcW w:w="1318" w:type="pct"/>
            <w:tcBorders>
              <w:top w:val="nil"/>
              <w:left w:val="nil"/>
              <w:bottom w:val="single" w:sz="4" w:space="0" w:color="auto"/>
              <w:right w:val="single" w:sz="4" w:space="0" w:color="auto"/>
            </w:tcBorders>
            <w:noWrap/>
            <w:vAlign w:val="center"/>
            <w:hideMark/>
          </w:tcPr>
          <w:p w:rsidR="002B69EA" w:rsidRPr="00A63D42" w:rsidRDefault="002B69EA" w:rsidP="002B69EA">
            <w:pPr>
              <w:jc w:val="both"/>
              <w:rPr>
                <w:color w:val="000000"/>
              </w:rPr>
            </w:pPr>
            <w:r w:rsidRPr="00A63D42">
              <w:rPr>
                <w:color w:val="000000"/>
              </w:rPr>
              <w:t>- Населению по приборам учета</w:t>
            </w:r>
          </w:p>
        </w:tc>
        <w:tc>
          <w:tcPr>
            <w:tcW w:w="673" w:type="pct"/>
            <w:tcBorders>
              <w:top w:val="nil"/>
              <w:left w:val="nil"/>
              <w:bottom w:val="single" w:sz="4" w:space="0" w:color="auto"/>
              <w:right w:val="single" w:sz="4" w:space="0" w:color="auto"/>
            </w:tcBorders>
            <w:noWrap/>
            <w:vAlign w:val="center"/>
            <w:hideMark/>
          </w:tcPr>
          <w:p w:rsidR="002B69EA" w:rsidRPr="00A63D42" w:rsidRDefault="002B69EA" w:rsidP="002B69EA">
            <w:pPr>
              <w:jc w:val="both"/>
              <w:rPr>
                <w:color w:val="000000"/>
              </w:rPr>
            </w:pPr>
            <w:r w:rsidRPr="00A63D42">
              <w:rPr>
                <w:color w:val="000000"/>
              </w:rPr>
              <w:t>тыс. м3</w:t>
            </w:r>
          </w:p>
        </w:tc>
        <w:tc>
          <w:tcPr>
            <w:tcW w:w="523" w:type="pct"/>
            <w:tcBorders>
              <w:top w:val="nil"/>
              <w:left w:val="nil"/>
              <w:bottom w:val="single" w:sz="4" w:space="0" w:color="auto"/>
              <w:right w:val="single" w:sz="4" w:space="0" w:color="auto"/>
            </w:tcBorders>
            <w:noWrap/>
            <w:vAlign w:val="center"/>
          </w:tcPr>
          <w:p w:rsidR="002B69EA" w:rsidRPr="00A63D42" w:rsidRDefault="002B69EA" w:rsidP="002B69EA">
            <w:pPr>
              <w:jc w:val="both"/>
              <w:rPr>
                <w:color w:val="000000"/>
              </w:rPr>
            </w:pPr>
          </w:p>
        </w:tc>
        <w:tc>
          <w:tcPr>
            <w:tcW w:w="523" w:type="pct"/>
            <w:tcBorders>
              <w:top w:val="nil"/>
              <w:left w:val="nil"/>
              <w:bottom w:val="single" w:sz="4" w:space="0" w:color="auto"/>
              <w:right w:val="single" w:sz="4" w:space="0" w:color="auto"/>
            </w:tcBorders>
            <w:noWrap/>
            <w:vAlign w:val="center"/>
          </w:tcPr>
          <w:p w:rsidR="002B69EA" w:rsidRPr="00A63D42" w:rsidRDefault="00B26F27" w:rsidP="002B69EA">
            <w:pPr>
              <w:jc w:val="both"/>
              <w:rPr>
                <w:color w:val="000000"/>
              </w:rPr>
            </w:pPr>
            <w:r>
              <w:rPr>
                <w:color w:val="000000"/>
              </w:rPr>
              <w:t>199,4</w:t>
            </w:r>
          </w:p>
        </w:tc>
        <w:tc>
          <w:tcPr>
            <w:tcW w:w="431" w:type="pct"/>
            <w:tcBorders>
              <w:top w:val="nil"/>
              <w:left w:val="nil"/>
              <w:bottom w:val="single" w:sz="4" w:space="0" w:color="auto"/>
              <w:right w:val="single" w:sz="4" w:space="0" w:color="auto"/>
            </w:tcBorders>
            <w:noWrap/>
            <w:vAlign w:val="center"/>
          </w:tcPr>
          <w:p w:rsidR="002B69EA" w:rsidRPr="00A63D42" w:rsidRDefault="00B26F27" w:rsidP="002B69EA">
            <w:pPr>
              <w:jc w:val="both"/>
              <w:rPr>
                <w:color w:val="000000"/>
              </w:rPr>
            </w:pPr>
            <w:r>
              <w:rPr>
                <w:color w:val="000000"/>
              </w:rPr>
              <w:t>199,4</w:t>
            </w:r>
          </w:p>
        </w:tc>
        <w:tc>
          <w:tcPr>
            <w:tcW w:w="431" w:type="pct"/>
            <w:tcBorders>
              <w:top w:val="nil"/>
              <w:left w:val="nil"/>
              <w:bottom w:val="single" w:sz="4" w:space="0" w:color="auto"/>
              <w:right w:val="single" w:sz="4" w:space="0" w:color="auto"/>
            </w:tcBorders>
            <w:vAlign w:val="center"/>
          </w:tcPr>
          <w:p w:rsidR="002B69EA" w:rsidRPr="00A63D42" w:rsidRDefault="00B26F27" w:rsidP="002B69EA">
            <w:pPr>
              <w:jc w:val="both"/>
              <w:rPr>
                <w:color w:val="000000"/>
              </w:rPr>
            </w:pPr>
            <w:r>
              <w:rPr>
                <w:color w:val="000000"/>
              </w:rPr>
              <w:t>199,4</w:t>
            </w:r>
          </w:p>
        </w:tc>
        <w:tc>
          <w:tcPr>
            <w:tcW w:w="431" w:type="pct"/>
            <w:tcBorders>
              <w:top w:val="nil"/>
              <w:left w:val="nil"/>
              <w:bottom w:val="single" w:sz="4" w:space="0" w:color="auto"/>
              <w:right w:val="single" w:sz="4" w:space="0" w:color="auto"/>
            </w:tcBorders>
            <w:vAlign w:val="center"/>
          </w:tcPr>
          <w:p w:rsidR="002B69EA" w:rsidRPr="00A63D42" w:rsidRDefault="00B26F27" w:rsidP="002B69EA">
            <w:pPr>
              <w:jc w:val="both"/>
              <w:rPr>
                <w:color w:val="000000"/>
              </w:rPr>
            </w:pPr>
            <w:r>
              <w:rPr>
                <w:color w:val="000000"/>
              </w:rPr>
              <w:t>199,4</w:t>
            </w:r>
          </w:p>
        </w:tc>
        <w:tc>
          <w:tcPr>
            <w:tcW w:w="431" w:type="pct"/>
            <w:tcBorders>
              <w:top w:val="nil"/>
              <w:left w:val="nil"/>
              <w:bottom w:val="single" w:sz="4" w:space="0" w:color="auto"/>
              <w:right w:val="single" w:sz="4" w:space="0" w:color="auto"/>
            </w:tcBorders>
            <w:vAlign w:val="center"/>
          </w:tcPr>
          <w:p w:rsidR="002B69EA" w:rsidRPr="00A63D42" w:rsidRDefault="00B26F27" w:rsidP="002B69EA">
            <w:pPr>
              <w:jc w:val="both"/>
              <w:rPr>
                <w:color w:val="000000"/>
              </w:rPr>
            </w:pPr>
            <w:r>
              <w:rPr>
                <w:color w:val="000000"/>
              </w:rPr>
              <w:t>199,4</w:t>
            </w:r>
          </w:p>
        </w:tc>
      </w:tr>
      <w:tr w:rsidR="00B26F27" w:rsidRPr="00A63D42" w:rsidTr="000707D5">
        <w:trPr>
          <w:trHeight w:val="237"/>
          <w:jc w:val="center"/>
        </w:trPr>
        <w:tc>
          <w:tcPr>
            <w:tcW w:w="239" w:type="pct"/>
            <w:tcBorders>
              <w:top w:val="nil"/>
              <w:left w:val="single" w:sz="4" w:space="0" w:color="auto"/>
              <w:bottom w:val="single" w:sz="4" w:space="0" w:color="auto"/>
              <w:right w:val="single" w:sz="4" w:space="0" w:color="auto"/>
            </w:tcBorders>
            <w:noWrap/>
            <w:vAlign w:val="center"/>
            <w:hideMark/>
          </w:tcPr>
          <w:p w:rsidR="00B26F27" w:rsidRPr="00A63D42" w:rsidRDefault="00B26F27" w:rsidP="002B69EA">
            <w:pPr>
              <w:jc w:val="both"/>
              <w:rPr>
                <w:color w:val="000000"/>
              </w:rPr>
            </w:pPr>
            <w:r w:rsidRPr="00A63D42">
              <w:rPr>
                <w:color w:val="000000"/>
              </w:rPr>
              <w:t>7.3</w:t>
            </w:r>
          </w:p>
        </w:tc>
        <w:tc>
          <w:tcPr>
            <w:tcW w:w="1318" w:type="pct"/>
            <w:tcBorders>
              <w:top w:val="nil"/>
              <w:left w:val="nil"/>
              <w:bottom w:val="single" w:sz="4" w:space="0" w:color="auto"/>
              <w:right w:val="single" w:sz="4" w:space="0" w:color="auto"/>
            </w:tcBorders>
            <w:noWrap/>
            <w:vAlign w:val="center"/>
            <w:hideMark/>
          </w:tcPr>
          <w:p w:rsidR="00B26F27" w:rsidRPr="00A63D42" w:rsidRDefault="00B26F27" w:rsidP="002B69EA">
            <w:pPr>
              <w:jc w:val="both"/>
              <w:rPr>
                <w:color w:val="000000"/>
              </w:rPr>
            </w:pPr>
            <w:r w:rsidRPr="00A63D42">
              <w:rPr>
                <w:color w:val="000000"/>
              </w:rPr>
              <w:t>- Населению без прибора учета</w:t>
            </w:r>
          </w:p>
        </w:tc>
        <w:tc>
          <w:tcPr>
            <w:tcW w:w="673" w:type="pct"/>
            <w:tcBorders>
              <w:top w:val="nil"/>
              <w:left w:val="nil"/>
              <w:bottom w:val="single" w:sz="4" w:space="0" w:color="auto"/>
              <w:right w:val="single" w:sz="4" w:space="0" w:color="auto"/>
            </w:tcBorders>
            <w:noWrap/>
            <w:vAlign w:val="center"/>
            <w:hideMark/>
          </w:tcPr>
          <w:p w:rsidR="00B26F27" w:rsidRPr="00A63D42" w:rsidRDefault="00B26F27" w:rsidP="002B69EA">
            <w:pPr>
              <w:jc w:val="both"/>
              <w:rPr>
                <w:color w:val="000000"/>
              </w:rPr>
            </w:pPr>
            <w:r w:rsidRPr="00A63D42">
              <w:rPr>
                <w:color w:val="000000"/>
              </w:rPr>
              <w:t>тыс. м3</w:t>
            </w:r>
          </w:p>
        </w:tc>
        <w:tc>
          <w:tcPr>
            <w:tcW w:w="523" w:type="pct"/>
            <w:tcBorders>
              <w:top w:val="nil"/>
              <w:left w:val="nil"/>
              <w:bottom w:val="single" w:sz="4" w:space="0" w:color="auto"/>
              <w:right w:val="single" w:sz="4" w:space="0" w:color="auto"/>
            </w:tcBorders>
            <w:noWrap/>
            <w:vAlign w:val="center"/>
          </w:tcPr>
          <w:p w:rsidR="00B26F27" w:rsidRPr="00A63D42" w:rsidRDefault="00B26F27" w:rsidP="002B69EA">
            <w:pPr>
              <w:jc w:val="both"/>
              <w:rPr>
                <w:color w:val="000000"/>
              </w:rPr>
            </w:pPr>
          </w:p>
        </w:tc>
        <w:tc>
          <w:tcPr>
            <w:tcW w:w="523" w:type="pct"/>
            <w:tcBorders>
              <w:top w:val="nil"/>
              <w:left w:val="nil"/>
              <w:bottom w:val="single" w:sz="4" w:space="0" w:color="auto"/>
              <w:right w:val="single" w:sz="4" w:space="0" w:color="auto"/>
            </w:tcBorders>
            <w:noWrap/>
            <w:vAlign w:val="center"/>
          </w:tcPr>
          <w:p w:rsidR="00B26F27" w:rsidRPr="00A63D42" w:rsidRDefault="00B26F27" w:rsidP="002B69EA">
            <w:pPr>
              <w:jc w:val="both"/>
              <w:rPr>
                <w:color w:val="000000"/>
              </w:rPr>
            </w:pPr>
            <w:r>
              <w:rPr>
                <w:color w:val="000000"/>
              </w:rPr>
              <w:t>48,5</w:t>
            </w:r>
          </w:p>
        </w:tc>
        <w:tc>
          <w:tcPr>
            <w:tcW w:w="431" w:type="pct"/>
            <w:tcBorders>
              <w:top w:val="nil"/>
              <w:left w:val="nil"/>
              <w:bottom w:val="single" w:sz="4" w:space="0" w:color="auto"/>
              <w:right w:val="single" w:sz="4" w:space="0" w:color="auto"/>
            </w:tcBorders>
            <w:noWrap/>
            <w:vAlign w:val="center"/>
          </w:tcPr>
          <w:p w:rsidR="00B26F27" w:rsidRPr="00A63D42" w:rsidRDefault="00B26F27" w:rsidP="002B69EA">
            <w:pPr>
              <w:jc w:val="both"/>
              <w:rPr>
                <w:color w:val="000000"/>
              </w:rPr>
            </w:pPr>
            <w:r>
              <w:rPr>
                <w:color w:val="000000"/>
              </w:rPr>
              <w:t>48,5</w:t>
            </w:r>
          </w:p>
        </w:tc>
        <w:tc>
          <w:tcPr>
            <w:tcW w:w="431" w:type="pct"/>
            <w:tcBorders>
              <w:top w:val="nil"/>
              <w:left w:val="nil"/>
              <w:bottom w:val="single" w:sz="4" w:space="0" w:color="auto"/>
              <w:right w:val="single" w:sz="4" w:space="0" w:color="auto"/>
            </w:tcBorders>
            <w:vAlign w:val="center"/>
          </w:tcPr>
          <w:p w:rsidR="00B26F27" w:rsidRPr="00A63D42" w:rsidRDefault="00B26F27" w:rsidP="002B69EA">
            <w:pPr>
              <w:jc w:val="both"/>
              <w:rPr>
                <w:color w:val="000000"/>
              </w:rPr>
            </w:pPr>
            <w:r>
              <w:rPr>
                <w:color w:val="000000"/>
              </w:rPr>
              <w:t>48,5</w:t>
            </w:r>
          </w:p>
        </w:tc>
        <w:tc>
          <w:tcPr>
            <w:tcW w:w="431" w:type="pct"/>
            <w:tcBorders>
              <w:top w:val="nil"/>
              <w:left w:val="nil"/>
              <w:bottom w:val="single" w:sz="4" w:space="0" w:color="auto"/>
              <w:right w:val="single" w:sz="4" w:space="0" w:color="auto"/>
            </w:tcBorders>
            <w:vAlign w:val="center"/>
          </w:tcPr>
          <w:p w:rsidR="00B26F27" w:rsidRPr="00A63D42" w:rsidRDefault="00B26F27" w:rsidP="002B69EA">
            <w:pPr>
              <w:jc w:val="both"/>
              <w:rPr>
                <w:color w:val="000000"/>
              </w:rPr>
            </w:pPr>
            <w:r>
              <w:rPr>
                <w:color w:val="000000"/>
              </w:rPr>
              <w:t>48,5</w:t>
            </w:r>
          </w:p>
        </w:tc>
        <w:tc>
          <w:tcPr>
            <w:tcW w:w="431" w:type="pct"/>
            <w:tcBorders>
              <w:top w:val="nil"/>
              <w:left w:val="nil"/>
              <w:bottom w:val="single" w:sz="4" w:space="0" w:color="auto"/>
              <w:right w:val="single" w:sz="4" w:space="0" w:color="auto"/>
            </w:tcBorders>
            <w:vAlign w:val="center"/>
          </w:tcPr>
          <w:p w:rsidR="00B26F27" w:rsidRPr="00A63D42" w:rsidRDefault="00B26F27" w:rsidP="006B4997">
            <w:pPr>
              <w:jc w:val="both"/>
              <w:rPr>
                <w:color w:val="000000"/>
              </w:rPr>
            </w:pPr>
            <w:r>
              <w:rPr>
                <w:color w:val="000000"/>
              </w:rPr>
              <w:t>48,5</w:t>
            </w:r>
          </w:p>
        </w:tc>
      </w:tr>
      <w:tr w:rsidR="00B26F27" w:rsidRPr="00A63D42" w:rsidTr="000707D5">
        <w:trPr>
          <w:trHeight w:val="237"/>
          <w:jc w:val="center"/>
        </w:trPr>
        <w:tc>
          <w:tcPr>
            <w:tcW w:w="239" w:type="pct"/>
            <w:tcBorders>
              <w:top w:val="nil"/>
              <w:left w:val="single" w:sz="4" w:space="0" w:color="auto"/>
              <w:bottom w:val="single" w:sz="4" w:space="0" w:color="auto"/>
              <w:right w:val="single" w:sz="4" w:space="0" w:color="auto"/>
            </w:tcBorders>
            <w:noWrap/>
            <w:vAlign w:val="center"/>
            <w:hideMark/>
          </w:tcPr>
          <w:p w:rsidR="00B26F27" w:rsidRPr="00A63D42" w:rsidRDefault="00B26F27" w:rsidP="002B69EA">
            <w:pPr>
              <w:jc w:val="both"/>
              <w:rPr>
                <w:color w:val="000000"/>
              </w:rPr>
            </w:pPr>
            <w:r w:rsidRPr="00A63D42">
              <w:rPr>
                <w:color w:val="000000"/>
              </w:rPr>
              <w:t>7.4</w:t>
            </w:r>
          </w:p>
        </w:tc>
        <w:tc>
          <w:tcPr>
            <w:tcW w:w="1318" w:type="pct"/>
            <w:tcBorders>
              <w:top w:val="nil"/>
              <w:left w:val="nil"/>
              <w:bottom w:val="single" w:sz="4" w:space="0" w:color="auto"/>
              <w:right w:val="single" w:sz="4" w:space="0" w:color="auto"/>
            </w:tcBorders>
            <w:noWrap/>
            <w:vAlign w:val="center"/>
            <w:hideMark/>
          </w:tcPr>
          <w:p w:rsidR="00B26F27" w:rsidRPr="00A63D42" w:rsidRDefault="00B26F27" w:rsidP="002B69EA">
            <w:pPr>
              <w:jc w:val="both"/>
              <w:rPr>
                <w:color w:val="000000"/>
              </w:rPr>
            </w:pPr>
            <w:r w:rsidRPr="00A63D42">
              <w:rPr>
                <w:color w:val="000000"/>
              </w:rPr>
              <w:t>- Бюджетным организациям по приборам учета</w:t>
            </w:r>
          </w:p>
        </w:tc>
        <w:tc>
          <w:tcPr>
            <w:tcW w:w="673" w:type="pct"/>
            <w:tcBorders>
              <w:top w:val="nil"/>
              <w:left w:val="nil"/>
              <w:bottom w:val="single" w:sz="4" w:space="0" w:color="auto"/>
              <w:right w:val="single" w:sz="4" w:space="0" w:color="auto"/>
            </w:tcBorders>
            <w:noWrap/>
            <w:vAlign w:val="center"/>
            <w:hideMark/>
          </w:tcPr>
          <w:p w:rsidR="00B26F27" w:rsidRPr="00A63D42" w:rsidRDefault="00B26F27" w:rsidP="002B69EA">
            <w:pPr>
              <w:jc w:val="both"/>
              <w:rPr>
                <w:color w:val="000000"/>
              </w:rPr>
            </w:pPr>
            <w:r w:rsidRPr="00A63D42">
              <w:rPr>
                <w:color w:val="000000"/>
              </w:rPr>
              <w:t>тыс. м3</w:t>
            </w:r>
          </w:p>
        </w:tc>
        <w:tc>
          <w:tcPr>
            <w:tcW w:w="523" w:type="pct"/>
            <w:tcBorders>
              <w:top w:val="nil"/>
              <w:left w:val="nil"/>
              <w:bottom w:val="single" w:sz="4" w:space="0" w:color="auto"/>
              <w:right w:val="single" w:sz="4" w:space="0" w:color="auto"/>
            </w:tcBorders>
            <w:noWrap/>
            <w:vAlign w:val="center"/>
          </w:tcPr>
          <w:p w:rsidR="00B26F27" w:rsidRPr="00A63D42" w:rsidRDefault="00B26F27" w:rsidP="002B69EA">
            <w:pPr>
              <w:jc w:val="both"/>
              <w:rPr>
                <w:color w:val="000000"/>
              </w:rPr>
            </w:pPr>
          </w:p>
        </w:tc>
        <w:tc>
          <w:tcPr>
            <w:tcW w:w="523" w:type="pct"/>
            <w:tcBorders>
              <w:top w:val="nil"/>
              <w:left w:val="nil"/>
              <w:bottom w:val="single" w:sz="4" w:space="0" w:color="auto"/>
              <w:right w:val="single" w:sz="4" w:space="0" w:color="auto"/>
            </w:tcBorders>
            <w:noWrap/>
            <w:vAlign w:val="center"/>
          </w:tcPr>
          <w:p w:rsidR="00B26F27" w:rsidRPr="00A63D42" w:rsidRDefault="00B26F27" w:rsidP="002B69EA">
            <w:pPr>
              <w:jc w:val="both"/>
              <w:rPr>
                <w:color w:val="000000"/>
              </w:rPr>
            </w:pPr>
            <w:r>
              <w:rPr>
                <w:color w:val="000000"/>
              </w:rPr>
              <w:t>36,8</w:t>
            </w:r>
          </w:p>
        </w:tc>
        <w:tc>
          <w:tcPr>
            <w:tcW w:w="431" w:type="pct"/>
            <w:tcBorders>
              <w:top w:val="nil"/>
              <w:left w:val="nil"/>
              <w:bottom w:val="single" w:sz="4" w:space="0" w:color="auto"/>
              <w:right w:val="single" w:sz="4" w:space="0" w:color="auto"/>
            </w:tcBorders>
            <w:noWrap/>
            <w:vAlign w:val="center"/>
          </w:tcPr>
          <w:p w:rsidR="00B26F27" w:rsidRPr="00A63D42" w:rsidRDefault="00B26F27" w:rsidP="002B69EA">
            <w:pPr>
              <w:jc w:val="both"/>
              <w:rPr>
                <w:color w:val="000000"/>
              </w:rPr>
            </w:pPr>
            <w:r>
              <w:rPr>
                <w:color w:val="000000"/>
              </w:rPr>
              <w:t>36,8</w:t>
            </w:r>
          </w:p>
        </w:tc>
        <w:tc>
          <w:tcPr>
            <w:tcW w:w="431" w:type="pct"/>
            <w:tcBorders>
              <w:top w:val="nil"/>
              <w:left w:val="nil"/>
              <w:bottom w:val="single" w:sz="4" w:space="0" w:color="auto"/>
              <w:right w:val="single" w:sz="4" w:space="0" w:color="auto"/>
            </w:tcBorders>
            <w:vAlign w:val="center"/>
          </w:tcPr>
          <w:p w:rsidR="00B26F27" w:rsidRPr="00A63D42" w:rsidRDefault="00B26F27" w:rsidP="002B69EA">
            <w:pPr>
              <w:jc w:val="both"/>
              <w:rPr>
                <w:color w:val="000000"/>
              </w:rPr>
            </w:pPr>
            <w:r>
              <w:rPr>
                <w:color w:val="000000"/>
              </w:rPr>
              <w:t>36,8</w:t>
            </w:r>
          </w:p>
        </w:tc>
        <w:tc>
          <w:tcPr>
            <w:tcW w:w="431" w:type="pct"/>
            <w:tcBorders>
              <w:top w:val="nil"/>
              <w:left w:val="nil"/>
              <w:bottom w:val="single" w:sz="4" w:space="0" w:color="auto"/>
              <w:right w:val="single" w:sz="4" w:space="0" w:color="auto"/>
            </w:tcBorders>
            <w:vAlign w:val="center"/>
          </w:tcPr>
          <w:p w:rsidR="00B26F27" w:rsidRPr="00A63D42" w:rsidRDefault="00B26F27" w:rsidP="002B69EA">
            <w:pPr>
              <w:jc w:val="both"/>
              <w:rPr>
                <w:color w:val="000000"/>
              </w:rPr>
            </w:pPr>
            <w:r>
              <w:rPr>
                <w:color w:val="000000"/>
              </w:rPr>
              <w:t>36,8</w:t>
            </w:r>
          </w:p>
        </w:tc>
        <w:tc>
          <w:tcPr>
            <w:tcW w:w="431" w:type="pct"/>
            <w:tcBorders>
              <w:top w:val="nil"/>
              <w:left w:val="nil"/>
              <w:bottom w:val="single" w:sz="4" w:space="0" w:color="auto"/>
              <w:right w:val="single" w:sz="4" w:space="0" w:color="auto"/>
            </w:tcBorders>
            <w:vAlign w:val="center"/>
          </w:tcPr>
          <w:p w:rsidR="00B26F27" w:rsidRPr="00A63D42" w:rsidRDefault="00B26F27" w:rsidP="002B69EA">
            <w:pPr>
              <w:jc w:val="both"/>
              <w:rPr>
                <w:color w:val="000000"/>
              </w:rPr>
            </w:pPr>
            <w:r>
              <w:rPr>
                <w:color w:val="000000"/>
              </w:rPr>
              <w:t>36,8</w:t>
            </w:r>
          </w:p>
        </w:tc>
      </w:tr>
      <w:tr w:rsidR="00B26F27" w:rsidRPr="00A63D42" w:rsidTr="000707D5">
        <w:trPr>
          <w:trHeight w:val="237"/>
          <w:jc w:val="center"/>
        </w:trPr>
        <w:tc>
          <w:tcPr>
            <w:tcW w:w="239" w:type="pct"/>
            <w:tcBorders>
              <w:top w:val="nil"/>
              <w:left w:val="single" w:sz="4" w:space="0" w:color="auto"/>
              <w:bottom w:val="single" w:sz="4" w:space="0" w:color="auto"/>
              <w:right w:val="single" w:sz="4" w:space="0" w:color="auto"/>
            </w:tcBorders>
            <w:noWrap/>
            <w:vAlign w:val="center"/>
            <w:hideMark/>
          </w:tcPr>
          <w:p w:rsidR="00B26F27" w:rsidRPr="00A63D42" w:rsidRDefault="00B26F27" w:rsidP="002B69EA">
            <w:pPr>
              <w:jc w:val="both"/>
              <w:rPr>
                <w:color w:val="000000"/>
              </w:rPr>
            </w:pPr>
            <w:r w:rsidRPr="00A63D42">
              <w:rPr>
                <w:color w:val="000000"/>
              </w:rPr>
              <w:t>7.5</w:t>
            </w:r>
          </w:p>
        </w:tc>
        <w:tc>
          <w:tcPr>
            <w:tcW w:w="1318" w:type="pct"/>
            <w:tcBorders>
              <w:top w:val="nil"/>
              <w:left w:val="nil"/>
              <w:bottom w:val="single" w:sz="4" w:space="0" w:color="auto"/>
              <w:right w:val="single" w:sz="4" w:space="0" w:color="auto"/>
            </w:tcBorders>
            <w:noWrap/>
            <w:vAlign w:val="center"/>
            <w:hideMark/>
          </w:tcPr>
          <w:p w:rsidR="00B26F27" w:rsidRPr="00A63D42" w:rsidRDefault="00B26F27" w:rsidP="002B69EA">
            <w:pPr>
              <w:jc w:val="both"/>
              <w:rPr>
                <w:color w:val="000000"/>
              </w:rPr>
            </w:pPr>
            <w:r w:rsidRPr="00A63D42">
              <w:rPr>
                <w:color w:val="000000"/>
              </w:rPr>
              <w:t>- Бюджетным организациям без прибора учета</w:t>
            </w:r>
          </w:p>
        </w:tc>
        <w:tc>
          <w:tcPr>
            <w:tcW w:w="673" w:type="pct"/>
            <w:tcBorders>
              <w:top w:val="nil"/>
              <w:left w:val="nil"/>
              <w:bottom w:val="single" w:sz="4" w:space="0" w:color="auto"/>
              <w:right w:val="single" w:sz="4" w:space="0" w:color="auto"/>
            </w:tcBorders>
            <w:noWrap/>
            <w:vAlign w:val="center"/>
            <w:hideMark/>
          </w:tcPr>
          <w:p w:rsidR="00B26F27" w:rsidRPr="00A63D42" w:rsidRDefault="00B26F27" w:rsidP="002B69EA">
            <w:pPr>
              <w:jc w:val="both"/>
              <w:rPr>
                <w:color w:val="000000"/>
              </w:rPr>
            </w:pPr>
            <w:r w:rsidRPr="00A63D42">
              <w:rPr>
                <w:color w:val="000000"/>
              </w:rPr>
              <w:t>тыс. м3</w:t>
            </w:r>
          </w:p>
        </w:tc>
        <w:tc>
          <w:tcPr>
            <w:tcW w:w="523" w:type="pct"/>
            <w:tcBorders>
              <w:top w:val="nil"/>
              <w:left w:val="nil"/>
              <w:bottom w:val="single" w:sz="4" w:space="0" w:color="auto"/>
              <w:right w:val="single" w:sz="4" w:space="0" w:color="auto"/>
            </w:tcBorders>
            <w:noWrap/>
            <w:vAlign w:val="center"/>
          </w:tcPr>
          <w:p w:rsidR="00B26F27" w:rsidRPr="00A63D42" w:rsidRDefault="00B26F27" w:rsidP="002B69EA">
            <w:pPr>
              <w:jc w:val="both"/>
              <w:rPr>
                <w:color w:val="000000"/>
              </w:rPr>
            </w:pPr>
          </w:p>
        </w:tc>
        <w:tc>
          <w:tcPr>
            <w:tcW w:w="523" w:type="pct"/>
            <w:tcBorders>
              <w:top w:val="nil"/>
              <w:left w:val="nil"/>
              <w:bottom w:val="single" w:sz="4" w:space="0" w:color="auto"/>
              <w:right w:val="single" w:sz="4" w:space="0" w:color="auto"/>
            </w:tcBorders>
            <w:noWrap/>
            <w:vAlign w:val="center"/>
          </w:tcPr>
          <w:p w:rsidR="00B26F27" w:rsidRPr="00A63D42" w:rsidRDefault="00B26F27" w:rsidP="002B69EA">
            <w:pPr>
              <w:jc w:val="both"/>
              <w:rPr>
                <w:color w:val="000000"/>
              </w:rPr>
            </w:pPr>
            <w:r>
              <w:rPr>
                <w:color w:val="000000"/>
              </w:rPr>
              <w:t>-</w:t>
            </w:r>
          </w:p>
        </w:tc>
        <w:tc>
          <w:tcPr>
            <w:tcW w:w="431" w:type="pct"/>
            <w:tcBorders>
              <w:top w:val="nil"/>
              <w:left w:val="nil"/>
              <w:bottom w:val="single" w:sz="4" w:space="0" w:color="auto"/>
              <w:right w:val="single" w:sz="4" w:space="0" w:color="auto"/>
            </w:tcBorders>
            <w:noWrap/>
            <w:vAlign w:val="center"/>
          </w:tcPr>
          <w:p w:rsidR="00B26F27" w:rsidRPr="00A63D42" w:rsidRDefault="00B26F27" w:rsidP="002B69EA">
            <w:pPr>
              <w:jc w:val="both"/>
              <w:rPr>
                <w:color w:val="000000"/>
              </w:rPr>
            </w:pPr>
            <w:r>
              <w:rPr>
                <w:color w:val="000000"/>
              </w:rPr>
              <w:t>-</w:t>
            </w:r>
          </w:p>
        </w:tc>
        <w:tc>
          <w:tcPr>
            <w:tcW w:w="431" w:type="pct"/>
            <w:tcBorders>
              <w:top w:val="nil"/>
              <w:left w:val="nil"/>
              <w:bottom w:val="single" w:sz="4" w:space="0" w:color="auto"/>
              <w:right w:val="single" w:sz="4" w:space="0" w:color="auto"/>
            </w:tcBorders>
            <w:vAlign w:val="center"/>
          </w:tcPr>
          <w:p w:rsidR="00B26F27" w:rsidRPr="00A63D42" w:rsidRDefault="00B26F27" w:rsidP="002B69EA">
            <w:pPr>
              <w:jc w:val="both"/>
              <w:rPr>
                <w:color w:val="000000"/>
              </w:rPr>
            </w:pPr>
            <w:r>
              <w:rPr>
                <w:color w:val="000000"/>
              </w:rPr>
              <w:t>-</w:t>
            </w:r>
          </w:p>
        </w:tc>
        <w:tc>
          <w:tcPr>
            <w:tcW w:w="431" w:type="pct"/>
            <w:tcBorders>
              <w:top w:val="nil"/>
              <w:left w:val="nil"/>
              <w:bottom w:val="single" w:sz="4" w:space="0" w:color="auto"/>
              <w:right w:val="single" w:sz="4" w:space="0" w:color="auto"/>
            </w:tcBorders>
            <w:vAlign w:val="center"/>
          </w:tcPr>
          <w:p w:rsidR="00B26F27" w:rsidRPr="00A63D42" w:rsidRDefault="00B26F27" w:rsidP="002B69EA">
            <w:pPr>
              <w:jc w:val="both"/>
              <w:rPr>
                <w:color w:val="000000"/>
              </w:rPr>
            </w:pPr>
            <w:r>
              <w:rPr>
                <w:color w:val="000000"/>
              </w:rPr>
              <w:t>-</w:t>
            </w:r>
          </w:p>
        </w:tc>
        <w:tc>
          <w:tcPr>
            <w:tcW w:w="431" w:type="pct"/>
            <w:tcBorders>
              <w:top w:val="nil"/>
              <w:left w:val="nil"/>
              <w:bottom w:val="single" w:sz="4" w:space="0" w:color="auto"/>
              <w:right w:val="single" w:sz="4" w:space="0" w:color="auto"/>
            </w:tcBorders>
            <w:vAlign w:val="center"/>
          </w:tcPr>
          <w:p w:rsidR="00B26F27" w:rsidRPr="00A63D42" w:rsidRDefault="00B26F27" w:rsidP="002B69EA">
            <w:pPr>
              <w:jc w:val="both"/>
              <w:rPr>
                <w:color w:val="000000"/>
              </w:rPr>
            </w:pPr>
            <w:r>
              <w:rPr>
                <w:color w:val="000000"/>
              </w:rPr>
              <w:t>-</w:t>
            </w:r>
          </w:p>
        </w:tc>
      </w:tr>
      <w:tr w:rsidR="00B26F27" w:rsidRPr="00A63D42" w:rsidTr="000707D5">
        <w:trPr>
          <w:trHeight w:val="237"/>
          <w:jc w:val="center"/>
        </w:trPr>
        <w:tc>
          <w:tcPr>
            <w:tcW w:w="239" w:type="pct"/>
            <w:tcBorders>
              <w:top w:val="nil"/>
              <w:left w:val="single" w:sz="4" w:space="0" w:color="auto"/>
              <w:bottom w:val="single" w:sz="4" w:space="0" w:color="auto"/>
              <w:right w:val="single" w:sz="4" w:space="0" w:color="auto"/>
            </w:tcBorders>
            <w:noWrap/>
            <w:vAlign w:val="center"/>
            <w:hideMark/>
          </w:tcPr>
          <w:p w:rsidR="00B26F27" w:rsidRPr="00A63D42" w:rsidRDefault="00B26F27" w:rsidP="002B69EA">
            <w:pPr>
              <w:jc w:val="both"/>
              <w:rPr>
                <w:color w:val="000000"/>
              </w:rPr>
            </w:pPr>
            <w:r w:rsidRPr="00A63D42">
              <w:rPr>
                <w:color w:val="000000"/>
              </w:rPr>
              <w:t>7.6</w:t>
            </w:r>
          </w:p>
        </w:tc>
        <w:tc>
          <w:tcPr>
            <w:tcW w:w="1318" w:type="pct"/>
            <w:tcBorders>
              <w:top w:val="nil"/>
              <w:left w:val="nil"/>
              <w:bottom w:val="single" w:sz="4" w:space="0" w:color="auto"/>
              <w:right w:val="single" w:sz="4" w:space="0" w:color="auto"/>
            </w:tcBorders>
            <w:noWrap/>
            <w:vAlign w:val="center"/>
            <w:hideMark/>
          </w:tcPr>
          <w:p w:rsidR="00B26F27" w:rsidRPr="00A63D42" w:rsidRDefault="00B26F27" w:rsidP="002B69EA">
            <w:pPr>
              <w:jc w:val="both"/>
              <w:rPr>
                <w:color w:val="000000"/>
              </w:rPr>
            </w:pPr>
            <w:r w:rsidRPr="00A63D42">
              <w:rPr>
                <w:color w:val="000000"/>
              </w:rPr>
              <w:t>- Предприятиям по приборам учета</w:t>
            </w:r>
          </w:p>
        </w:tc>
        <w:tc>
          <w:tcPr>
            <w:tcW w:w="673" w:type="pct"/>
            <w:tcBorders>
              <w:top w:val="nil"/>
              <w:left w:val="nil"/>
              <w:bottom w:val="single" w:sz="4" w:space="0" w:color="auto"/>
              <w:right w:val="single" w:sz="4" w:space="0" w:color="auto"/>
            </w:tcBorders>
            <w:noWrap/>
            <w:vAlign w:val="center"/>
            <w:hideMark/>
          </w:tcPr>
          <w:p w:rsidR="00B26F27" w:rsidRPr="00A63D42" w:rsidRDefault="00B26F27" w:rsidP="002B69EA">
            <w:pPr>
              <w:jc w:val="both"/>
              <w:rPr>
                <w:color w:val="000000"/>
              </w:rPr>
            </w:pPr>
            <w:r w:rsidRPr="00A63D42">
              <w:rPr>
                <w:color w:val="000000"/>
              </w:rPr>
              <w:t>тыс. м3</w:t>
            </w:r>
          </w:p>
        </w:tc>
        <w:tc>
          <w:tcPr>
            <w:tcW w:w="523" w:type="pct"/>
            <w:tcBorders>
              <w:top w:val="nil"/>
              <w:left w:val="nil"/>
              <w:bottom w:val="single" w:sz="4" w:space="0" w:color="auto"/>
              <w:right w:val="single" w:sz="4" w:space="0" w:color="auto"/>
            </w:tcBorders>
            <w:noWrap/>
            <w:vAlign w:val="center"/>
          </w:tcPr>
          <w:p w:rsidR="00B26F27" w:rsidRPr="00A63D42" w:rsidRDefault="00B26F27" w:rsidP="002B69EA">
            <w:pPr>
              <w:jc w:val="both"/>
              <w:rPr>
                <w:color w:val="000000"/>
              </w:rPr>
            </w:pPr>
          </w:p>
        </w:tc>
        <w:tc>
          <w:tcPr>
            <w:tcW w:w="523" w:type="pct"/>
            <w:tcBorders>
              <w:top w:val="nil"/>
              <w:left w:val="nil"/>
              <w:bottom w:val="single" w:sz="4" w:space="0" w:color="auto"/>
              <w:right w:val="single" w:sz="4" w:space="0" w:color="auto"/>
            </w:tcBorders>
            <w:noWrap/>
            <w:vAlign w:val="center"/>
          </w:tcPr>
          <w:p w:rsidR="00B26F27" w:rsidRPr="00A63D42" w:rsidRDefault="00B26F27" w:rsidP="002B69EA">
            <w:pPr>
              <w:jc w:val="both"/>
              <w:rPr>
                <w:color w:val="000000"/>
              </w:rPr>
            </w:pPr>
            <w:r>
              <w:rPr>
                <w:color w:val="000000"/>
              </w:rPr>
              <w:t>67,9</w:t>
            </w:r>
          </w:p>
        </w:tc>
        <w:tc>
          <w:tcPr>
            <w:tcW w:w="431" w:type="pct"/>
            <w:tcBorders>
              <w:top w:val="nil"/>
              <w:left w:val="nil"/>
              <w:bottom w:val="single" w:sz="4" w:space="0" w:color="auto"/>
              <w:right w:val="single" w:sz="4" w:space="0" w:color="auto"/>
            </w:tcBorders>
            <w:noWrap/>
            <w:vAlign w:val="center"/>
          </w:tcPr>
          <w:p w:rsidR="00B26F27" w:rsidRPr="00A63D42" w:rsidRDefault="00B26F27" w:rsidP="002B69EA">
            <w:pPr>
              <w:jc w:val="both"/>
              <w:rPr>
                <w:color w:val="000000"/>
              </w:rPr>
            </w:pPr>
            <w:r>
              <w:rPr>
                <w:color w:val="000000"/>
              </w:rPr>
              <w:t>67,9</w:t>
            </w:r>
          </w:p>
        </w:tc>
        <w:tc>
          <w:tcPr>
            <w:tcW w:w="431" w:type="pct"/>
            <w:tcBorders>
              <w:top w:val="nil"/>
              <w:left w:val="nil"/>
              <w:bottom w:val="single" w:sz="4" w:space="0" w:color="auto"/>
              <w:right w:val="single" w:sz="4" w:space="0" w:color="auto"/>
            </w:tcBorders>
            <w:vAlign w:val="center"/>
          </w:tcPr>
          <w:p w:rsidR="00B26F27" w:rsidRPr="00A63D42" w:rsidRDefault="00B26F27" w:rsidP="002B69EA">
            <w:pPr>
              <w:jc w:val="both"/>
              <w:rPr>
                <w:color w:val="000000"/>
              </w:rPr>
            </w:pPr>
            <w:r>
              <w:rPr>
                <w:color w:val="000000"/>
              </w:rPr>
              <w:t>67,9</w:t>
            </w:r>
          </w:p>
        </w:tc>
        <w:tc>
          <w:tcPr>
            <w:tcW w:w="431" w:type="pct"/>
            <w:tcBorders>
              <w:top w:val="nil"/>
              <w:left w:val="nil"/>
              <w:bottom w:val="single" w:sz="4" w:space="0" w:color="auto"/>
              <w:right w:val="single" w:sz="4" w:space="0" w:color="auto"/>
            </w:tcBorders>
            <w:vAlign w:val="center"/>
          </w:tcPr>
          <w:p w:rsidR="00B26F27" w:rsidRPr="00A63D42" w:rsidRDefault="00B26F27" w:rsidP="002B69EA">
            <w:pPr>
              <w:jc w:val="both"/>
              <w:rPr>
                <w:color w:val="000000"/>
              </w:rPr>
            </w:pPr>
            <w:r>
              <w:rPr>
                <w:color w:val="000000"/>
              </w:rPr>
              <w:t>67,9</w:t>
            </w:r>
          </w:p>
        </w:tc>
        <w:tc>
          <w:tcPr>
            <w:tcW w:w="431" w:type="pct"/>
            <w:tcBorders>
              <w:top w:val="nil"/>
              <w:left w:val="nil"/>
              <w:bottom w:val="single" w:sz="4" w:space="0" w:color="auto"/>
              <w:right w:val="single" w:sz="4" w:space="0" w:color="auto"/>
            </w:tcBorders>
            <w:vAlign w:val="center"/>
          </w:tcPr>
          <w:p w:rsidR="00B26F27" w:rsidRPr="00A63D42" w:rsidRDefault="00B26F27" w:rsidP="002B69EA">
            <w:pPr>
              <w:jc w:val="both"/>
              <w:rPr>
                <w:color w:val="000000"/>
              </w:rPr>
            </w:pPr>
            <w:r>
              <w:rPr>
                <w:color w:val="000000"/>
              </w:rPr>
              <w:t>67,9</w:t>
            </w:r>
          </w:p>
        </w:tc>
      </w:tr>
      <w:tr w:rsidR="00B26F27" w:rsidRPr="00A63D42" w:rsidTr="000707D5">
        <w:trPr>
          <w:trHeight w:val="237"/>
          <w:jc w:val="center"/>
        </w:trPr>
        <w:tc>
          <w:tcPr>
            <w:tcW w:w="239" w:type="pct"/>
            <w:tcBorders>
              <w:top w:val="nil"/>
              <w:left w:val="single" w:sz="4" w:space="0" w:color="auto"/>
              <w:bottom w:val="single" w:sz="4" w:space="0" w:color="auto"/>
              <w:right w:val="single" w:sz="4" w:space="0" w:color="auto"/>
            </w:tcBorders>
            <w:noWrap/>
            <w:vAlign w:val="center"/>
            <w:hideMark/>
          </w:tcPr>
          <w:p w:rsidR="00B26F27" w:rsidRPr="00A63D42" w:rsidRDefault="00B26F27" w:rsidP="002B69EA">
            <w:pPr>
              <w:jc w:val="both"/>
              <w:rPr>
                <w:color w:val="000000"/>
              </w:rPr>
            </w:pPr>
            <w:r w:rsidRPr="00A63D42">
              <w:rPr>
                <w:color w:val="000000"/>
              </w:rPr>
              <w:t>7.7</w:t>
            </w:r>
          </w:p>
        </w:tc>
        <w:tc>
          <w:tcPr>
            <w:tcW w:w="1318" w:type="pct"/>
            <w:tcBorders>
              <w:top w:val="nil"/>
              <w:left w:val="nil"/>
              <w:bottom w:val="single" w:sz="4" w:space="0" w:color="auto"/>
              <w:right w:val="single" w:sz="4" w:space="0" w:color="auto"/>
            </w:tcBorders>
            <w:noWrap/>
            <w:vAlign w:val="center"/>
            <w:hideMark/>
          </w:tcPr>
          <w:p w:rsidR="00B26F27" w:rsidRPr="00A63D42" w:rsidRDefault="00B26F27" w:rsidP="002B69EA">
            <w:pPr>
              <w:jc w:val="both"/>
              <w:rPr>
                <w:color w:val="000000"/>
              </w:rPr>
            </w:pPr>
            <w:r w:rsidRPr="00A63D42">
              <w:rPr>
                <w:color w:val="000000"/>
              </w:rPr>
              <w:t>- Предприятиям без прибора учета</w:t>
            </w:r>
          </w:p>
        </w:tc>
        <w:tc>
          <w:tcPr>
            <w:tcW w:w="673" w:type="pct"/>
            <w:tcBorders>
              <w:top w:val="nil"/>
              <w:left w:val="nil"/>
              <w:bottom w:val="single" w:sz="4" w:space="0" w:color="auto"/>
              <w:right w:val="single" w:sz="4" w:space="0" w:color="auto"/>
            </w:tcBorders>
            <w:noWrap/>
            <w:vAlign w:val="center"/>
            <w:hideMark/>
          </w:tcPr>
          <w:p w:rsidR="00B26F27" w:rsidRPr="00A63D42" w:rsidRDefault="00B26F27" w:rsidP="002B69EA">
            <w:pPr>
              <w:jc w:val="both"/>
              <w:rPr>
                <w:color w:val="000000"/>
              </w:rPr>
            </w:pPr>
            <w:r w:rsidRPr="00A63D42">
              <w:rPr>
                <w:color w:val="000000"/>
              </w:rPr>
              <w:t>тыс. м3</w:t>
            </w:r>
          </w:p>
        </w:tc>
        <w:tc>
          <w:tcPr>
            <w:tcW w:w="523" w:type="pct"/>
            <w:tcBorders>
              <w:top w:val="nil"/>
              <w:left w:val="nil"/>
              <w:bottom w:val="single" w:sz="4" w:space="0" w:color="auto"/>
              <w:right w:val="single" w:sz="4" w:space="0" w:color="auto"/>
            </w:tcBorders>
            <w:noWrap/>
            <w:vAlign w:val="center"/>
          </w:tcPr>
          <w:p w:rsidR="00B26F27" w:rsidRPr="00A63D42" w:rsidRDefault="00B26F27" w:rsidP="002B69EA">
            <w:pPr>
              <w:jc w:val="both"/>
              <w:rPr>
                <w:color w:val="000000"/>
              </w:rPr>
            </w:pPr>
          </w:p>
        </w:tc>
        <w:tc>
          <w:tcPr>
            <w:tcW w:w="523" w:type="pct"/>
            <w:tcBorders>
              <w:top w:val="nil"/>
              <w:left w:val="nil"/>
              <w:bottom w:val="single" w:sz="4" w:space="0" w:color="auto"/>
              <w:right w:val="single" w:sz="4" w:space="0" w:color="auto"/>
            </w:tcBorders>
            <w:noWrap/>
            <w:vAlign w:val="center"/>
          </w:tcPr>
          <w:p w:rsidR="00B26F27" w:rsidRPr="00A63D42" w:rsidRDefault="00B26F27" w:rsidP="002B69EA">
            <w:pPr>
              <w:jc w:val="both"/>
              <w:rPr>
                <w:color w:val="000000"/>
              </w:rPr>
            </w:pPr>
            <w:r>
              <w:rPr>
                <w:color w:val="000000"/>
              </w:rPr>
              <w:t>2,2</w:t>
            </w:r>
          </w:p>
        </w:tc>
        <w:tc>
          <w:tcPr>
            <w:tcW w:w="431" w:type="pct"/>
            <w:tcBorders>
              <w:top w:val="nil"/>
              <w:left w:val="nil"/>
              <w:bottom w:val="single" w:sz="4" w:space="0" w:color="auto"/>
              <w:right w:val="single" w:sz="4" w:space="0" w:color="auto"/>
            </w:tcBorders>
            <w:noWrap/>
            <w:vAlign w:val="center"/>
          </w:tcPr>
          <w:p w:rsidR="00B26F27" w:rsidRPr="00A63D42" w:rsidRDefault="00B26F27" w:rsidP="002B69EA">
            <w:pPr>
              <w:jc w:val="both"/>
              <w:rPr>
                <w:color w:val="000000"/>
              </w:rPr>
            </w:pPr>
            <w:r>
              <w:rPr>
                <w:color w:val="000000"/>
              </w:rPr>
              <w:t>2,2</w:t>
            </w:r>
          </w:p>
        </w:tc>
        <w:tc>
          <w:tcPr>
            <w:tcW w:w="431" w:type="pct"/>
            <w:tcBorders>
              <w:top w:val="nil"/>
              <w:left w:val="nil"/>
              <w:bottom w:val="single" w:sz="4" w:space="0" w:color="auto"/>
              <w:right w:val="single" w:sz="4" w:space="0" w:color="auto"/>
            </w:tcBorders>
            <w:vAlign w:val="center"/>
          </w:tcPr>
          <w:p w:rsidR="00B26F27" w:rsidRPr="00A63D42" w:rsidRDefault="00B26F27" w:rsidP="002B69EA">
            <w:pPr>
              <w:jc w:val="both"/>
              <w:rPr>
                <w:color w:val="000000"/>
              </w:rPr>
            </w:pPr>
            <w:r>
              <w:rPr>
                <w:color w:val="000000"/>
              </w:rPr>
              <w:t>2,2</w:t>
            </w:r>
          </w:p>
        </w:tc>
        <w:tc>
          <w:tcPr>
            <w:tcW w:w="431" w:type="pct"/>
            <w:tcBorders>
              <w:top w:val="nil"/>
              <w:left w:val="nil"/>
              <w:bottom w:val="single" w:sz="4" w:space="0" w:color="auto"/>
              <w:right w:val="single" w:sz="4" w:space="0" w:color="auto"/>
            </w:tcBorders>
            <w:vAlign w:val="center"/>
          </w:tcPr>
          <w:p w:rsidR="00B26F27" w:rsidRPr="00A63D42" w:rsidRDefault="00B26F27" w:rsidP="002B69EA">
            <w:pPr>
              <w:jc w:val="both"/>
              <w:rPr>
                <w:color w:val="000000"/>
              </w:rPr>
            </w:pPr>
            <w:r>
              <w:rPr>
                <w:color w:val="000000"/>
              </w:rPr>
              <w:t>2,2</w:t>
            </w:r>
          </w:p>
        </w:tc>
        <w:tc>
          <w:tcPr>
            <w:tcW w:w="431" w:type="pct"/>
            <w:tcBorders>
              <w:top w:val="nil"/>
              <w:left w:val="nil"/>
              <w:bottom w:val="single" w:sz="4" w:space="0" w:color="auto"/>
              <w:right w:val="single" w:sz="4" w:space="0" w:color="auto"/>
            </w:tcBorders>
            <w:vAlign w:val="center"/>
          </w:tcPr>
          <w:p w:rsidR="00B26F27" w:rsidRPr="00A63D42" w:rsidRDefault="00B26F27" w:rsidP="002B69EA">
            <w:pPr>
              <w:jc w:val="both"/>
              <w:rPr>
                <w:color w:val="000000"/>
              </w:rPr>
            </w:pPr>
            <w:r>
              <w:rPr>
                <w:color w:val="000000"/>
              </w:rPr>
              <w:t>2,2</w:t>
            </w:r>
          </w:p>
        </w:tc>
      </w:tr>
      <w:tr w:rsidR="00B26F27" w:rsidRPr="00A63D42" w:rsidTr="000707D5">
        <w:trPr>
          <w:trHeight w:val="237"/>
          <w:jc w:val="center"/>
        </w:trPr>
        <w:tc>
          <w:tcPr>
            <w:tcW w:w="239" w:type="pct"/>
            <w:tcBorders>
              <w:top w:val="nil"/>
              <w:left w:val="single" w:sz="4" w:space="0" w:color="auto"/>
              <w:bottom w:val="single" w:sz="4" w:space="0" w:color="auto"/>
              <w:right w:val="single" w:sz="4" w:space="0" w:color="auto"/>
            </w:tcBorders>
            <w:noWrap/>
            <w:vAlign w:val="center"/>
            <w:hideMark/>
          </w:tcPr>
          <w:p w:rsidR="00B26F27" w:rsidRPr="00A63D42" w:rsidRDefault="00B26F27" w:rsidP="002B69EA">
            <w:pPr>
              <w:jc w:val="both"/>
              <w:rPr>
                <w:color w:val="000000"/>
              </w:rPr>
            </w:pPr>
            <w:r w:rsidRPr="00A63D42">
              <w:rPr>
                <w:color w:val="000000"/>
              </w:rPr>
              <w:t>7.8</w:t>
            </w:r>
          </w:p>
        </w:tc>
        <w:tc>
          <w:tcPr>
            <w:tcW w:w="1318" w:type="pct"/>
            <w:tcBorders>
              <w:top w:val="nil"/>
              <w:left w:val="nil"/>
              <w:bottom w:val="single" w:sz="4" w:space="0" w:color="auto"/>
              <w:right w:val="single" w:sz="4" w:space="0" w:color="auto"/>
            </w:tcBorders>
            <w:noWrap/>
            <w:vAlign w:val="center"/>
            <w:hideMark/>
          </w:tcPr>
          <w:p w:rsidR="00B26F27" w:rsidRPr="00A63D42" w:rsidRDefault="00B26F27" w:rsidP="002B69EA">
            <w:pPr>
              <w:jc w:val="both"/>
              <w:rPr>
                <w:color w:val="000000"/>
              </w:rPr>
            </w:pPr>
            <w:r w:rsidRPr="00A63D42">
              <w:rPr>
                <w:color w:val="000000"/>
              </w:rPr>
              <w:t>- Прочим потребителям</w:t>
            </w:r>
          </w:p>
        </w:tc>
        <w:tc>
          <w:tcPr>
            <w:tcW w:w="673" w:type="pct"/>
            <w:tcBorders>
              <w:top w:val="nil"/>
              <w:left w:val="nil"/>
              <w:bottom w:val="single" w:sz="4" w:space="0" w:color="auto"/>
              <w:right w:val="single" w:sz="4" w:space="0" w:color="auto"/>
            </w:tcBorders>
            <w:noWrap/>
            <w:vAlign w:val="center"/>
            <w:hideMark/>
          </w:tcPr>
          <w:p w:rsidR="00B26F27" w:rsidRPr="00A63D42" w:rsidRDefault="00B26F27" w:rsidP="002B69EA">
            <w:pPr>
              <w:jc w:val="both"/>
              <w:rPr>
                <w:color w:val="000000"/>
              </w:rPr>
            </w:pPr>
            <w:r w:rsidRPr="00A63D42">
              <w:rPr>
                <w:color w:val="000000"/>
              </w:rPr>
              <w:t>тыс. м3</w:t>
            </w:r>
          </w:p>
        </w:tc>
        <w:tc>
          <w:tcPr>
            <w:tcW w:w="523" w:type="pct"/>
            <w:tcBorders>
              <w:top w:val="nil"/>
              <w:left w:val="nil"/>
              <w:bottom w:val="single" w:sz="4" w:space="0" w:color="auto"/>
              <w:right w:val="single" w:sz="4" w:space="0" w:color="auto"/>
            </w:tcBorders>
            <w:noWrap/>
            <w:vAlign w:val="center"/>
          </w:tcPr>
          <w:p w:rsidR="00B26F27" w:rsidRPr="00A63D42" w:rsidRDefault="00B26F27" w:rsidP="002B69EA">
            <w:pPr>
              <w:jc w:val="both"/>
              <w:rPr>
                <w:color w:val="000000"/>
              </w:rPr>
            </w:pPr>
          </w:p>
        </w:tc>
        <w:tc>
          <w:tcPr>
            <w:tcW w:w="523" w:type="pct"/>
            <w:tcBorders>
              <w:top w:val="nil"/>
              <w:left w:val="nil"/>
              <w:bottom w:val="single" w:sz="4" w:space="0" w:color="auto"/>
              <w:right w:val="single" w:sz="4" w:space="0" w:color="auto"/>
            </w:tcBorders>
            <w:noWrap/>
            <w:vAlign w:val="center"/>
          </w:tcPr>
          <w:p w:rsidR="00B26F27" w:rsidRPr="00A63D42" w:rsidRDefault="00B26F27" w:rsidP="002B69EA">
            <w:pPr>
              <w:jc w:val="both"/>
              <w:rPr>
                <w:color w:val="000000"/>
              </w:rPr>
            </w:pPr>
            <w:r>
              <w:rPr>
                <w:color w:val="000000"/>
              </w:rPr>
              <w:t>28,9</w:t>
            </w:r>
          </w:p>
        </w:tc>
        <w:tc>
          <w:tcPr>
            <w:tcW w:w="431" w:type="pct"/>
            <w:tcBorders>
              <w:top w:val="nil"/>
              <w:left w:val="nil"/>
              <w:bottom w:val="single" w:sz="4" w:space="0" w:color="auto"/>
              <w:right w:val="single" w:sz="4" w:space="0" w:color="auto"/>
            </w:tcBorders>
            <w:noWrap/>
            <w:vAlign w:val="center"/>
          </w:tcPr>
          <w:p w:rsidR="00B26F27" w:rsidRPr="00A63D42" w:rsidRDefault="00B26F27" w:rsidP="002B69EA">
            <w:pPr>
              <w:jc w:val="both"/>
              <w:rPr>
                <w:color w:val="000000"/>
              </w:rPr>
            </w:pPr>
            <w:r>
              <w:rPr>
                <w:color w:val="000000"/>
              </w:rPr>
              <w:t>28,9</w:t>
            </w:r>
          </w:p>
        </w:tc>
        <w:tc>
          <w:tcPr>
            <w:tcW w:w="431" w:type="pct"/>
            <w:tcBorders>
              <w:top w:val="nil"/>
              <w:left w:val="nil"/>
              <w:bottom w:val="single" w:sz="4" w:space="0" w:color="auto"/>
              <w:right w:val="single" w:sz="4" w:space="0" w:color="auto"/>
            </w:tcBorders>
            <w:vAlign w:val="center"/>
          </w:tcPr>
          <w:p w:rsidR="00B26F27" w:rsidRPr="00A63D42" w:rsidRDefault="00B26F27" w:rsidP="002B69EA">
            <w:pPr>
              <w:jc w:val="both"/>
              <w:rPr>
                <w:color w:val="000000"/>
              </w:rPr>
            </w:pPr>
            <w:r>
              <w:rPr>
                <w:color w:val="000000"/>
              </w:rPr>
              <w:t>28,9</w:t>
            </w:r>
          </w:p>
        </w:tc>
        <w:tc>
          <w:tcPr>
            <w:tcW w:w="431" w:type="pct"/>
            <w:tcBorders>
              <w:top w:val="nil"/>
              <w:left w:val="nil"/>
              <w:bottom w:val="single" w:sz="4" w:space="0" w:color="auto"/>
              <w:right w:val="single" w:sz="4" w:space="0" w:color="auto"/>
            </w:tcBorders>
            <w:vAlign w:val="center"/>
          </w:tcPr>
          <w:p w:rsidR="00B26F27" w:rsidRPr="00A63D42" w:rsidRDefault="00B26F27" w:rsidP="002B69EA">
            <w:pPr>
              <w:jc w:val="both"/>
              <w:rPr>
                <w:color w:val="000000"/>
              </w:rPr>
            </w:pPr>
            <w:r>
              <w:rPr>
                <w:color w:val="000000"/>
              </w:rPr>
              <w:t>28,9</w:t>
            </w:r>
          </w:p>
        </w:tc>
        <w:tc>
          <w:tcPr>
            <w:tcW w:w="431" w:type="pct"/>
            <w:tcBorders>
              <w:top w:val="nil"/>
              <w:left w:val="nil"/>
              <w:bottom w:val="single" w:sz="4" w:space="0" w:color="auto"/>
              <w:right w:val="single" w:sz="4" w:space="0" w:color="auto"/>
            </w:tcBorders>
            <w:vAlign w:val="center"/>
          </w:tcPr>
          <w:p w:rsidR="00B26F27" w:rsidRPr="00A63D42" w:rsidRDefault="00B26F27" w:rsidP="002B69EA">
            <w:pPr>
              <w:jc w:val="both"/>
              <w:rPr>
                <w:color w:val="000000"/>
              </w:rPr>
            </w:pPr>
            <w:r>
              <w:rPr>
                <w:color w:val="000000"/>
              </w:rPr>
              <w:t>28,9</w:t>
            </w:r>
          </w:p>
        </w:tc>
      </w:tr>
      <w:tr w:rsidR="00B26F27" w:rsidRPr="00B843B0" w:rsidTr="000707D5">
        <w:trPr>
          <w:trHeight w:val="237"/>
          <w:jc w:val="center"/>
        </w:trPr>
        <w:tc>
          <w:tcPr>
            <w:tcW w:w="239" w:type="pct"/>
            <w:tcBorders>
              <w:top w:val="nil"/>
              <w:left w:val="single" w:sz="4" w:space="0" w:color="auto"/>
              <w:bottom w:val="single" w:sz="4" w:space="0" w:color="auto"/>
              <w:right w:val="single" w:sz="4" w:space="0" w:color="auto"/>
            </w:tcBorders>
            <w:noWrap/>
            <w:vAlign w:val="center"/>
            <w:hideMark/>
          </w:tcPr>
          <w:p w:rsidR="00B26F27" w:rsidRPr="00A63D42" w:rsidRDefault="00B26F27" w:rsidP="002B69EA">
            <w:pPr>
              <w:jc w:val="both"/>
              <w:rPr>
                <w:color w:val="000000"/>
              </w:rPr>
            </w:pPr>
            <w:r w:rsidRPr="00A63D42">
              <w:rPr>
                <w:color w:val="000000"/>
              </w:rPr>
              <w:t>7.9</w:t>
            </w:r>
          </w:p>
        </w:tc>
        <w:tc>
          <w:tcPr>
            <w:tcW w:w="1318" w:type="pct"/>
            <w:tcBorders>
              <w:top w:val="nil"/>
              <w:left w:val="nil"/>
              <w:bottom w:val="single" w:sz="4" w:space="0" w:color="auto"/>
              <w:right w:val="single" w:sz="4" w:space="0" w:color="auto"/>
            </w:tcBorders>
            <w:noWrap/>
            <w:vAlign w:val="center"/>
            <w:hideMark/>
          </w:tcPr>
          <w:p w:rsidR="00B26F27" w:rsidRPr="00A63D42" w:rsidRDefault="00B26F27" w:rsidP="002B69EA">
            <w:pPr>
              <w:jc w:val="both"/>
              <w:rPr>
                <w:color w:val="000000"/>
              </w:rPr>
            </w:pPr>
            <w:r w:rsidRPr="00A63D42">
              <w:rPr>
                <w:color w:val="000000"/>
              </w:rPr>
              <w:t>- Собственные нужды</w:t>
            </w:r>
          </w:p>
        </w:tc>
        <w:tc>
          <w:tcPr>
            <w:tcW w:w="673" w:type="pct"/>
            <w:tcBorders>
              <w:top w:val="nil"/>
              <w:left w:val="nil"/>
              <w:bottom w:val="single" w:sz="4" w:space="0" w:color="auto"/>
              <w:right w:val="single" w:sz="4" w:space="0" w:color="auto"/>
            </w:tcBorders>
            <w:noWrap/>
            <w:vAlign w:val="center"/>
            <w:hideMark/>
          </w:tcPr>
          <w:p w:rsidR="00B26F27" w:rsidRPr="00A63D42" w:rsidRDefault="00B26F27" w:rsidP="002B69EA">
            <w:pPr>
              <w:jc w:val="both"/>
              <w:rPr>
                <w:color w:val="000000"/>
              </w:rPr>
            </w:pPr>
            <w:r w:rsidRPr="00A63D42">
              <w:rPr>
                <w:color w:val="000000"/>
              </w:rPr>
              <w:t>тыс. м3</w:t>
            </w:r>
          </w:p>
        </w:tc>
        <w:tc>
          <w:tcPr>
            <w:tcW w:w="523" w:type="pct"/>
            <w:tcBorders>
              <w:top w:val="nil"/>
              <w:left w:val="nil"/>
              <w:bottom w:val="single" w:sz="4" w:space="0" w:color="auto"/>
              <w:right w:val="single" w:sz="4" w:space="0" w:color="auto"/>
            </w:tcBorders>
            <w:noWrap/>
            <w:vAlign w:val="center"/>
          </w:tcPr>
          <w:p w:rsidR="00B26F27" w:rsidRPr="00A63D42" w:rsidRDefault="00B26F27" w:rsidP="002B69EA">
            <w:pPr>
              <w:jc w:val="both"/>
              <w:rPr>
                <w:color w:val="000000"/>
              </w:rPr>
            </w:pPr>
          </w:p>
        </w:tc>
        <w:tc>
          <w:tcPr>
            <w:tcW w:w="523" w:type="pct"/>
            <w:tcBorders>
              <w:top w:val="nil"/>
              <w:left w:val="nil"/>
              <w:bottom w:val="single" w:sz="4" w:space="0" w:color="auto"/>
              <w:right w:val="single" w:sz="4" w:space="0" w:color="auto"/>
            </w:tcBorders>
            <w:noWrap/>
            <w:vAlign w:val="center"/>
          </w:tcPr>
          <w:p w:rsidR="00B26F27" w:rsidRPr="00A63D42" w:rsidRDefault="00B26F27" w:rsidP="002B69EA">
            <w:pPr>
              <w:jc w:val="both"/>
              <w:rPr>
                <w:color w:val="000000"/>
              </w:rPr>
            </w:pPr>
          </w:p>
        </w:tc>
        <w:tc>
          <w:tcPr>
            <w:tcW w:w="431" w:type="pct"/>
            <w:tcBorders>
              <w:top w:val="nil"/>
              <w:left w:val="nil"/>
              <w:bottom w:val="single" w:sz="4" w:space="0" w:color="auto"/>
              <w:right w:val="single" w:sz="4" w:space="0" w:color="auto"/>
            </w:tcBorders>
            <w:noWrap/>
            <w:vAlign w:val="center"/>
          </w:tcPr>
          <w:p w:rsidR="00B26F27" w:rsidRPr="00A63D42" w:rsidRDefault="00B26F27" w:rsidP="002B69EA">
            <w:pPr>
              <w:jc w:val="both"/>
              <w:rPr>
                <w:color w:val="000000"/>
              </w:rPr>
            </w:pPr>
          </w:p>
        </w:tc>
        <w:tc>
          <w:tcPr>
            <w:tcW w:w="431" w:type="pct"/>
            <w:tcBorders>
              <w:top w:val="nil"/>
              <w:left w:val="nil"/>
              <w:bottom w:val="single" w:sz="4" w:space="0" w:color="auto"/>
              <w:right w:val="single" w:sz="4" w:space="0" w:color="auto"/>
            </w:tcBorders>
            <w:vAlign w:val="center"/>
          </w:tcPr>
          <w:p w:rsidR="00B26F27" w:rsidRPr="00A63D42" w:rsidRDefault="00B26F27" w:rsidP="002B69EA">
            <w:pPr>
              <w:jc w:val="both"/>
              <w:rPr>
                <w:color w:val="000000"/>
              </w:rPr>
            </w:pPr>
          </w:p>
        </w:tc>
        <w:tc>
          <w:tcPr>
            <w:tcW w:w="431" w:type="pct"/>
            <w:tcBorders>
              <w:top w:val="nil"/>
              <w:left w:val="nil"/>
              <w:bottom w:val="single" w:sz="4" w:space="0" w:color="auto"/>
              <w:right w:val="single" w:sz="4" w:space="0" w:color="auto"/>
            </w:tcBorders>
            <w:vAlign w:val="center"/>
          </w:tcPr>
          <w:p w:rsidR="00B26F27" w:rsidRPr="00A63D42" w:rsidRDefault="00B26F27" w:rsidP="002B69EA">
            <w:pPr>
              <w:jc w:val="both"/>
              <w:rPr>
                <w:color w:val="000000"/>
              </w:rPr>
            </w:pPr>
          </w:p>
        </w:tc>
        <w:tc>
          <w:tcPr>
            <w:tcW w:w="431" w:type="pct"/>
            <w:tcBorders>
              <w:top w:val="nil"/>
              <w:left w:val="nil"/>
              <w:bottom w:val="single" w:sz="4" w:space="0" w:color="auto"/>
              <w:right w:val="single" w:sz="4" w:space="0" w:color="auto"/>
            </w:tcBorders>
            <w:vAlign w:val="center"/>
          </w:tcPr>
          <w:p w:rsidR="00B26F27" w:rsidRPr="00F8340A" w:rsidRDefault="00B26F27" w:rsidP="002B69EA">
            <w:pPr>
              <w:jc w:val="both"/>
              <w:rPr>
                <w:color w:val="000000"/>
              </w:rPr>
            </w:pPr>
          </w:p>
        </w:tc>
      </w:tr>
    </w:tbl>
    <w:p w:rsidR="002B69EA" w:rsidRPr="00B843B0" w:rsidRDefault="002B69EA" w:rsidP="002B69EA">
      <w:pPr>
        <w:jc w:val="both"/>
        <w:outlineLvl w:val="1"/>
      </w:pPr>
      <w:bookmarkStart w:id="133" w:name="_Toc24447911"/>
      <w:bookmarkStart w:id="134" w:name="_Toc26428180"/>
      <w:bookmarkStart w:id="135" w:name="_Toc27385270"/>
      <w:r w:rsidRPr="00B843B0">
        <w:rPr>
          <w:b/>
        </w:rPr>
        <w:t>1.3.8.Описание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133"/>
      <w:bookmarkEnd w:id="134"/>
      <w:bookmarkEnd w:id="135"/>
    </w:p>
    <w:p w:rsidR="002B69EA" w:rsidRDefault="002B69EA" w:rsidP="002B69EA">
      <w:pPr>
        <w:ind w:firstLine="567"/>
        <w:jc w:val="both"/>
      </w:pPr>
      <w:r w:rsidRPr="00B843B0">
        <w:t xml:space="preserve">Централизованная система горячего водоснабжения с использованием закрытых систем горячего водоснабжения на территории </w:t>
      </w:r>
      <w:r w:rsidRPr="00BB41DE">
        <w:t>городского поселения «Поселок Красная Яруга» отсутствует.</w:t>
      </w:r>
    </w:p>
    <w:p w:rsidR="002B69EA" w:rsidRPr="00B843B0" w:rsidRDefault="002B69EA" w:rsidP="002B69EA">
      <w:pPr>
        <w:jc w:val="both"/>
        <w:outlineLvl w:val="1"/>
        <w:rPr>
          <w:b/>
        </w:rPr>
      </w:pPr>
      <w:bookmarkStart w:id="136" w:name="_Toc24447912"/>
      <w:bookmarkStart w:id="137" w:name="_Toc26428181"/>
      <w:bookmarkStart w:id="138" w:name="_Toc27385271"/>
      <w:r w:rsidRPr="00B843B0">
        <w:rPr>
          <w:b/>
        </w:rPr>
        <w:lastRenderedPageBreak/>
        <w:t>1.3.9</w:t>
      </w:r>
      <w:r>
        <w:rPr>
          <w:b/>
        </w:rPr>
        <w:t>.</w:t>
      </w:r>
      <w:r w:rsidRPr="00B843B0">
        <w:rPr>
          <w:b/>
        </w:rPr>
        <w:t>Сведения о фактическом и ожидаемом потреблении питьевой воды (годовое, среднесуточное).</w:t>
      </w:r>
      <w:bookmarkEnd w:id="136"/>
      <w:bookmarkEnd w:id="137"/>
      <w:bookmarkEnd w:id="138"/>
    </w:p>
    <w:p w:rsidR="002B69EA" w:rsidRPr="00B843B0" w:rsidRDefault="002B69EA" w:rsidP="002B69EA">
      <w:pPr>
        <w:ind w:firstLine="567"/>
        <w:jc w:val="both"/>
      </w:pPr>
      <w:r w:rsidRPr="00B843B0">
        <w:t xml:space="preserve">Сведения о фактическом и ожидаемом потреблении питьевой воды (годовое, среднесуточное) представлены в таблице </w:t>
      </w:r>
      <w:r w:rsidR="007A0A6F">
        <w:t>13</w:t>
      </w:r>
    </w:p>
    <w:p w:rsidR="002B69EA" w:rsidRPr="00B843B0" w:rsidRDefault="002B69EA" w:rsidP="007A0A6F">
      <w:pPr>
        <w:keepNext/>
        <w:ind w:firstLine="567"/>
        <w:jc w:val="right"/>
      </w:pPr>
      <w:r w:rsidRPr="00B843B0">
        <w:t xml:space="preserve">Таблица </w:t>
      </w:r>
      <w:r w:rsidR="007A0A6F">
        <w:t>13</w:t>
      </w:r>
    </w:p>
    <w:p w:rsidR="002B69EA" w:rsidRPr="007A0A6F" w:rsidRDefault="002B69EA" w:rsidP="002B69EA">
      <w:pPr>
        <w:ind w:firstLine="567"/>
        <w:jc w:val="both"/>
        <w:rPr>
          <w:b/>
        </w:rPr>
      </w:pPr>
      <w:r w:rsidRPr="007A0A6F">
        <w:rPr>
          <w:b/>
        </w:rPr>
        <w:t>Сведения о фактическом и ожидаемом потреблении питьевой воды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
        <w:gridCol w:w="3161"/>
        <w:gridCol w:w="589"/>
        <w:gridCol w:w="413"/>
        <w:gridCol w:w="421"/>
        <w:gridCol w:w="502"/>
        <w:gridCol w:w="421"/>
        <w:gridCol w:w="502"/>
        <w:gridCol w:w="421"/>
        <w:gridCol w:w="502"/>
        <w:gridCol w:w="421"/>
        <w:gridCol w:w="502"/>
        <w:gridCol w:w="421"/>
        <w:gridCol w:w="502"/>
        <w:gridCol w:w="421"/>
      </w:tblGrid>
      <w:tr w:rsidR="00FA2A2B" w:rsidRPr="00B843B0" w:rsidTr="002D1B78">
        <w:trPr>
          <w:trHeight w:val="237"/>
          <w:tblHeader/>
          <w:jc w:val="center"/>
        </w:trPr>
        <w:tc>
          <w:tcPr>
            <w:tcW w:w="197" w:type="pct"/>
            <w:vMerge w:val="restart"/>
            <w:noWrap/>
            <w:vAlign w:val="center"/>
            <w:hideMark/>
          </w:tcPr>
          <w:p w:rsidR="002B69EA" w:rsidRPr="00D4231D" w:rsidRDefault="002B69EA" w:rsidP="002B69EA">
            <w:pPr>
              <w:jc w:val="both"/>
              <w:rPr>
                <w:b/>
                <w:color w:val="000000"/>
                <w:sz w:val="20"/>
                <w:szCs w:val="20"/>
              </w:rPr>
            </w:pPr>
            <w:r w:rsidRPr="00D4231D">
              <w:rPr>
                <w:b/>
                <w:color w:val="000000"/>
                <w:sz w:val="20"/>
                <w:szCs w:val="20"/>
              </w:rPr>
              <w:t>№</w:t>
            </w:r>
          </w:p>
        </w:tc>
        <w:tc>
          <w:tcPr>
            <w:tcW w:w="1705" w:type="pct"/>
            <w:vMerge w:val="restart"/>
            <w:noWrap/>
            <w:vAlign w:val="center"/>
            <w:hideMark/>
          </w:tcPr>
          <w:p w:rsidR="002B69EA" w:rsidRPr="00D4231D" w:rsidRDefault="002B69EA" w:rsidP="002B69EA">
            <w:pPr>
              <w:jc w:val="both"/>
              <w:rPr>
                <w:b/>
                <w:color w:val="000000"/>
                <w:sz w:val="20"/>
                <w:szCs w:val="20"/>
              </w:rPr>
            </w:pPr>
            <w:r w:rsidRPr="00D4231D">
              <w:rPr>
                <w:b/>
                <w:color w:val="000000"/>
                <w:sz w:val="20"/>
                <w:szCs w:val="20"/>
              </w:rPr>
              <w:t>Наименование показателей</w:t>
            </w:r>
          </w:p>
        </w:tc>
        <w:tc>
          <w:tcPr>
            <w:tcW w:w="315" w:type="pct"/>
            <w:vMerge w:val="restart"/>
            <w:noWrap/>
            <w:vAlign w:val="center"/>
            <w:hideMark/>
          </w:tcPr>
          <w:p w:rsidR="002B69EA" w:rsidRPr="00D4231D" w:rsidRDefault="002B69EA" w:rsidP="002B69EA">
            <w:pPr>
              <w:jc w:val="both"/>
              <w:rPr>
                <w:b/>
                <w:color w:val="000000"/>
                <w:sz w:val="20"/>
                <w:szCs w:val="20"/>
              </w:rPr>
            </w:pPr>
            <w:r w:rsidRPr="00D4231D">
              <w:rPr>
                <w:b/>
                <w:color w:val="000000"/>
                <w:sz w:val="20"/>
                <w:szCs w:val="20"/>
              </w:rPr>
              <w:t>Ед. изм.</w:t>
            </w:r>
          </w:p>
        </w:tc>
        <w:tc>
          <w:tcPr>
            <w:tcW w:w="443" w:type="pct"/>
            <w:gridSpan w:val="2"/>
            <w:noWrap/>
            <w:vAlign w:val="center"/>
            <w:hideMark/>
          </w:tcPr>
          <w:p w:rsidR="002B69EA" w:rsidRPr="00D4231D" w:rsidRDefault="002B69EA" w:rsidP="002B69EA">
            <w:pPr>
              <w:jc w:val="both"/>
              <w:rPr>
                <w:b/>
                <w:color w:val="000000"/>
                <w:sz w:val="20"/>
                <w:szCs w:val="20"/>
              </w:rPr>
            </w:pPr>
            <w:r w:rsidRPr="00D4231D">
              <w:rPr>
                <w:b/>
                <w:color w:val="000000"/>
                <w:sz w:val="20"/>
                <w:szCs w:val="20"/>
              </w:rPr>
              <w:t>201</w:t>
            </w:r>
            <w:r>
              <w:rPr>
                <w:b/>
                <w:color w:val="000000"/>
                <w:sz w:val="20"/>
                <w:szCs w:val="20"/>
              </w:rPr>
              <w:t>8</w:t>
            </w:r>
          </w:p>
        </w:tc>
        <w:tc>
          <w:tcPr>
            <w:tcW w:w="491" w:type="pct"/>
            <w:gridSpan w:val="2"/>
            <w:noWrap/>
            <w:vAlign w:val="center"/>
            <w:hideMark/>
          </w:tcPr>
          <w:p w:rsidR="002B69EA" w:rsidRPr="00D4231D" w:rsidRDefault="002B69EA" w:rsidP="002B69EA">
            <w:pPr>
              <w:jc w:val="both"/>
              <w:rPr>
                <w:b/>
                <w:color w:val="000000"/>
                <w:sz w:val="20"/>
                <w:szCs w:val="20"/>
              </w:rPr>
            </w:pPr>
            <w:r w:rsidRPr="00D4231D">
              <w:rPr>
                <w:b/>
                <w:color w:val="000000"/>
                <w:sz w:val="20"/>
                <w:szCs w:val="20"/>
              </w:rPr>
              <w:t>2020</w:t>
            </w:r>
          </w:p>
        </w:tc>
        <w:tc>
          <w:tcPr>
            <w:tcW w:w="462" w:type="pct"/>
            <w:gridSpan w:val="2"/>
            <w:noWrap/>
            <w:vAlign w:val="center"/>
            <w:hideMark/>
          </w:tcPr>
          <w:p w:rsidR="002B69EA" w:rsidRPr="00D4231D" w:rsidRDefault="002B69EA" w:rsidP="002B69EA">
            <w:pPr>
              <w:jc w:val="both"/>
              <w:rPr>
                <w:b/>
                <w:color w:val="000000"/>
                <w:sz w:val="20"/>
                <w:szCs w:val="20"/>
              </w:rPr>
            </w:pPr>
            <w:r w:rsidRPr="00D4231D">
              <w:rPr>
                <w:b/>
                <w:color w:val="000000"/>
                <w:sz w:val="20"/>
                <w:szCs w:val="20"/>
              </w:rPr>
              <w:t>2024</w:t>
            </w:r>
          </w:p>
        </w:tc>
        <w:tc>
          <w:tcPr>
            <w:tcW w:w="462" w:type="pct"/>
            <w:gridSpan w:val="2"/>
            <w:vAlign w:val="center"/>
          </w:tcPr>
          <w:p w:rsidR="002B69EA" w:rsidRPr="00D4231D" w:rsidRDefault="002B69EA" w:rsidP="002B69EA">
            <w:pPr>
              <w:jc w:val="both"/>
              <w:rPr>
                <w:b/>
                <w:color w:val="000000"/>
                <w:sz w:val="20"/>
                <w:szCs w:val="20"/>
              </w:rPr>
            </w:pPr>
            <w:r w:rsidRPr="00D4231D">
              <w:rPr>
                <w:b/>
                <w:color w:val="000000"/>
                <w:sz w:val="20"/>
                <w:szCs w:val="20"/>
              </w:rPr>
              <w:t>2028</w:t>
            </w:r>
          </w:p>
        </w:tc>
        <w:tc>
          <w:tcPr>
            <w:tcW w:w="462" w:type="pct"/>
            <w:gridSpan w:val="2"/>
            <w:vAlign w:val="center"/>
          </w:tcPr>
          <w:p w:rsidR="002B69EA" w:rsidRPr="00D4231D" w:rsidRDefault="002B69EA" w:rsidP="002B69EA">
            <w:pPr>
              <w:jc w:val="both"/>
              <w:rPr>
                <w:b/>
                <w:color w:val="000000"/>
                <w:sz w:val="20"/>
                <w:szCs w:val="20"/>
              </w:rPr>
            </w:pPr>
            <w:r w:rsidRPr="00D4231D">
              <w:rPr>
                <w:b/>
                <w:color w:val="000000"/>
                <w:sz w:val="20"/>
                <w:szCs w:val="20"/>
              </w:rPr>
              <w:t>2032</w:t>
            </w:r>
          </w:p>
        </w:tc>
        <w:tc>
          <w:tcPr>
            <w:tcW w:w="462" w:type="pct"/>
            <w:gridSpan w:val="2"/>
            <w:vAlign w:val="center"/>
          </w:tcPr>
          <w:p w:rsidR="002B69EA" w:rsidRPr="00D4231D" w:rsidRDefault="002B69EA" w:rsidP="002B69EA">
            <w:pPr>
              <w:jc w:val="both"/>
              <w:rPr>
                <w:b/>
                <w:color w:val="000000"/>
                <w:sz w:val="20"/>
                <w:szCs w:val="20"/>
              </w:rPr>
            </w:pPr>
            <w:r w:rsidRPr="00D4231D">
              <w:rPr>
                <w:b/>
                <w:color w:val="000000"/>
                <w:sz w:val="20"/>
                <w:szCs w:val="20"/>
              </w:rPr>
              <w:t>2034</w:t>
            </w:r>
          </w:p>
        </w:tc>
      </w:tr>
      <w:tr w:rsidR="00F87DAA" w:rsidRPr="00B843B0" w:rsidTr="002D1B78">
        <w:trPr>
          <w:trHeight w:val="237"/>
          <w:tblHeader/>
          <w:jc w:val="center"/>
        </w:trPr>
        <w:tc>
          <w:tcPr>
            <w:tcW w:w="197" w:type="pct"/>
            <w:vMerge/>
            <w:vAlign w:val="center"/>
            <w:hideMark/>
          </w:tcPr>
          <w:p w:rsidR="002B69EA" w:rsidRPr="00D4231D" w:rsidRDefault="002B69EA" w:rsidP="002B69EA">
            <w:pPr>
              <w:jc w:val="both"/>
              <w:rPr>
                <w:b/>
                <w:color w:val="000000"/>
                <w:sz w:val="20"/>
                <w:szCs w:val="20"/>
              </w:rPr>
            </w:pPr>
          </w:p>
        </w:tc>
        <w:tc>
          <w:tcPr>
            <w:tcW w:w="1705" w:type="pct"/>
            <w:vMerge/>
            <w:vAlign w:val="center"/>
            <w:hideMark/>
          </w:tcPr>
          <w:p w:rsidR="002B69EA" w:rsidRPr="00D4231D" w:rsidRDefault="002B69EA" w:rsidP="002B69EA">
            <w:pPr>
              <w:jc w:val="both"/>
              <w:rPr>
                <w:b/>
                <w:color w:val="000000"/>
                <w:sz w:val="20"/>
                <w:szCs w:val="20"/>
              </w:rPr>
            </w:pPr>
          </w:p>
        </w:tc>
        <w:tc>
          <w:tcPr>
            <w:tcW w:w="315" w:type="pct"/>
            <w:vMerge/>
            <w:vAlign w:val="center"/>
            <w:hideMark/>
          </w:tcPr>
          <w:p w:rsidR="002B69EA" w:rsidRPr="00D4231D" w:rsidRDefault="002B69EA" w:rsidP="002B69EA">
            <w:pPr>
              <w:jc w:val="both"/>
              <w:rPr>
                <w:b/>
                <w:color w:val="000000"/>
                <w:sz w:val="20"/>
                <w:szCs w:val="20"/>
              </w:rPr>
            </w:pPr>
          </w:p>
        </w:tc>
        <w:tc>
          <w:tcPr>
            <w:tcW w:w="219" w:type="pct"/>
            <w:noWrap/>
            <w:vAlign w:val="center"/>
            <w:hideMark/>
          </w:tcPr>
          <w:p w:rsidR="002B69EA" w:rsidRPr="00D4231D" w:rsidRDefault="002B69EA" w:rsidP="002B69EA">
            <w:pPr>
              <w:jc w:val="both"/>
              <w:rPr>
                <w:b/>
                <w:color w:val="000000"/>
                <w:sz w:val="20"/>
                <w:szCs w:val="20"/>
              </w:rPr>
            </w:pPr>
            <w:r w:rsidRPr="00D4231D">
              <w:rPr>
                <w:b/>
                <w:color w:val="000000"/>
                <w:sz w:val="20"/>
                <w:szCs w:val="20"/>
              </w:rPr>
              <w:t>Год.</w:t>
            </w:r>
          </w:p>
        </w:tc>
        <w:tc>
          <w:tcPr>
            <w:tcW w:w="223" w:type="pct"/>
            <w:noWrap/>
            <w:vAlign w:val="center"/>
            <w:hideMark/>
          </w:tcPr>
          <w:p w:rsidR="002B69EA" w:rsidRPr="00BB41DE" w:rsidRDefault="002B69EA" w:rsidP="002B69EA">
            <w:pPr>
              <w:jc w:val="both"/>
              <w:rPr>
                <w:b/>
                <w:color w:val="000000"/>
                <w:sz w:val="20"/>
                <w:szCs w:val="20"/>
              </w:rPr>
            </w:pPr>
            <w:proofErr w:type="spellStart"/>
            <w:r w:rsidRPr="00BB41DE">
              <w:rPr>
                <w:b/>
                <w:color w:val="000000"/>
                <w:sz w:val="20"/>
                <w:szCs w:val="20"/>
              </w:rPr>
              <w:t>Сут</w:t>
            </w:r>
            <w:proofErr w:type="spellEnd"/>
            <w:r w:rsidRPr="00BB41DE">
              <w:rPr>
                <w:b/>
                <w:color w:val="000000"/>
                <w:sz w:val="20"/>
                <w:szCs w:val="20"/>
              </w:rPr>
              <w:t>.</w:t>
            </w:r>
          </w:p>
        </w:tc>
        <w:tc>
          <w:tcPr>
            <w:tcW w:w="268" w:type="pct"/>
            <w:noWrap/>
            <w:vAlign w:val="center"/>
            <w:hideMark/>
          </w:tcPr>
          <w:p w:rsidR="002B69EA" w:rsidRPr="00BB41DE" w:rsidRDefault="002B69EA" w:rsidP="002B69EA">
            <w:pPr>
              <w:jc w:val="both"/>
              <w:rPr>
                <w:b/>
                <w:color w:val="000000"/>
                <w:sz w:val="20"/>
                <w:szCs w:val="20"/>
              </w:rPr>
            </w:pPr>
            <w:r w:rsidRPr="00BB41DE">
              <w:rPr>
                <w:b/>
                <w:color w:val="000000"/>
                <w:sz w:val="20"/>
                <w:szCs w:val="20"/>
              </w:rPr>
              <w:t>Год.</w:t>
            </w:r>
          </w:p>
        </w:tc>
        <w:tc>
          <w:tcPr>
            <w:tcW w:w="223" w:type="pct"/>
            <w:noWrap/>
            <w:vAlign w:val="center"/>
            <w:hideMark/>
          </w:tcPr>
          <w:p w:rsidR="002B69EA" w:rsidRPr="00BB41DE" w:rsidRDefault="002B69EA" w:rsidP="002B69EA">
            <w:pPr>
              <w:jc w:val="both"/>
              <w:rPr>
                <w:b/>
                <w:color w:val="000000"/>
                <w:sz w:val="20"/>
                <w:szCs w:val="20"/>
              </w:rPr>
            </w:pPr>
            <w:proofErr w:type="spellStart"/>
            <w:r w:rsidRPr="00BB41DE">
              <w:rPr>
                <w:b/>
                <w:color w:val="000000"/>
                <w:sz w:val="20"/>
                <w:szCs w:val="20"/>
              </w:rPr>
              <w:t>Сут</w:t>
            </w:r>
            <w:proofErr w:type="spellEnd"/>
            <w:r w:rsidRPr="00BB41DE">
              <w:rPr>
                <w:b/>
                <w:color w:val="000000"/>
                <w:sz w:val="20"/>
                <w:szCs w:val="20"/>
              </w:rPr>
              <w:t>.</w:t>
            </w:r>
          </w:p>
        </w:tc>
        <w:tc>
          <w:tcPr>
            <w:tcW w:w="239" w:type="pct"/>
            <w:noWrap/>
            <w:vAlign w:val="center"/>
            <w:hideMark/>
          </w:tcPr>
          <w:p w:rsidR="002B69EA" w:rsidRPr="00BB41DE" w:rsidRDefault="002B69EA" w:rsidP="002B69EA">
            <w:pPr>
              <w:jc w:val="both"/>
              <w:rPr>
                <w:b/>
                <w:color w:val="000000"/>
                <w:sz w:val="20"/>
                <w:szCs w:val="20"/>
              </w:rPr>
            </w:pPr>
            <w:r w:rsidRPr="00BB41DE">
              <w:rPr>
                <w:b/>
                <w:color w:val="000000"/>
                <w:sz w:val="20"/>
                <w:szCs w:val="20"/>
              </w:rPr>
              <w:t>Год.</w:t>
            </w:r>
          </w:p>
        </w:tc>
        <w:tc>
          <w:tcPr>
            <w:tcW w:w="223" w:type="pct"/>
            <w:vAlign w:val="center"/>
            <w:hideMark/>
          </w:tcPr>
          <w:p w:rsidR="002B69EA" w:rsidRPr="00BB41DE" w:rsidRDefault="002B69EA" w:rsidP="002B69EA">
            <w:pPr>
              <w:jc w:val="both"/>
              <w:rPr>
                <w:b/>
                <w:color w:val="000000"/>
                <w:sz w:val="20"/>
                <w:szCs w:val="20"/>
              </w:rPr>
            </w:pPr>
            <w:proofErr w:type="spellStart"/>
            <w:r w:rsidRPr="00BB41DE">
              <w:rPr>
                <w:b/>
                <w:color w:val="000000"/>
                <w:sz w:val="20"/>
                <w:szCs w:val="20"/>
              </w:rPr>
              <w:t>Сут</w:t>
            </w:r>
            <w:proofErr w:type="spellEnd"/>
            <w:r w:rsidRPr="00BB41DE">
              <w:rPr>
                <w:b/>
                <w:color w:val="000000"/>
                <w:sz w:val="20"/>
                <w:szCs w:val="20"/>
              </w:rPr>
              <w:t>.</w:t>
            </w:r>
          </w:p>
        </w:tc>
        <w:tc>
          <w:tcPr>
            <w:tcW w:w="239" w:type="pct"/>
            <w:vAlign w:val="center"/>
          </w:tcPr>
          <w:p w:rsidR="002B69EA" w:rsidRPr="00BB41DE" w:rsidRDefault="002B69EA" w:rsidP="002B69EA">
            <w:pPr>
              <w:jc w:val="both"/>
              <w:rPr>
                <w:b/>
                <w:color w:val="000000"/>
                <w:sz w:val="20"/>
                <w:szCs w:val="20"/>
              </w:rPr>
            </w:pPr>
            <w:r w:rsidRPr="00BB41DE">
              <w:rPr>
                <w:b/>
                <w:color w:val="000000"/>
                <w:sz w:val="20"/>
                <w:szCs w:val="20"/>
              </w:rPr>
              <w:t>Год.</w:t>
            </w:r>
          </w:p>
        </w:tc>
        <w:tc>
          <w:tcPr>
            <w:tcW w:w="223" w:type="pct"/>
            <w:vAlign w:val="center"/>
          </w:tcPr>
          <w:p w:rsidR="002B69EA" w:rsidRPr="00BB41DE" w:rsidRDefault="002B69EA" w:rsidP="002B69EA">
            <w:pPr>
              <w:jc w:val="both"/>
              <w:rPr>
                <w:b/>
                <w:color w:val="000000"/>
                <w:sz w:val="20"/>
                <w:szCs w:val="20"/>
              </w:rPr>
            </w:pPr>
            <w:proofErr w:type="spellStart"/>
            <w:r w:rsidRPr="00BB41DE">
              <w:rPr>
                <w:b/>
                <w:color w:val="000000"/>
                <w:sz w:val="20"/>
                <w:szCs w:val="20"/>
              </w:rPr>
              <w:t>Сут</w:t>
            </w:r>
            <w:proofErr w:type="spellEnd"/>
            <w:r w:rsidRPr="00BB41DE">
              <w:rPr>
                <w:b/>
                <w:color w:val="000000"/>
                <w:sz w:val="20"/>
                <w:szCs w:val="20"/>
              </w:rPr>
              <w:t>.</w:t>
            </w:r>
          </w:p>
        </w:tc>
        <w:tc>
          <w:tcPr>
            <w:tcW w:w="239" w:type="pct"/>
            <w:vAlign w:val="center"/>
          </w:tcPr>
          <w:p w:rsidR="002B69EA" w:rsidRPr="00BB41DE" w:rsidRDefault="002B69EA" w:rsidP="002B69EA">
            <w:pPr>
              <w:jc w:val="both"/>
              <w:rPr>
                <w:b/>
                <w:color w:val="000000"/>
                <w:sz w:val="20"/>
                <w:szCs w:val="20"/>
              </w:rPr>
            </w:pPr>
            <w:r w:rsidRPr="00BB41DE">
              <w:rPr>
                <w:b/>
                <w:color w:val="000000"/>
                <w:sz w:val="20"/>
                <w:szCs w:val="20"/>
              </w:rPr>
              <w:t>Год.</w:t>
            </w:r>
          </w:p>
        </w:tc>
        <w:tc>
          <w:tcPr>
            <w:tcW w:w="223" w:type="pct"/>
            <w:vAlign w:val="center"/>
          </w:tcPr>
          <w:p w:rsidR="002B69EA" w:rsidRPr="00BB41DE" w:rsidRDefault="002B69EA" w:rsidP="002B69EA">
            <w:pPr>
              <w:jc w:val="both"/>
              <w:rPr>
                <w:b/>
                <w:color w:val="000000"/>
                <w:sz w:val="20"/>
                <w:szCs w:val="20"/>
              </w:rPr>
            </w:pPr>
            <w:proofErr w:type="spellStart"/>
            <w:r w:rsidRPr="00BB41DE">
              <w:rPr>
                <w:b/>
                <w:color w:val="000000"/>
                <w:sz w:val="20"/>
                <w:szCs w:val="20"/>
              </w:rPr>
              <w:t>Сут</w:t>
            </w:r>
            <w:proofErr w:type="spellEnd"/>
            <w:r w:rsidRPr="00BB41DE">
              <w:rPr>
                <w:b/>
                <w:color w:val="000000"/>
                <w:sz w:val="20"/>
                <w:szCs w:val="20"/>
              </w:rPr>
              <w:t>.</w:t>
            </w:r>
          </w:p>
        </w:tc>
        <w:tc>
          <w:tcPr>
            <w:tcW w:w="239" w:type="pct"/>
            <w:vAlign w:val="center"/>
          </w:tcPr>
          <w:p w:rsidR="002B69EA" w:rsidRPr="00BB41DE" w:rsidRDefault="002B69EA" w:rsidP="002B69EA">
            <w:pPr>
              <w:jc w:val="both"/>
              <w:rPr>
                <w:b/>
                <w:color w:val="000000"/>
                <w:sz w:val="20"/>
                <w:szCs w:val="20"/>
              </w:rPr>
            </w:pPr>
            <w:r w:rsidRPr="00BB41DE">
              <w:rPr>
                <w:b/>
                <w:color w:val="000000"/>
                <w:sz w:val="20"/>
                <w:szCs w:val="20"/>
              </w:rPr>
              <w:t>Год.</w:t>
            </w:r>
          </w:p>
        </w:tc>
        <w:tc>
          <w:tcPr>
            <w:tcW w:w="223" w:type="pct"/>
            <w:vAlign w:val="center"/>
          </w:tcPr>
          <w:p w:rsidR="002B69EA" w:rsidRPr="00BB41DE" w:rsidRDefault="002B69EA" w:rsidP="002B69EA">
            <w:pPr>
              <w:jc w:val="both"/>
              <w:rPr>
                <w:b/>
                <w:color w:val="000000"/>
                <w:sz w:val="20"/>
                <w:szCs w:val="20"/>
              </w:rPr>
            </w:pPr>
            <w:proofErr w:type="spellStart"/>
            <w:r w:rsidRPr="00BB41DE">
              <w:rPr>
                <w:b/>
                <w:color w:val="000000"/>
                <w:sz w:val="20"/>
                <w:szCs w:val="20"/>
              </w:rPr>
              <w:t>Сут</w:t>
            </w:r>
            <w:proofErr w:type="spellEnd"/>
            <w:r w:rsidRPr="00BB41DE">
              <w:rPr>
                <w:b/>
                <w:color w:val="000000"/>
                <w:sz w:val="20"/>
                <w:szCs w:val="20"/>
              </w:rPr>
              <w:t>.</w:t>
            </w:r>
          </w:p>
        </w:tc>
      </w:tr>
      <w:tr w:rsidR="002D1B78" w:rsidRPr="00A63D42" w:rsidTr="002D1B78">
        <w:trPr>
          <w:trHeight w:val="237"/>
          <w:jc w:val="center"/>
        </w:trPr>
        <w:tc>
          <w:tcPr>
            <w:tcW w:w="197" w:type="pct"/>
            <w:noWrap/>
            <w:vAlign w:val="center"/>
            <w:hideMark/>
          </w:tcPr>
          <w:p w:rsidR="002D1B78" w:rsidRPr="00A63D42" w:rsidRDefault="002D1B78" w:rsidP="002B69EA">
            <w:pPr>
              <w:jc w:val="both"/>
              <w:rPr>
                <w:color w:val="000000"/>
              </w:rPr>
            </w:pPr>
            <w:r w:rsidRPr="00A63D42">
              <w:rPr>
                <w:color w:val="000000"/>
              </w:rPr>
              <w:t>1</w:t>
            </w:r>
          </w:p>
        </w:tc>
        <w:tc>
          <w:tcPr>
            <w:tcW w:w="1705" w:type="pct"/>
            <w:noWrap/>
            <w:vAlign w:val="bottom"/>
            <w:hideMark/>
          </w:tcPr>
          <w:p w:rsidR="002D1B78" w:rsidRPr="00A63D42" w:rsidRDefault="002D1B78" w:rsidP="002B69EA">
            <w:pPr>
              <w:jc w:val="both"/>
              <w:rPr>
                <w:color w:val="000000"/>
              </w:rPr>
            </w:pPr>
            <w:r w:rsidRPr="00A63D42">
              <w:rPr>
                <w:color w:val="000000"/>
              </w:rPr>
              <w:t>Объем поднятой воды</w:t>
            </w:r>
          </w:p>
        </w:tc>
        <w:tc>
          <w:tcPr>
            <w:tcW w:w="315" w:type="pct"/>
            <w:noWrap/>
            <w:vAlign w:val="center"/>
            <w:hideMark/>
          </w:tcPr>
          <w:p w:rsidR="002D1B78" w:rsidRPr="00A63D42" w:rsidRDefault="002D1B78" w:rsidP="002B69EA">
            <w:pPr>
              <w:jc w:val="both"/>
              <w:rPr>
                <w:color w:val="000000"/>
                <w:sz w:val="20"/>
                <w:szCs w:val="20"/>
              </w:rPr>
            </w:pPr>
            <w:r w:rsidRPr="00A63D42">
              <w:rPr>
                <w:color w:val="000000"/>
                <w:sz w:val="20"/>
                <w:szCs w:val="20"/>
              </w:rPr>
              <w:t>тыс. м3</w:t>
            </w:r>
          </w:p>
        </w:tc>
        <w:tc>
          <w:tcPr>
            <w:tcW w:w="219" w:type="pct"/>
            <w:noWrap/>
            <w:vAlign w:val="center"/>
          </w:tcPr>
          <w:p w:rsidR="002D1B78" w:rsidRPr="00A63D42" w:rsidRDefault="002D1B78" w:rsidP="002B69EA">
            <w:pPr>
              <w:jc w:val="both"/>
              <w:rPr>
                <w:color w:val="000000"/>
                <w:sz w:val="20"/>
                <w:szCs w:val="20"/>
              </w:rPr>
            </w:pPr>
          </w:p>
        </w:tc>
        <w:tc>
          <w:tcPr>
            <w:tcW w:w="223" w:type="pct"/>
            <w:noWrap/>
            <w:vAlign w:val="center"/>
          </w:tcPr>
          <w:p w:rsidR="002D1B78" w:rsidRPr="00A63D42" w:rsidRDefault="002D1B78" w:rsidP="002B69EA">
            <w:pPr>
              <w:jc w:val="both"/>
              <w:rPr>
                <w:color w:val="000000"/>
                <w:sz w:val="20"/>
                <w:szCs w:val="20"/>
              </w:rPr>
            </w:pPr>
          </w:p>
        </w:tc>
        <w:tc>
          <w:tcPr>
            <w:tcW w:w="268" w:type="pct"/>
            <w:noWrap/>
            <w:vAlign w:val="center"/>
          </w:tcPr>
          <w:p w:rsidR="002D1B78" w:rsidRPr="00A63D42" w:rsidRDefault="002D1B78" w:rsidP="002B69EA">
            <w:pPr>
              <w:jc w:val="both"/>
              <w:rPr>
                <w:color w:val="000000"/>
                <w:sz w:val="20"/>
                <w:szCs w:val="20"/>
              </w:rPr>
            </w:pPr>
            <w:r>
              <w:rPr>
                <w:color w:val="000000"/>
                <w:sz w:val="20"/>
                <w:szCs w:val="20"/>
              </w:rPr>
              <w:t>355,94</w:t>
            </w:r>
          </w:p>
        </w:tc>
        <w:tc>
          <w:tcPr>
            <w:tcW w:w="223" w:type="pct"/>
            <w:noWrap/>
            <w:vAlign w:val="center"/>
          </w:tcPr>
          <w:p w:rsidR="002D1B78" w:rsidRPr="00A63D42" w:rsidRDefault="002D1B78" w:rsidP="002B69EA">
            <w:pPr>
              <w:jc w:val="both"/>
              <w:rPr>
                <w:color w:val="000000"/>
                <w:sz w:val="20"/>
                <w:szCs w:val="20"/>
              </w:rPr>
            </w:pPr>
            <w:r>
              <w:rPr>
                <w:color w:val="000000"/>
                <w:sz w:val="20"/>
                <w:szCs w:val="20"/>
              </w:rPr>
              <w:t>0,98</w:t>
            </w:r>
          </w:p>
        </w:tc>
        <w:tc>
          <w:tcPr>
            <w:tcW w:w="239" w:type="pct"/>
            <w:noWrap/>
            <w:vAlign w:val="center"/>
          </w:tcPr>
          <w:p w:rsidR="002D1B78" w:rsidRPr="00A63D42" w:rsidRDefault="002D1B78" w:rsidP="006B4997">
            <w:pPr>
              <w:jc w:val="both"/>
              <w:rPr>
                <w:color w:val="000000"/>
                <w:sz w:val="20"/>
                <w:szCs w:val="20"/>
              </w:rPr>
            </w:pPr>
            <w:r>
              <w:rPr>
                <w:color w:val="000000"/>
                <w:sz w:val="20"/>
                <w:szCs w:val="20"/>
              </w:rPr>
              <w:t>355,94</w:t>
            </w:r>
          </w:p>
        </w:tc>
        <w:tc>
          <w:tcPr>
            <w:tcW w:w="223" w:type="pct"/>
            <w:vAlign w:val="center"/>
          </w:tcPr>
          <w:p w:rsidR="002D1B78" w:rsidRPr="00A63D42" w:rsidRDefault="002D1B78" w:rsidP="006B4997">
            <w:pPr>
              <w:jc w:val="both"/>
              <w:rPr>
                <w:color w:val="000000"/>
                <w:sz w:val="20"/>
                <w:szCs w:val="20"/>
              </w:rPr>
            </w:pPr>
            <w:r>
              <w:rPr>
                <w:color w:val="000000"/>
                <w:sz w:val="20"/>
                <w:szCs w:val="20"/>
              </w:rPr>
              <w:t>0,98</w:t>
            </w:r>
          </w:p>
        </w:tc>
        <w:tc>
          <w:tcPr>
            <w:tcW w:w="239" w:type="pct"/>
            <w:vAlign w:val="center"/>
          </w:tcPr>
          <w:p w:rsidR="002D1B78" w:rsidRPr="00A63D42" w:rsidRDefault="002D1B78" w:rsidP="006B4997">
            <w:pPr>
              <w:jc w:val="both"/>
              <w:rPr>
                <w:color w:val="000000"/>
                <w:sz w:val="20"/>
                <w:szCs w:val="20"/>
              </w:rPr>
            </w:pPr>
            <w:r>
              <w:rPr>
                <w:color w:val="000000"/>
                <w:sz w:val="20"/>
                <w:szCs w:val="20"/>
              </w:rPr>
              <w:t>355,94</w:t>
            </w:r>
          </w:p>
        </w:tc>
        <w:tc>
          <w:tcPr>
            <w:tcW w:w="223" w:type="pct"/>
            <w:vAlign w:val="center"/>
          </w:tcPr>
          <w:p w:rsidR="002D1B78" w:rsidRPr="00A63D42" w:rsidRDefault="002D1B78" w:rsidP="006B4997">
            <w:pPr>
              <w:jc w:val="both"/>
              <w:rPr>
                <w:color w:val="000000"/>
                <w:sz w:val="20"/>
                <w:szCs w:val="20"/>
              </w:rPr>
            </w:pPr>
            <w:r>
              <w:rPr>
                <w:color w:val="000000"/>
                <w:sz w:val="20"/>
                <w:szCs w:val="20"/>
              </w:rPr>
              <w:t>0,98</w:t>
            </w:r>
          </w:p>
        </w:tc>
        <w:tc>
          <w:tcPr>
            <w:tcW w:w="239" w:type="pct"/>
            <w:vAlign w:val="center"/>
          </w:tcPr>
          <w:p w:rsidR="002D1B78" w:rsidRPr="00A63D42" w:rsidRDefault="002D1B78" w:rsidP="006B4997">
            <w:pPr>
              <w:jc w:val="both"/>
              <w:rPr>
                <w:color w:val="000000"/>
                <w:sz w:val="20"/>
                <w:szCs w:val="20"/>
              </w:rPr>
            </w:pPr>
            <w:r>
              <w:rPr>
                <w:color w:val="000000"/>
                <w:sz w:val="20"/>
                <w:szCs w:val="20"/>
              </w:rPr>
              <w:t>355,94</w:t>
            </w:r>
          </w:p>
        </w:tc>
        <w:tc>
          <w:tcPr>
            <w:tcW w:w="223" w:type="pct"/>
            <w:vAlign w:val="center"/>
          </w:tcPr>
          <w:p w:rsidR="002D1B78" w:rsidRPr="00A63D42" w:rsidRDefault="002D1B78" w:rsidP="006B4997">
            <w:pPr>
              <w:jc w:val="both"/>
              <w:rPr>
                <w:color w:val="000000"/>
                <w:sz w:val="20"/>
                <w:szCs w:val="20"/>
              </w:rPr>
            </w:pPr>
            <w:r>
              <w:rPr>
                <w:color w:val="000000"/>
                <w:sz w:val="20"/>
                <w:szCs w:val="20"/>
              </w:rPr>
              <w:t>0,98</w:t>
            </w:r>
          </w:p>
        </w:tc>
        <w:tc>
          <w:tcPr>
            <w:tcW w:w="239" w:type="pct"/>
            <w:vAlign w:val="center"/>
          </w:tcPr>
          <w:p w:rsidR="002D1B78" w:rsidRPr="00A63D42" w:rsidRDefault="002D1B78" w:rsidP="006B4997">
            <w:pPr>
              <w:jc w:val="both"/>
              <w:rPr>
                <w:color w:val="000000"/>
                <w:sz w:val="20"/>
                <w:szCs w:val="20"/>
              </w:rPr>
            </w:pPr>
            <w:r>
              <w:rPr>
                <w:color w:val="000000"/>
                <w:sz w:val="20"/>
                <w:szCs w:val="20"/>
              </w:rPr>
              <w:t>355,94</w:t>
            </w:r>
          </w:p>
        </w:tc>
        <w:tc>
          <w:tcPr>
            <w:tcW w:w="223" w:type="pct"/>
            <w:vAlign w:val="center"/>
          </w:tcPr>
          <w:p w:rsidR="002D1B78" w:rsidRPr="00A63D42" w:rsidRDefault="002D1B78" w:rsidP="006B4997">
            <w:pPr>
              <w:jc w:val="both"/>
              <w:rPr>
                <w:color w:val="000000"/>
                <w:sz w:val="20"/>
                <w:szCs w:val="20"/>
              </w:rPr>
            </w:pPr>
            <w:r>
              <w:rPr>
                <w:color w:val="000000"/>
                <w:sz w:val="20"/>
                <w:szCs w:val="20"/>
              </w:rPr>
              <w:t>0,98</w:t>
            </w:r>
          </w:p>
        </w:tc>
      </w:tr>
      <w:tr w:rsidR="002D1B78" w:rsidRPr="00A63D42" w:rsidTr="002D1B78">
        <w:trPr>
          <w:trHeight w:val="237"/>
          <w:jc w:val="center"/>
        </w:trPr>
        <w:tc>
          <w:tcPr>
            <w:tcW w:w="197" w:type="pct"/>
            <w:noWrap/>
            <w:vAlign w:val="center"/>
            <w:hideMark/>
          </w:tcPr>
          <w:p w:rsidR="002D1B78" w:rsidRPr="00A63D42" w:rsidRDefault="002D1B78" w:rsidP="002B69EA">
            <w:pPr>
              <w:jc w:val="both"/>
              <w:rPr>
                <w:color w:val="000000"/>
              </w:rPr>
            </w:pPr>
            <w:r w:rsidRPr="00A63D42">
              <w:rPr>
                <w:color w:val="000000"/>
              </w:rPr>
              <w:t>2</w:t>
            </w:r>
          </w:p>
        </w:tc>
        <w:tc>
          <w:tcPr>
            <w:tcW w:w="1705" w:type="pct"/>
            <w:noWrap/>
            <w:vAlign w:val="bottom"/>
            <w:hideMark/>
          </w:tcPr>
          <w:p w:rsidR="002D1B78" w:rsidRPr="00A63D42" w:rsidRDefault="002D1B78" w:rsidP="002B69EA">
            <w:pPr>
              <w:jc w:val="both"/>
              <w:rPr>
                <w:color w:val="000000"/>
              </w:rPr>
            </w:pPr>
            <w:r w:rsidRPr="00A63D42">
              <w:rPr>
                <w:color w:val="000000"/>
              </w:rPr>
              <w:t>Объем воды полученной со стороны</w:t>
            </w:r>
          </w:p>
        </w:tc>
        <w:tc>
          <w:tcPr>
            <w:tcW w:w="315" w:type="pct"/>
            <w:noWrap/>
            <w:vAlign w:val="center"/>
            <w:hideMark/>
          </w:tcPr>
          <w:p w:rsidR="002D1B78" w:rsidRPr="00A63D42" w:rsidRDefault="002D1B78" w:rsidP="002B69EA">
            <w:pPr>
              <w:jc w:val="both"/>
              <w:rPr>
                <w:color w:val="000000"/>
                <w:sz w:val="20"/>
                <w:szCs w:val="20"/>
              </w:rPr>
            </w:pPr>
            <w:r w:rsidRPr="00A63D42">
              <w:rPr>
                <w:color w:val="000000"/>
                <w:sz w:val="20"/>
                <w:szCs w:val="20"/>
              </w:rPr>
              <w:t>тыс. м3</w:t>
            </w:r>
          </w:p>
        </w:tc>
        <w:tc>
          <w:tcPr>
            <w:tcW w:w="219" w:type="pct"/>
            <w:noWrap/>
            <w:vAlign w:val="center"/>
          </w:tcPr>
          <w:p w:rsidR="002D1B78" w:rsidRPr="00A63D42" w:rsidRDefault="002D1B78" w:rsidP="002B69EA">
            <w:pPr>
              <w:jc w:val="both"/>
              <w:rPr>
                <w:color w:val="000000"/>
                <w:sz w:val="20"/>
                <w:szCs w:val="20"/>
              </w:rPr>
            </w:pPr>
          </w:p>
        </w:tc>
        <w:tc>
          <w:tcPr>
            <w:tcW w:w="223" w:type="pct"/>
            <w:noWrap/>
            <w:vAlign w:val="center"/>
          </w:tcPr>
          <w:p w:rsidR="002D1B78" w:rsidRPr="00A63D42" w:rsidRDefault="002D1B78" w:rsidP="002B69EA">
            <w:pPr>
              <w:jc w:val="both"/>
              <w:rPr>
                <w:color w:val="000000"/>
                <w:sz w:val="20"/>
                <w:szCs w:val="20"/>
              </w:rPr>
            </w:pPr>
          </w:p>
        </w:tc>
        <w:tc>
          <w:tcPr>
            <w:tcW w:w="268" w:type="pct"/>
            <w:noWrap/>
            <w:vAlign w:val="center"/>
          </w:tcPr>
          <w:p w:rsidR="002D1B78" w:rsidRPr="00A63D42" w:rsidRDefault="002D1B78" w:rsidP="002B69EA">
            <w:pPr>
              <w:jc w:val="both"/>
              <w:rPr>
                <w:color w:val="000000"/>
                <w:sz w:val="20"/>
                <w:szCs w:val="20"/>
              </w:rPr>
            </w:pPr>
            <w:r>
              <w:rPr>
                <w:color w:val="000000"/>
                <w:sz w:val="20"/>
                <w:szCs w:val="20"/>
              </w:rPr>
              <w:t>0</w:t>
            </w:r>
          </w:p>
        </w:tc>
        <w:tc>
          <w:tcPr>
            <w:tcW w:w="223" w:type="pct"/>
            <w:noWrap/>
            <w:vAlign w:val="center"/>
          </w:tcPr>
          <w:p w:rsidR="002D1B78" w:rsidRPr="00A63D42" w:rsidRDefault="002D1B78" w:rsidP="002B69EA">
            <w:pPr>
              <w:jc w:val="both"/>
              <w:rPr>
                <w:color w:val="000000"/>
                <w:sz w:val="20"/>
                <w:szCs w:val="20"/>
              </w:rPr>
            </w:pPr>
            <w:r>
              <w:rPr>
                <w:color w:val="000000"/>
                <w:sz w:val="20"/>
                <w:szCs w:val="20"/>
              </w:rPr>
              <w:t>0</w:t>
            </w:r>
          </w:p>
        </w:tc>
        <w:tc>
          <w:tcPr>
            <w:tcW w:w="239" w:type="pct"/>
            <w:noWrap/>
            <w:vAlign w:val="center"/>
          </w:tcPr>
          <w:p w:rsidR="002D1B78" w:rsidRPr="00A63D42" w:rsidRDefault="002D1B78" w:rsidP="006B4997">
            <w:pPr>
              <w:jc w:val="both"/>
              <w:rPr>
                <w:color w:val="000000"/>
                <w:sz w:val="20"/>
                <w:szCs w:val="20"/>
              </w:rPr>
            </w:pPr>
            <w:r>
              <w:rPr>
                <w:color w:val="000000"/>
                <w:sz w:val="20"/>
                <w:szCs w:val="20"/>
              </w:rPr>
              <w:t>0</w:t>
            </w:r>
          </w:p>
        </w:tc>
        <w:tc>
          <w:tcPr>
            <w:tcW w:w="223" w:type="pct"/>
            <w:vAlign w:val="center"/>
          </w:tcPr>
          <w:p w:rsidR="002D1B78" w:rsidRPr="00A63D42" w:rsidRDefault="002D1B78" w:rsidP="006B4997">
            <w:pPr>
              <w:jc w:val="both"/>
              <w:rPr>
                <w:color w:val="000000"/>
                <w:sz w:val="20"/>
                <w:szCs w:val="20"/>
              </w:rPr>
            </w:pPr>
            <w:r>
              <w:rPr>
                <w:color w:val="000000"/>
                <w:sz w:val="20"/>
                <w:szCs w:val="20"/>
              </w:rPr>
              <w:t>0</w:t>
            </w:r>
          </w:p>
        </w:tc>
        <w:tc>
          <w:tcPr>
            <w:tcW w:w="239" w:type="pct"/>
            <w:vAlign w:val="center"/>
          </w:tcPr>
          <w:p w:rsidR="002D1B78" w:rsidRPr="00A63D42" w:rsidRDefault="002D1B78" w:rsidP="006B4997">
            <w:pPr>
              <w:jc w:val="both"/>
              <w:rPr>
                <w:color w:val="000000"/>
                <w:sz w:val="20"/>
                <w:szCs w:val="20"/>
              </w:rPr>
            </w:pPr>
            <w:r>
              <w:rPr>
                <w:color w:val="000000"/>
                <w:sz w:val="20"/>
                <w:szCs w:val="20"/>
              </w:rPr>
              <w:t>0</w:t>
            </w:r>
          </w:p>
        </w:tc>
        <w:tc>
          <w:tcPr>
            <w:tcW w:w="223" w:type="pct"/>
            <w:vAlign w:val="center"/>
          </w:tcPr>
          <w:p w:rsidR="002D1B78" w:rsidRPr="00A63D42" w:rsidRDefault="002D1B78" w:rsidP="006B4997">
            <w:pPr>
              <w:jc w:val="both"/>
              <w:rPr>
                <w:color w:val="000000"/>
                <w:sz w:val="20"/>
                <w:szCs w:val="20"/>
              </w:rPr>
            </w:pPr>
            <w:r>
              <w:rPr>
                <w:color w:val="000000"/>
                <w:sz w:val="20"/>
                <w:szCs w:val="20"/>
              </w:rPr>
              <w:t>0</w:t>
            </w:r>
          </w:p>
        </w:tc>
        <w:tc>
          <w:tcPr>
            <w:tcW w:w="239" w:type="pct"/>
            <w:vAlign w:val="center"/>
          </w:tcPr>
          <w:p w:rsidR="002D1B78" w:rsidRPr="00A63D42" w:rsidRDefault="002D1B78" w:rsidP="006B4997">
            <w:pPr>
              <w:jc w:val="both"/>
              <w:rPr>
                <w:color w:val="000000"/>
                <w:sz w:val="20"/>
                <w:szCs w:val="20"/>
              </w:rPr>
            </w:pPr>
            <w:r>
              <w:rPr>
                <w:color w:val="000000"/>
                <w:sz w:val="20"/>
                <w:szCs w:val="20"/>
              </w:rPr>
              <w:t>0</w:t>
            </w:r>
          </w:p>
        </w:tc>
        <w:tc>
          <w:tcPr>
            <w:tcW w:w="223" w:type="pct"/>
            <w:vAlign w:val="center"/>
          </w:tcPr>
          <w:p w:rsidR="002D1B78" w:rsidRPr="00A63D42" w:rsidRDefault="002D1B78" w:rsidP="006B4997">
            <w:pPr>
              <w:jc w:val="both"/>
              <w:rPr>
                <w:color w:val="000000"/>
                <w:sz w:val="20"/>
                <w:szCs w:val="20"/>
              </w:rPr>
            </w:pPr>
            <w:r>
              <w:rPr>
                <w:color w:val="000000"/>
                <w:sz w:val="20"/>
                <w:szCs w:val="20"/>
              </w:rPr>
              <w:t>0</w:t>
            </w:r>
          </w:p>
        </w:tc>
        <w:tc>
          <w:tcPr>
            <w:tcW w:w="239" w:type="pct"/>
            <w:vAlign w:val="center"/>
          </w:tcPr>
          <w:p w:rsidR="002D1B78" w:rsidRPr="00A63D42" w:rsidRDefault="002D1B78" w:rsidP="006B4997">
            <w:pPr>
              <w:jc w:val="both"/>
              <w:rPr>
                <w:color w:val="000000"/>
                <w:sz w:val="20"/>
                <w:szCs w:val="20"/>
              </w:rPr>
            </w:pPr>
            <w:r>
              <w:rPr>
                <w:color w:val="000000"/>
                <w:sz w:val="20"/>
                <w:szCs w:val="20"/>
              </w:rPr>
              <w:t>0</w:t>
            </w:r>
          </w:p>
        </w:tc>
        <w:tc>
          <w:tcPr>
            <w:tcW w:w="223" w:type="pct"/>
            <w:vAlign w:val="center"/>
          </w:tcPr>
          <w:p w:rsidR="002D1B78" w:rsidRPr="00A63D42" w:rsidRDefault="002D1B78" w:rsidP="006B4997">
            <w:pPr>
              <w:jc w:val="both"/>
              <w:rPr>
                <w:color w:val="000000"/>
                <w:sz w:val="20"/>
                <w:szCs w:val="20"/>
              </w:rPr>
            </w:pPr>
            <w:r>
              <w:rPr>
                <w:color w:val="000000"/>
                <w:sz w:val="20"/>
                <w:szCs w:val="20"/>
              </w:rPr>
              <w:t>0</w:t>
            </w:r>
          </w:p>
        </w:tc>
      </w:tr>
      <w:tr w:rsidR="002D1B78" w:rsidRPr="00A63D42" w:rsidTr="002D1B78">
        <w:trPr>
          <w:trHeight w:val="237"/>
          <w:jc w:val="center"/>
        </w:trPr>
        <w:tc>
          <w:tcPr>
            <w:tcW w:w="197" w:type="pct"/>
            <w:noWrap/>
            <w:vAlign w:val="center"/>
            <w:hideMark/>
          </w:tcPr>
          <w:p w:rsidR="002D1B78" w:rsidRPr="00A63D42" w:rsidRDefault="002D1B78" w:rsidP="002B69EA">
            <w:pPr>
              <w:jc w:val="both"/>
              <w:rPr>
                <w:color w:val="000000"/>
              </w:rPr>
            </w:pPr>
            <w:r w:rsidRPr="00A63D42">
              <w:rPr>
                <w:color w:val="000000"/>
              </w:rPr>
              <w:t>3</w:t>
            </w:r>
          </w:p>
        </w:tc>
        <w:tc>
          <w:tcPr>
            <w:tcW w:w="1705" w:type="pct"/>
            <w:noWrap/>
            <w:vAlign w:val="bottom"/>
            <w:hideMark/>
          </w:tcPr>
          <w:p w:rsidR="002D1B78" w:rsidRPr="00A63D42" w:rsidRDefault="002D1B78" w:rsidP="002B69EA">
            <w:pPr>
              <w:jc w:val="both"/>
              <w:rPr>
                <w:color w:val="000000"/>
              </w:rPr>
            </w:pPr>
            <w:r w:rsidRPr="00A63D42">
              <w:rPr>
                <w:color w:val="000000"/>
              </w:rPr>
              <w:t xml:space="preserve">Объем </w:t>
            </w:r>
            <w:proofErr w:type="gramStart"/>
            <w:r w:rsidRPr="00A63D42">
              <w:rPr>
                <w:color w:val="000000"/>
              </w:rPr>
              <w:t>воды</w:t>
            </w:r>
            <w:proofErr w:type="gramEnd"/>
            <w:r w:rsidRPr="00A63D42">
              <w:rPr>
                <w:color w:val="000000"/>
              </w:rPr>
              <w:t xml:space="preserve"> используемой на технологические нужды</w:t>
            </w:r>
          </w:p>
        </w:tc>
        <w:tc>
          <w:tcPr>
            <w:tcW w:w="315" w:type="pct"/>
            <w:noWrap/>
            <w:vAlign w:val="center"/>
            <w:hideMark/>
          </w:tcPr>
          <w:p w:rsidR="002D1B78" w:rsidRPr="00A63D42" w:rsidRDefault="002D1B78" w:rsidP="002B69EA">
            <w:pPr>
              <w:jc w:val="both"/>
              <w:rPr>
                <w:color w:val="000000"/>
                <w:sz w:val="20"/>
                <w:szCs w:val="20"/>
              </w:rPr>
            </w:pPr>
            <w:r w:rsidRPr="00A63D42">
              <w:rPr>
                <w:color w:val="000000"/>
                <w:sz w:val="20"/>
                <w:szCs w:val="20"/>
              </w:rPr>
              <w:t>тыс. м3</w:t>
            </w:r>
          </w:p>
        </w:tc>
        <w:tc>
          <w:tcPr>
            <w:tcW w:w="219" w:type="pct"/>
            <w:noWrap/>
            <w:vAlign w:val="center"/>
          </w:tcPr>
          <w:p w:rsidR="002D1B78" w:rsidRPr="00A63D42" w:rsidRDefault="002D1B78" w:rsidP="002B69EA">
            <w:pPr>
              <w:jc w:val="both"/>
              <w:rPr>
                <w:color w:val="000000"/>
                <w:sz w:val="20"/>
                <w:szCs w:val="20"/>
              </w:rPr>
            </w:pPr>
          </w:p>
        </w:tc>
        <w:tc>
          <w:tcPr>
            <w:tcW w:w="223" w:type="pct"/>
            <w:noWrap/>
            <w:vAlign w:val="center"/>
          </w:tcPr>
          <w:p w:rsidR="002D1B78" w:rsidRPr="00A63D42" w:rsidRDefault="002D1B78" w:rsidP="002B69EA">
            <w:pPr>
              <w:jc w:val="both"/>
              <w:rPr>
                <w:color w:val="000000"/>
                <w:sz w:val="20"/>
                <w:szCs w:val="20"/>
              </w:rPr>
            </w:pPr>
          </w:p>
        </w:tc>
        <w:tc>
          <w:tcPr>
            <w:tcW w:w="268" w:type="pct"/>
            <w:noWrap/>
            <w:vAlign w:val="center"/>
          </w:tcPr>
          <w:p w:rsidR="002D1B78" w:rsidRPr="00A63D42" w:rsidRDefault="002D1B78" w:rsidP="002B69EA">
            <w:pPr>
              <w:jc w:val="both"/>
              <w:rPr>
                <w:color w:val="000000"/>
                <w:sz w:val="20"/>
                <w:szCs w:val="20"/>
              </w:rPr>
            </w:pPr>
            <w:r>
              <w:rPr>
                <w:color w:val="000000"/>
                <w:sz w:val="20"/>
                <w:szCs w:val="20"/>
              </w:rPr>
              <w:t>76,86</w:t>
            </w:r>
          </w:p>
        </w:tc>
        <w:tc>
          <w:tcPr>
            <w:tcW w:w="223" w:type="pct"/>
            <w:noWrap/>
            <w:vAlign w:val="center"/>
          </w:tcPr>
          <w:p w:rsidR="002D1B78" w:rsidRPr="00A63D42" w:rsidRDefault="002D1B78" w:rsidP="002B69EA">
            <w:pPr>
              <w:jc w:val="both"/>
              <w:rPr>
                <w:color w:val="000000"/>
                <w:sz w:val="20"/>
                <w:szCs w:val="20"/>
              </w:rPr>
            </w:pPr>
            <w:r>
              <w:rPr>
                <w:color w:val="000000"/>
                <w:sz w:val="20"/>
                <w:szCs w:val="20"/>
              </w:rPr>
              <w:t>0,21</w:t>
            </w:r>
          </w:p>
        </w:tc>
        <w:tc>
          <w:tcPr>
            <w:tcW w:w="239" w:type="pct"/>
            <w:noWrap/>
            <w:vAlign w:val="center"/>
          </w:tcPr>
          <w:p w:rsidR="002D1B78" w:rsidRPr="00A63D42" w:rsidRDefault="002D1B78" w:rsidP="006B4997">
            <w:pPr>
              <w:jc w:val="both"/>
              <w:rPr>
                <w:color w:val="000000"/>
                <w:sz w:val="20"/>
                <w:szCs w:val="20"/>
              </w:rPr>
            </w:pPr>
            <w:r>
              <w:rPr>
                <w:color w:val="000000"/>
                <w:sz w:val="20"/>
                <w:szCs w:val="20"/>
              </w:rPr>
              <w:t>76,86</w:t>
            </w:r>
          </w:p>
        </w:tc>
        <w:tc>
          <w:tcPr>
            <w:tcW w:w="223" w:type="pct"/>
            <w:vAlign w:val="center"/>
          </w:tcPr>
          <w:p w:rsidR="002D1B78" w:rsidRPr="00A63D42" w:rsidRDefault="002D1B78" w:rsidP="006B4997">
            <w:pPr>
              <w:jc w:val="both"/>
              <w:rPr>
                <w:color w:val="000000"/>
                <w:sz w:val="20"/>
                <w:szCs w:val="20"/>
              </w:rPr>
            </w:pPr>
            <w:r>
              <w:rPr>
                <w:color w:val="000000"/>
                <w:sz w:val="20"/>
                <w:szCs w:val="20"/>
              </w:rPr>
              <w:t>0,21</w:t>
            </w:r>
          </w:p>
        </w:tc>
        <w:tc>
          <w:tcPr>
            <w:tcW w:w="239" w:type="pct"/>
            <w:vAlign w:val="center"/>
          </w:tcPr>
          <w:p w:rsidR="002D1B78" w:rsidRPr="00A63D42" w:rsidRDefault="002D1B78" w:rsidP="006B4997">
            <w:pPr>
              <w:jc w:val="both"/>
              <w:rPr>
                <w:color w:val="000000"/>
                <w:sz w:val="20"/>
                <w:szCs w:val="20"/>
              </w:rPr>
            </w:pPr>
            <w:r>
              <w:rPr>
                <w:color w:val="000000"/>
                <w:sz w:val="20"/>
                <w:szCs w:val="20"/>
              </w:rPr>
              <w:t>76,86</w:t>
            </w:r>
          </w:p>
        </w:tc>
        <w:tc>
          <w:tcPr>
            <w:tcW w:w="223" w:type="pct"/>
            <w:vAlign w:val="center"/>
          </w:tcPr>
          <w:p w:rsidR="002D1B78" w:rsidRPr="00A63D42" w:rsidRDefault="002D1B78" w:rsidP="006B4997">
            <w:pPr>
              <w:jc w:val="both"/>
              <w:rPr>
                <w:color w:val="000000"/>
                <w:sz w:val="20"/>
                <w:szCs w:val="20"/>
              </w:rPr>
            </w:pPr>
            <w:r>
              <w:rPr>
                <w:color w:val="000000"/>
                <w:sz w:val="20"/>
                <w:szCs w:val="20"/>
              </w:rPr>
              <w:t>0,21</w:t>
            </w:r>
          </w:p>
        </w:tc>
        <w:tc>
          <w:tcPr>
            <w:tcW w:w="239" w:type="pct"/>
            <w:vAlign w:val="center"/>
          </w:tcPr>
          <w:p w:rsidR="002D1B78" w:rsidRPr="00A63D42" w:rsidRDefault="002D1B78" w:rsidP="006B4997">
            <w:pPr>
              <w:jc w:val="both"/>
              <w:rPr>
                <w:color w:val="000000"/>
                <w:sz w:val="20"/>
                <w:szCs w:val="20"/>
              </w:rPr>
            </w:pPr>
            <w:r>
              <w:rPr>
                <w:color w:val="000000"/>
                <w:sz w:val="20"/>
                <w:szCs w:val="20"/>
              </w:rPr>
              <w:t>76,86</w:t>
            </w:r>
          </w:p>
        </w:tc>
        <w:tc>
          <w:tcPr>
            <w:tcW w:w="223" w:type="pct"/>
            <w:vAlign w:val="center"/>
          </w:tcPr>
          <w:p w:rsidR="002D1B78" w:rsidRPr="00A63D42" w:rsidRDefault="002D1B78" w:rsidP="006B4997">
            <w:pPr>
              <w:jc w:val="both"/>
              <w:rPr>
                <w:color w:val="000000"/>
                <w:sz w:val="20"/>
                <w:szCs w:val="20"/>
              </w:rPr>
            </w:pPr>
            <w:r>
              <w:rPr>
                <w:color w:val="000000"/>
                <w:sz w:val="20"/>
                <w:szCs w:val="20"/>
              </w:rPr>
              <w:t>0,21</w:t>
            </w:r>
          </w:p>
        </w:tc>
        <w:tc>
          <w:tcPr>
            <w:tcW w:w="239" w:type="pct"/>
            <w:vAlign w:val="center"/>
          </w:tcPr>
          <w:p w:rsidR="002D1B78" w:rsidRPr="00A63D42" w:rsidRDefault="002D1B78" w:rsidP="006B4997">
            <w:pPr>
              <w:jc w:val="both"/>
              <w:rPr>
                <w:color w:val="000000"/>
                <w:sz w:val="20"/>
                <w:szCs w:val="20"/>
              </w:rPr>
            </w:pPr>
            <w:r>
              <w:rPr>
                <w:color w:val="000000"/>
                <w:sz w:val="20"/>
                <w:szCs w:val="20"/>
              </w:rPr>
              <w:t>76,86</w:t>
            </w:r>
          </w:p>
        </w:tc>
        <w:tc>
          <w:tcPr>
            <w:tcW w:w="223" w:type="pct"/>
            <w:vAlign w:val="center"/>
          </w:tcPr>
          <w:p w:rsidR="002D1B78" w:rsidRPr="00A63D42" w:rsidRDefault="002D1B78" w:rsidP="006B4997">
            <w:pPr>
              <w:jc w:val="both"/>
              <w:rPr>
                <w:color w:val="000000"/>
                <w:sz w:val="20"/>
                <w:szCs w:val="20"/>
              </w:rPr>
            </w:pPr>
            <w:r>
              <w:rPr>
                <w:color w:val="000000"/>
                <w:sz w:val="20"/>
                <w:szCs w:val="20"/>
              </w:rPr>
              <w:t>0,21</w:t>
            </w:r>
          </w:p>
        </w:tc>
      </w:tr>
      <w:tr w:rsidR="002D1B78" w:rsidRPr="00A63D42" w:rsidTr="002D1B78">
        <w:trPr>
          <w:trHeight w:val="237"/>
          <w:jc w:val="center"/>
        </w:trPr>
        <w:tc>
          <w:tcPr>
            <w:tcW w:w="197" w:type="pct"/>
            <w:noWrap/>
            <w:vAlign w:val="center"/>
            <w:hideMark/>
          </w:tcPr>
          <w:p w:rsidR="002D1B78" w:rsidRPr="00A63D42" w:rsidRDefault="002D1B78" w:rsidP="002B69EA">
            <w:pPr>
              <w:jc w:val="both"/>
              <w:rPr>
                <w:color w:val="000000"/>
              </w:rPr>
            </w:pPr>
            <w:r w:rsidRPr="00A63D42">
              <w:rPr>
                <w:color w:val="000000"/>
              </w:rPr>
              <w:t>4</w:t>
            </w:r>
          </w:p>
        </w:tc>
        <w:tc>
          <w:tcPr>
            <w:tcW w:w="1705" w:type="pct"/>
            <w:noWrap/>
            <w:vAlign w:val="bottom"/>
            <w:hideMark/>
          </w:tcPr>
          <w:p w:rsidR="002D1B78" w:rsidRPr="00A63D42" w:rsidRDefault="002D1B78" w:rsidP="002B69EA">
            <w:pPr>
              <w:jc w:val="both"/>
              <w:rPr>
                <w:color w:val="000000"/>
              </w:rPr>
            </w:pPr>
            <w:r w:rsidRPr="00A63D42">
              <w:rPr>
                <w:color w:val="000000"/>
              </w:rPr>
              <w:t xml:space="preserve">Объем </w:t>
            </w:r>
            <w:proofErr w:type="gramStart"/>
            <w:r w:rsidRPr="00A63D42">
              <w:rPr>
                <w:color w:val="000000"/>
              </w:rPr>
              <w:t>воды</w:t>
            </w:r>
            <w:proofErr w:type="gramEnd"/>
            <w:r w:rsidRPr="00A63D42">
              <w:rPr>
                <w:color w:val="000000"/>
              </w:rPr>
              <w:t xml:space="preserve"> пропущенной через очистные сооружения</w:t>
            </w:r>
          </w:p>
        </w:tc>
        <w:tc>
          <w:tcPr>
            <w:tcW w:w="315" w:type="pct"/>
            <w:noWrap/>
            <w:vAlign w:val="center"/>
            <w:hideMark/>
          </w:tcPr>
          <w:p w:rsidR="002D1B78" w:rsidRPr="00A63D42" w:rsidRDefault="002D1B78" w:rsidP="002B69EA">
            <w:pPr>
              <w:jc w:val="both"/>
              <w:rPr>
                <w:color w:val="000000"/>
                <w:sz w:val="20"/>
                <w:szCs w:val="20"/>
              </w:rPr>
            </w:pPr>
            <w:r w:rsidRPr="00A63D42">
              <w:rPr>
                <w:color w:val="000000"/>
                <w:sz w:val="20"/>
                <w:szCs w:val="20"/>
              </w:rPr>
              <w:t>тыс. м3</w:t>
            </w:r>
          </w:p>
        </w:tc>
        <w:tc>
          <w:tcPr>
            <w:tcW w:w="219" w:type="pct"/>
            <w:noWrap/>
            <w:vAlign w:val="center"/>
          </w:tcPr>
          <w:p w:rsidR="002D1B78" w:rsidRPr="00A63D42" w:rsidRDefault="002D1B78" w:rsidP="002B69EA">
            <w:pPr>
              <w:jc w:val="both"/>
              <w:rPr>
                <w:color w:val="000000"/>
                <w:sz w:val="20"/>
                <w:szCs w:val="20"/>
              </w:rPr>
            </w:pPr>
          </w:p>
        </w:tc>
        <w:tc>
          <w:tcPr>
            <w:tcW w:w="223" w:type="pct"/>
            <w:noWrap/>
            <w:vAlign w:val="center"/>
          </w:tcPr>
          <w:p w:rsidR="002D1B78" w:rsidRPr="00A63D42" w:rsidRDefault="002D1B78" w:rsidP="002B69EA">
            <w:pPr>
              <w:jc w:val="both"/>
              <w:rPr>
                <w:color w:val="000000"/>
                <w:sz w:val="20"/>
                <w:szCs w:val="20"/>
              </w:rPr>
            </w:pPr>
          </w:p>
        </w:tc>
        <w:tc>
          <w:tcPr>
            <w:tcW w:w="268" w:type="pct"/>
            <w:noWrap/>
            <w:vAlign w:val="center"/>
          </w:tcPr>
          <w:p w:rsidR="002D1B78" w:rsidRPr="00A63D42" w:rsidRDefault="002D1B78" w:rsidP="002B69EA">
            <w:pPr>
              <w:jc w:val="both"/>
              <w:rPr>
                <w:color w:val="000000"/>
                <w:sz w:val="20"/>
                <w:szCs w:val="20"/>
              </w:rPr>
            </w:pPr>
            <w:r>
              <w:rPr>
                <w:color w:val="000000"/>
                <w:sz w:val="20"/>
                <w:szCs w:val="20"/>
              </w:rPr>
              <w:t>296,6</w:t>
            </w:r>
          </w:p>
        </w:tc>
        <w:tc>
          <w:tcPr>
            <w:tcW w:w="223" w:type="pct"/>
            <w:noWrap/>
            <w:vAlign w:val="center"/>
          </w:tcPr>
          <w:p w:rsidR="002D1B78" w:rsidRPr="00A63D42" w:rsidRDefault="002D1B78" w:rsidP="002B69EA">
            <w:pPr>
              <w:jc w:val="both"/>
              <w:rPr>
                <w:color w:val="000000"/>
                <w:sz w:val="20"/>
                <w:szCs w:val="20"/>
              </w:rPr>
            </w:pPr>
            <w:r>
              <w:rPr>
                <w:color w:val="000000"/>
                <w:sz w:val="20"/>
                <w:szCs w:val="20"/>
              </w:rPr>
              <w:t>0,81</w:t>
            </w:r>
          </w:p>
        </w:tc>
        <w:tc>
          <w:tcPr>
            <w:tcW w:w="239" w:type="pct"/>
            <w:noWrap/>
            <w:vAlign w:val="center"/>
          </w:tcPr>
          <w:p w:rsidR="002D1B78" w:rsidRPr="00A63D42" w:rsidRDefault="002D1B78" w:rsidP="006B4997">
            <w:pPr>
              <w:jc w:val="both"/>
              <w:rPr>
                <w:color w:val="000000"/>
                <w:sz w:val="20"/>
                <w:szCs w:val="20"/>
              </w:rPr>
            </w:pPr>
            <w:r>
              <w:rPr>
                <w:color w:val="000000"/>
                <w:sz w:val="20"/>
                <w:szCs w:val="20"/>
              </w:rPr>
              <w:t>296,6</w:t>
            </w:r>
          </w:p>
        </w:tc>
        <w:tc>
          <w:tcPr>
            <w:tcW w:w="223" w:type="pct"/>
            <w:vAlign w:val="center"/>
          </w:tcPr>
          <w:p w:rsidR="002D1B78" w:rsidRPr="00A63D42" w:rsidRDefault="002D1B78" w:rsidP="006B4997">
            <w:pPr>
              <w:jc w:val="both"/>
              <w:rPr>
                <w:color w:val="000000"/>
                <w:sz w:val="20"/>
                <w:szCs w:val="20"/>
              </w:rPr>
            </w:pPr>
            <w:r>
              <w:rPr>
                <w:color w:val="000000"/>
                <w:sz w:val="20"/>
                <w:szCs w:val="20"/>
              </w:rPr>
              <w:t>0,81</w:t>
            </w:r>
          </w:p>
        </w:tc>
        <w:tc>
          <w:tcPr>
            <w:tcW w:w="239" w:type="pct"/>
            <w:vAlign w:val="center"/>
          </w:tcPr>
          <w:p w:rsidR="002D1B78" w:rsidRPr="00A63D42" w:rsidRDefault="002D1B78" w:rsidP="006B4997">
            <w:pPr>
              <w:jc w:val="both"/>
              <w:rPr>
                <w:color w:val="000000"/>
                <w:sz w:val="20"/>
                <w:szCs w:val="20"/>
              </w:rPr>
            </w:pPr>
            <w:r>
              <w:rPr>
                <w:color w:val="000000"/>
                <w:sz w:val="20"/>
                <w:szCs w:val="20"/>
              </w:rPr>
              <w:t>296,6</w:t>
            </w:r>
          </w:p>
        </w:tc>
        <w:tc>
          <w:tcPr>
            <w:tcW w:w="223" w:type="pct"/>
            <w:vAlign w:val="center"/>
          </w:tcPr>
          <w:p w:rsidR="002D1B78" w:rsidRPr="00A63D42" w:rsidRDefault="002D1B78" w:rsidP="006B4997">
            <w:pPr>
              <w:jc w:val="both"/>
              <w:rPr>
                <w:color w:val="000000"/>
                <w:sz w:val="20"/>
                <w:szCs w:val="20"/>
              </w:rPr>
            </w:pPr>
            <w:r>
              <w:rPr>
                <w:color w:val="000000"/>
                <w:sz w:val="20"/>
                <w:szCs w:val="20"/>
              </w:rPr>
              <w:t>0,81</w:t>
            </w:r>
          </w:p>
        </w:tc>
        <w:tc>
          <w:tcPr>
            <w:tcW w:w="239" w:type="pct"/>
            <w:vAlign w:val="center"/>
          </w:tcPr>
          <w:p w:rsidR="002D1B78" w:rsidRPr="00A63D42" w:rsidRDefault="002D1B78" w:rsidP="006B4997">
            <w:pPr>
              <w:jc w:val="both"/>
              <w:rPr>
                <w:color w:val="000000"/>
                <w:sz w:val="20"/>
                <w:szCs w:val="20"/>
              </w:rPr>
            </w:pPr>
            <w:r>
              <w:rPr>
                <w:color w:val="000000"/>
                <w:sz w:val="20"/>
                <w:szCs w:val="20"/>
              </w:rPr>
              <w:t>296,6</w:t>
            </w:r>
          </w:p>
        </w:tc>
        <w:tc>
          <w:tcPr>
            <w:tcW w:w="223" w:type="pct"/>
            <w:vAlign w:val="center"/>
          </w:tcPr>
          <w:p w:rsidR="002D1B78" w:rsidRPr="00A63D42" w:rsidRDefault="002D1B78" w:rsidP="006B4997">
            <w:pPr>
              <w:jc w:val="both"/>
              <w:rPr>
                <w:color w:val="000000"/>
                <w:sz w:val="20"/>
                <w:szCs w:val="20"/>
              </w:rPr>
            </w:pPr>
            <w:r>
              <w:rPr>
                <w:color w:val="000000"/>
                <w:sz w:val="20"/>
                <w:szCs w:val="20"/>
              </w:rPr>
              <w:t>0,81</w:t>
            </w:r>
          </w:p>
        </w:tc>
        <w:tc>
          <w:tcPr>
            <w:tcW w:w="239" w:type="pct"/>
            <w:vAlign w:val="center"/>
          </w:tcPr>
          <w:p w:rsidR="002D1B78" w:rsidRPr="00A63D42" w:rsidRDefault="002D1B78" w:rsidP="006B4997">
            <w:pPr>
              <w:jc w:val="both"/>
              <w:rPr>
                <w:color w:val="000000"/>
                <w:sz w:val="20"/>
                <w:szCs w:val="20"/>
              </w:rPr>
            </w:pPr>
            <w:r>
              <w:rPr>
                <w:color w:val="000000"/>
                <w:sz w:val="20"/>
                <w:szCs w:val="20"/>
              </w:rPr>
              <w:t>296,6</w:t>
            </w:r>
          </w:p>
        </w:tc>
        <w:tc>
          <w:tcPr>
            <w:tcW w:w="223" w:type="pct"/>
            <w:vAlign w:val="center"/>
          </w:tcPr>
          <w:p w:rsidR="002D1B78" w:rsidRPr="00A63D42" w:rsidRDefault="002D1B78" w:rsidP="006B4997">
            <w:pPr>
              <w:jc w:val="both"/>
              <w:rPr>
                <w:color w:val="000000"/>
                <w:sz w:val="20"/>
                <w:szCs w:val="20"/>
              </w:rPr>
            </w:pPr>
            <w:r>
              <w:rPr>
                <w:color w:val="000000"/>
                <w:sz w:val="20"/>
                <w:szCs w:val="20"/>
              </w:rPr>
              <w:t>0,81</w:t>
            </w:r>
          </w:p>
        </w:tc>
      </w:tr>
      <w:tr w:rsidR="002D1B78" w:rsidRPr="00A63D42" w:rsidTr="002D1B78">
        <w:trPr>
          <w:trHeight w:val="237"/>
          <w:jc w:val="center"/>
        </w:trPr>
        <w:tc>
          <w:tcPr>
            <w:tcW w:w="197" w:type="pct"/>
            <w:noWrap/>
            <w:vAlign w:val="center"/>
            <w:hideMark/>
          </w:tcPr>
          <w:p w:rsidR="002D1B78" w:rsidRPr="00A63D42" w:rsidRDefault="002D1B78" w:rsidP="002B69EA">
            <w:pPr>
              <w:jc w:val="both"/>
              <w:rPr>
                <w:color w:val="000000"/>
              </w:rPr>
            </w:pPr>
            <w:r w:rsidRPr="00A63D42">
              <w:rPr>
                <w:color w:val="000000"/>
              </w:rPr>
              <w:t>5</w:t>
            </w:r>
          </w:p>
        </w:tc>
        <w:tc>
          <w:tcPr>
            <w:tcW w:w="1705" w:type="pct"/>
            <w:noWrap/>
            <w:vAlign w:val="bottom"/>
            <w:hideMark/>
          </w:tcPr>
          <w:p w:rsidR="002D1B78" w:rsidRPr="00A63D42" w:rsidRDefault="002D1B78" w:rsidP="002B69EA">
            <w:pPr>
              <w:jc w:val="both"/>
              <w:rPr>
                <w:color w:val="000000"/>
              </w:rPr>
            </w:pPr>
            <w:r w:rsidRPr="00A63D42">
              <w:rPr>
                <w:color w:val="000000"/>
              </w:rPr>
              <w:t>Объем воды поданной в сеть</w:t>
            </w:r>
          </w:p>
        </w:tc>
        <w:tc>
          <w:tcPr>
            <w:tcW w:w="315" w:type="pct"/>
            <w:noWrap/>
            <w:vAlign w:val="center"/>
            <w:hideMark/>
          </w:tcPr>
          <w:p w:rsidR="002D1B78" w:rsidRPr="00A63D42" w:rsidRDefault="002D1B78" w:rsidP="002B69EA">
            <w:pPr>
              <w:jc w:val="both"/>
              <w:rPr>
                <w:color w:val="000000"/>
                <w:sz w:val="20"/>
                <w:szCs w:val="20"/>
              </w:rPr>
            </w:pPr>
            <w:r w:rsidRPr="00A63D42">
              <w:rPr>
                <w:color w:val="000000"/>
                <w:sz w:val="20"/>
                <w:szCs w:val="20"/>
              </w:rPr>
              <w:t>тыс. м3</w:t>
            </w:r>
          </w:p>
        </w:tc>
        <w:tc>
          <w:tcPr>
            <w:tcW w:w="219" w:type="pct"/>
            <w:noWrap/>
            <w:vAlign w:val="center"/>
          </w:tcPr>
          <w:p w:rsidR="002D1B78" w:rsidRPr="00A63D42" w:rsidRDefault="002D1B78" w:rsidP="002B69EA">
            <w:pPr>
              <w:jc w:val="both"/>
              <w:rPr>
                <w:color w:val="000000"/>
                <w:sz w:val="20"/>
                <w:szCs w:val="20"/>
              </w:rPr>
            </w:pPr>
          </w:p>
        </w:tc>
        <w:tc>
          <w:tcPr>
            <w:tcW w:w="223" w:type="pct"/>
            <w:noWrap/>
            <w:vAlign w:val="center"/>
          </w:tcPr>
          <w:p w:rsidR="002D1B78" w:rsidRPr="00A63D42" w:rsidRDefault="002D1B78" w:rsidP="002B69EA">
            <w:pPr>
              <w:jc w:val="both"/>
              <w:rPr>
                <w:color w:val="000000"/>
                <w:sz w:val="20"/>
                <w:szCs w:val="20"/>
              </w:rPr>
            </w:pPr>
          </w:p>
        </w:tc>
        <w:tc>
          <w:tcPr>
            <w:tcW w:w="268" w:type="pct"/>
            <w:noWrap/>
            <w:vAlign w:val="center"/>
          </w:tcPr>
          <w:p w:rsidR="002D1B78" w:rsidRPr="00A63D42" w:rsidRDefault="002D1B78" w:rsidP="002B69EA">
            <w:pPr>
              <w:jc w:val="both"/>
              <w:rPr>
                <w:color w:val="000000"/>
                <w:sz w:val="20"/>
                <w:szCs w:val="20"/>
              </w:rPr>
            </w:pPr>
            <w:r>
              <w:rPr>
                <w:color w:val="000000"/>
                <w:sz w:val="20"/>
                <w:szCs w:val="20"/>
              </w:rPr>
              <w:t>355,94</w:t>
            </w:r>
          </w:p>
        </w:tc>
        <w:tc>
          <w:tcPr>
            <w:tcW w:w="223" w:type="pct"/>
            <w:noWrap/>
            <w:vAlign w:val="center"/>
          </w:tcPr>
          <w:p w:rsidR="002D1B78" w:rsidRPr="00A63D42" w:rsidRDefault="002D1B78" w:rsidP="002B69EA">
            <w:pPr>
              <w:jc w:val="both"/>
              <w:rPr>
                <w:color w:val="000000"/>
                <w:sz w:val="20"/>
                <w:szCs w:val="20"/>
              </w:rPr>
            </w:pPr>
            <w:r>
              <w:rPr>
                <w:color w:val="000000"/>
                <w:sz w:val="20"/>
                <w:szCs w:val="20"/>
              </w:rPr>
              <w:t>0,98</w:t>
            </w:r>
          </w:p>
        </w:tc>
        <w:tc>
          <w:tcPr>
            <w:tcW w:w="239" w:type="pct"/>
            <w:noWrap/>
            <w:vAlign w:val="center"/>
          </w:tcPr>
          <w:p w:rsidR="002D1B78" w:rsidRPr="00A63D42" w:rsidRDefault="002D1B78" w:rsidP="006B4997">
            <w:pPr>
              <w:jc w:val="both"/>
              <w:rPr>
                <w:color w:val="000000"/>
                <w:sz w:val="20"/>
                <w:szCs w:val="20"/>
              </w:rPr>
            </w:pPr>
            <w:r>
              <w:rPr>
                <w:color w:val="000000"/>
                <w:sz w:val="20"/>
                <w:szCs w:val="20"/>
              </w:rPr>
              <w:t>355,94</w:t>
            </w:r>
          </w:p>
        </w:tc>
        <w:tc>
          <w:tcPr>
            <w:tcW w:w="223" w:type="pct"/>
            <w:vAlign w:val="center"/>
          </w:tcPr>
          <w:p w:rsidR="002D1B78" w:rsidRPr="00A63D42" w:rsidRDefault="002D1B78" w:rsidP="006B4997">
            <w:pPr>
              <w:jc w:val="both"/>
              <w:rPr>
                <w:color w:val="000000"/>
                <w:sz w:val="20"/>
                <w:szCs w:val="20"/>
              </w:rPr>
            </w:pPr>
            <w:r>
              <w:rPr>
                <w:color w:val="000000"/>
                <w:sz w:val="20"/>
                <w:szCs w:val="20"/>
              </w:rPr>
              <w:t>0,98</w:t>
            </w:r>
          </w:p>
        </w:tc>
        <w:tc>
          <w:tcPr>
            <w:tcW w:w="239" w:type="pct"/>
            <w:vAlign w:val="center"/>
          </w:tcPr>
          <w:p w:rsidR="002D1B78" w:rsidRPr="00A63D42" w:rsidRDefault="002D1B78" w:rsidP="006B4997">
            <w:pPr>
              <w:jc w:val="both"/>
              <w:rPr>
                <w:color w:val="000000"/>
                <w:sz w:val="20"/>
                <w:szCs w:val="20"/>
              </w:rPr>
            </w:pPr>
            <w:r>
              <w:rPr>
                <w:color w:val="000000"/>
                <w:sz w:val="20"/>
                <w:szCs w:val="20"/>
              </w:rPr>
              <w:t>355,94</w:t>
            </w:r>
          </w:p>
        </w:tc>
        <w:tc>
          <w:tcPr>
            <w:tcW w:w="223" w:type="pct"/>
            <w:vAlign w:val="center"/>
          </w:tcPr>
          <w:p w:rsidR="002D1B78" w:rsidRPr="00A63D42" w:rsidRDefault="002D1B78" w:rsidP="006B4997">
            <w:pPr>
              <w:jc w:val="both"/>
              <w:rPr>
                <w:color w:val="000000"/>
                <w:sz w:val="20"/>
                <w:szCs w:val="20"/>
              </w:rPr>
            </w:pPr>
            <w:r>
              <w:rPr>
                <w:color w:val="000000"/>
                <w:sz w:val="20"/>
                <w:szCs w:val="20"/>
              </w:rPr>
              <w:t>0,98</w:t>
            </w:r>
          </w:p>
        </w:tc>
        <w:tc>
          <w:tcPr>
            <w:tcW w:w="239" w:type="pct"/>
            <w:vAlign w:val="center"/>
          </w:tcPr>
          <w:p w:rsidR="002D1B78" w:rsidRPr="00A63D42" w:rsidRDefault="002D1B78" w:rsidP="006B4997">
            <w:pPr>
              <w:jc w:val="both"/>
              <w:rPr>
                <w:color w:val="000000"/>
                <w:sz w:val="20"/>
                <w:szCs w:val="20"/>
              </w:rPr>
            </w:pPr>
            <w:r>
              <w:rPr>
                <w:color w:val="000000"/>
                <w:sz w:val="20"/>
                <w:szCs w:val="20"/>
              </w:rPr>
              <w:t>355,94</w:t>
            </w:r>
          </w:p>
        </w:tc>
        <w:tc>
          <w:tcPr>
            <w:tcW w:w="223" w:type="pct"/>
            <w:vAlign w:val="center"/>
          </w:tcPr>
          <w:p w:rsidR="002D1B78" w:rsidRPr="00A63D42" w:rsidRDefault="002D1B78" w:rsidP="006B4997">
            <w:pPr>
              <w:jc w:val="both"/>
              <w:rPr>
                <w:color w:val="000000"/>
                <w:sz w:val="20"/>
                <w:szCs w:val="20"/>
              </w:rPr>
            </w:pPr>
            <w:r>
              <w:rPr>
                <w:color w:val="000000"/>
                <w:sz w:val="20"/>
                <w:szCs w:val="20"/>
              </w:rPr>
              <w:t>0,98</w:t>
            </w:r>
          </w:p>
        </w:tc>
        <w:tc>
          <w:tcPr>
            <w:tcW w:w="239" w:type="pct"/>
            <w:vAlign w:val="center"/>
          </w:tcPr>
          <w:p w:rsidR="002D1B78" w:rsidRPr="00A63D42" w:rsidRDefault="002D1B78" w:rsidP="006B4997">
            <w:pPr>
              <w:jc w:val="both"/>
              <w:rPr>
                <w:color w:val="000000"/>
                <w:sz w:val="20"/>
                <w:szCs w:val="20"/>
              </w:rPr>
            </w:pPr>
            <w:r>
              <w:rPr>
                <w:color w:val="000000"/>
                <w:sz w:val="20"/>
                <w:szCs w:val="20"/>
              </w:rPr>
              <w:t>355,94</w:t>
            </w:r>
          </w:p>
        </w:tc>
        <w:tc>
          <w:tcPr>
            <w:tcW w:w="223" w:type="pct"/>
            <w:vAlign w:val="center"/>
          </w:tcPr>
          <w:p w:rsidR="002D1B78" w:rsidRPr="00A63D42" w:rsidRDefault="002D1B78" w:rsidP="006B4997">
            <w:pPr>
              <w:jc w:val="both"/>
              <w:rPr>
                <w:color w:val="000000"/>
                <w:sz w:val="20"/>
                <w:szCs w:val="20"/>
              </w:rPr>
            </w:pPr>
            <w:r>
              <w:rPr>
                <w:color w:val="000000"/>
                <w:sz w:val="20"/>
                <w:szCs w:val="20"/>
              </w:rPr>
              <w:t>0,98</w:t>
            </w:r>
          </w:p>
        </w:tc>
      </w:tr>
      <w:tr w:rsidR="002D1B78" w:rsidRPr="00A63D42" w:rsidTr="002D1B78">
        <w:trPr>
          <w:trHeight w:val="237"/>
          <w:jc w:val="center"/>
        </w:trPr>
        <w:tc>
          <w:tcPr>
            <w:tcW w:w="197" w:type="pct"/>
            <w:noWrap/>
            <w:vAlign w:val="center"/>
            <w:hideMark/>
          </w:tcPr>
          <w:p w:rsidR="002D1B78" w:rsidRPr="00A63D42" w:rsidRDefault="002D1B78" w:rsidP="002B69EA">
            <w:pPr>
              <w:jc w:val="both"/>
              <w:rPr>
                <w:color w:val="000000"/>
              </w:rPr>
            </w:pPr>
            <w:r w:rsidRPr="00A63D42">
              <w:rPr>
                <w:color w:val="000000"/>
              </w:rPr>
              <w:t>6</w:t>
            </w:r>
          </w:p>
        </w:tc>
        <w:tc>
          <w:tcPr>
            <w:tcW w:w="1705" w:type="pct"/>
            <w:noWrap/>
            <w:vAlign w:val="bottom"/>
            <w:hideMark/>
          </w:tcPr>
          <w:p w:rsidR="002D1B78" w:rsidRPr="00A63D42" w:rsidRDefault="002D1B78" w:rsidP="002B69EA">
            <w:pPr>
              <w:jc w:val="both"/>
              <w:rPr>
                <w:color w:val="000000"/>
              </w:rPr>
            </w:pPr>
            <w:r w:rsidRPr="00A63D42">
              <w:rPr>
                <w:color w:val="000000"/>
              </w:rPr>
              <w:t>Потери воды в сети</w:t>
            </w:r>
          </w:p>
        </w:tc>
        <w:tc>
          <w:tcPr>
            <w:tcW w:w="315" w:type="pct"/>
            <w:noWrap/>
            <w:vAlign w:val="center"/>
            <w:hideMark/>
          </w:tcPr>
          <w:p w:rsidR="002D1B78" w:rsidRPr="00A63D42" w:rsidRDefault="002D1B78" w:rsidP="002B69EA">
            <w:pPr>
              <w:jc w:val="both"/>
              <w:rPr>
                <w:color w:val="000000"/>
                <w:sz w:val="20"/>
                <w:szCs w:val="20"/>
              </w:rPr>
            </w:pPr>
            <w:r w:rsidRPr="00A63D42">
              <w:rPr>
                <w:color w:val="000000"/>
                <w:sz w:val="20"/>
                <w:szCs w:val="20"/>
              </w:rPr>
              <w:t>тыс. м3</w:t>
            </w:r>
          </w:p>
        </w:tc>
        <w:tc>
          <w:tcPr>
            <w:tcW w:w="219" w:type="pct"/>
            <w:noWrap/>
            <w:vAlign w:val="center"/>
          </w:tcPr>
          <w:p w:rsidR="002D1B78" w:rsidRPr="00A63D42" w:rsidRDefault="002D1B78" w:rsidP="002B69EA">
            <w:pPr>
              <w:jc w:val="both"/>
              <w:rPr>
                <w:color w:val="000000"/>
                <w:sz w:val="20"/>
                <w:szCs w:val="20"/>
              </w:rPr>
            </w:pPr>
          </w:p>
        </w:tc>
        <w:tc>
          <w:tcPr>
            <w:tcW w:w="223" w:type="pct"/>
            <w:noWrap/>
            <w:vAlign w:val="center"/>
          </w:tcPr>
          <w:p w:rsidR="002D1B78" w:rsidRPr="00A63D42" w:rsidRDefault="002D1B78" w:rsidP="002B69EA">
            <w:pPr>
              <w:jc w:val="both"/>
              <w:rPr>
                <w:color w:val="000000"/>
                <w:sz w:val="20"/>
                <w:szCs w:val="20"/>
              </w:rPr>
            </w:pPr>
          </w:p>
        </w:tc>
        <w:tc>
          <w:tcPr>
            <w:tcW w:w="268" w:type="pct"/>
            <w:noWrap/>
            <w:vAlign w:val="center"/>
          </w:tcPr>
          <w:p w:rsidR="002D1B78" w:rsidRPr="00A63D42" w:rsidRDefault="002D1B78" w:rsidP="002B69EA">
            <w:pPr>
              <w:jc w:val="both"/>
              <w:rPr>
                <w:color w:val="000000"/>
                <w:sz w:val="20"/>
                <w:szCs w:val="20"/>
              </w:rPr>
            </w:pPr>
            <w:r>
              <w:rPr>
                <w:color w:val="000000"/>
                <w:sz w:val="20"/>
                <w:szCs w:val="20"/>
              </w:rPr>
              <w:t>42,34</w:t>
            </w:r>
          </w:p>
        </w:tc>
        <w:tc>
          <w:tcPr>
            <w:tcW w:w="223" w:type="pct"/>
            <w:noWrap/>
            <w:vAlign w:val="center"/>
          </w:tcPr>
          <w:p w:rsidR="002D1B78" w:rsidRPr="00A63D42" w:rsidRDefault="002D1B78" w:rsidP="002B69EA">
            <w:pPr>
              <w:jc w:val="both"/>
              <w:rPr>
                <w:color w:val="000000"/>
                <w:sz w:val="20"/>
                <w:szCs w:val="20"/>
              </w:rPr>
            </w:pPr>
            <w:r>
              <w:rPr>
                <w:color w:val="000000"/>
                <w:sz w:val="20"/>
                <w:szCs w:val="20"/>
              </w:rPr>
              <w:t>0,12</w:t>
            </w:r>
          </w:p>
        </w:tc>
        <w:tc>
          <w:tcPr>
            <w:tcW w:w="239" w:type="pct"/>
            <w:noWrap/>
            <w:vAlign w:val="center"/>
          </w:tcPr>
          <w:p w:rsidR="002D1B78" w:rsidRPr="00A63D42" w:rsidRDefault="002D1B78" w:rsidP="006B4997">
            <w:pPr>
              <w:jc w:val="both"/>
              <w:rPr>
                <w:color w:val="000000"/>
                <w:sz w:val="20"/>
                <w:szCs w:val="20"/>
              </w:rPr>
            </w:pPr>
            <w:r>
              <w:rPr>
                <w:color w:val="000000"/>
                <w:sz w:val="20"/>
                <w:szCs w:val="20"/>
              </w:rPr>
              <w:t>42,34</w:t>
            </w:r>
          </w:p>
        </w:tc>
        <w:tc>
          <w:tcPr>
            <w:tcW w:w="223" w:type="pct"/>
            <w:vAlign w:val="center"/>
          </w:tcPr>
          <w:p w:rsidR="002D1B78" w:rsidRPr="00A63D42" w:rsidRDefault="002D1B78" w:rsidP="006B4997">
            <w:pPr>
              <w:jc w:val="both"/>
              <w:rPr>
                <w:color w:val="000000"/>
                <w:sz w:val="20"/>
                <w:szCs w:val="20"/>
              </w:rPr>
            </w:pPr>
            <w:r>
              <w:rPr>
                <w:color w:val="000000"/>
                <w:sz w:val="20"/>
                <w:szCs w:val="20"/>
              </w:rPr>
              <w:t>0,12</w:t>
            </w:r>
          </w:p>
        </w:tc>
        <w:tc>
          <w:tcPr>
            <w:tcW w:w="239" w:type="pct"/>
            <w:vAlign w:val="center"/>
          </w:tcPr>
          <w:p w:rsidR="002D1B78" w:rsidRPr="00A63D42" w:rsidRDefault="002D1B78" w:rsidP="006B4997">
            <w:pPr>
              <w:jc w:val="both"/>
              <w:rPr>
                <w:color w:val="000000"/>
                <w:sz w:val="20"/>
                <w:szCs w:val="20"/>
              </w:rPr>
            </w:pPr>
            <w:r>
              <w:rPr>
                <w:color w:val="000000"/>
                <w:sz w:val="20"/>
                <w:szCs w:val="20"/>
              </w:rPr>
              <w:t>42,34</w:t>
            </w:r>
          </w:p>
        </w:tc>
        <w:tc>
          <w:tcPr>
            <w:tcW w:w="223" w:type="pct"/>
            <w:vAlign w:val="center"/>
          </w:tcPr>
          <w:p w:rsidR="002D1B78" w:rsidRPr="00A63D42" w:rsidRDefault="002D1B78" w:rsidP="006B4997">
            <w:pPr>
              <w:jc w:val="both"/>
              <w:rPr>
                <w:color w:val="000000"/>
                <w:sz w:val="20"/>
                <w:szCs w:val="20"/>
              </w:rPr>
            </w:pPr>
            <w:r>
              <w:rPr>
                <w:color w:val="000000"/>
                <w:sz w:val="20"/>
                <w:szCs w:val="20"/>
              </w:rPr>
              <w:t>0,12</w:t>
            </w:r>
          </w:p>
        </w:tc>
        <w:tc>
          <w:tcPr>
            <w:tcW w:w="239" w:type="pct"/>
            <w:vAlign w:val="center"/>
          </w:tcPr>
          <w:p w:rsidR="002D1B78" w:rsidRPr="00A63D42" w:rsidRDefault="002D1B78" w:rsidP="006B4997">
            <w:pPr>
              <w:jc w:val="both"/>
              <w:rPr>
                <w:color w:val="000000"/>
                <w:sz w:val="20"/>
                <w:szCs w:val="20"/>
              </w:rPr>
            </w:pPr>
            <w:r>
              <w:rPr>
                <w:color w:val="000000"/>
                <w:sz w:val="20"/>
                <w:szCs w:val="20"/>
              </w:rPr>
              <w:t>42,34</w:t>
            </w:r>
          </w:p>
        </w:tc>
        <w:tc>
          <w:tcPr>
            <w:tcW w:w="223" w:type="pct"/>
            <w:vAlign w:val="center"/>
          </w:tcPr>
          <w:p w:rsidR="002D1B78" w:rsidRPr="00A63D42" w:rsidRDefault="002D1B78" w:rsidP="006B4997">
            <w:pPr>
              <w:jc w:val="both"/>
              <w:rPr>
                <w:color w:val="000000"/>
                <w:sz w:val="20"/>
                <w:szCs w:val="20"/>
              </w:rPr>
            </w:pPr>
            <w:r>
              <w:rPr>
                <w:color w:val="000000"/>
                <w:sz w:val="20"/>
                <w:szCs w:val="20"/>
              </w:rPr>
              <w:t>0,12</w:t>
            </w:r>
          </w:p>
        </w:tc>
        <w:tc>
          <w:tcPr>
            <w:tcW w:w="239" w:type="pct"/>
            <w:vAlign w:val="center"/>
          </w:tcPr>
          <w:p w:rsidR="002D1B78" w:rsidRPr="00A63D42" w:rsidRDefault="002D1B78" w:rsidP="006B4997">
            <w:pPr>
              <w:jc w:val="both"/>
              <w:rPr>
                <w:color w:val="000000"/>
                <w:sz w:val="20"/>
                <w:szCs w:val="20"/>
              </w:rPr>
            </w:pPr>
            <w:r>
              <w:rPr>
                <w:color w:val="000000"/>
                <w:sz w:val="20"/>
                <w:szCs w:val="20"/>
              </w:rPr>
              <w:t>42,34</w:t>
            </w:r>
          </w:p>
        </w:tc>
        <w:tc>
          <w:tcPr>
            <w:tcW w:w="223" w:type="pct"/>
            <w:vAlign w:val="center"/>
          </w:tcPr>
          <w:p w:rsidR="002D1B78" w:rsidRPr="00A63D42" w:rsidRDefault="002D1B78" w:rsidP="006B4997">
            <w:pPr>
              <w:jc w:val="both"/>
              <w:rPr>
                <w:color w:val="000000"/>
                <w:sz w:val="20"/>
                <w:szCs w:val="20"/>
              </w:rPr>
            </w:pPr>
            <w:r>
              <w:rPr>
                <w:color w:val="000000"/>
                <w:sz w:val="20"/>
                <w:szCs w:val="20"/>
              </w:rPr>
              <w:t>0,12</w:t>
            </w:r>
          </w:p>
        </w:tc>
      </w:tr>
      <w:tr w:rsidR="00FA2A2B" w:rsidRPr="00B843B0" w:rsidTr="002D1B78">
        <w:trPr>
          <w:trHeight w:val="237"/>
          <w:jc w:val="center"/>
        </w:trPr>
        <w:tc>
          <w:tcPr>
            <w:tcW w:w="197" w:type="pct"/>
            <w:noWrap/>
            <w:vAlign w:val="center"/>
            <w:hideMark/>
          </w:tcPr>
          <w:p w:rsidR="00FA2A2B" w:rsidRPr="00A63D42" w:rsidRDefault="00FA2A2B" w:rsidP="002B69EA">
            <w:pPr>
              <w:jc w:val="both"/>
              <w:rPr>
                <w:color w:val="000000"/>
              </w:rPr>
            </w:pPr>
            <w:r w:rsidRPr="00A63D42">
              <w:rPr>
                <w:color w:val="000000"/>
              </w:rPr>
              <w:t>7</w:t>
            </w:r>
          </w:p>
        </w:tc>
        <w:tc>
          <w:tcPr>
            <w:tcW w:w="1705" w:type="pct"/>
            <w:noWrap/>
            <w:vAlign w:val="bottom"/>
            <w:hideMark/>
          </w:tcPr>
          <w:p w:rsidR="00FA2A2B" w:rsidRPr="00A63D42" w:rsidRDefault="00FA2A2B" w:rsidP="002B69EA">
            <w:pPr>
              <w:jc w:val="both"/>
              <w:rPr>
                <w:color w:val="000000"/>
              </w:rPr>
            </w:pPr>
            <w:r w:rsidRPr="00A63D42">
              <w:rPr>
                <w:color w:val="000000"/>
              </w:rPr>
              <w:t>Объем реализации воды, в т</w:t>
            </w:r>
            <w:proofErr w:type="gramStart"/>
            <w:r w:rsidRPr="00A63D42">
              <w:rPr>
                <w:color w:val="000000"/>
              </w:rPr>
              <w:t>.ч</w:t>
            </w:r>
            <w:proofErr w:type="gramEnd"/>
            <w:r w:rsidRPr="00A63D42">
              <w:rPr>
                <w:color w:val="000000"/>
              </w:rPr>
              <w:t>:</w:t>
            </w:r>
          </w:p>
        </w:tc>
        <w:tc>
          <w:tcPr>
            <w:tcW w:w="315" w:type="pct"/>
            <w:noWrap/>
            <w:vAlign w:val="center"/>
            <w:hideMark/>
          </w:tcPr>
          <w:p w:rsidR="00FA2A2B" w:rsidRPr="00A63D42" w:rsidRDefault="00FA2A2B" w:rsidP="002B69EA">
            <w:pPr>
              <w:jc w:val="both"/>
              <w:rPr>
                <w:color w:val="000000"/>
                <w:sz w:val="20"/>
                <w:szCs w:val="20"/>
              </w:rPr>
            </w:pPr>
            <w:r w:rsidRPr="00A63D42">
              <w:rPr>
                <w:color w:val="000000"/>
                <w:sz w:val="20"/>
                <w:szCs w:val="20"/>
              </w:rPr>
              <w:t>тыс. м3</w:t>
            </w:r>
          </w:p>
        </w:tc>
        <w:tc>
          <w:tcPr>
            <w:tcW w:w="219" w:type="pct"/>
            <w:noWrap/>
            <w:vAlign w:val="center"/>
            <w:hideMark/>
          </w:tcPr>
          <w:p w:rsidR="00FA2A2B" w:rsidRPr="00A63D42" w:rsidRDefault="00FA2A2B" w:rsidP="002B69EA">
            <w:pPr>
              <w:jc w:val="both"/>
              <w:rPr>
                <w:color w:val="000000"/>
                <w:sz w:val="20"/>
                <w:szCs w:val="20"/>
              </w:rPr>
            </w:pPr>
            <w:r w:rsidRPr="00A63D42">
              <w:rPr>
                <w:color w:val="000000"/>
                <w:sz w:val="20"/>
                <w:szCs w:val="20"/>
              </w:rPr>
              <w:t>-</w:t>
            </w:r>
          </w:p>
        </w:tc>
        <w:tc>
          <w:tcPr>
            <w:tcW w:w="223" w:type="pct"/>
            <w:noWrap/>
            <w:vAlign w:val="center"/>
            <w:hideMark/>
          </w:tcPr>
          <w:p w:rsidR="00FA2A2B" w:rsidRPr="00A63D42" w:rsidRDefault="00FA2A2B" w:rsidP="002B69EA">
            <w:pPr>
              <w:jc w:val="both"/>
              <w:rPr>
                <w:color w:val="000000"/>
                <w:sz w:val="20"/>
                <w:szCs w:val="20"/>
              </w:rPr>
            </w:pPr>
            <w:r w:rsidRPr="00A63D42">
              <w:rPr>
                <w:color w:val="000000"/>
                <w:sz w:val="20"/>
                <w:szCs w:val="20"/>
              </w:rPr>
              <w:t>-</w:t>
            </w:r>
          </w:p>
        </w:tc>
        <w:tc>
          <w:tcPr>
            <w:tcW w:w="268" w:type="pct"/>
            <w:noWrap/>
            <w:vAlign w:val="center"/>
            <w:hideMark/>
          </w:tcPr>
          <w:p w:rsidR="00FA2A2B" w:rsidRPr="00A63D42" w:rsidRDefault="00FA2A2B" w:rsidP="002B69EA">
            <w:pPr>
              <w:jc w:val="both"/>
              <w:rPr>
                <w:color w:val="000000"/>
                <w:sz w:val="20"/>
                <w:szCs w:val="20"/>
              </w:rPr>
            </w:pPr>
            <w:r>
              <w:rPr>
                <w:color w:val="000000"/>
                <w:sz w:val="20"/>
                <w:szCs w:val="20"/>
              </w:rPr>
              <w:t>313,6</w:t>
            </w:r>
          </w:p>
        </w:tc>
        <w:tc>
          <w:tcPr>
            <w:tcW w:w="223" w:type="pct"/>
            <w:noWrap/>
            <w:vAlign w:val="center"/>
            <w:hideMark/>
          </w:tcPr>
          <w:p w:rsidR="00FA2A2B" w:rsidRPr="00A63D42" w:rsidRDefault="00FA2A2B" w:rsidP="002B69EA">
            <w:pPr>
              <w:jc w:val="both"/>
              <w:rPr>
                <w:color w:val="000000"/>
                <w:sz w:val="20"/>
                <w:szCs w:val="20"/>
              </w:rPr>
            </w:pPr>
            <w:r>
              <w:rPr>
                <w:color w:val="000000"/>
                <w:sz w:val="20"/>
                <w:szCs w:val="20"/>
              </w:rPr>
              <w:t>0,9</w:t>
            </w:r>
          </w:p>
        </w:tc>
        <w:tc>
          <w:tcPr>
            <w:tcW w:w="239" w:type="pct"/>
            <w:noWrap/>
            <w:vAlign w:val="center"/>
            <w:hideMark/>
          </w:tcPr>
          <w:p w:rsidR="00FA2A2B" w:rsidRPr="00A63D42" w:rsidRDefault="00FA2A2B" w:rsidP="006B4997">
            <w:pPr>
              <w:jc w:val="both"/>
              <w:rPr>
                <w:color w:val="000000"/>
                <w:sz w:val="20"/>
                <w:szCs w:val="20"/>
              </w:rPr>
            </w:pPr>
            <w:r>
              <w:rPr>
                <w:color w:val="000000"/>
                <w:sz w:val="20"/>
                <w:szCs w:val="20"/>
              </w:rPr>
              <w:t>313,6</w:t>
            </w:r>
          </w:p>
        </w:tc>
        <w:tc>
          <w:tcPr>
            <w:tcW w:w="223" w:type="pct"/>
            <w:vAlign w:val="center"/>
            <w:hideMark/>
          </w:tcPr>
          <w:p w:rsidR="00FA2A2B" w:rsidRPr="00A63D42" w:rsidRDefault="00FA2A2B" w:rsidP="002B69EA">
            <w:pPr>
              <w:jc w:val="both"/>
              <w:rPr>
                <w:color w:val="000000"/>
                <w:sz w:val="18"/>
                <w:szCs w:val="18"/>
              </w:rPr>
            </w:pPr>
            <w:r>
              <w:rPr>
                <w:color w:val="000000"/>
                <w:sz w:val="20"/>
                <w:szCs w:val="20"/>
              </w:rPr>
              <w:t>0,9</w:t>
            </w:r>
          </w:p>
        </w:tc>
        <w:tc>
          <w:tcPr>
            <w:tcW w:w="239" w:type="pct"/>
            <w:vAlign w:val="center"/>
          </w:tcPr>
          <w:p w:rsidR="00FA2A2B" w:rsidRPr="00A63D42" w:rsidRDefault="00FA2A2B" w:rsidP="006B4997">
            <w:pPr>
              <w:jc w:val="both"/>
              <w:rPr>
                <w:color w:val="000000"/>
                <w:sz w:val="20"/>
                <w:szCs w:val="20"/>
              </w:rPr>
            </w:pPr>
            <w:r>
              <w:rPr>
                <w:color w:val="000000"/>
                <w:sz w:val="20"/>
                <w:szCs w:val="20"/>
              </w:rPr>
              <w:t>313,6</w:t>
            </w:r>
          </w:p>
        </w:tc>
        <w:tc>
          <w:tcPr>
            <w:tcW w:w="223" w:type="pct"/>
            <w:vAlign w:val="center"/>
          </w:tcPr>
          <w:p w:rsidR="00FA2A2B" w:rsidRPr="00A63D42" w:rsidRDefault="00FA2A2B" w:rsidP="002B69EA">
            <w:pPr>
              <w:jc w:val="both"/>
              <w:rPr>
                <w:color w:val="000000"/>
                <w:sz w:val="20"/>
                <w:szCs w:val="20"/>
              </w:rPr>
            </w:pPr>
            <w:r>
              <w:rPr>
                <w:color w:val="000000"/>
                <w:sz w:val="20"/>
                <w:szCs w:val="20"/>
              </w:rPr>
              <w:t>0,9</w:t>
            </w:r>
          </w:p>
        </w:tc>
        <w:tc>
          <w:tcPr>
            <w:tcW w:w="239" w:type="pct"/>
            <w:vAlign w:val="center"/>
          </w:tcPr>
          <w:p w:rsidR="00FA2A2B" w:rsidRPr="00A63D42" w:rsidRDefault="00FA2A2B" w:rsidP="006B4997">
            <w:pPr>
              <w:jc w:val="both"/>
              <w:rPr>
                <w:color w:val="000000"/>
                <w:sz w:val="20"/>
                <w:szCs w:val="20"/>
              </w:rPr>
            </w:pPr>
            <w:r>
              <w:rPr>
                <w:color w:val="000000"/>
                <w:sz w:val="20"/>
                <w:szCs w:val="20"/>
              </w:rPr>
              <w:t>313,6</w:t>
            </w:r>
          </w:p>
        </w:tc>
        <w:tc>
          <w:tcPr>
            <w:tcW w:w="223" w:type="pct"/>
            <w:vAlign w:val="center"/>
          </w:tcPr>
          <w:p w:rsidR="00FA2A2B" w:rsidRPr="00A63D42" w:rsidRDefault="00FA2A2B" w:rsidP="002B69EA">
            <w:pPr>
              <w:jc w:val="both"/>
              <w:rPr>
                <w:color w:val="000000"/>
                <w:sz w:val="20"/>
                <w:szCs w:val="20"/>
              </w:rPr>
            </w:pPr>
            <w:r>
              <w:rPr>
                <w:color w:val="000000"/>
                <w:sz w:val="20"/>
                <w:szCs w:val="20"/>
              </w:rPr>
              <w:t>0,9</w:t>
            </w:r>
          </w:p>
        </w:tc>
        <w:tc>
          <w:tcPr>
            <w:tcW w:w="239" w:type="pct"/>
            <w:vAlign w:val="center"/>
          </w:tcPr>
          <w:p w:rsidR="00FA2A2B" w:rsidRPr="00A63D42" w:rsidRDefault="00FA2A2B" w:rsidP="006B4997">
            <w:pPr>
              <w:jc w:val="both"/>
              <w:rPr>
                <w:color w:val="000000"/>
                <w:sz w:val="20"/>
                <w:szCs w:val="20"/>
              </w:rPr>
            </w:pPr>
            <w:r>
              <w:rPr>
                <w:color w:val="000000"/>
                <w:sz w:val="20"/>
                <w:szCs w:val="20"/>
              </w:rPr>
              <w:t>313,6</w:t>
            </w:r>
          </w:p>
        </w:tc>
        <w:tc>
          <w:tcPr>
            <w:tcW w:w="223" w:type="pct"/>
            <w:vAlign w:val="center"/>
          </w:tcPr>
          <w:p w:rsidR="00FA2A2B" w:rsidRPr="00B173BB" w:rsidRDefault="00FA2A2B" w:rsidP="002B69EA">
            <w:pPr>
              <w:jc w:val="both"/>
              <w:rPr>
                <w:color w:val="000000"/>
                <w:sz w:val="20"/>
                <w:szCs w:val="20"/>
              </w:rPr>
            </w:pPr>
            <w:r>
              <w:rPr>
                <w:color w:val="000000"/>
                <w:sz w:val="20"/>
                <w:szCs w:val="20"/>
              </w:rPr>
              <w:t>0,9</w:t>
            </w:r>
          </w:p>
        </w:tc>
      </w:tr>
      <w:tr w:rsidR="00FA2A2B" w:rsidRPr="00B843B0" w:rsidTr="002D1B78">
        <w:trPr>
          <w:trHeight w:val="237"/>
          <w:jc w:val="center"/>
        </w:trPr>
        <w:tc>
          <w:tcPr>
            <w:tcW w:w="197" w:type="pct"/>
            <w:noWrap/>
            <w:vAlign w:val="center"/>
            <w:hideMark/>
          </w:tcPr>
          <w:p w:rsidR="00FA2A2B" w:rsidRPr="00B843B0" w:rsidRDefault="00FA2A2B" w:rsidP="002B69EA">
            <w:pPr>
              <w:jc w:val="both"/>
              <w:rPr>
                <w:color w:val="000000"/>
              </w:rPr>
            </w:pPr>
            <w:r w:rsidRPr="00B843B0">
              <w:rPr>
                <w:color w:val="000000"/>
              </w:rPr>
              <w:t>7.1</w:t>
            </w:r>
          </w:p>
        </w:tc>
        <w:tc>
          <w:tcPr>
            <w:tcW w:w="1705" w:type="pct"/>
            <w:noWrap/>
            <w:vAlign w:val="bottom"/>
            <w:hideMark/>
          </w:tcPr>
          <w:p w:rsidR="00FA2A2B" w:rsidRPr="00B843B0" w:rsidRDefault="00FA2A2B" w:rsidP="002B69EA">
            <w:pPr>
              <w:jc w:val="both"/>
              <w:rPr>
                <w:color w:val="000000"/>
              </w:rPr>
            </w:pPr>
            <w:r w:rsidRPr="00B843B0">
              <w:rPr>
                <w:color w:val="000000"/>
              </w:rPr>
              <w:t>- Отпущенной воды другим водопроводом</w:t>
            </w:r>
          </w:p>
        </w:tc>
        <w:tc>
          <w:tcPr>
            <w:tcW w:w="315" w:type="pct"/>
            <w:noWrap/>
            <w:vAlign w:val="center"/>
          </w:tcPr>
          <w:p w:rsidR="00FA2A2B" w:rsidRPr="00D4231D" w:rsidRDefault="00FA2A2B" w:rsidP="002B69EA">
            <w:pPr>
              <w:jc w:val="both"/>
              <w:rPr>
                <w:color w:val="000000"/>
                <w:sz w:val="20"/>
                <w:szCs w:val="20"/>
              </w:rPr>
            </w:pPr>
          </w:p>
        </w:tc>
        <w:tc>
          <w:tcPr>
            <w:tcW w:w="219" w:type="pct"/>
            <w:noWrap/>
            <w:vAlign w:val="center"/>
          </w:tcPr>
          <w:p w:rsidR="00FA2A2B" w:rsidRPr="00D4231D" w:rsidRDefault="00FA2A2B" w:rsidP="002B69EA">
            <w:pPr>
              <w:jc w:val="both"/>
              <w:rPr>
                <w:color w:val="000000"/>
                <w:sz w:val="20"/>
                <w:szCs w:val="20"/>
              </w:rPr>
            </w:pPr>
          </w:p>
        </w:tc>
        <w:tc>
          <w:tcPr>
            <w:tcW w:w="223" w:type="pct"/>
            <w:noWrap/>
            <w:vAlign w:val="center"/>
          </w:tcPr>
          <w:p w:rsidR="00FA2A2B" w:rsidRPr="00D4231D" w:rsidRDefault="00FA2A2B" w:rsidP="002B69EA">
            <w:pPr>
              <w:jc w:val="both"/>
              <w:rPr>
                <w:color w:val="000000"/>
                <w:sz w:val="20"/>
                <w:szCs w:val="20"/>
              </w:rPr>
            </w:pPr>
          </w:p>
        </w:tc>
        <w:tc>
          <w:tcPr>
            <w:tcW w:w="268" w:type="pct"/>
            <w:noWrap/>
            <w:vAlign w:val="center"/>
          </w:tcPr>
          <w:p w:rsidR="00FA2A2B" w:rsidRPr="00D4231D" w:rsidRDefault="00FA2A2B" w:rsidP="002B69EA">
            <w:pPr>
              <w:jc w:val="both"/>
              <w:rPr>
                <w:color w:val="000000"/>
                <w:sz w:val="20"/>
                <w:szCs w:val="20"/>
              </w:rPr>
            </w:pPr>
          </w:p>
        </w:tc>
        <w:tc>
          <w:tcPr>
            <w:tcW w:w="223" w:type="pct"/>
            <w:noWrap/>
            <w:vAlign w:val="center"/>
          </w:tcPr>
          <w:p w:rsidR="00FA2A2B" w:rsidRPr="00D4231D" w:rsidRDefault="00FA2A2B" w:rsidP="002B69EA">
            <w:pPr>
              <w:jc w:val="both"/>
              <w:rPr>
                <w:color w:val="000000"/>
                <w:sz w:val="20"/>
                <w:szCs w:val="20"/>
              </w:rPr>
            </w:pPr>
          </w:p>
        </w:tc>
        <w:tc>
          <w:tcPr>
            <w:tcW w:w="239" w:type="pct"/>
            <w:noWrap/>
            <w:vAlign w:val="center"/>
          </w:tcPr>
          <w:p w:rsidR="00FA2A2B" w:rsidRPr="00D4231D" w:rsidRDefault="00FA2A2B" w:rsidP="002B69EA">
            <w:pPr>
              <w:jc w:val="both"/>
              <w:rPr>
                <w:color w:val="000000"/>
                <w:sz w:val="20"/>
                <w:szCs w:val="20"/>
              </w:rPr>
            </w:pPr>
          </w:p>
        </w:tc>
        <w:tc>
          <w:tcPr>
            <w:tcW w:w="223" w:type="pct"/>
            <w:vAlign w:val="center"/>
          </w:tcPr>
          <w:p w:rsidR="00FA2A2B" w:rsidRPr="00D4231D" w:rsidRDefault="00FA2A2B" w:rsidP="002B69EA">
            <w:pPr>
              <w:jc w:val="both"/>
              <w:rPr>
                <w:color w:val="000000"/>
                <w:sz w:val="18"/>
                <w:szCs w:val="18"/>
              </w:rPr>
            </w:pPr>
          </w:p>
        </w:tc>
        <w:tc>
          <w:tcPr>
            <w:tcW w:w="239" w:type="pct"/>
            <w:vAlign w:val="center"/>
          </w:tcPr>
          <w:p w:rsidR="00FA2A2B" w:rsidRPr="00B173BB" w:rsidRDefault="00FA2A2B" w:rsidP="002B69EA">
            <w:pPr>
              <w:jc w:val="both"/>
              <w:rPr>
                <w:color w:val="000000"/>
                <w:sz w:val="20"/>
                <w:szCs w:val="20"/>
              </w:rPr>
            </w:pPr>
          </w:p>
        </w:tc>
        <w:tc>
          <w:tcPr>
            <w:tcW w:w="223" w:type="pct"/>
            <w:vAlign w:val="center"/>
          </w:tcPr>
          <w:p w:rsidR="00FA2A2B" w:rsidRPr="00B173BB" w:rsidRDefault="00FA2A2B" w:rsidP="002B69EA">
            <w:pPr>
              <w:jc w:val="both"/>
              <w:rPr>
                <w:color w:val="000000"/>
                <w:sz w:val="20"/>
                <w:szCs w:val="20"/>
              </w:rPr>
            </w:pPr>
          </w:p>
        </w:tc>
        <w:tc>
          <w:tcPr>
            <w:tcW w:w="239" w:type="pct"/>
            <w:vAlign w:val="center"/>
          </w:tcPr>
          <w:p w:rsidR="00FA2A2B" w:rsidRPr="00B173BB" w:rsidRDefault="00FA2A2B" w:rsidP="002B69EA">
            <w:pPr>
              <w:jc w:val="both"/>
              <w:rPr>
                <w:color w:val="000000"/>
                <w:sz w:val="20"/>
                <w:szCs w:val="20"/>
              </w:rPr>
            </w:pPr>
          </w:p>
        </w:tc>
        <w:tc>
          <w:tcPr>
            <w:tcW w:w="223" w:type="pct"/>
            <w:vAlign w:val="center"/>
          </w:tcPr>
          <w:p w:rsidR="00FA2A2B" w:rsidRPr="00B173BB" w:rsidRDefault="00FA2A2B" w:rsidP="002B69EA">
            <w:pPr>
              <w:jc w:val="both"/>
              <w:rPr>
                <w:color w:val="000000"/>
                <w:sz w:val="20"/>
                <w:szCs w:val="20"/>
              </w:rPr>
            </w:pPr>
          </w:p>
        </w:tc>
        <w:tc>
          <w:tcPr>
            <w:tcW w:w="239" w:type="pct"/>
            <w:vAlign w:val="center"/>
          </w:tcPr>
          <w:p w:rsidR="00FA2A2B" w:rsidRPr="00B173BB" w:rsidRDefault="00FA2A2B" w:rsidP="002B69EA">
            <w:pPr>
              <w:jc w:val="both"/>
              <w:rPr>
                <w:color w:val="000000"/>
                <w:sz w:val="20"/>
                <w:szCs w:val="20"/>
              </w:rPr>
            </w:pPr>
          </w:p>
        </w:tc>
        <w:tc>
          <w:tcPr>
            <w:tcW w:w="223" w:type="pct"/>
            <w:vAlign w:val="center"/>
          </w:tcPr>
          <w:p w:rsidR="00FA2A2B" w:rsidRPr="00B173BB" w:rsidRDefault="00FA2A2B" w:rsidP="002B69EA">
            <w:pPr>
              <w:jc w:val="both"/>
              <w:rPr>
                <w:color w:val="000000"/>
                <w:sz w:val="20"/>
                <w:szCs w:val="20"/>
              </w:rPr>
            </w:pPr>
          </w:p>
        </w:tc>
      </w:tr>
      <w:tr w:rsidR="00FA2A2B" w:rsidRPr="00A63D42" w:rsidTr="002D1B78">
        <w:trPr>
          <w:trHeight w:val="237"/>
          <w:jc w:val="center"/>
        </w:trPr>
        <w:tc>
          <w:tcPr>
            <w:tcW w:w="197" w:type="pct"/>
            <w:noWrap/>
            <w:vAlign w:val="center"/>
            <w:hideMark/>
          </w:tcPr>
          <w:p w:rsidR="00FA2A2B" w:rsidRPr="00A63D42" w:rsidRDefault="00FA2A2B" w:rsidP="002B69EA">
            <w:pPr>
              <w:jc w:val="both"/>
              <w:rPr>
                <w:color w:val="000000"/>
              </w:rPr>
            </w:pPr>
            <w:r w:rsidRPr="00A63D42">
              <w:rPr>
                <w:color w:val="000000"/>
              </w:rPr>
              <w:t>7.2</w:t>
            </w:r>
          </w:p>
        </w:tc>
        <w:tc>
          <w:tcPr>
            <w:tcW w:w="1705" w:type="pct"/>
            <w:noWrap/>
            <w:vAlign w:val="center"/>
            <w:hideMark/>
          </w:tcPr>
          <w:p w:rsidR="00FA2A2B" w:rsidRPr="00A63D42" w:rsidRDefault="00FA2A2B" w:rsidP="002B69EA">
            <w:pPr>
              <w:jc w:val="both"/>
              <w:rPr>
                <w:color w:val="000000"/>
              </w:rPr>
            </w:pPr>
            <w:r w:rsidRPr="00A63D42">
              <w:rPr>
                <w:color w:val="000000"/>
              </w:rPr>
              <w:t>- Население</w:t>
            </w:r>
          </w:p>
        </w:tc>
        <w:tc>
          <w:tcPr>
            <w:tcW w:w="315" w:type="pct"/>
            <w:noWrap/>
            <w:vAlign w:val="center"/>
          </w:tcPr>
          <w:p w:rsidR="00FA2A2B" w:rsidRPr="00A63D42" w:rsidRDefault="00FA2A2B" w:rsidP="002B69EA">
            <w:pPr>
              <w:jc w:val="both"/>
              <w:rPr>
                <w:color w:val="000000"/>
                <w:sz w:val="20"/>
                <w:szCs w:val="20"/>
              </w:rPr>
            </w:pPr>
          </w:p>
        </w:tc>
        <w:tc>
          <w:tcPr>
            <w:tcW w:w="219" w:type="pct"/>
            <w:noWrap/>
            <w:vAlign w:val="center"/>
          </w:tcPr>
          <w:p w:rsidR="00FA2A2B" w:rsidRPr="00A63D42" w:rsidRDefault="00FA2A2B" w:rsidP="002B69EA">
            <w:pPr>
              <w:jc w:val="both"/>
              <w:rPr>
                <w:color w:val="000000"/>
                <w:sz w:val="20"/>
                <w:szCs w:val="20"/>
              </w:rPr>
            </w:pPr>
          </w:p>
        </w:tc>
        <w:tc>
          <w:tcPr>
            <w:tcW w:w="223" w:type="pct"/>
            <w:noWrap/>
            <w:vAlign w:val="center"/>
          </w:tcPr>
          <w:p w:rsidR="00FA2A2B" w:rsidRPr="00A63D42" w:rsidRDefault="00FA2A2B" w:rsidP="002B69EA">
            <w:pPr>
              <w:jc w:val="both"/>
              <w:rPr>
                <w:color w:val="000000"/>
                <w:sz w:val="20"/>
                <w:szCs w:val="20"/>
              </w:rPr>
            </w:pPr>
          </w:p>
        </w:tc>
        <w:tc>
          <w:tcPr>
            <w:tcW w:w="268" w:type="pct"/>
            <w:noWrap/>
            <w:vAlign w:val="center"/>
          </w:tcPr>
          <w:p w:rsidR="00FA2A2B" w:rsidRPr="00A63D42" w:rsidRDefault="00FA2A2B" w:rsidP="002B69EA">
            <w:pPr>
              <w:jc w:val="both"/>
              <w:rPr>
                <w:color w:val="000000"/>
                <w:sz w:val="20"/>
                <w:szCs w:val="20"/>
              </w:rPr>
            </w:pPr>
            <w:r>
              <w:rPr>
                <w:color w:val="000000"/>
                <w:sz w:val="20"/>
                <w:szCs w:val="20"/>
              </w:rPr>
              <w:t>247,9</w:t>
            </w:r>
          </w:p>
        </w:tc>
        <w:tc>
          <w:tcPr>
            <w:tcW w:w="223" w:type="pct"/>
            <w:noWrap/>
            <w:vAlign w:val="center"/>
          </w:tcPr>
          <w:p w:rsidR="00FA2A2B" w:rsidRPr="00A63D42" w:rsidRDefault="00FA2A2B" w:rsidP="00F87DAA">
            <w:pPr>
              <w:jc w:val="both"/>
              <w:rPr>
                <w:color w:val="000000"/>
                <w:sz w:val="20"/>
                <w:szCs w:val="20"/>
              </w:rPr>
            </w:pPr>
            <w:r>
              <w:rPr>
                <w:color w:val="000000"/>
                <w:sz w:val="20"/>
                <w:szCs w:val="20"/>
              </w:rPr>
              <w:t>0,7</w:t>
            </w:r>
          </w:p>
        </w:tc>
        <w:tc>
          <w:tcPr>
            <w:tcW w:w="239" w:type="pct"/>
            <w:noWrap/>
            <w:vAlign w:val="center"/>
          </w:tcPr>
          <w:p w:rsidR="00FA2A2B" w:rsidRPr="00A63D42" w:rsidRDefault="00FA2A2B" w:rsidP="002B69EA">
            <w:pPr>
              <w:jc w:val="both"/>
              <w:rPr>
                <w:color w:val="000000"/>
                <w:sz w:val="20"/>
                <w:szCs w:val="20"/>
              </w:rPr>
            </w:pPr>
            <w:r>
              <w:rPr>
                <w:color w:val="000000"/>
                <w:sz w:val="20"/>
                <w:szCs w:val="20"/>
              </w:rPr>
              <w:t>247,9</w:t>
            </w:r>
          </w:p>
        </w:tc>
        <w:tc>
          <w:tcPr>
            <w:tcW w:w="223" w:type="pct"/>
            <w:vAlign w:val="center"/>
          </w:tcPr>
          <w:p w:rsidR="00FA2A2B" w:rsidRPr="00A63D42" w:rsidRDefault="00FA2A2B" w:rsidP="002B69EA">
            <w:pPr>
              <w:jc w:val="both"/>
              <w:rPr>
                <w:color w:val="000000"/>
                <w:sz w:val="18"/>
                <w:szCs w:val="18"/>
              </w:rPr>
            </w:pPr>
            <w:r>
              <w:rPr>
                <w:color w:val="000000"/>
                <w:sz w:val="18"/>
                <w:szCs w:val="18"/>
              </w:rPr>
              <w:t>0,7</w:t>
            </w:r>
          </w:p>
        </w:tc>
        <w:tc>
          <w:tcPr>
            <w:tcW w:w="239" w:type="pct"/>
            <w:vAlign w:val="center"/>
          </w:tcPr>
          <w:p w:rsidR="00FA2A2B" w:rsidRPr="00A63D42" w:rsidRDefault="00FA2A2B" w:rsidP="002B69EA">
            <w:pPr>
              <w:jc w:val="both"/>
              <w:rPr>
                <w:color w:val="000000"/>
                <w:sz w:val="18"/>
                <w:szCs w:val="18"/>
              </w:rPr>
            </w:pPr>
            <w:r>
              <w:rPr>
                <w:color w:val="000000"/>
                <w:sz w:val="18"/>
                <w:szCs w:val="18"/>
              </w:rPr>
              <w:t>247,9</w:t>
            </w:r>
          </w:p>
        </w:tc>
        <w:tc>
          <w:tcPr>
            <w:tcW w:w="223" w:type="pct"/>
            <w:vAlign w:val="center"/>
          </w:tcPr>
          <w:p w:rsidR="00FA2A2B" w:rsidRPr="00A63D42" w:rsidRDefault="00FA2A2B" w:rsidP="002B69EA">
            <w:pPr>
              <w:jc w:val="both"/>
              <w:rPr>
                <w:color w:val="000000"/>
                <w:sz w:val="18"/>
                <w:szCs w:val="18"/>
              </w:rPr>
            </w:pPr>
            <w:r>
              <w:rPr>
                <w:color w:val="000000"/>
                <w:sz w:val="18"/>
                <w:szCs w:val="18"/>
              </w:rPr>
              <w:t>0,7</w:t>
            </w:r>
          </w:p>
        </w:tc>
        <w:tc>
          <w:tcPr>
            <w:tcW w:w="239" w:type="pct"/>
            <w:vAlign w:val="center"/>
          </w:tcPr>
          <w:p w:rsidR="00FA2A2B" w:rsidRPr="00A63D42" w:rsidRDefault="00FA2A2B" w:rsidP="002B69EA">
            <w:pPr>
              <w:jc w:val="both"/>
              <w:rPr>
                <w:color w:val="000000"/>
                <w:sz w:val="18"/>
                <w:szCs w:val="18"/>
              </w:rPr>
            </w:pPr>
            <w:r>
              <w:rPr>
                <w:color w:val="000000"/>
                <w:sz w:val="18"/>
                <w:szCs w:val="18"/>
              </w:rPr>
              <w:t>247,9</w:t>
            </w:r>
          </w:p>
        </w:tc>
        <w:tc>
          <w:tcPr>
            <w:tcW w:w="223" w:type="pct"/>
            <w:vAlign w:val="center"/>
          </w:tcPr>
          <w:p w:rsidR="00FA2A2B" w:rsidRPr="00A63D42" w:rsidRDefault="00FA2A2B" w:rsidP="002B69EA">
            <w:pPr>
              <w:jc w:val="both"/>
              <w:rPr>
                <w:color w:val="000000"/>
                <w:sz w:val="18"/>
                <w:szCs w:val="18"/>
              </w:rPr>
            </w:pPr>
            <w:r>
              <w:rPr>
                <w:color w:val="000000"/>
                <w:sz w:val="18"/>
                <w:szCs w:val="18"/>
              </w:rPr>
              <w:t>0,7</w:t>
            </w:r>
          </w:p>
        </w:tc>
        <w:tc>
          <w:tcPr>
            <w:tcW w:w="239" w:type="pct"/>
            <w:vAlign w:val="center"/>
          </w:tcPr>
          <w:p w:rsidR="00FA2A2B" w:rsidRPr="00A63D42" w:rsidRDefault="00FA2A2B" w:rsidP="002B69EA">
            <w:pPr>
              <w:jc w:val="both"/>
              <w:rPr>
                <w:color w:val="000000"/>
                <w:sz w:val="18"/>
                <w:szCs w:val="18"/>
              </w:rPr>
            </w:pPr>
            <w:r>
              <w:rPr>
                <w:color w:val="000000"/>
                <w:sz w:val="18"/>
                <w:szCs w:val="18"/>
              </w:rPr>
              <w:t>247,9</w:t>
            </w:r>
          </w:p>
        </w:tc>
        <w:tc>
          <w:tcPr>
            <w:tcW w:w="223" w:type="pct"/>
            <w:vAlign w:val="center"/>
          </w:tcPr>
          <w:p w:rsidR="00FA2A2B" w:rsidRPr="00A63D42" w:rsidRDefault="00FA2A2B" w:rsidP="002B69EA">
            <w:pPr>
              <w:jc w:val="both"/>
              <w:rPr>
                <w:color w:val="000000"/>
                <w:sz w:val="18"/>
                <w:szCs w:val="18"/>
              </w:rPr>
            </w:pPr>
            <w:r>
              <w:rPr>
                <w:color w:val="000000"/>
                <w:sz w:val="18"/>
                <w:szCs w:val="18"/>
              </w:rPr>
              <w:t>0,7</w:t>
            </w:r>
          </w:p>
        </w:tc>
      </w:tr>
      <w:tr w:rsidR="00FA2A2B" w:rsidRPr="00A63D42" w:rsidTr="002D1B78">
        <w:trPr>
          <w:trHeight w:val="237"/>
          <w:jc w:val="center"/>
        </w:trPr>
        <w:tc>
          <w:tcPr>
            <w:tcW w:w="197" w:type="pct"/>
            <w:noWrap/>
            <w:vAlign w:val="center"/>
            <w:hideMark/>
          </w:tcPr>
          <w:p w:rsidR="00FA2A2B" w:rsidRPr="00A63D42" w:rsidRDefault="00FA2A2B" w:rsidP="002B69EA">
            <w:pPr>
              <w:jc w:val="both"/>
              <w:rPr>
                <w:color w:val="000000"/>
              </w:rPr>
            </w:pPr>
            <w:r w:rsidRPr="00A63D42">
              <w:rPr>
                <w:color w:val="000000"/>
              </w:rPr>
              <w:t>7.3</w:t>
            </w:r>
          </w:p>
        </w:tc>
        <w:tc>
          <w:tcPr>
            <w:tcW w:w="1705" w:type="pct"/>
            <w:noWrap/>
            <w:vAlign w:val="center"/>
            <w:hideMark/>
          </w:tcPr>
          <w:p w:rsidR="00FA2A2B" w:rsidRPr="00A63D42" w:rsidRDefault="00FA2A2B" w:rsidP="002B69EA">
            <w:pPr>
              <w:jc w:val="both"/>
              <w:rPr>
                <w:color w:val="000000"/>
              </w:rPr>
            </w:pPr>
            <w:r w:rsidRPr="00A63D42">
              <w:rPr>
                <w:color w:val="000000"/>
              </w:rPr>
              <w:t>- Бюджетные организации</w:t>
            </w:r>
          </w:p>
        </w:tc>
        <w:tc>
          <w:tcPr>
            <w:tcW w:w="315" w:type="pct"/>
            <w:noWrap/>
            <w:vAlign w:val="center"/>
          </w:tcPr>
          <w:p w:rsidR="00FA2A2B" w:rsidRPr="00A63D42" w:rsidRDefault="00FA2A2B" w:rsidP="002B69EA">
            <w:pPr>
              <w:jc w:val="both"/>
              <w:rPr>
                <w:color w:val="000000"/>
                <w:sz w:val="20"/>
                <w:szCs w:val="20"/>
              </w:rPr>
            </w:pPr>
          </w:p>
        </w:tc>
        <w:tc>
          <w:tcPr>
            <w:tcW w:w="219" w:type="pct"/>
            <w:noWrap/>
            <w:vAlign w:val="center"/>
          </w:tcPr>
          <w:p w:rsidR="00FA2A2B" w:rsidRPr="00A63D42" w:rsidRDefault="00FA2A2B" w:rsidP="002B69EA">
            <w:pPr>
              <w:jc w:val="both"/>
              <w:rPr>
                <w:color w:val="000000"/>
                <w:sz w:val="20"/>
                <w:szCs w:val="20"/>
              </w:rPr>
            </w:pPr>
          </w:p>
        </w:tc>
        <w:tc>
          <w:tcPr>
            <w:tcW w:w="223" w:type="pct"/>
            <w:noWrap/>
            <w:vAlign w:val="center"/>
          </w:tcPr>
          <w:p w:rsidR="00FA2A2B" w:rsidRPr="00A63D42" w:rsidRDefault="00FA2A2B" w:rsidP="002B69EA">
            <w:pPr>
              <w:jc w:val="both"/>
              <w:rPr>
                <w:color w:val="000000"/>
                <w:sz w:val="20"/>
                <w:szCs w:val="20"/>
              </w:rPr>
            </w:pPr>
          </w:p>
        </w:tc>
        <w:tc>
          <w:tcPr>
            <w:tcW w:w="268" w:type="pct"/>
            <w:noWrap/>
            <w:vAlign w:val="center"/>
          </w:tcPr>
          <w:p w:rsidR="00FA2A2B" w:rsidRPr="00A63D42" w:rsidRDefault="00FA2A2B" w:rsidP="002B69EA">
            <w:pPr>
              <w:jc w:val="both"/>
              <w:rPr>
                <w:color w:val="000000"/>
                <w:sz w:val="20"/>
                <w:szCs w:val="20"/>
              </w:rPr>
            </w:pPr>
            <w:r>
              <w:rPr>
                <w:color w:val="000000"/>
                <w:sz w:val="20"/>
                <w:szCs w:val="20"/>
              </w:rPr>
              <w:t>36,8</w:t>
            </w:r>
          </w:p>
        </w:tc>
        <w:tc>
          <w:tcPr>
            <w:tcW w:w="223" w:type="pct"/>
            <w:noWrap/>
            <w:vAlign w:val="center"/>
          </w:tcPr>
          <w:p w:rsidR="00FA2A2B" w:rsidRPr="00A63D42" w:rsidRDefault="00FA2A2B" w:rsidP="002B69EA">
            <w:pPr>
              <w:jc w:val="both"/>
              <w:rPr>
                <w:color w:val="000000"/>
                <w:sz w:val="20"/>
                <w:szCs w:val="20"/>
              </w:rPr>
            </w:pPr>
            <w:r>
              <w:rPr>
                <w:color w:val="000000"/>
                <w:sz w:val="20"/>
                <w:szCs w:val="20"/>
              </w:rPr>
              <w:t>0,1</w:t>
            </w:r>
          </w:p>
        </w:tc>
        <w:tc>
          <w:tcPr>
            <w:tcW w:w="239" w:type="pct"/>
            <w:noWrap/>
            <w:vAlign w:val="center"/>
          </w:tcPr>
          <w:p w:rsidR="00FA2A2B" w:rsidRPr="00A63D42" w:rsidRDefault="00FA2A2B" w:rsidP="002B69EA">
            <w:pPr>
              <w:jc w:val="both"/>
              <w:rPr>
                <w:color w:val="000000"/>
                <w:sz w:val="20"/>
                <w:szCs w:val="20"/>
              </w:rPr>
            </w:pPr>
            <w:r>
              <w:rPr>
                <w:color w:val="000000"/>
                <w:sz w:val="20"/>
                <w:szCs w:val="20"/>
              </w:rPr>
              <w:t>36,8</w:t>
            </w:r>
          </w:p>
        </w:tc>
        <w:tc>
          <w:tcPr>
            <w:tcW w:w="223" w:type="pct"/>
            <w:vAlign w:val="center"/>
          </w:tcPr>
          <w:p w:rsidR="00FA2A2B" w:rsidRPr="00A63D42" w:rsidRDefault="00FA2A2B" w:rsidP="002B69EA">
            <w:pPr>
              <w:jc w:val="both"/>
              <w:rPr>
                <w:color w:val="000000"/>
                <w:sz w:val="18"/>
                <w:szCs w:val="18"/>
              </w:rPr>
            </w:pPr>
            <w:r>
              <w:rPr>
                <w:color w:val="000000"/>
                <w:sz w:val="18"/>
                <w:szCs w:val="18"/>
              </w:rPr>
              <w:t>0,1</w:t>
            </w:r>
          </w:p>
        </w:tc>
        <w:tc>
          <w:tcPr>
            <w:tcW w:w="239" w:type="pct"/>
            <w:vAlign w:val="center"/>
          </w:tcPr>
          <w:p w:rsidR="00FA2A2B" w:rsidRPr="00A63D42" w:rsidRDefault="00FA2A2B" w:rsidP="002B69EA">
            <w:pPr>
              <w:jc w:val="both"/>
              <w:rPr>
                <w:color w:val="000000"/>
                <w:sz w:val="20"/>
                <w:szCs w:val="20"/>
              </w:rPr>
            </w:pPr>
            <w:r>
              <w:rPr>
                <w:color w:val="000000"/>
                <w:sz w:val="20"/>
                <w:szCs w:val="20"/>
              </w:rPr>
              <w:t>36,8</w:t>
            </w:r>
          </w:p>
        </w:tc>
        <w:tc>
          <w:tcPr>
            <w:tcW w:w="223" w:type="pct"/>
            <w:vAlign w:val="center"/>
          </w:tcPr>
          <w:p w:rsidR="00FA2A2B" w:rsidRPr="00A63D42" w:rsidRDefault="00FA2A2B" w:rsidP="002B69EA">
            <w:pPr>
              <w:jc w:val="both"/>
              <w:rPr>
                <w:color w:val="000000"/>
                <w:sz w:val="18"/>
                <w:szCs w:val="18"/>
              </w:rPr>
            </w:pPr>
            <w:r>
              <w:rPr>
                <w:color w:val="000000"/>
                <w:sz w:val="18"/>
                <w:szCs w:val="18"/>
              </w:rPr>
              <w:t>0,1</w:t>
            </w:r>
          </w:p>
        </w:tc>
        <w:tc>
          <w:tcPr>
            <w:tcW w:w="239" w:type="pct"/>
            <w:vAlign w:val="center"/>
          </w:tcPr>
          <w:p w:rsidR="00FA2A2B" w:rsidRPr="00A63D42" w:rsidRDefault="00FA2A2B" w:rsidP="002B69EA">
            <w:pPr>
              <w:jc w:val="both"/>
              <w:rPr>
                <w:color w:val="000000"/>
                <w:sz w:val="20"/>
                <w:szCs w:val="20"/>
              </w:rPr>
            </w:pPr>
            <w:r>
              <w:rPr>
                <w:color w:val="000000"/>
                <w:sz w:val="20"/>
                <w:szCs w:val="20"/>
              </w:rPr>
              <w:t>36,8</w:t>
            </w:r>
          </w:p>
        </w:tc>
        <w:tc>
          <w:tcPr>
            <w:tcW w:w="223" w:type="pct"/>
            <w:vAlign w:val="center"/>
          </w:tcPr>
          <w:p w:rsidR="00FA2A2B" w:rsidRPr="00A63D42" w:rsidRDefault="00FA2A2B" w:rsidP="002B69EA">
            <w:pPr>
              <w:jc w:val="both"/>
              <w:rPr>
                <w:color w:val="000000"/>
                <w:sz w:val="18"/>
                <w:szCs w:val="18"/>
              </w:rPr>
            </w:pPr>
            <w:r>
              <w:rPr>
                <w:color w:val="000000"/>
                <w:sz w:val="18"/>
                <w:szCs w:val="18"/>
              </w:rPr>
              <w:t>0,1</w:t>
            </w:r>
          </w:p>
        </w:tc>
        <w:tc>
          <w:tcPr>
            <w:tcW w:w="239" w:type="pct"/>
            <w:vAlign w:val="center"/>
          </w:tcPr>
          <w:p w:rsidR="00FA2A2B" w:rsidRPr="00A63D42" w:rsidRDefault="00FA2A2B" w:rsidP="002B69EA">
            <w:pPr>
              <w:jc w:val="both"/>
              <w:rPr>
                <w:color w:val="000000"/>
                <w:sz w:val="20"/>
                <w:szCs w:val="20"/>
              </w:rPr>
            </w:pPr>
            <w:r>
              <w:rPr>
                <w:color w:val="000000"/>
                <w:sz w:val="20"/>
                <w:szCs w:val="20"/>
              </w:rPr>
              <w:t>36,8</w:t>
            </w:r>
          </w:p>
        </w:tc>
        <w:tc>
          <w:tcPr>
            <w:tcW w:w="223" w:type="pct"/>
            <w:vAlign w:val="center"/>
          </w:tcPr>
          <w:p w:rsidR="00FA2A2B" w:rsidRPr="00A63D42" w:rsidRDefault="00FA2A2B" w:rsidP="002B69EA">
            <w:pPr>
              <w:jc w:val="both"/>
              <w:rPr>
                <w:color w:val="000000"/>
                <w:sz w:val="18"/>
                <w:szCs w:val="18"/>
              </w:rPr>
            </w:pPr>
            <w:r>
              <w:rPr>
                <w:color w:val="000000"/>
                <w:sz w:val="18"/>
                <w:szCs w:val="18"/>
              </w:rPr>
              <w:t>0,1</w:t>
            </w:r>
          </w:p>
        </w:tc>
      </w:tr>
      <w:tr w:rsidR="00FA2A2B" w:rsidRPr="00B843B0" w:rsidTr="002D1B78">
        <w:trPr>
          <w:trHeight w:val="237"/>
          <w:jc w:val="center"/>
        </w:trPr>
        <w:tc>
          <w:tcPr>
            <w:tcW w:w="197" w:type="pct"/>
            <w:noWrap/>
            <w:vAlign w:val="center"/>
            <w:hideMark/>
          </w:tcPr>
          <w:p w:rsidR="00FA2A2B" w:rsidRPr="00A63D42" w:rsidRDefault="00FA2A2B" w:rsidP="002B69EA">
            <w:pPr>
              <w:jc w:val="both"/>
              <w:rPr>
                <w:color w:val="000000"/>
              </w:rPr>
            </w:pPr>
            <w:r w:rsidRPr="00A63D42">
              <w:rPr>
                <w:color w:val="000000"/>
              </w:rPr>
              <w:t>7.4</w:t>
            </w:r>
          </w:p>
        </w:tc>
        <w:tc>
          <w:tcPr>
            <w:tcW w:w="1705" w:type="pct"/>
            <w:noWrap/>
            <w:vAlign w:val="center"/>
            <w:hideMark/>
          </w:tcPr>
          <w:p w:rsidR="00FA2A2B" w:rsidRPr="00A63D42" w:rsidRDefault="00FA2A2B" w:rsidP="002B69EA">
            <w:pPr>
              <w:jc w:val="both"/>
              <w:rPr>
                <w:color w:val="000000"/>
              </w:rPr>
            </w:pPr>
            <w:r w:rsidRPr="00A63D42">
              <w:rPr>
                <w:color w:val="000000"/>
              </w:rPr>
              <w:t>- Прочее</w:t>
            </w:r>
          </w:p>
        </w:tc>
        <w:tc>
          <w:tcPr>
            <w:tcW w:w="315" w:type="pct"/>
            <w:noWrap/>
            <w:vAlign w:val="center"/>
          </w:tcPr>
          <w:p w:rsidR="00FA2A2B" w:rsidRPr="00A63D42" w:rsidRDefault="00FA2A2B" w:rsidP="002B69EA">
            <w:pPr>
              <w:jc w:val="both"/>
              <w:rPr>
                <w:color w:val="000000"/>
                <w:sz w:val="20"/>
                <w:szCs w:val="20"/>
              </w:rPr>
            </w:pPr>
          </w:p>
        </w:tc>
        <w:tc>
          <w:tcPr>
            <w:tcW w:w="219" w:type="pct"/>
            <w:noWrap/>
            <w:vAlign w:val="center"/>
          </w:tcPr>
          <w:p w:rsidR="00FA2A2B" w:rsidRPr="00A63D42" w:rsidRDefault="00FA2A2B" w:rsidP="002B69EA">
            <w:pPr>
              <w:jc w:val="both"/>
              <w:rPr>
                <w:color w:val="000000"/>
                <w:sz w:val="20"/>
                <w:szCs w:val="20"/>
              </w:rPr>
            </w:pPr>
          </w:p>
        </w:tc>
        <w:tc>
          <w:tcPr>
            <w:tcW w:w="223" w:type="pct"/>
            <w:noWrap/>
            <w:vAlign w:val="center"/>
          </w:tcPr>
          <w:p w:rsidR="00FA2A2B" w:rsidRPr="00A63D42" w:rsidRDefault="00FA2A2B" w:rsidP="002B69EA">
            <w:pPr>
              <w:jc w:val="both"/>
              <w:rPr>
                <w:color w:val="000000"/>
                <w:sz w:val="20"/>
                <w:szCs w:val="20"/>
              </w:rPr>
            </w:pPr>
          </w:p>
        </w:tc>
        <w:tc>
          <w:tcPr>
            <w:tcW w:w="268" w:type="pct"/>
            <w:noWrap/>
            <w:vAlign w:val="center"/>
          </w:tcPr>
          <w:p w:rsidR="00FA2A2B" w:rsidRPr="00A63D42" w:rsidRDefault="00FA2A2B" w:rsidP="002B69EA">
            <w:pPr>
              <w:jc w:val="both"/>
              <w:rPr>
                <w:color w:val="000000"/>
                <w:sz w:val="20"/>
                <w:szCs w:val="20"/>
              </w:rPr>
            </w:pPr>
            <w:r>
              <w:rPr>
                <w:color w:val="000000"/>
                <w:sz w:val="20"/>
                <w:szCs w:val="20"/>
              </w:rPr>
              <w:t>28,9</w:t>
            </w:r>
          </w:p>
        </w:tc>
        <w:tc>
          <w:tcPr>
            <w:tcW w:w="223" w:type="pct"/>
            <w:noWrap/>
            <w:vAlign w:val="center"/>
          </w:tcPr>
          <w:p w:rsidR="00FA2A2B" w:rsidRPr="00A63D42" w:rsidRDefault="00FA2A2B" w:rsidP="002B69EA">
            <w:pPr>
              <w:jc w:val="both"/>
              <w:rPr>
                <w:color w:val="000000"/>
                <w:sz w:val="20"/>
                <w:szCs w:val="20"/>
              </w:rPr>
            </w:pPr>
            <w:r>
              <w:rPr>
                <w:color w:val="000000"/>
                <w:sz w:val="20"/>
                <w:szCs w:val="20"/>
              </w:rPr>
              <w:t>0,08</w:t>
            </w:r>
          </w:p>
        </w:tc>
        <w:tc>
          <w:tcPr>
            <w:tcW w:w="239" w:type="pct"/>
            <w:noWrap/>
            <w:vAlign w:val="center"/>
          </w:tcPr>
          <w:p w:rsidR="00FA2A2B" w:rsidRPr="00A63D42" w:rsidRDefault="00FA2A2B" w:rsidP="002B69EA">
            <w:pPr>
              <w:jc w:val="both"/>
              <w:rPr>
                <w:color w:val="000000"/>
                <w:sz w:val="20"/>
                <w:szCs w:val="20"/>
              </w:rPr>
            </w:pPr>
            <w:r>
              <w:rPr>
                <w:color w:val="000000"/>
                <w:sz w:val="20"/>
                <w:szCs w:val="20"/>
              </w:rPr>
              <w:t>28,9</w:t>
            </w:r>
          </w:p>
        </w:tc>
        <w:tc>
          <w:tcPr>
            <w:tcW w:w="223" w:type="pct"/>
            <w:vAlign w:val="center"/>
          </w:tcPr>
          <w:p w:rsidR="00FA2A2B" w:rsidRPr="00A63D42" w:rsidRDefault="00FA2A2B" w:rsidP="002B69EA">
            <w:pPr>
              <w:jc w:val="both"/>
              <w:rPr>
                <w:color w:val="000000"/>
                <w:sz w:val="16"/>
                <w:szCs w:val="16"/>
              </w:rPr>
            </w:pPr>
            <w:r>
              <w:rPr>
                <w:color w:val="000000"/>
                <w:sz w:val="16"/>
                <w:szCs w:val="16"/>
              </w:rPr>
              <w:t>0,08</w:t>
            </w:r>
          </w:p>
        </w:tc>
        <w:tc>
          <w:tcPr>
            <w:tcW w:w="239" w:type="pct"/>
            <w:vAlign w:val="center"/>
          </w:tcPr>
          <w:p w:rsidR="00FA2A2B" w:rsidRPr="00A63D42" w:rsidRDefault="00FA2A2B" w:rsidP="002B69EA">
            <w:pPr>
              <w:jc w:val="both"/>
              <w:rPr>
                <w:color w:val="000000"/>
                <w:sz w:val="18"/>
                <w:szCs w:val="18"/>
              </w:rPr>
            </w:pPr>
            <w:r>
              <w:rPr>
                <w:color w:val="000000"/>
                <w:sz w:val="18"/>
                <w:szCs w:val="18"/>
              </w:rPr>
              <w:t>28,9</w:t>
            </w:r>
          </w:p>
        </w:tc>
        <w:tc>
          <w:tcPr>
            <w:tcW w:w="223" w:type="pct"/>
            <w:vAlign w:val="center"/>
          </w:tcPr>
          <w:p w:rsidR="00FA2A2B" w:rsidRPr="00A63D42" w:rsidRDefault="00FA2A2B" w:rsidP="002B69EA">
            <w:pPr>
              <w:jc w:val="both"/>
              <w:rPr>
                <w:color w:val="000000"/>
                <w:sz w:val="18"/>
                <w:szCs w:val="18"/>
              </w:rPr>
            </w:pPr>
            <w:r>
              <w:rPr>
                <w:color w:val="000000"/>
                <w:sz w:val="18"/>
                <w:szCs w:val="18"/>
              </w:rPr>
              <w:t>0,08</w:t>
            </w:r>
          </w:p>
        </w:tc>
        <w:tc>
          <w:tcPr>
            <w:tcW w:w="239" w:type="pct"/>
            <w:vAlign w:val="center"/>
          </w:tcPr>
          <w:p w:rsidR="00FA2A2B" w:rsidRPr="00A63D42" w:rsidRDefault="00FA2A2B" w:rsidP="002B69EA">
            <w:pPr>
              <w:jc w:val="both"/>
              <w:rPr>
                <w:color w:val="000000"/>
                <w:sz w:val="20"/>
                <w:szCs w:val="20"/>
              </w:rPr>
            </w:pPr>
            <w:r>
              <w:rPr>
                <w:color w:val="000000"/>
                <w:sz w:val="20"/>
                <w:szCs w:val="20"/>
              </w:rPr>
              <w:t>28,9</w:t>
            </w:r>
          </w:p>
        </w:tc>
        <w:tc>
          <w:tcPr>
            <w:tcW w:w="223" w:type="pct"/>
            <w:vAlign w:val="center"/>
          </w:tcPr>
          <w:p w:rsidR="00FA2A2B" w:rsidRPr="00A63D42" w:rsidRDefault="00FA2A2B" w:rsidP="002B69EA">
            <w:pPr>
              <w:jc w:val="both"/>
              <w:rPr>
                <w:color w:val="000000"/>
                <w:sz w:val="18"/>
                <w:szCs w:val="18"/>
              </w:rPr>
            </w:pPr>
            <w:r>
              <w:rPr>
                <w:color w:val="000000"/>
                <w:sz w:val="18"/>
                <w:szCs w:val="18"/>
              </w:rPr>
              <w:t>0,08</w:t>
            </w:r>
          </w:p>
        </w:tc>
        <w:tc>
          <w:tcPr>
            <w:tcW w:w="239" w:type="pct"/>
            <w:vAlign w:val="center"/>
          </w:tcPr>
          <w:p w:rsidR="00FA2A2B" w:rsidRPr="00A63D42" w:rsidRDefault="00FA2A2B" w:rsidP="002B69EA">
            <w:pPr>
              <w:jc w:val="both"/>
              <w:rPr>
                <w:color w:val="000000"/>
                <w:sz w:val="20"/>
                <w:szCs w:val="20"/>
              </w:rPr>
            </w:pPr>
            <w:r>
              <w:rPr>
                <w:color w:val="000000"/>
                <w:sz w:val="20"/>
                <w:szCs w:val="20"/>
              </w:rPr>
              <w:t>28,9</w:t>
            </w:r>
          </w:p>
        </w:tc>
        <w:tc>
          <w:tcPr>
            <w:tcW w:w="223" w:type="pct"/>
            <w:vAlign w:val="center"/>
          </w:tcPr>
          <w:p w:rsidR="00FA2A2B" w:rsidRPr="00A63D42" w:rsidRDefault="00FA2A2B" w:rsidP="002B69EA">
            <w:pPr>
              <w:jc w:val="both"/>
              <w:rPr>
                <w:color w:val="000000"/>
                <w:sz w:val="18"/>
                <w:szCs w:val="18"/>
              </w:rPr>
            </w:pPr>
            <w:r>
              <w:rPr>
                <w:color w:val="000000"/>
                <w:sz w:val="18"/>
                <w:szCs w:val="18"/>
              </w:rPr>
              <w:t>0,08</w:t>
            </w:r>
          </w:p>
        </w:tc>
      </w:tr>
    </w:tbl>
    <w:p w:rsidR="002B69EA" w:rsidRPr="00B843B0" w:rsidRDefault="002B69EA" w:rsidP="002B69EA">
      <w:pPr>
        <w:jc w:val="both"/>
        <w:outlineLvl w:val="1"/>
      </w:pPr>
      <w:bookmarkStart w:id="139" w:name="_Toc24447913"/>
      <w:bookmarkStart w:id="140" w:name="_Toc26428182"/>
      <w:bookmarkStart w:id="141" w:name="_Toc27385272"/>
      <w:r w:rsidRPr="00B843B0">
        <w:rPr>
          <w:b/>
        </w:rPr>
        <w:t>1.3.10.Описание территориальной структуры потребителей питьевой воды, которую следует определять по отчетам организаций, осуществляющих водоснабжение, с разбивкой по технологическим зонам.</w:t>
      </w:r>
      <w:bookmarkEnd w:id="139"/>
      <w:bookmarkEnd w:id="140"/>
      <w:bookmarkEnd w:id="141"/>
    </w:p>
    <w:p w:rsidR="002B69EA" w:rsidRPr="00B843B0" w:rsidRDefault="002B69EA" w:rsidP="002B69EA">
      <w:pPr>
        <w:ind w:firstLine="567"/>
        <w:jc w:val="both"/>
      </w:pPr>
      <w:r w:rsidRPr="00B843B0">
        <w:t xml:space="preserve">На территории </w:t>
      </w:r>
      <w:r>
        <w:t xml:space="preserve">Сергиевского сельского поселения </w:t>
      </w:r>
      <w:r w:rsidRPr="00B843B0">
        <w:t>функционирует централизованная система водоснабжения. Вода используется на хозяйственно-бытовые нужды населения и организаций.</w:t>
      </w:r>
    </w:p>
    <w:p w:rsidR="002B69EA" w:rsidRPr="00B843B0" w:rsidRDefault="002B69EA" w:rsidP="002B69EA">
      <w:pPr>
        <w:ind w:firstLine="709"/>
        <w:jc w:val="both"/>
      </w:pPr>
      <w:r w:rsidRPr="00B843B0">
        <w:t>На</w:t>
      </w:r>
      <w:r>
        <w:t xml:space="preserve"> территории сельского поселения</w:t>
      </w:r>
      <w:r w:rsidRPr="00B843B0">
        <w:t xml:space="preserve"> услуги по централизованному водоснабжению предоставляет </w:t>
      </w:r>
      <w:r>
        <w:t>ГУП «</w:t>
      </w:r>
      <w:proofErr w:type="spellStart"/>
      <w:r>
        <w:t>Белоблводоканал</w:t>
      </w:r>
      <w:proofErr w:type="spellEnd"/>
      <w:r>
        <w:t>»</w:t>
      </w:r>
    </w:p>
    <w:p w:rsidR="002B69EA" w:rsidRPr="00B843B0" w:rsidRDefault="002B69EA" w:rsidP="002B69EA">
      <w:pPr>
        <w:tabs>
          <w:tab w:val="left" w:pos="1418"/>
        </w:tabs>
        <w:jc w:val="both"/>
        <w:outlineLvl w:val="1"/>
        <w:rPr>
          <w:b/>
        </w:rPr>
      </w:pPr>
      <w:bookmarkStart w:id="142" w:name="_Toc24447914"/>
      <w:bookmarkStart w:id="143" w:name="_Toc26428183"/>
      <w:bookmarkStart w:id="144" w:name="_Toc27385273"/>
      <w:r w:rsidRPr="00B843B0">
        <w:rPr>
          <w:b/>
        </w:rPr>
        <w:t>1.3.11.Прогноз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питьевой воды с учетом данных о перспективном потреблении питьевой воды абонентами.</w:t>
      </w:r>
      <w:bookmarkEnd w:id="142"/>
      <w:bookmarkEnd w:id="143"/>
      <w:bookmarkEnd w:id="144"/>
    </w:p>
    <w:p w:rsidR="002B69EA" w:rsidRPr="00B843B0" w:rsidRDefault="002B69EA" w:rsidP="002B69EA">
      <w:pPr>
        <w:ind w:firstLine="567"/>
        <w:jc w:val="both"/>
      </w:pPr>
      <w:r w:rsidRPr="00B843B0">
        <w:t>Сведения о планируемом потреблении воды до 20</w:t>
      </w:r>
      <w:r>
        <w:t>3</w:t>
      </w:r>
      <w:r w:rsidRPr="00B843B0">
        <w:t xml:space="preserve">4 года представлены в таблице </w:t>
      </w:r>
      <w:r w:rsidR="007A0A6F">
        <w:t>14</w:t>
      </w:r>
      <w:r w:rsidRPr="00B843B0">
        <w:t>.</w:t>
      </w:r>
    </w:p>
    <w:p w:rsidR="002B69EA" w:rsidRPr="00B843B0" w:rsidRDefault="002B69EA" w:rsidP="002933E6">
      <w:pPr>
        <w:keepNext/>
        <w:jc w:val="right"/>
      </w:pPr>
      <w:r w:rsidRPr="00B843B0">
        <w:lastRenderedPageBreak/>
        <w:t xml:space="preserve">Таблица </w:t>
      </w:r>
      <w:r w:rsidR="007A0A6F">
        <w:t>14</w:t>
      </w:r>
    </w:p>
    <w:p w:rsidR="002B69EA" w:rsidRPr="00B843B0" w:rsidRDefault="002B69EA" w:rsidP="002933E6">
      <w:pPr>
        <w:keepNext/>
        <w:jc w:val="center"/>
        <w:rPr>
          <w:b/>
        </w:rPr>
      </w:pPr>
      <w:r w:rsidRPr="00B843B0">
        <w:rPr>
          <w:b/>
        </w:rPr>
        <w:t>Сведения о планируемом потреблении воды до 20</w:t>
      </w:r>
      <w:r>
        <w:rPr>
          <w:b/>
        </w:rPr>
        <w:t>3</w:t>
      </w:r>
      <w:r w:rsidRPr="00B843B0">
        <w:rPr>
          <w:b/>
        </w:rPr>
        <w:t>4 года</w:t>
      </w:r>
    </w:p>
    <w:tbl>
      <w:tblPr>
        <w:tblW w:w="5000" w:type="pct"/>
        <w:tblLook w:val="04A0"/>
      </w:tblPr>
      <w:tblGrid>
        <w:gridCol w:w="414"/>
        <w:gridCol w:w="4572"/>
        <w:gridCol w:w="785"/>
        <w:gridCol w:w="534"/>
        <w:gridCol w:w="653"/>
        <w:gridCol w:w="653"/>
        <w:gridCol w:w="653"/>
        <w:gridCol w:w="653"/>
        <w:gridCol w:w="653"/>
      </w:tblGrid>
      <w:tr w:rsidR="002B69EA" w:rsidRPr="00A63D42" w:rsidTr="00C60440">
        <w:trPr>
          <w:trHeight w:val="617"/>
        </w:trPr>
        <w:tc>
          <w:tcPr>
            <w:tcW w:w="216" w:type="pct"/>
            <w:tcBorders>
              <w:top w:val="single" w:sz="4" w:space="0" w:color="auto"/>
              <w:left w:val="single" w:sz="4" w:space="0" w:color="auto"/>
              <w:bottom w:val="single" w:sz="4" w:space="0" w:color="auto"/>
              <w:right w:val="single" w:sz="4" w:space="0" w:color="auto"/>
            </w:tcBorders>
            <w:noWrap/>
            <w:vAlign w:val="center"/>
            <w:hideMark/>
          </w:tcPr>
          <w:p w:rsidR="002B69EA" w:rsidRPr="00A63D42" w:rsidRDefault="002B69EA" w:rsidP="002B69EA">
            <w:pPr>
              <w:jc w:val="both"/>
              <w:rPr>
                <w:b/>
                <w:color w:val="000000"/>
              </w:rPr>
            </w:pPr>
            <w:r w:rsidRPr="00A63D42">
              <w:rPr>
                <w:b/>
                <w:color w:val="000000"/>
              </w:rPr>
              <w:t>№</w:t>
            </w:r>
          </w:p>
        </w:tc>
        <w:tc>
          <w:tcPr>
            <w:tcW w:w="2389" w:type="pct"/>
            <w:tcBorders>
              <w:top w:val="single" w:sz="4" w:space="0" w:color="auto"/>
              <w:left w:val="nil"/>
              <w:bottom w:val="single" w:sz="4" w:space="0" w:color="auto"/>
              <w:right w:val="single" w:sz="4" w:space="0" w:color="auto"/>
            </w:tcBorders>
            <w:noWrap/>
            <w:vAlign w:val="bottom"/>
            <w:hideMark/>
          </w:tcPr>
          <w:p w:rsidR="002B69EA" w:rsidRPr="00A63D42" w:rsidRDefault="002B69EA" w:rsidP="002B69EA">
            <w:pPr>
              <w:jc w:val="both"/>
              <w:rPr>
                <w:b/>
                <w:color w:val="000000"/>
              </w:rPr>
            </w:pPr>
            <w:r w:rsidRPr="00A63D42">
              <w:rPr>
                <w:b/>
                <w:color w:val="000000"/>
              </w:rPr>
              <w:t>Наименование показателей производственной деятельности</w:t>
            </w:r>
          </w:p>
        </w:tc>
        <w:tc>
          <w:tcPr>
            <w:tcW w:w="410" w:type="pct"/>
            <w:tcBorders>
              <w:top w:val="single" w:sz="4" w:space="0" w:color="auto"/>
              <w:left w:val="nil"/>
              <w:bottom w:val="single" w:sz="4" w:space="0" w:color="auto"/>
              <w:right w:val="single" w:sz="4" w:space="0" w:color="auto"/>
            </w:tcBorders>
            <w:noWrap/>
            <w:vAlign w:val="bottom"/>
            <w:hideMark/>
          </w:tcPr>
          <w:p w:rsidR="002B69EA" w:rsidRPr="00A63D42" w:rsidRDefault="002B69EA" w:rsidP="002B69EA">
            <w:pPr>
              <w:jc w:val="both"/>
              <w:rPr>
                <w:b/>
                <w:color w:val="000000"/>
              </w:rPr>
            </w:pPr>
            <w:r w:rsidRPr="00A63D42">
              <w:rPr>
                <w:b/>
                <w:color w:val="000000"/>
              </w:rPr>
              <w:t>Ед. изм.</w:t>
            </w:r>
          </w:p>
        </w:tc>
        <w:tc>
          <w:tcPr>
            <w:tcW w:w="279" w:type="pct"/>
            <w:tcBorders>
              <w:top w:val="single" w:sz="4" w:space="0" w:color="auto"/>
              <w:left w:val="nil"/>
              <w:bottom w:val="single" w:sz="4" w:space="0" w:color="auto"/>
              <w:right w:val="single" w:sz="4" w:space="0" w:color="auto"/>
            </w:tcBorders>
            <w:noWrap/>
            <w:vAlign w:val="center"/>
            <w:hideMark/>
          </w:tcPr>
          <w:p w:rsidR="002B69EA" w:rsidRPr="00BB41DE" w:rsidRDefault="002B69EA" w:rsidP="002B69EA">
            <w:pPr>
              <w:jc w:val="both"/>
              <w:rPr>
                <w:b/>
                <w:color w:val="000000"/>
              </w:rPr>
            </w:pPr>
            <w:r w:rsidRPr="00BB41DE">
              <w:rPr>
                <w:b/>
                <w:color w:val="000000"/>
              </w:rPr>
              <w:t>2018</w:t>
            </w:r>
          </w:p>
        </w:tc>
        <w:tc>
          <w:tcPr>
            <w:tcW w:w="341" w:type="pct"/>
            <w:tcBorders>
              <w:top w:val="single" w:sz="4" w:space="0" w:color="auto"/>
              <w:left w:val="nil"/>
              <w:bottom w:val="single" w:sz="4" w:space="0" w:color="auto"/>
              <w:right w:val="single" w:sz="4" w:space="0" w:color="auto"/>
            </w:tcBorders>
            <w:noWrap/>
            <w:vAlign w:val="center"/>
            <w:hideMark/>
          </w:tcPr>
          <w:p w:rsidR="002B69EA" w:rsidRPr="00BB41DE" w:rsidRDefault="002B69EA" w:rsidP="002B69EA">
            <w:pPr>
              <w:jc w:val="both"/>
              <w:rPr>
                <w:b/>
                <w:color w:val="000000"/>
              </w:rPr>
            </w:pPr>
            <w:r w:rsidRPr="00BB41DE">
              <w:rPr>
                <w:b/>
                <w:color w:val="000000"/>
              </w:rPr>
              <w:t>2020</w:t>
            </w:r>
          </w:p>
        </w:tc>
        <w:tc>
          <w:tcPr>
            <w:tcW w:w="341" w:type="pct"/>
            <w:tcBorders>
              <w:top w:val="single" w:sz="4" w:space="0" w:color="auto"/>
              <w:left w:val="nil"/>
              <w:bottom w:val="single" w:sz="4" w:space="0" w:color="auto"/>
              <w:right w:val="single" w:sz="4" w:space="0" w:color="auto"/>
            </w:tcBorders>
            <w:noWrap/>
            <w:vAlign w:val="center"/>
            <w:hideMark/>
          </w:tcPr>
          <w:p w:rsidR="002B69EA" w:rsidRPr="00BB41DE" w:rsidRDefault="002B69EA" w:rsidP="002B69EA">
            <w:pPr>
              <w:jc w:val="both"/>
              <w:rPr>
                <w:b/>
                <w:color w:val="000000"/>
              </w:rPr>
            </w:pPr>
            <w:r w:rsidRPr="00BB41DE">
              <w:rPr>
                <w:b/>
                <w:color w:val="000000"/>
              </w:rPr>
              <w:t>2024</w:t>
            </w:r>
          </w:p>
        </w:tc>
        <w:tc>
          <w:tcPr>
            <w:tcW w:w="341" w:type="pct"/>
            <w:tcBorders>
              <w:top w:val="single" w:sz="4" w:space="0" w:color="auto"/>
              <w:left w:val="nil"/>
              <w:bottom w:val="single" w:sz="4" w:space="0" w:color="auto"/>
              <w:right w:val="single" w:sz="4" w:space="0" w:color="auto"/>
            </w:tcBorders>
            <w:noWrap/>
            <w:vAlign w:val="center"/>
            <w:hideMark/>
          </w:tcPr>
          <w:p w:rsidR="002B69EA" w:rsidRPr="00BB41DE" w:rsidRDefault="002B69EA" w:rsidP="002B69EA">
            <w:pPr>
              <w:jc w:val="both"/>
              <w:rPr>
                <w:b/>
                <w:color w:val="000000"/>
              </w:rPr>
            </w:pPr>
            <w:r w:rsidRPr="00BB41DE">
              <w:rPr>
                <w:b/>
                <w:color w:val="000000"/>
              </w:rPr>
              <w:t>2028</w:t>
            </w:r>
          </w:p>
        </w:tc>
        <w:tc>
          <w:tcPr>
            <w:tcW w:w="341" w:type="pct"/>
            <w:tcBorders>
              <w:top w:val="single" w:sz="4" w:space="0" w:color="auto"/>
              <w:left w:val="nil"/>
              <w:bottom w:val="single" w:sz="4" w:space="0" w:color="auto"/>
              <w:right w:val="single" w:sz="4" w:space="0" w:color="auto"/>
            </w:tcBorders>
            <w:noWrap/>
            <w:vAlign w:val="center"/>
            <w:hideMark/>
          </w:tcPr>
          <w:p w:rsidR="002B69EA" w:rsidRPr="00BB41DE" w:rsidRDefault="002B69EA" w:rsidP="002B69EA">
            <w:pPr>
              <w:jc w:val="both"/>
              <w:rPr>
                <w:b/>
                <w:color w:val="000000"/>
              </w:rPr>
            </w:pPr>
            <w:r w:rsidRPr="00BB41DE">
              <w:rPr>
                <w:b/>
                <w:color w:val="000000"/>
              </w:rPr>
              <w:t>2032</w:t>
            </w:r>
          </w:p>
        </w:tc>
        <w:tc>
          <w:tcPr>
            <w:tcW w:w="341" w:type="pct"/>
            <w:tcBorders>
              <w:top w:val="single" w:sz="4" w:space="0" w:color="auto"/>
              <w:left w:val="nil"/>
              <w:bottom w:val="single" w:sz="4" w:space="0" w:color="auto"/>
              <w:right w:val="single" w:sz="4" w:space="0" w:color="auto"/>
            </w:tcBorders>
            <w:noWrap/>
            <w:vAlign w:val="center"/>
            <w:hideMark/>
          </w:tcPr>
          <w:p w:rsidR="002B69EA" w:rsidRPr="00BB41DE" w:rsidRDefault="002B69EA" w:rsidP="002B69EA">
            <w:pPr>
              <w:jc w:val="both"/>
              <w:rPr>
                <w:b/>
                <w:color w:val="000000"/>
              </w:rPr>
            </w:pPr>
            <w:r w:rsidRPr="00BB41DE">
              <w:rPr>
                <w:b/>
                <w:color w:val="000000"/>
              </w:rPr>
              <w:t>2034</w:t>
            </w:r>
          </w:p>
        </w:tc>
      </w:tr>
      <w:tr w:rsidR="00C60440" w:rsidRPr="00A63D42" w:rsidTr="00C60440">
        <w:trPr>
          <w:trHeight w:val="300"/>
        </w:trPr>
        <w:tc>
          <w:tcPr>
            <w:tcW w:w="216" w:type="pct"/>
            <w:tcBorders>
              <w:top w:val="nil"/>
              <w:left w:val="single" w:sz="4" w:space="0" w:color="auto"/>
              <w:bottom w:val="single" w:sz="4" w:space="0" w:color="auto"/>
              <w:right w:val="single" w:sz="4" w:space="0" w:color="auto"/>
            </w:tcBorders>
            <w:noWrap/>
            <w:vAlign w:val="center"/>
            <w:hideMark/>
          </w:tcPr>
          <w:p w:rsidR="00C60440" w:rsidRPr="00A63D42" w:rsidRDefault="00C60440" w:rsidP="002B69EA">
            <w:pPr>
              <w:jc w:val="both"/>
              <w:rPr>
                <w:color w:val="000000"/>
              </w:rPr>
            </w:pPr>
            <w:r w:rsidRPr="00A63D42">
              <w:rPr>
                <w:color w:val="000000"/>
              </w:rPr>
              <w:t>1</w:t>
            </w:r>
          </w:p>
        </w:tc>
        <w:tc>
          <w:tcPr>
            <w:tcW w:w="2389" w:type="pct"/>
            <w:tcBorders>
              <w:top w:val="nil"/>
              <w:left w:val="nil"/>
              <w:bottom w:val="single" w:sz="4" w:space="0" w:color="auto"/>
              <w:right w:val="single" w:sz="4" w:space="0" w:color="auto"/>
            </w:tcBorders>
            <w:noWrap/>
            <w:vAlign w:val="bottom"/>
            <w:hideMark/>
          </w:tcPr>
          <w:p w:rsidR="00C60440" w:rsidRPr="00A63D42" w:rsidRDefault="00C60440" w:rsidP="002B69EA">
            <w:pPr>
              <w:jc w:val="both"/>
              <w:rPr>
                <w:color w:val="000000"/>
              </w:rPr>
            </w:pPr>
            <w:r w:rsidRPr="00A63D42">
              <w:rPr>
                <w:color w:val="000000"/>
              </w:rPr>
              <w:t>Объем поднятой воды</w:t>
            </w:r>
          </w:p>
        </w:tc>
        <w:tc>
          <w:tcPr>
            <w:tcW w:w="410" w:type="pct"/>
            <w:tcBorders>
              <w:top w:val="nil"/>
              <w:left w:val="nil"/>
              <w:bottom w:val="single" w:sz="4" w:space="0" w:color="auto"/>
              <w:right w:val="single" w:sz="4" w:space="0" w:color="auto"/>
            </w:tcBorders>
            <w:noWrap/>
            <w:vAlign w:val="bottom"/>
            <w:hideMark/>
          </w:tcPr>
          <w:p w:rsidR="00C60440" w:rsidRPr="00A63D42" w:rsidRDefault="00C60440" w:rsidP="002B69EA">
            <w:pPr>
              <w:jc w:val="both"/>
              <w:rPr>
                <w:color w:val="000000"/>
              </w:rPr>
            </w:pPr>
            <w:r w:rsidRPr="00A63D42">
              <w:rPr>
                <w:color w:val="000000"/>
              </w:rPr>
              <w:t>тыс. м3</w:t>
            </w:r>
          </w:p>
        </w:tc>
        <w:tc>
          <w:tcPr>
            <w:tcW w:w="279" w:type="pct"/>
            <w:tcBorders>
              <w:top w:val="nil"/>
              <w:left w:val="nil"/>
              <w:bottom w:val="single" w:sz="4" w:space="0" w:color="auto"/>
              <w:right w:val="single" w:sz="4" w:space="0" w:color="auto"/>
            </w:tcBorders>
            <w:noWrap/>
            <w:vAlign w:val="center"/>
          </w:tcPr>
          <w:p w:rsidR="00C60440" w:rsidRPr="00A63D42" w:rsidRDefault="00C60440" w:rsidP="002B69EA">
            <w:pPr>
              <w:jc w:val="both"/>
              <w:rPr>
                <w:color w:val="000000"/>
              </w:rPr>
            </w:pPr>
          </w:p>
        </w:tc>
        <w:tc>
          <w:tcPr>
            <w:tcW w:w="341" w:type="pct"/>
            <w:tcBorders>
              <w:top w:val="nil"/>
              <w:left w:val="nil"/>
              <w:bottom w:val="single" w:sz="4" w:space="0" w:color="auto"/>
              <w:right w:val="single" w:sz="4" w:space="0" w:color="auto"/>
            </w:tcBorders>
            <w:noWrap/>
            <w:vAlign w:val="center"/>
          </w:tcPr>
          <w:p w:rsidR="00C60440" w:rsidRPr="00A63D42" w:rsidRDefault="00C60440" w:rsidP="002B69EA">
            <w:pPr>
              <w:jc w:val="both"/>
              <w:rPr>
                <w:color w:val="000000"/>
              </w:rPr>
            </w:pPr>
            <w:r>
              <w:rPr>
                <w:color w:val="000000"/>
              </w:rPr>
              <w:t>355,94</w:t>
            </w:r>
          </w:p>
        </w:tc>
        <w:tc>
          <w:tcPr>
            <w:tcW w:w="341" w:type="pct"/>
            <w:tcBorders>
              <w:top w:val="nil"/>
              <w:left w:val="nil"/>
              <w:bottom w:val="single" w:sz="4" w:space="0" w:color="auto"/>
              <w:right w:val="single" w:sz="4" w:space="0" w:color="auto"/>
            </w:tcBorders>
            <w:noWrap/>
            <w:vAlign w:val="center"/>
          </w:tcPr>
          <w:p w:rsidR="00C60440" w:rsidRPr="00A63D42" w:rsidRDefault="00C60440" w:rsidP="00363264">
            <w:pPr>
              <w:jc w:val="both"/>
              <w:rPr>
                <w:color w:val="000000"/>
              </w:rPr>
            </w:pPr>
            <w:r>
              <w:rPr>
                <w:color w:val="000000"/>
              </w:rPr>
              <w:t>355,94</w:t>
            </w:r>
          </w:p>
        </w:tc>
        <w:tc>
          <w:tcPr>
            <w:tcW w:w="341" w:type="pct"/>
            <w:tcBorders>
              <w:top w:val="nil"/>
              <w:left w:val="nil"/>
              <w:bottom w:val="single" w:sz="4" w:space="0" w:color="auto"/>
              <w:right w:val="single" w:sz="4" w:space="0" w:color="auto"/>
            </w:tcBorders>
            <w:noWrap/>
            <w:vAlign w:val="center"/>
          </w:tcPr>
          <w:p w:rsidR="00C60440" w:rsidRPr="00A63D42" w:rsidRDefault="00C60440" w:rsidP="00363264">
            <w:pPr>
              <w:jc w:val="both"/>
              <w:rPr>
                <w:color w:val="000000"/>
              </w:rPr>
            </w:pPr>
            <w:r>
              <w:rPr>
                <w:color w:val="000000"/>
              </w:rPr>
              <w:t>355,94</w:t>
            </w:r>
          </w:p>
        </w:tc>
        <w:tc>
          <w:tcPr>
            <w:tcW w:w="341" w:type="pct"/>
            <w:tcBorders>
              <w:top w:val="nil"/>
              <w:left w:val="nil"/>
              <w:bottom w:val="single" w:sz="4" w:space="0" w:color="auto"/>
              <w:right w:val="single" w:sz="4" w:space="0" w:color="auto"/>
            </w:tcBorders>
            <w:noWrap/>
            <w:vAlign w:val="center"/>
          </w:tcPr>
          <w:p w:rsidR="00C60440" w:rsidRPr="00A63D42" w:rsidRDefault="00C60440" w:rsidP="00363264">
            <w:pPr>
              <w:jc w:val="both"/>
              <w:rPr>
                <w:color w:val="000000"/>
              </w:rPr>
            </w:pPr>
            <w:r>
              <w:rPr>
                <w:color w:val="000000"/>
              </w:rPr>
              <w:t>355,94</w:t>
            </w:r>
          </w:p>
        </w:tc>
        <w:tc>
          <w:tcPr>
            <w:tcW w:w="341" w:type="pct"/>
            <w:tcBorders>
              <w:top w:val="nil"/>
              <w:left w:val="nil"/>
              <w:bottom w:val="single" w:sz="4" w:space="0" w:color="auto"/>
              <w:right w:val="single" w:sz="4" w:space="0" w:color="auto"/>
            </w:tcBorders>
            <w:noWrap/>
            <w:vAlign w:val="center"/>
          </w:tcPr>
          <w:p w:rsidR="00C60440" w:rsidRPr="00A63D42" w:rsidRDefault="00C60440" w:rsidP="00363264">
            <w:pPr>
              <w:jc w:val="both"/>
              <w:rPr>
                <w:color w:val="000000"/>
              </w:rPr>
            </w:pPr>
            <w:r>
              <w:rPr>
                <w:color w:val="000000"/>
              </w:rPr>
              <w:t>355,94</w:t>
            </w:r>
          </w:p>
        </w:tc>
      </w:tr>
      <w:tr w:rsidR="00C60440" w:rsidRPr="00A63D42" w:rsidTr="00C60440">
        <w:trPr>
          <w:trHeight w:val="300"/>
        </w:trPr>
        <w:tc>
          <w:tcPr>
            <w:tcW w:w="216" w:type="pct"/>
            <w:tcBorders>
              <w:top w:val="nil"/>
              <w:left w:val="single" w:sz="4" w:space="0" w:color="auto"/>
              <w:bottom w:val="single" w:sz="4" w:space="0" w:color="auto"/>
              <w:right w:val="single" w:sz="4" w:space="0" w:color="auto"/>
            </w:tcBorders>
            <w:noWrap/>
            <w:vAlign w:val="center"/>
            <w:hideMark/>
          </w:tcPr>
          <w:p w:rsidR="00C60440" w:rsidRPr="00A63D42" w:rsidRDefault="00C60440" w:rsidP="002B69EA">
            <w:pPr>
              <w:jc w:val="both"/>
              <w:rPr>
                <w:color w:val="000000"/>
              </w:rPr>
            </w:pPr>
            <w:r w:rsidRPr="00A63D42">
              <w:rPr>
                <w:color w:val="000000"/>
              </w:rPr>
              <w:t>2</w:t>
            </w:r>
          </w:p>
        </w:tc>
        <w:tc>
          <w:tcPr>
            <w:tcW w:w="2389" w:type="pct"/>
            <w:tcBorders>
              <w:top w:val="nil"/>
              <w:left w:val="nil"/>
              <w:bottom w:val="single" w:sz="4" w:space="0" w:color="auto"/>
              <w:right w:val="single" w:sz="4" w:space="0" w:color="auto"/>
            </w:tcBorders>
            <w:noWrap/>
            <w:vAlign w:val="bottom"/>
            <w:hideMark/>
          </w:tcPr>
          <w:p w:rsidR="00C60440" w:rsidRPr="00A63D42" w:rsidRDefault="00C60440" w:rsidP="002B69EA">
            <w:pPr>
              <w:jc w:val="both"/>
              <w:rPr>
                <w:color w:val="000000"/>
              </w:rPr>
            </w:pPr>
            <w:r w:rsidRPr="00A63D42">
              <w:rPr>
                <w:color w:val="000000"/>
              </w:rPr>
              <w:t>Объем воды полученной со стороны</w:t>
            </w:r>
          </w:p>
        </w:tc>
        <w:tc>
          <w:tcPr>
            <w:tcW w:w="410" w:type="pct"/>
            <w:tcBorders>
              <w:top w:val="nil"/>
              <w:left w:val="nil"/>
              <w:bottom w:val="single" w:sz="4" w:space="0" w:color="auto"/>
              <w:right w:val="single" w:sz="4" w:space="0" w:color="auto"/>
            </w:tcBorders>
            <w:noWrap/>
            <w:vAlign w:val="bottom"/>
            <w:hideMark/>
          </w:tcPr>
          <w:p w:rsidR="00C60440" w:rsidRPr="00A63D42" w:rsidRDefault="00C60440" w:rsidP="002B69EA">
            <w:pPr>
              <w:jc w:val="both"/>
              <w:rPr>
                <w:color w:val="000000"/>
              </w:rPr>
            </w:pPr>
            <w:r w:rsidRPr="00A63D42">
              <w:rPr>
                <w:color w:val="000000"/>
              </w:rPr>
              <w:t>тыс. м3</w:t>
            </w:r>
          </w:p>
        </w:tc>
        <w:tc>
          <w:tcPr>
            <w:tcW w:w="279" w:type="pct"/>
            <w:tcBorders>
              <w:top w:val="nil"/>
              <w:left w:val="nil"/>
              <w:bottom w:val="single" w:sz="4" w:space="0" w:color="auto"/>
              <w:right w:val="single" w:sz="4" w:space="0" w:color="auto"/>
            </w:tcBorders>
            <w:noWrap/>
            <w:vAlign w:val="center"/>
          </w:tcPr>
          <w:p w:rsidR="00C60440" w:rsidRPr="00A63D42" w:rsidRDefault="00C60440" w:rsidP="002B69EA">
            <w:pPr>
              <w:jc w:val="both"/>
              <w:rPr>
                <w:color w:val="000000"/>
              </w:rPr>
            </w:pPr>
          </w:p>
        </w:tc>
        <w:tc>
          <w:tcPr>
            <w:tcW w:w="341" w:type="pct"/>
            <w:tcBorders>
              <w:top w:val="nil"/>
              <w:left w:val="nil"/>
              <w:bottom w:val="single" w:sz="4" w:space="0" w:color="auto"/>
              <w:right w:val="single" w:sz="4" w:space="0" w:color="auto"/>
            </w:tcBorders>
            <w:noWrap/>
            <w:vAlign w:val="center"/>
          </w:tcPr>
          <w:p w:rsidR="00C60440" w:rsidRPr="00A63D42" w:rsidRDefault="00C60440" w:rsidP="002B69EA">
            <w:pPr>
              <w:jc w:val="both"/>
              <w:rPr>
                <w:color w:val="000000"/>
              </w:rPr>
            </w:pPr>
            <w:r>
              <w:rPr>
                <w:color w:val="000000"/>
              </w:rPr>
              <w:t>0</w:t>
            </w:r>
          </w:p>
        </w:tc>
        <w:tc>
          <w:tcPr>
            <w:tcW w:w="341" w:type="pct"/>
            <w:tcBorders>
              <w:top w:val="nil"/>
              <w:left w:val="nil"/>
              <w:bottom w:val="single" w:sz="4" w:space="0" w:color="auto"/>
              <w:right w:val="single" w:sz="4" w:space="0" w:color="auto"/>
            </w:tcBorders>
            <w:noWrap/>
            <w:vAlign w:val="center"/>
          </w:tcPr>
          <w:p w:rsidR="00C60440" w:rsidRPr="00A63D42" w:rsidRDefault="00C60440" w:rsidP="00363264">
            <w:pPr>
              <w:jc w:val="both"/>
              <w:rPr>
                <w:color w:val="000000"/>
              </w:rPr>
            </w:pPr>
            <w:r>
              <w:rPr>
                <w:color w:val="000000"/>
              </w:rPr>
              <w:t>0</w:t>
            </w:r>
          </w:p>
        </w:tc>
        <w:tc>
          <w:tcPr>
            <w:tcW w:w="341" w:type="pct"/>
            <w:tcBorders>
              <w:top w:val="nil"/>
              <w:left w:val="nil"/>
              <w:bottom w:val="single" w:sz="4" w:space="0" w:color="auto"/>
              <w:right w:val="single" w:sz="4" w:space="0" w:color="auto"/>
            </w:tcBorders>
            <w:noWrap/>
            <w:vAlign w:val="center"/>
          </w:tcPr>
          <w:p w:rsidR="00C60440" w:rsidRPr="00A63D42" w:rsidRDefault="00C60440" w:rsidP="00363264">
            <w:pPr>
              <w:jc w:val="both"/>
              <w:rPr>
                <w:color w:val="000000"/>
              </w:rPr>
            </w:pPr>
            <w:r>
              <w:rPr>
                <w:color w:val="000000"/>
              </w:rPr>
              <w:t>0</w:t>
            </w:r>
          </w:p>
        </w:tc>
        <w:tc>
          <w:tcPr>
            <w:tcW w:w="341" w:type="pct"/>
            <w:tcBorders>
              <w:top w:val="nil"/>
              <w:left w:val="nil"/>
              <w:bottom w:val="single" w:sz="4" w:space="0" w:color="auto"/>
              <w:right w:val="single" w:sz="4" w:space="0" w:color="auto"/>
            </w:tcBorders>
            <w:noWrap/>
            <w:vAlign w:val="center"/>
          </w:tcPr>
          <w:p w:rsidR="00C60440" w:rsidRPr="00A63D42" w:rsidRDefault="00C60440" w:rsidP="00363264">
            <w:pPr>
              <w:jc w:val="both"/>
              <w:rPr>
                <w:color w:val="000000"/>
              </w:rPr>
            </w:pPr>
            <w:r>
              <w:rPr>
                <w:color w:val="000000"/>
              </w:rPr>
              <w:t>0</w:t>
            </w:r>
          </w:p>
        </w:tc>
        <w:tc>
          <w:tcPr>
            <w:tcW w:w="341" w:type="pct"/>
            <w:tcBorders>
              <w:top w:val="nil"/>
              <w:left w:val="nil"/>
              <w:bottom w:val="single" w:sz="4" w:space="0" w:color="auto"/>
              <w:right w:val="single" w:sz="4" w:space="0" w:color="auto"/>
            </w:tcBorders>
            <w:noWrap/>
            <w:vAlign w:val="center"/>
          </w:tcPr>
          <w:p w:rsidR="00C60440" w:rsidRPr="00A63D42" w:rsidRDefault="00C60440" w:rsidP="00363264">
            <w:pPr>
              <w:jc w:val="both"/>
              <w:rPr>
                <w:color w:val="000000"/>
              </w:rPr>
            </w:pPr>
            <w:r>
              <w:rPr>
                <w:color w:val="000000"/>
              </w:rPr>
              <w:t>0</w:t>
            </w:r>
          </w:p>
        </w:tc>
      </w:tr>
      <w:tr w:rsidR="00C60440" w:rsidRPr="00A63D42" w:rsidTr="00C60440">
        <w:trPr>
          <w:trHeight w:val="300"/>
        </w:trPr>
        <w:tc>
          <w:tcPr>
            <w:tcW w:w="216" w:type="pct"/>
            <w:tcBorders>
              <w:top w:val="nil"/>
              <w:left w:val="single" w:sz="4" w:space="0" w:color="auto"/>
              <w:bottom w:val="single" w:sz="4" w:space="0" w:color="auto"/>
              <w:right w:val="single" w:sz="4" w:space="0" w:color="auto"/>
            </w:tcBorders>
            <w:noWrap/>
            <w:vAlign w:val="center"/>
            <w:hideMark/>
          </w:tcPr>
          <w:p w:rsidR="00C60440" w:rsidRPr="00A63D42" w:rsidRDefault="00C60440" w:rsidP="002B69EA">
            <w:pPr>
              <w:jc w:val="both"/>
              <w:rPr>
                <w:color w:val="000000"/>
              </w:rPr>
            </w:pPr>
            <w:r w:rsidRPr="00A63D42">
              <w:rPr>
                <w:color w:val="000000"/>
              </w:rPr>
              <w:t>3</w:t>
            </w:r>
          </w:p>
        </w:tc>
        <w:tc>
          <w:tcPr>
            <w:tcW w:w="2389" w:type="pct"/>
            <w:tcBorders>
              <w:top w:val="nil"/>
              <w:left w:val="nil"/>
              <w:bottom w:val="single" w:sz="4" w:space="0" w:color="auto"/>
              <w:right w:val="single" w:sz="4" w:space="0" w:color="auto"/>
            </w:tcBorders>
            <w:noWrap/>
            <w:vAlign w:val="bottom"/>
            <w:hideMark/>
          </w:tcPr>
          <w:p w:rsidR="00C60440" w:rsidRPr="00A63D42" w:rsidRDefault="00C60440" w:rsidP="002B69EA">
            <w:pPr>
              <w:jc w:val="both"/>
              <w:rPr>
                <w:color w:val="000000"/>
              </w:rPr>
            </w:pPr>
            <w:r w:rsidRPr="00A63D42">
              <w:rPr>
                <w:color w:val="000000"/>
              </w:rPr>
              <w:t xml:space="preserve">Объем воды используемой на </w:t>
            </w:r>
            <w:proofErr w:type="spellStart"/>
            <w:r w:rsidRPr="00A63D42">
              <w:rPr>
                <w:color w:val="000000"/>
              </w:rPr>
              <w:t>технолгические</w:t>
            </w:r>
            <w:proofErr w:type="spellEnd"/>
            <w:r w:rsidRPr="00A63D42">
              <w:rPr>
                <w:color w:val="000000"/>
              </w:rPr>
              <w:t xml:space="preserve"> нужды</w:t>
            </w:r>
          </w:p>
        </w:tc>
        <w:tc>
          <w:tcPr>
            <w:tcW w:w="410" w:type="pct"/>
            <w:tcBorders>
              <w:top w:val="nil"/>
              <w:left w:val="nil"/>
              <w:bottom w:val="single" w:sz="4" w:space="0" w:color="auto"/>
              <w:right w:val="single" w:sz="4" w:space="0" w:color="auto"/>
            </w:tcBorders>
            <w:noWrap/>
            <w:vAlign w:val="bottom"/>
            <w:hideMark/>
          </w:tcPr>
          <w:p w:rsidR="00C60440" w:rsidRPr="00A63D42" w:rsidRDefault="00C60440" w:rsidP="002B69EA">
            <w:pPr>
              <w:jc w:val="both"/>
              <w:rPr>
                <w:color w:val="000000"/>
              </w:rPr>
            </w:pPr>
            <w:r w:rsidRPr="00A63D42">
              <w:rPr>
                <w:color w:val="000000"/>
              </w:rPr>
              <w:t>тыс. м3</w:t>
            </w:r>
          </w:p>
        </w:tc>
        <w:tc>
          <w:tcPr>
            <w:tcW w:w="279" w:type="pct"/>
            <w:tcBorders>
              <w:top w:val="nil"/>
              <w:left w:val="nil"/>
              <w:bottom w:val="single" w:sz="4" w:space="0" w:color="auto"/>
              <w:right w:val="single" w:sz="4" w:space="0" w:color="auto"/>
            </w:tcBorders>
            <w:noWrap/>
            <w:vAlign w:val="center"/>
          </w:tcPr>
          <w:p w:rsidR="00C60440" w:rsidRPr="00A63D42" w:rsidRDefault="00C60440" w:rsidP="002B69EA">
            <w:pPr>
              <w:jc w:val="both"/>
              <w:rPr>
                <w:color w:val="000000"/>
              </w:rPr>
            </w:pPr>
          </w:p>
        </w:tc>
        <w:tc>
          <w:tcPr>
            <w:tcW w:w="341" w:type="pct"/>
            <w:tcBorders>
              <w:top w:val="nil"/>
              <w:left w:val="nil"/>
              <w:bottom w:val="single" w:sz="4" w:space="0" w:color="auto"/>
              <w:right w:val="single" w:sz="4" w:space="0" w:color="auto"/>
            </w:tcBorders>
            <w:noWrap/>
            <w:vAlign w:val="center"/>
          </w:tcPr>
          <w:p w:rsidR="00C60440" w:rsidRPr="00A63D42" w:rsidRDefault="00C60440" w:rsidP="002B69EA">
            <w:pPr>
              <w:jc w:val="both"/>
              <w:rPr>
                <w:color w:val="000000"/>
              </w:rPr>
            </w:pPr>
            <w:r>
              <w:rPr>
                <w:color w:val="000000"/>
              </w:rPr>
              <w:t>76,86</w:t>
            </w:r>
          </w:p>
        </w:tc>
        <w:tc>
          <w:tcPr>
            <w:tcW w:w="341" w:type="pct"/>
            <w:tcBorders>
              <w:top w:val="nil"/>
              <w:left w:val="nil"/>
              <w:bottom w:val="single" w:sz="4" w:space="0" w:color="auto"/>
              <w:right w:val="single" w:sz="4" w:space="0" w:color="auto"/>
            </w:tcBorders>
            <w:noWrap/>
            <w:vAlign w:val="center"/>
          </w:tcPr>
          <w:p w:rsidR="00C60440" w:rsidRPr="00A63D42" w:rsidRDefault="00C60440" w:rsidP="00363264">
            <w:pPr>
              <w:jc w:val="both"/>
              <w:rPr>
                <w:color w:val="000000"/>
              </w:rPr>
            </w:pPr>
            <w:r>
              <w:rPr>
                <w:color w:val="000000"/>
              </w:rPr>
              <w:t>76,86</w:t>
            </w:r>
          </w:p>
        </w:tc>
        <w:tc>
          <w:tcPr>
            <w:tcW w:w="341" w:type="pct"/>
            <w:tcBorders>
              <w:top w:val="nil"/>
              <w:left w:val="nil"/>
              <w:bottom w:val="single" w:sz="4" w:space="0" w:color="auto"/>
              <w:right w:val="single" w:sz="4" w:space="0" w:color="auto"/>
            </w:tcBorders>
            <w:noWrap/>
            <w:vAlign w:val="center"/>
          </w:tcPr>
          <w:p w:rsidR="00C60440" w:rsidRPr="00A63D42" w:rsidRDefault="00C60440" w:rsidP="00363264">
            <w:pPr>
              <w:jc w:val="both"/>
              <w:rPr>
                <w:color w:val="000000"/>
              </w:rPr>
            </w:pPr>
            <w:r>
              <w:rPr>
                <w:color w:val="000000"/>
              </w:rPr>
              <w:t>76,86</w:t>
            </w:r>
          </w:p>
        </w:tc>
        <w:tc>
          <w:tcPr>
            <w:tcW w:w="341" w:type="pct"/>
            <w:tcBorders>
              <w:top w:val="nil"/>
              <w:left w:val="nil"/>
              <w:bottom w:val="single" w:sz="4" w:space="0" w:color="auto"/>
              <w:right w:val="single" w:sz="4" w:space="0" w:color="auto"/>
            </w:tcBorders>
            <w:noWrap/>
            <w:vAlign w:val="center"/>
          </w:tcPr>
          <w:p w:rsidR="00C60440" w:rsidRPr="00A63D42" w:rsidRDefault="00C60440" w:rsidP="00363264">
            <w:pPr>
              <w:jc w:val="both"/>
              <w:rPr>
                <w:color w:val="000000"/>
              </w:rPr>
            </w:pPr>
            <w:r>
              <w:rPr>
                <w:color w:val="000000"/>
              </w:rPr>
              <w:t>76,86</w:t>
            </w:r>
          </w:p>
        </w:tc>
        <w:tc>
          <w:tcPr>
            <w:tcW w:w="341" w:type="pct"/>
            <w:tcBorders>
              <w:top w:val="nil"/>
              <w:left w:val="nil"/>
              <w:bottom w:val="single" w:sz="4" w:space="0" w:color="auto"/>
              <w:right w:val="single" w:sz="4" w:space="0" w:color="auto"/>
            </w:tcBorders>
            <w:noWrap/>
            <w:vAlign w:val="center"/>
          </w:tcPr>
          <w:p w:rsidR="00C60440" w:rsidRPr="00A63D42" w:rsidRDefault="00C60440" w:rsidP="00363264">
            <w:pPr>
              <w:jc w:val="both"/>
              <w:rPr>
                <w:color w:val="000000"/>
              </w:rPr>
            </w:pPr>
            <w:r>
              <w:rPr>
                <w:color w:val="000000"/>
              </w:rPr>
              <w:t>76,86</w:t>
            </w:r>
          </w:p>
        </w:tc>
      </w:tr>
      <w:tr w:rsidR="00C60440" w:rsidRPr="00A63D42" w:rsidTr="00C60440">
        <w:trPr>
          <w:trHeight w:val="300"/>
        </w:trPr>
        <w:tc>
          <w:tcPr>
            <w:tcW w:w="216" w:type="pct"/>
            <w:tcBorders>
              <w:top w:val="nil"/>
              <w:left w:val="single" w:sz="4" w:space="0" w:color="auto"/>
              <w:bottom w:val="single" w:sz="4" w:space="0" w:color="auto"/>
              <w:right w:val="single" w:sz="4" w:space="0" w:color="auto"/>
            </w:tcBorders>
            <w:noWrap/>
            <w:vAlign w:val="center"/>
            <w:hideMark/>
          </w:tcPr>
          <w:p w:rsidR="00C60440" w:rsidRPr="00A63D42" w:rsidRDefault="00C60440" w:rsidP="002B69EA">
            <w:pPr>
              <w:jc w:val="both"/>
              <w:rPr>
                <w:color w:val="000000"/>
              </w:rPr>
            </w:pPr>
            <w:r w:rsidRPr="00A63D42">
              <w:rPr>
                <w:color w:val="000000"/>
              </w:rPr>
              <w:t>4</w:t>
            </w:r>
          </w:p>
        </w:tc>
        <w:tc>
          <w:tcPr>
            <w:tcW w:w="2389" w:type="pct"/>
            <w:tcBorders>
              <w:top w:val="nil"/>
              <w:left w:val="nil"/>
              <w:bottom w:val="single" w:sz="4" w:space="0" w:color="auto"/>
              <w:right w:val="single" w:sz="4" w:space="0" w:color="auto"/>
            </w:tcBorders>
            <w:noWrap/>
            <w:vAlign w:val="bottom"/>
            <w:hideMark/>
          </w:tcPr>
          <w:p w:rsidR="00C60440" w:rsidRPr="00A63D42" w:rsidRDefault="00C60440" w:rsidP="002B69EA">
            <w:pPr>
              <w:jc w:val="both"/>
              <w:rPr>
                <w:color w:val="000000"/>
              </w:rPr>
            </w:pPr>
            <w:r w:rsidRPr="00A63D42">
              <w:rPr>
                <w:color w:val="000000"/>
              </w:rPr>
              <w:t xml:space="preserve">Объем </w:t>
            </w:r>
            <w:proofErr w:type="gramStart"/>
            <w:r w:rsidRPr="00A63D42">
              <w:rPr>
                <w:color w:val="000000"/>
              </w:rPr>
              <w:t>воды</w:t>
            </w:r>
            <w:proofErr w:type="gramEnd"/>
            <w:r w:rsidRPr="00A63D42">
              <w:rPr>
                <w:color w:val="000000"/>
              </w:rPr>
              <w:t xml:space="preserve"> пропущенной через очистные сооружения</w:t>
            </w:r>
          </w:p>
        </w:tc>
        <w:tc>
          <w:tcPr>
            <w:tcW w:w="410" w:type="pct"/>
            <w:tcBorders>
              <w:top w:val="nil"/>
              <w:left w:val="nil"/>
              <w:bottom w:val="single" w:sz="4" w:space="0" w:color="auto"/>
              <w:right w:val="single" w:sz="4" w:space="0" w:color="auto"/>
            </w:tcBorders>
            <w:noWrap/>
            <w:vAlign w:val="bottom"/>
            <w:hideMark/>
          </w:tcPr>
          <w:p w:rsidR="00C60440" w:rsidRPr="00A63D42" w:rsidRDefault="00C60440" w:rsidP="002B69EA">
            <w:pPr>
              <w:jc w:val="both"/>
              <w:rPr>
                <w:color w:val="000000"/>
              </w:rPr>
            </w:pPr>
            <w:r w:rsidRPr="00A63D42">
              <w:rPr>
                <w:color w:val="000000"/>
              </w:rPr>
              <w:t>тыс. м3</w:t>
            </w:r>
          </w:p>
        </w:tc>
        <w:tc>
          <w:tcPr>
            <w:tcW w:w="279" w:type="pct"/>
            <w:tcBorders>
              <w:top w:val="nil"/>
              <w:left w:val="nil"/>
              <w:bottom w:val="single" w:sz="4" w:space="0" w:color="auto"/>
              <w:right w:val="single" w:sz="4" w:space="0" w:color="auto"/>
            </w:tcBorders>
            <w:noWrap/>
            <w:vAlign w:val="center"/>
          </w:tcPr>
          <w:p w:rsidR="00C60440" w:rsidRPr="00A63D42" w:rsidRDefault="00C60440" w:rsidP="002B69EA">
            <w:pPr>
              <w:jc w:val="both"/>
              <w:rPr>
                <w:color w:val="000000"/>
              </w:rPr>
            </w:pPr>
          </w:p>
        </w:tc>
        <w:tc>
          <w:tcPr>
            <w:tcW w:w="341" w:type="pct"/>
            <w:tcBorders>
              <w:top w:val="nil"/>
              <w:left w:val="nil"/>
              <w:bottom w:val="single" w:sz="4" w:space="0" w:color="auto"/>
              <w:right w:val="single" w:sz="4" w:space="0" w:color="auto"/>
            </w:tcBorders>
            <w:noWrap/>
            <w:vAlign w:val="center"/>
          </w:tcPr>
          <w:p w:rsidR="00C60440" w:rsidRPr="00A63D42" w:rsidRDefault="00C60440" w:rsidP="002B69EA">
            <w:pPr>
              <w:jc w:val="both"/>
              <w:rPr>
                <w:color w:val="000000"/>
              </w:rPr>
            </w:pPr>
            <w:r>
              <w:rPr>
                <w:color w:val="000000"/>
              </w:rPr>
              <w:t>296,6</w:t>
            </w:r>
          </w:p>
        </w:tc>
        <w:tc>
          <w:tcPr>
            <w:tcW w:w="341" w:type="pct"/>
            <w:tcBorders>
              <w:top w:val="nil"/>
              <w:left w:val="nil"/>
              <w:bottom w:val="single" w:sz="4" w:space="0" w:color="auto"/>
              <w:right w:val="single" w:sz="4" w:space="0" w:color="auto"/>
            </w:tcBorders>
            <w:noWrap/>
            <w:vAlign w:val="center"/>
          </w:tcPr>
          <w:p w:rsidR="00C60440" w:rsidRPr="00A63D42" w:rsidRDefault="00C60440" w:rsidP="00363264">
            <w:pPr>
              <w:jc w:val="both"/>
              <w:rPr>
                <w:color w:val="000000"/>
              </w:rPr>
            </w:pPr>
            <w:r>
              <w:rPr>
                <w:color w:val="000000"/>
              </w:rPr>
              <w:t>296,6</w:t>
            </w:r>
          </w:p>
        </w:tc>
        <w:tc>
          <w:tcPr>
            <w:tcW w:w="341" w:type="pct"/>
            <w:tcBorders>
              <w:top w:val="nil"/>
              <w:left w:val="nil"/>
              <w:bottom w:val="single" w:sz="4" w:space="0" w:color="auto"/>
              <w:right w:val="single" w:sz="4" w:space="0" w:color="auto"/>
            </w:tcBorders>
            <w:noWrap/>
            <w:vAlign w:val="center"/>
          </w:tcPr>
          <w:p w:rsidR="00C60440" w:rsidRPr="00A63D42" w:rsidRDefault="00C60440" w:rsidP="00363264">
            <w:pPr>
              <w:jc w:val="both"/>
              <w:rPr>
                <w:color w:val="000000"/>
              </w:rPr>
            </w:pPr>
            <w:r>
              <w:rPr>
                <w:color w:val="000000"/>
              </w:rPr>
              <w:t>296,6</w:t>
            </w:r>
          </w:p>
        </w:tc>
        <w:tc>
          <w:tcPr>
            <w:tcW w:w="341" w:type="pct"/>
            <w:tcBorders>
              <w:top w:val="nil"/>
              <w:left w:val="nil"/>
              <w:bottom w:val="single" w:sz="4" w:space="0" w:color="auto"/>
              <w:right w:val="single" w:sz="4" w:space="0" w:color="auto"/>
            </w:tcBorders>
            <w:noWrap/>
            <w:vAlign w:val="center"/>
          </w:tcPr>
          <w:p w:rsidR="00C60440" w:rsidRPr="00A63D42" w:rsidRDefault="00C60440" w:rsidP="00363264">
            <w:pPr>
              <w:jc w:val="both"/>
              <w:rPr>
                <w:color w:val="000000"/>
              </w:rPr>
            </w:pPr>
            <w:r>
              <w:rPr>
                <w:color w:val="000000"/>
              </w:rPr>
              <w:t>296,6</w:t>
            </w:r>
          </w:p>
        </w:tc>
        <w:tc>
          <w:tcPr>
            <w:tcW w:w="341" w:type="pct"/>
            <w:tcBorders>
              <w:top w:val="nil"/>
              <w:left w:val="nil"/>
              <w:bottom w:val="single" w:sz="4" w:space="0" w:color="auto"/>
              <w:right w:val="single" w:sz="4" w:space="0" w:color="auto"/>
            </w:tcBorders>
            <w:noWrap/>
            <w:vAlign w:val="center"/>
          </w:tcPr>
          <w:p w:rsidR="00C60440" w:rsidRPr="00A63D42" w:rsidRDefault="00C60440" w:rsidP="00363264">
            <w:pPr>
              <w:jc w:val="both"/>
              <w:rPr>
                <w:color w:val="000000"/>
              </w:rPr>
            </w:pPr>
            <w:r>
              <w:rPr>
                <w:color w:val="000000"/>
              </w:rPr>
              <w:t>296,6</w:t>
            </w:r>
          </w:p>
        </w:tc>
      </w:tr>
      <w:tr w:rsidR="00C60440" w:rsidRPr="00A63D42" w:rsidTr="00C60440">
        <w:trPr>
          <w:trHeight w:val="300"/>
        </w:trPr>
        <w:tc>
          <w:tcPr>
            <w:tcW w:w="216" w:type="pct"/>
            <w:tcBorders>
              <w:top w:val="nil"/>
              <w:left w:val="single" w:sz="4" w:space="0" w:color="auto"/>
              <w:bottom w:val="single" w:sz="4" w:space="0" w:color="auto"/>
              <w:right w:val="single" w:sz="4" w:space="0" w:color="auto"/>
            </w:tcBorders>
            <w:noWrap/>
            <w:vAlign w:val="center"/>
            <w:hideMark/>
          </w:tcPr>
          <w:p w:rsidR="00C60440" w:rsidRPr="00A63D42" w:rsidRDefault="00C60440" w:rsidP="002B69EA">
            <w:pPr>
              <w:jc w:val="both"/>
              <w:rPr>
                <w:color w:val="000000"/>
              </w:rPr>
            </w:pPr>
            <w:r w:rsidRPr="00A63D42">
              <w:rPr>
                <w:color w:val="000000"/>
              </w:rPr>
              <w:t>5</w:t>
            </w:r>
          </w:p>
        </w:tc>
        <w:tc>
          <w:tcPr>
            <w:tcW w:w="2389" w:type="pct"/>
            <w:tcBorders>
              <w:top w:val="nil"/>
              <w:left w:val="nil"/>
              <w:bottom w:val="single" w:sz="4" w:space="0" w:color="auto"/>
              <w:right w:val="single" w:sz="4" w:space="0" w:color="auto"/>
            </w:tcBorders>
            <w:noWrap/>
            <w:vAlign w:val="bottom"/>
            <w:hideMark/>
          </w:tcPr>
          <w:p w:rsidR="00C60440" w:rsidRPr="00A63D42" w:rsidRDefault="00C60440" w:rsidP="002B69EA">
            <w:pPr>
              <w:jc w:val="both"/>
              <w:rPr>
                <w:color w:val="000000"/>
              </w:rPr>
            </w:pPr>
            <w:r w:rsidRPr="00A63D42">
              <w:rPr>
                <w:color w:val="000000"/>
              </w:rPr>
              <w:t>Объем воды поданной в сеть</w:t>
            </w:r>
          </w:p>
        </w:tc>
        <w:tc>
          <w:tcPr>
            <w:tcW w:w="410" w:type="pct"/>
            <w:tcBorders>
              <w:top w:val="nil"/>
              <w:left w:val="nil"/>
              <w:bottom w:val="single" w:sz="4" w:space="0" w:color="auto"/>
              <w:right w:val="single" w:sz="4" w:space="0" w:color="auto"/>
            </w:tcBorders>
            <w:noWrap/>
            <w:vAlign w:val="bottom"/>
            <w:hideMark/>
          </w:tcPr>
          <w:p w:rsidR="00C60440" w:rsidRPr="00A63D42" w:rsidRDefault="00C60440" w:rsidP="002B69EA">
            <w:pPr>
              <w:jc w:val="both"/>
              <w:rPr>
                <w:color w:val="000000"/>
              </w:rPr>
            </w:pPr>
            <w:r w:rsidRPr="00A63D42">
              <w:rPr>
                <w:color w:val="000000"/>
              </w:rPr>
              <w:t>тыс. м3</w:t>
            </w:r>
          </w:p>
        </w:tc>
        <w:tc>
          <w:tcPr>
            <w:tcW w:w="279" w:type="pct"/>
            <w:tcBorders>
              <w:top w:val="nil"/>
              <w:left w:val="nil"/>
              <w:bottom w:val="single" w:sz="4" w:space="0" w:color="auto"/>
              <w:right w:val="single" w:sz="4" w:space="0" w:color="auto"/>
            </w:tcBorders>
            <w:noWrap/>
            <w:vAlign w:val="center"/>
          </w:tcPr>
          <w:p w:rsidR="00C60440" w:rsidRPr="00A63D42" w:rsidRDefault="00C60440" w:rsidP="002B69EA">
            <w:pPr>
              <w:jc w:val="both"/>
              <w:rPr>
                <w:color w:val="000000"/>
              </w:rPr>
            </w:pPr>
          </w:p>
        </w:tc>
        <w:tc>
          <w:tcPr>
            <w:tcW w:w="341" w:type="pct"/>
            <w:tcBorders>
              <w:top w:val="nil"/>
              <w:left w:val="nil"/>
              <w:bottom w:val="single" w:sz="4" w:space="0" w:color="auto"/>
              <w:right w:val="single" w:sz="4" w:space="0" w:color="auto"/>
            </w:tcBorders>
            <w:noWrap/>
            <w:vAlign w:val="center"/>
          </w:tcPr>
          <w:p w:rsidR="00C60440" w:rsidRPr="00A63D42" w:rsidRDefault="00C60440" w:rsidP="002B69EA">
            <w:pPr>
              <w:jc w:val="both"/>
              <w:rPr>
                <w:color w:val="000000"/>
              </w:rPr>
            </w:pPr>
            <w:r>
              <w:rPr>
                <w:color w:val="000000"/>
              </w:rPr>
              <w:t>355,94</w:t>
            </w:r>
          </w:p>
        </w:tc>
        <w:tc>
          <w:tcPr>
            <w:tcW w:w="341" w:type="pct"/>
            <w:tcBorders>
              <w:top w:val="nil"/>
              <w:left w:val="nil"/>
              <w:bottom w:val="single" w:sz="4" w:space="0" w:color="auto"/>
              <w:right w:val="single" w:sz="4" w:space="0" w:color="auto"/>
            </w:tcBorders>
            <w:noWrap/>
            <w:vAlign w:val="center"/>
          </w:tcPr>
          <w:p w:rsidR="00C60440" w:rsidRPr="00A63D42" w:rsidRDefault="00C60440" w:rsidP="00363264">
            <w:pPr>
              <w:jc w:val="both"/>
              <w:rPr>
                <w:color w:val="000000"/>
              </w:rPr>
            </w:pPr>
            <w:r>
              <w:rPr>
                <w:color w:val="000000"/>
              </w:rPr>
              <w:t>355,94</w:t>
            </w:r>
          </w:p>
        </w:tc>
        <w:tc>
          <w:tcPr>
            <w:tcW w:w="341" w:type="pct"/>
            <w:tcBorders>
              <w:top w:val="nil"/>
              <w:left w:val="nil"/>
              <w:bottom w:val="single" w:sz="4" w:space="0" w:color="auto"/>
              <w:right w:val="single" w:sz="4" w:space="0" w:color="auto"/>
            </w:tcBorders>
            <w:noWrap/>
            <w:vAlign w:val="center"/>
          </w:tcPr>
          <w:p w:rsidR="00C60440" w:rsidRPr="00A63D42" w:rsidRDefault="00C60440" w:rsidP="00363264">
            <w:pPr>
              <w:jc w:val="both"/>
              <w:rPr>
                <w:color w:val="000000"/>
              </w:rPr>
            </w:pPr>
            <w:r>
              <w:rPr>
                <w:color w:val="000000"/>
              </w:rPr>
              <w:t>355,94</w:t>
            </w:r>
          </w:p>
        </w:tc>
        <w:tc>
          <w:tcPr>
            <w:tcW w:w="341" w:type="pct"/>
            <w:tcBorders>
              <w:top w:val="nil"/>
              <w:left w:val="nil"/>
              <w:bottom w:val="single" w:sz="4" w:space="0" w:color="auto"/>
              <w:right w:val="single" w:sz="4" w:space="0" w:color="auto"/>
            </w:tcBorders>
            <w:noWrap/>
            <w:vAlign w:val="center"/>
          </w:tcPr>
          <w:p w:rsidR="00C60440" w:rsidRPr="00A63D42" w:rsidRDefault="00C60440" w:rsidP="00363264">
            <w:pPr>
              <w:jc w:val="both"/>
              <w:rPr>
                <w:color w:val="000000"/>
              </w:rPr>
            </w:pPr>
            <w:r>
              <w:rPr>
                <w:color w:val="000000"/>
              </w:rPr>
              <w:t>355,94</w:t>
            </w:r>
          </w:p>
        </w:tc>
        <w:tc>
          <w:tcPr>
            <w:tcW w:w="341" w:type="pct"/>
            <w:tcBorders>
              <w:top w:val="nil"/>
              <w:left w:val="nil"/>
              <w:bottom w:val="single" w:sz="4" w:space="0" w:color="auto"/>
              <w:right w:val="single" w:sz="4" w:space="0" w:color="auto"/>
            </w:tcBorders>
            <w:noWrap/>
            <w:vAlign w:val="center"/>
          </w:tcPr>
          <w:p w:rsidR="00C60440" w:rsidRPr="00A63D42" w:rsidRDefault="00C60440" w:rsidP="00363264">
            <w:pPr>
              <w:jc w:val="both"/>
              <w:rPr>
                <w:color w:val="000000"/>
              </w:rPr>
            </w:pPr>
            <w:r>
              <w:rPr>
                <w:color w:val="000000"/>
              </w:rPr>
              <w:t>355,94</w:t>
            </w:r>
          </w:p>
        </w:tc>
      </w:tr>
      <w:tr w:rsidR="00C60440" w:rsidRPr="00A63D42" w:rsidTr="00C60440">
        <w:trPr>
          <w:trHeight w:val="300"/>
        </w:trPr>
        <w:tc>
          <w:tcPr>
            <w:tcW w:w="216" w:type="pct"/>
            <w:tcBorders>
              <w:top w:val="nil"/>
              <w:left w:val="single" w:sz="4" w:space="0" w:color="auto"/>
              <w:bottom w:val="single" w:sz="4" w:space="0" w:color="auto"/>
              <w:right w:val="single" w:sz="4" w:space="0" w:color="auto"/>
            </w:tcBorders>
            <w:noWrap/>
            <w:vAlign w:val="center"/>
            <w:hideMark/>
          </w:tcPr>
          <w:p w:rsidR="00C60440" w:rsidRPr="00A63D42" w:rsidRDefault="00C60440" w:rsidP="002B69EA">
            <w:pPr>
              <w:jc w:val="both"/>
              <w:rPr>
                <w:color w:val="000000"/>
              </w:rPr>
            </w:pPr>
            <w:r w:rsidRPr="00A63D42">
              <w:rPr>
                <w:color w:val="000000"/>
              </w:rPr>
              <w:t>6</w:t>
            </w:r>
          </w:p>
        </w:tc>
        <w:tc>
          <w:tcPr>
            <w:tcW w:w="2389" w:type="pct"/>
            <w:tcBorders>
              <w:top w:val="nil"/>
              <w:left w:val="nil"/>
              <w:bottom w:val="single" w:sz="4" w:space="0" w:color="auto"/>
              <w:right w:val="single" w:sz="4" w:space="0" w:color="auto"/>
            </w:tcBorders>
            <w:noWrap/>
            <w:vAlign w:val="bottom"/>
            <w:hideMark/>
          </w:tcPr>
          <w:p w:rsidR="00C60440" w:rsidRPr="00A63D42" w:rsidRDefault="00C60440" w:rsidP="002B69EA">
            <w:pPr>
              <w:jc w:val="both"/>
              <w:rPr>
                <w:color w:val="000000"/>
              </w:rPr>
            </w:pPr>
            <w:r w:rsidRPr="00A63D42">
              <w:rPr>
                <w:color w:val="000000"/>
              </w:rPr>
              <w:t>Потери воды в сети</w:t>
            </w:r>
          </w:p>
        </w:tc>
        <w:tc>
          <w:tcPr>
            <w:tcW w:w="410" w:type="pct"/>
            <w:tcBorders>
              <w:top w:val="nil"/>
              <w:left w:val="nil"/>
              <w:bottom w:val="single" w:sz="4" w:space="0" w:color="auto"/>
              <w:right w:val="single" w:sz="4" w:space="0" w:color="auto"/>
            </w:tcBorders>
            <w:noWrap/>
            <w:vAlign w:val="bottom"/>
            <w:hideMark/>
          </w:tcPr>
          <w:p w:rsidR="00C60440" w:rsidRPr="00A63D42" w:rsidRDefault="00C60440" w:rsidP="002B69EA">
            <w:pPr>
              <w:jc w:val="both"/>
              <w:rPr>
                <w:color w:val="000000"/>
              </w:rPr>
            </w:pPr>
            <w:r w:rsidRPr="00A63D42">
              <w:rPr>
                <w:color w:val="000000"/>
              </w:rPr>
              <w:t>тыс. м3</w:t>
            </w:r>
          </w:p>
        </w:tc>
        <w:tc>
          <w:tcPr>
            <w:tcW w:w="279" w:type="pct"/>
            <w:tcBorders>
              <w:top w:val="nil"/>
              <w:left w:val="nil"/>
              <w:bottom w:val="single" w:sz="4" w:space="0" w:color="auto"/>
              <w:right w:val="single" w:sz="4" w:space="0" w:color="auto"/>
            </w:tcBorders>
            <w:noWrap/>
            <w:vAlign w:val="center"/>
          </w:tcPr>
          <w:p w:rsidR="00C60440" w:rsidRPr="00A63D42" w:rsidRDefault="00C60440" w:rsidP="002B69EA">
            <w:pPr>
              <w:jc w:val="both"/>
              <w:rPr>
                <w:color w:val="000000"/>
              </w:rPr>
            </w:pPr>
          </w:p>
        </w:tc>
        <w:tc>
          <w:tcPr>
            <w:tcW w:w="341" w:type="pct"/>
            <w:tcBorders>
              <w:top w:val="nil"/>
              <w:left w:val="nil"/>
              <w:bottom w:val="single" w:sz="4" w:space="0" w:color="auto"/>
              <w:right w:val="single" w:sz="4" w:space="0" w:color="auto"/>
            </w:tcBorders>
            <w:noWrap/>
            <w:vAlign w:val="center"/>
          </w:tcPr>
          <w:p w:rsidR="00C60440" w:rsidRPr="00A63D42" w:rsidRDefault="00C60440" w:rsidP="002B69EA">
            <w:pPr>
              <w:jc w:val="both"/>
              <w:rPr>
                <w:color w:val="000000"/>
              </w:rPr>
            </w:pPr>
            <w:r>
              <w:rPr>
                <w:color w:val="000000"/>
              </w:rPr>
              <w:t>42,34</w:t>
            </w:r>
          </w:p>
        </w:tc>
        <w:tc>
          <w:tcPr>
            <w:tcW w:w="341" w:type="pct"/>
            <w:tcBorders>
              <w:top w:val="nil"/>
              <w:left w:val="nil"/>
              <w:bottom w:val="single" w:sz="4" w:space="0" w:color="auto"/>
              <w:right w:val="single" w:sz="4" w:space="0" w:color="auto"/>
            </w:tcBorders>
            <w:noWrap/>
          </w:tcPr>
          <w:p w:rsidR="00C60440" w:rsidRDefault="00C60440">
            <w:r w:rsidRPr="00E20AD3">
              <w:rPr>
                <w:color w:val="000000"/>
              </w:rPr>
              <w:t>42,34</w:t>
            </w:r>
          </w:p>
        </w:tc>
        <w:tc>
          <w:tcPr>
            <w:tcW w:w="341" w:type="pct"/>
            <w:tcBorders>
              <w:top w:val="nil"/>
              <w:left w:val="nil"/>
              <w:bottom w:val="single" w:sz="4" w:space="0" w:color="auto"/>
              <w:right w:val="single" w:sz="4" w:space="0" w:color="auto"/>
            </w:tcBorders>
            <w:noWrap/>
          </w:tcPr>
          <w:p w:rsidR="00C60440" w:rsidRDefault="00C60440">
            <w:r w:rsidRPr="00E20AD3">
              <w:rPr>
                <w:color w:val="000000"/>
              </w:rPr>
              <w:t>42,34</w:t>
            </w:r>
          </w:p>
        </w:tc>
        <w:tc>
          <w:tcPr>
            <w:tcW w:w="341" w:type="pct"/>
            <w:tcBorders>
              <w:top w:val="nil"/>
              <w:left w:val="nil"/>
              <w:bottom w:val="single" w:sz="4" w:space="0" w:color="auto"/>
              <w:right w:val="single" w:sz="4" w:space="0" w:color="auto"/>
            </w:tcBorders>
            <w:noWrap/>
          </w:tcPr>
          <w:p w:rsidR="00C60440" w:rsidRDefault="00C60440">
            <w:r w:rsidRPr="00E20AD3">
              <w:rPr>
                <w:color w:val="000000"/>
              </w:rPr>
              <w:t>42,34</w:t>
            </w:r>
          </w:p>
        </w:tc>
        <w:tc>
          <w:tcPr>
            <w:tcW w:w="341" w:type="pct"/>
            <w:tcBorders>
              <w:top w:val="nil"/>
              <w:left w:val="nil"/>
              <w:bottom w:val="single" w:sz="4" w:space="0" w:color="auto"/>
              <w:right w:val="single" w:sz="4" w:space="0" w:color="auto"/>
            </w:tcBorders>
            <w:noWrap/>
          </w:tcPr>
          <w:p w:rsidR="00C60440" w:rsidRDefault="00C60440">
            <w:r w:rsidRPr="00E20AD3">
              <w:rPr>
                <w:color w:val="000000"/>
              </w:rPr>
              <w:t>42,34</w:t>
            </w:r>
          </w:p>
        </w:tc>
      </w:tr>
      <w:tr w:rsidR="002B69EA" w:rsidRPr="00A63D42" w:rsidTr="00C60440">
        <w:trPr>
          <w:trHeight w:val="64"/>
        </w:trPr>
        <w:tc>
          <w:tcPr>
            <w:tcW w:w="216" w:type="pct"/>
            <w:tcBorders>
              <w:top w:val="nil"/>
              <w:left w:val="single" w:sz="4" w:space="0" w:color="auto"/>
              <w:bottom w:val="single" w:sz="4" w:space="0" w:color="auto"/>
              <w:right w:val="single" w:sz="4" w:space="0" w:color="auto"/>
            </w:tcBorders>
            <w:noWrap/>
            <w:vAlign w:val="center"/>
            <w:hideMark/>
          </w:tcPr>
          <w:p w:rsidR="002B69EA" w:rsidRPr="00A63D42" w:rsidRDefault="002B69EA" w:rsidP="002B69EA">
            <w:pPr>
              <w:jc w:val="both"/>
              <w:rPr>
                <w:color w:val="000000"/>
              </w:rPr>
            </w:pPr>
            <w:r w:rsidRPr="00A63D42">
              <w:rPr>
                <w:color w:val="000000"/>
              </w:rPr>
              <w:t>7</w:t>
            </w:r>
          </w:p>
        </w:tc>
        <w:tc>
          <w:tcPr>
            <w:tcW w:w="2389" w:type="pct"/>
            <w:tcBorders>
              <w:top w:val="nil"/>
              <w:left w:val="nil"/>
              <w:bottom w:val="single" w:sz="4" w:space="0" w:color="auto"/>
              <w:right w:val="single" w:sz="4" w:space="0" w:color="auto"/>
            </w:tcBorders>
            <w:noWrap/>
            <w:vAlign w:val="bottom"/>
            <w:hideMark/>
          </w:tcPr>
          <w:p w:rsidR="002B69EA" w:rsidRPr="00A63D42" w:rsidRDefault="002B69EA" w:rsidP="002B69EA">
            <w:pPr>
              <w:jc w:val="both"/>
              <w:rPr>
                <w:color w:val="000000"/>
              </w:rPr>
            </w:pPr>
            <w:r w:rsidRPr="00A63D42">
              <w:rPr>
                <w:color w:val="000000"/>
              </w:rPr>
              <w:t>Объем реализации воды, в т</w:t>
            </w:r>
            <w:proofErr w:type="gramStart"/>
            <w:r w:rsidRPr="00A63D42">
              <w:rPr>
                <w:color w:val="000000"/>
              </w:rPr>
              <w:t>.ч</w:t>
            </w:r>
            <w:proofErr w:type="gramEnd"/>
            <w:r w:rsidRPr="00A63D42">
              <w:rPr>
                <w:color w:val="000000"/>
              </w:rPr>
              <w:t>:</w:t>
            </w:r>
          </w:p>
        </w:tc>
        <w:tc>
          <w:tcPr>
            <w:tcW w:w="410" w:type="pct"/>
            <w:tcBorders>
              <w:top w:val="nil"/>
              <w:left w:val="nil"/>
              <w:bottom w:val="single" w:sz="4" w:space="0" w:color="auto"/>
              <w:right w:val="single" w:sz="4" w:space="0" w:color="auto"/>
            </w:tcBorders>
            <w:noWrap/>
            <w:vAlign w:val="bottom"/>
            <w:hideMark/>
          </w:tcPr>
          <w:p w:rsidR="002B69EA" w:rsidRPr="00A63D42" w:rsidRDefault="002B69EA" w:rsidP="002B69EA">
            <w:pPr>
              <w:jc w:val="both"/>
              <w:rPr>
                <w:color w:val="000000"/>
              </w:rPr>
            </w:pPr>
            <w:r w:rsidRPr="00A63D42">
              <w:rPr>
                <w:color w:val="000000"/>
              </w:rPr>
              <w:t>тыс. м3</w:t>
            </w:r>
          </w:p>
        </w:tc>
        <w:tc>
          <w:tcPr>
            <w:tcW w:w="279" w:type="pct"/>
            <w:tcBorders>
              <w:top w:val="nil"/>
              <w:left w:val="nil"/>
              <w:bottom w:val="single" w:sz="4" w:space="0" w:color="auto"/>
              <w:right w:val="single" w:sz="4" w:space="0" w:color="auto"/>
            </w:tcBorders>
            <w:noWrap/>
            <w:vAlign w:val="center"/>
          </w:tcPr>
          <w:p w:rsidR="002B69EA" w:rsidRPr="00A63D42" w:rsidRDefault="002B69EA" w:rsidP="002B69EA">
            <w:pPr>
              <w:jc w:val="both"/>
              <w:rPr>
                <w:color w:val="000000"/>
              </w:rPr>
            </w:pPr>
          </w:p>
        </w:tc>
        <w:tc>
          <w:tcPr>
            <w:tcW w:w="341" w:type="pct"/>
            <w:tcBorders>
              <w:top w:val="nil"/>
              <w:left w:val="nil"/>
              <w:bottom w:val="single" w:sz="4" w:space="0" w:color="auto"/>
              <w:right w:val="single" w:sz="4" w:space="0" w:color="auto"/>
            </w:tcBorders>
            <w:noWrap/>
            <w:vAlign w:val="center"/>
          </w:tcPr>
          <w:p w:rsidR="002B69EA" w:rsidRPr="00A63D42" w:rsidRDefault="009741EA" w:rsidP="002B69EA">
            <w:pPr>
              <w:jc w:val="both"/>
              <w:rPr>
                <w:color w:val="000000"/>
              </w:rPr>
            </w:pPr>
            <w:r>
              <w:rPr>
                <w:color w:val="000000"/>
              </w:rPr>
              <w:t>313,6</w:t>
            </w:r>
          </w:p>
        </w:tc>
        <w:tc>
          <w:tcPr>
            <w:tcW w:w="341" w:type="pct"/>
            <w:tcBorders>
              <w:top w:val="nil"/>
              <w:left w:val="nil"/>
              <w:bottom w:val="single" w:sz="4" w:space="0" w:color="auto"/>
              <w:right w:val="single" w:sz="4" w:space="0" w:color="auto"/>
            </w:tcBorders>
            <w:noWrap/>
            <w:vAlign w:val="center"/>
          </w:tcPr>
          <w:p w:rsidR="002B69EA" w:rsidRPr="00A63D42" w:rsidRDefault="009741EA" w:rsidP="002B69EA">
            <w:pPr>
              <w:jc w:val="both"/>
              <w:rPr>
                <w:color w:val="000000"/>
              </w:rPr>
            </w:pPr>
            <w:r>
              <w:rPr>
                <w:color w:val="000000"/>
              </w:rPr>
              <w:t>313,6</w:t>
            </w:r>
          </w:p>
        </w:tc>
        <w:tc>
          <w:tcPr>
            <w:tcW w:w="341" w:type="pct"/>
            <w:tcBorders>
              <w:top w:val="nil"/>
              <w:left w:val="nil"/>
              <w:bottom w:val="single" w:sz="4" w:space="0" w:color="auto"/>
              <w:right w:val="single" w:sz="4" w:space="0" w:color="auto"/>
            </w:tcBorders>
            <w:noWrap/>
            <w:vAlign w:val="center"/>
          </w:tcPr>
          <w:p w:rsidR="002B69EA" w:rsidRPr="00A63D42" w:rsidRDefault="009741EA" w:rsidP="002B69EA">
            <w:pPr>
              <w:jc w:val="both"/>
              <w:rPr>
                <w:color w:val="000000"/>
              </w:rPr>
            </w:pPr>
            <w:r>
              <w:rPr>
                <w:color w:val="000000"/>
              </w:rPr>
              <w:t>313,6</w:t>
            </w:r>
          </w:p>
        </w:tc>
        <w:tc>
          <w:tcPr>
            <w:tcW w:w="341" w:type="pct"/>
            <w:tcBorders>
              <w:top w:val="nil"/>
              <w:left w:val="nil"/>
              <w:bottom w:val="single" w:sz="4" w:space="0" w:color="auto"/>
              <w:right w:val="single" w:sz="4" w:space="0" w:color="auto"/>
            </w:tcBorders>
            <w:noWrap/>
            <w:vAlign w:val="center"/>
          </w:tcPr>
          <w:p w:rsidR="002B69EA" w:rsidRPr="00A63D42" w:rsidRDefault="009741EA" w:rsidP="002B69EA">
            <w:pPr>
              <w:jc w:val="both"/>
              <w:rPr>
                <w:color w:val="000000"/>
              </w:rPr>
            </w:pPr>
            <w:r>
              <w:rPr>
                <w:color w:val="000000"/>
              </w:rPr>
              <w:t>313,6</w:t>
            </w:r>
          </w:p>
        </w:tc>
        <w:tc>
          <w:tcPr>
            <w:tcW w:w="341" w:type="pct"/>
            <w:tcBorders>
              <w:top w:val="nil"/>
              <w:left w:val="nil"/>
              <w:bottom w:val="single" w:sz="4" w:space="0" w:color="auto"/>
              <w:right w:val="single" w:sz="4" w:space="0" w:color="auto"/>
            </w:tcBorders>
            <w:noWrap/>
            <w:vAlign w:val="center"/>
          </w:tcPr>
          <w:p w:rsidR="002B69EA" w:rsidRPr="00A63D42" w:rsidRDefault="009741EA" w:rsidP="002B69EA">
            <w:pPr>
              <w:jc w:val="both"/>
              <w:rPr>
                <w:color w:val="000000"/>
              </w:rPr>
            </w:pPr>
            <w:r>
              <w:rPr>
                <w:color w:val="000000"/>
              </w:rPr>
              <w:t>313,6</w:t>
            </w:r>
          </w:p>
        </w:tc>
      </w:tr>
      <w:tr w:rsidR="002B69EA" w:rsidRPr="00A63D42" w:rsidTr="00C60440">
        <w:trPr>
          <w:trHeight w:val="300"/>
        </w:trPr>
        <w:tc>
          <w:tcPr>
            <w:tcW w:w="216" w:type="pct"/>
            <w:tcBorders>
              <w:top w:val="nil"/>
              <w:left w:val="single" w:sz="4" w:space="0" w:color="auto"/>
              <w:bottom w:val="single" w:sz="4" w:space="0" w:color="auto"/>
              <w:right w:val="single" w:sz="4" w:space="0" w:color="auto"/>
            </w:tcBorders>
            <w:noWrap/>
            <w:vAlign w:val="center"/>
            <w:hideMark/>
          </w:tcPr>
          <w:p w:rsidR="002B69EA" w:rsidRPr="00A63D42" w:rsidRDefault="002B69EA" w:rsidP="002B69EA">
            <w:pPr>
              <w:jc w:val="both"/>
              <w:rPr>
                <w:color w:val="000000"/>
              </w:rPr>
            </w:pPr>
            <w:r w:rsidRPr="00A63D42">
              <w:rPr>
                <w:color w:val="000000"/>
              </w:rPr>
              <w:t>7.1</w:t>
            </w:r>
          </w:p>
        </w:tc>
        <w:tc>
          <w:tcPr>
            <w:tcW w:w="2389" w:type="pct"/>
            <w:tcBorders>
              <w:top w:val="nil"/>
              <w:left w:val="nil"/>
              <w:bottom w:val="single" w:sz="4" w:space="0" w:color="auto"/>
              <w:right w:val="single" w:sz="4" w:space="0" w:color="auto"/>
            </w:tcBorders>
            <w:noWrap/>
            <w:vAlign w:val="bottom"/>
            <w:hideMark/>
          </w:tcPr>
          <w:p w:rsidR="002B69EA" w:rsidRPr="00A63D42" w:rsidRDefault="002B69EA" w:rsidP="002B69EA">
            <w:pPr>
              <w:jc w:val="both"/>
              <w:rPr>
                <w:color w:val="000000"/>
              </w:rPr>
            </w:pPr>
            <w:r w:rsidRPr="00A63D42">
              <w:rPr>
                <w:color w:val="000000"/>
              </w:rPr>
              <w:t>- Отпущенной воды другим водопроводом</w:t>
            </w:r>
          </w:p>
        </w:tc>
        <w:tc>
          <w:tcPr>
            <w:tcW w:w="410" w:type="pct"/>
            <w:tcBorders>
              <w:top w:val="nil"/>
              <w:left w:val="nil"/>
              <w:bottom w:val="single" w:sz="4" w:space="0" w:color="auto"/>
              <w:right w:val="single" w:sz="4" w:space="0" w:color="auto"/>
            </w:tcBorders>
            <w:noWrap/>
            <w:vAlign w:val="bottom"/>
            <w:hideMark/>
          </w:tcPr>
          <w:p w:rsidR="002B69EA" w:rsidRPr="00A63D42" w:rsidRDefault="002B69EA" w:rsidP="002B69EA">
            <w:pPr>
              <w:jc w:val="both"/>
              <w:rPr>
                <w:color w:val="000000"/>
              </w:rPr>
            </w:pPr>
            <w:r w:rsidRPr="00A63D42">
              <w:rPr>
                <w:color w:val="000000"/>
              </w:rPr>
              <w:t>тыс. м3</w:t>
            </w:r>
          </w:p>
        </w:tc>
        <w:tc>
          <w:tcPr>
            <w:tcW w:w="279" w:type="pct"/>
            <w:tcBorders>
              <w:top w:val="nil"/>
              <w:left w:val="nil"/>
              <w:bottom w:val="single" w:sz="4" w:space="0" w:color="auto"/>
              <w:right w:val="single" w:sz="4" w:space="0" w:color="auto"/>
            </w:tcBorders>
            <w:noWrap/>
            <w:vAlign w:val="center"/>
          </w:tcPr>
          <w:p w:rsidR="002B69EA" w:rsidRPr="00A63D42" w:rsidRDefault="002B69EA" w:rsidP="002B69EA">
            <w:pPr>
              <w:jc w:val="both"/>
              <w:rPr>
                <w:color w:val="000000"/>
              </w:rPr>
            </w:pPr>
          </w:p>
        </w:tc>
        <w:tc>
          <w:tcPr>
            <w:tcW w:w="341" w:type="pct"/>
            <w:tcBorders>
              <w:top w:val="nil"/>
              <w:left w:val="nil"/>
              <w:bottom w:val="single" w:sz="4" w:space="0" w:color="auto"/>
              <w:right w:val="single" w:sz="4" w:space="0" w:color="auto"/>
            </w:tcBorders>
            <w:noWrap/>
            <w:vAlign w:val="center"/>
          </w:tcPr>
          <w:p w:rsidR="002B69EA" w:rsidRPr="00A63D42" w:rsidRDefault="002B69EA" w:rsidP="002B69EA">
            <w:pPr>
              <w:jc w:val="both"/>
              <w:rPr>
                <w:color w:val="000000"/>
              </w:rPr>
            </w:pPr>
          </w:p>
        </w:tc>
        <w:tc>
          <w:tcPr>
            <w:tcW w:w="341" w:type="pct"/>
            <w:tcBorders>
              <w:top w:val="nil"/>
              <w:left w:val="nil"/>
              <w:bottom w:val="single" w:sz="4" w:space="0" w:color="auto"/>
              <w:right w:val="single" w:sz="4" w:space="0" w:color="auto"/>
            </w:tcBorders>
            <w:noWrap/>
            <w:vAlign w:val="center"/>
          </w:tcPr>
          <w:p w:rsidR="002B69EA" w:rsidRPr="00A63D42" w:rsidRDefault="002B69EA" w:rsidP="002B69EA">
            <w:pPr>
              <w:jc w:val="both"/>
              <w:rPr>
                <w:color w:val="000000"/>
              </w:rPr>
            </w:pPr>
          </w:p>
        </w:tc>
        <w:tc>
          <w:tcPr>
            <w:tcW w:w="341" w:type="pct"/>
            <w:tcBorders>
              <w:top w:val="nil"/>
              <w:left w:val="nil"/>
              <w:bottom w:val="single" w:sz="4" w:space="0" w:color="auto"/>
              <w:right w:val="single" w:sz="4" w:space="0" w:color="auto"/>
            </w:tcBorders>
            <w:noWrap/>
            <w:vAlign w:val="center"/>
          </w:tcPr>
          <w:p w:rsidR="002B69EA" w:rsidRPr="00A63D42" w:rsidRDefault="002B69EA" w:rsidP="002B69EA">
            <w:pPr>
              <w:jc w:val="both"/>
              <w:rPr>
                <w:color w:val="000000"/>
              </w:rPr>
            </w:pPr>
          </w:p>
        </w:tc>
        <w:tc>
          <w:tcPr>
            <w:tcW w:w="341" w:type="pct"/>
            <w:tcBorders>
              <w:top w:val="nil"/>
              <w:left w:val="nil"/>
              <w:bottom w:val="single" w:sz="4" w:space="0" w:color="auto"/>
              <w:right w:val="single" w:sz="4" w:space="0" w:color="auto"/>
            </w:tcBorders>
            <w:noWrap/>
            <w:vAlign w:val="center"/>
          </w:tcPr>
          <w:p w:rsidR="002B69EA" w:rsidRPr="00A63D42" w:rsidRDefault="002B69EA" w:rsidP="002B69EA">
            <w:pPr>
              <w:jc w:val="both"/>
              <w:rPr>
                <w:color w:val="000000"/>
              </w:rPr>
            </w:pPr>
          </w:p>
        </w:tc>
        <w:tc>
          <w:tcPr>
            <w:tcW w:w="341" w:type="pct"/>
            <w:tcBorders>
              <w:top w:val="nil"/>
              <w:left w:val="nil"/>
              <w:bottom w:val="single" w:sz="4" w:space="0" w:color="auto"/>
              <w:right w:val="single" w:sz="4" w:space="0" w:color="auto"/>
            </w:tcBorders>
            <w:noWrap/>
            <w:vAlign w:val="center"/>
          </w:tcPr>
          <w:p w:rsidR="002B69EA" w:rsidRPr="00A63D42" w:rsidRDefault="002B69EA" w:rsidP="002B69EA">
            <w:pPr>
              <w:jc w:val="both"/>
              <w:rPr>
                <w:color w:val="000000"/>
              </w:rPr>
            </w:pPr>
          </w:p>
        </w:tc>
      </w:tr>
      <w:tr w:rsidR="009741EA" w:rsidRPr="00A63D42" w:rsidTr="00C60440">
        <w:trPr>
          <w:trHeight w:val="300"/>
        </w:trPr>
        <w:tc>
          <w:tcPr>
            <w:tcW w:w="216" w:type="pct"/>
            <w:tcBorders>
              <w:top w:val="nil"/>
              <w:left w:val="single" w:sz="4" w:space="0" w:color="auto"/>
              <w:bottom w:val="single" w:sz="4" w:space="0" w:color="auto"/>
              <w:right w:val="single" w:sz="4" w:space="0" w:color="auto"/>
            </w:tcBorders>
            <w:noWrap/>
            <w:vAlign w:val="center"/>
            <w:hideMark/>
          </w:tcPr>
          <w:p w:rsidR="009741EA" w:rsidRPr="00A63D42" w:rsidRDefault="009741EA" w:rsidP="002B69EA">
            <w:pPr>
              <w:jc w:val="both"/>
              <w:rPr>
                <w:color w:val="000000"/>
              </w:rPr>
            </w:pPr>
            <w:r w:rsidRPr="00A63D42">
              <w:rPr>
                <w:color w:val="000000"/>
              </w:rPr>
              <w:t>7.2</w:t>
            </w:r>
          </w:p>
        </w:tc>
        <w:tc>
          <w:tcPr>
            <w:tcW w:w="2389" w:type="pct"/>
            <w:tcBorders>
              <w:top w:val="nil"/>
              <w:left w:val="nil"/>
              <w:bottom w:val="single" w:sz="4" w:space="0" w:color="auto"/>
              <w:right w:val="single" w:sz="4" w:space="0" w:color="auto"/>
            </w:tcBorders>
            <w:noWrap/>
            <w:vAlign w:val="bottom"/>
            <w:hideMark/>
          </w:tcPr>
          <w:p w:rsidR="009741EA" w:rsidRPr="00A63D42" w:rsidRDefault="009741EA" w:rsidP="002B69EA">
            <w:pPr>
              <w:jc w:val="both"/>
              <w:rPr>
                <w:color w:val="000000"/>
              </w:rPr>
            </w:pPr>
            <w:r w:rsidRPr="00A63D42">
              <w:rPr>
                <w:color w:val="000000"/>
              </w:rPr>
              <w:t>- Населению по приборам учета</w:t>
            </w:r>
          </w:p>
        </w:tc>
        <w:tc>
          <w:tcPr>
            <w:tcW w:w="410" w:type="pct"/>
            <w:tcBorders>
              <w:top w:val="nil"/>
              <w:left w:val="nil"/>
              <w:bottom w:val="single" w:sz="4" w:space="0" w:color="auto"/>
              <w:right w:val="single" w:sz="4" w:space="0" w:color="auto"/>
            </w:tcBorders>
            <w:noWrap/>
            <w:vAlign w:val="bottom"/>
            <w:hideMark/>
          </w:tcPr>
          <w:p w:rsidR="009741EA" w:rsidRPr="00A63D42" w:rsidRDefault="009741EA" w:rsidP="002B69EA">
            <w:pPr>
              <w:jc w:val="both"/>
              <w:rPr>
                <w:color w:val="000000"/>
              </w:rPr>
            </w:pPr>
            <w:r w:rsidRPr="00A63D42">
              <w:rPr>
                <w:color w:val="000000"/>
              </w:rPr>
              <w:t>тыс. м3</w:t>
            </w:r>
          </w:p>
        </w:tc>
        <w:tc>
          <w:tcPr>
            <w:tcW w:w="279" w:type="pct"/>
            <w:tcBorders>
              <w:top w:val="nil"/>
              <w:left w:val="nil"/>
              <w:bottom w:val="single" w:sz="4" w:space="0" w:color="auto"/>
              <w:right w:val="single" w:sz="4" w:space="0" w:color="auto"/>
            </w:tcBorders>
            <w:noWrap/>
            <w:vAlign w:val="center"/>
          </w:tcPr>
          <w:p w:rsidR="009741EA" w:rsidRPr="00A63D42" w:rsidRDefault="009741EA" w:rsidP="002B69EA">
            <w:pPr>
              <w:jc w:val="both"/>
              <w:rPr>
                <w:color w:val="000000"/>
              </w:rPr>
            </w:pPr>
          </w:p>
        </w:tc>
        <w:tc>
          <w:tcPr>
            <w:tcW w:w="341" w:type="pct"/>
            <w:tcBorders>
              <w:top w:val="nil"/>
              <w:left w:val="nil"/>
              <w:bottom w:val="single" w:sz="4" w:space="0" w:color="auto"/>
              <w:right w:val="single" w:sz="4" w:space="0" w:color="auto"/>
            </w:tcBorders>
            <w:noWrap/>
            <w:vAlign w:val="center"/>
          </w:tcPr>
          <w:p w:rsidR="009741EA" w:rsidRPr="00A63D42" w:rsidRDefault="009741EA" w:rsidP="006B4997">
            <w:pPr>
              <w:jc w:val="both"/>
              <w:rPr>
                <w:color w:val="000000"/>
              </w:rPr>
            </w:pPr>
            <w:r>
              <w:rPr>
                <w:color w:val="000000"/>
              </w:rPr>
              <w:t>199,4</w:t>
            </w:r>
          </w:p>
        </w:tc>
        <w:tc>
          <w:tcPr>
            <w:tcW w:w="341" w:type="pct"/>
            <w:tcBorders>
              <w:top w:val="nil"/>
              <w:left w:val="nil"/>
              <w:bottom w:val="single" w:sz="4" w:space="0" w:color="auto"/>
              <w:right w:val="single" w:sz="4" w:space="0" w:color="auto"/>
            </w:tcBorders>
            <w:noWrap/>
            <w:vAlign w:val="center"/>
          </w:tcPr>
          <w:p w:rsidR="009741EA" w:rsidRPr="00A63D42" w:rsidRDefault="009741EA" w:rsidP="006B4997">
            <w:pPr>
              <w:jc w:val="both"/>
              <w:rPr>
                <w:color w:val="000000"/>
              </w:rPr>
            </w:pPr>
            <w:r>
              <w:rPr>
                <w:color w:val="000000"/>
              </w:rPr>
              <w:t>199,4</w:t>
            </w:r>
          </w:p>
        </w:tc>
        <w:tc>
          <w:tcPr>
            <w:tcW w:w="341" w:type="pct"/>
            <w:tcBorders>
              <w:top w:val="nil"/>
              <w:left w:val="nil"/>
              <w:bottom w:val="single" w:sz="4" w:space="0" w:color="auto"/>
              <w:right w:val="single" w:sz="4" w:space="0" w:color="auto"/>
            </w:tcBorders>
            <w:noWrap/>
            <w:vAlign w:val="center"/>
          </w:tcPr>
          <w:p w:rsidR="009741EA" w:rsidRPr="00A63D42" w:rsidRDefault="009741EA" w:rsidP="006B4997">
            <w:pPr>
              <w:jc w:val="both"/>
              <w:rPr>
                <w:color w:val="000000"/>
              </w:rPr>
            </w:pPr>
            <w:r>
              <w:rPr>
                <w:color w:val="000000"/>
              </w:rPr>
              <w:t>199,4</w:t>
            </w:r>
          </w:p>
        </w:tc>
        <w:tc>
          <w:tcPr>
            <w:tcW w:w="341" w:type="pct"/>
            <w:tcBorders>
              <w:top w:val="nil"/>
              <w:left w:val="nil"/>
              <w:bottom w:val="single" w:sz="4" w:space="0" w:color="auto"/>
              <w:right w:val="single" w:sz="4" w:space="0" w:color="auto"/>
            </w:tcBorders>
            <w:noWrap/>
            <w:vAlign w:val="center"/>
          </w:tcPr>
          <w:p w:rsidR="009741EA" w:rsidRPr="00A63D42" w:rsidRDefault="009741EA" w:rsidP="006B4997">
            <w:pPr>
              <w:jc w:val="both"/>
              <w:rPr>
                <w:color w:val="000000"/>
              </w:rPr>
            </w:pPr>
            <w:r>
              <w:rPr>
                <w:color w:val="000000"/>
              </w:rPr>
              <w:t>199,4</w:t>
            </w:r>
          </w:p>
        </w:tc>
        <w:tc>
          <w:tcPr>
            <w:tcW w:w="341" w:type="pct"/>
            <w:tcBorders>
              <w:top w:val="nil"/>
              <w:left w:val="nil"/>
              <w:bottom w:val="single" w:sz="4" w:space="0" w:color="auto"/>
              <w:right w:val="single" w:sz="4" w:space="0" w:color="auto"/>
            </w:tcBorders>
            <w:noWrap/>
            <w:vAlign w:val="center"/>
          </w:tcPr>
          <w:p w:rsidR="009741EA" w:rsidRPr="00A63D42" w:rsidRDefault="009741EA" w:rsidP="006B4997">
            <w:pPr>
              <w:jc w:val="both"/>
              <w:rPr>
                <w:color w:val="000000"/>
              </w:rPr>
            </w:pPr>
            <w:r>
              <w:rPr>
                <w:color w:val="000000"/>
              </w:rPr>
              <w:t>199,4</w:t>
            </w:r>
          </w:p>
        </w:tc>
      </w:tr>
      <w:tr w:rsidR="009741EA" w:rsidRPr="00A63D42" w:rsidTr="00C60440">
        <w:trPr>
          <w:trHeight w:val="300"/>
        </w:trPr>
        <w:tc>
          <w:tcPr>
            <w:tcW w:w="216" w:type="pct"/>
            <w:tcBorders>
              <w:top w:val="nil"/>
              <w:left w:val="single" w:sz="4" w:space="0" w:color="auto"/>
              <w:bottom w:val="single" w:sz="4" w:space="0" w:color="auto"/>
              <w:right w:val="single" w:sz="4" w:space="0" w:color="auto"/>
            </w:tcBorders>
            <w:noWrap/>
            <w:vAlign w:val="center"/>
            <w:hideMark/>
          </w:tcPr>
          <w:p w:rsidR="009741EA" w:rsidRPr="00A63D42" w:rsidRDefault="009741EA" w:rsidP="002B69EA">
            <w:pPr>
              <w:jc w:val="both"/>
              <w:rPr>
                <w:color w:val="000000"/>
              </w:rPr>
            </w:pPr>
            <w:r w:rsidRPr="00A63D42">
              <w:rPr>
                <w:color w:val="000000"/>
              </w:rPr>
              <w:t>7.3</w:t>
            </w:r>
          </w:p>
        </w:tc>
        <w:tc>
          <w:tcPr>
            <w:tcW w:w="2389" w:type="pct"/>
            <w:tcBorders>
              <w:top w:val="nil"/>
              <w:left w:val="nil"/>
              <w:bottom w:val="single" w:sz="4" w:space="0" w:color="auto"/>
              <w:right w:val="single" w:sz="4" w:space="0" w:color="auto"/>
            </w:tcBorders>
            <w:noWrap/>
            <w:vAlign w:val="bottom"/>
            <w:hideMark/>
          </w:tcPr>
          <w:p w:rsidR="009741EA" w:rsidRPr="00A63D42" w:rsidRDefault="009741EA" w:rsidP="002B69EA">
            <w:pPr>
              <w:jc w:val="both"/>
              <w:rPr>
                <w:color w:val="000000"/>
              </w:rPr>
            </w:pPr>
            <w:r w:rsidRPr="00A63D42">
              <w:rPr>
                <w:color w:val="000000"/>
              </w:rPr>
              <w:t>- Населению без прибора учета</w:t>
            </w:r>
          </w:p>
        </w:tc>
        <w:tc>
          <w:tcPr>
            <w:tcW w:w="410" w:type="pct"/>
            <w:tcBorders>
              <w:top w:val="nil"/>
              <w:left w:val="nil"/>
              <w:bottom w:val="single" w:sz="4" w:space="0" w:color="auto"/>
              <w:right w:val="single" w:sz="4" w:space="0" w:color="auto"/>
            </w:tcBorders>
            <w:noWrap/>
            <w:vAlign w:val="bottom"/>
            <w:hideMark/>
          </w:tcPr>
          <w:p w:rsidR="009741EA" w:rsidRPr="00A63D42" w:rsidRDefault="009741EA" w:rsidP="002B69EA">
            <w:pPr>
              <w:jc w:val="both"/>
              <w:rPr>
                <w:color w:val="000000"/>
              </w:rPr>
            </w:pPr>
            <w:r w:rsidRPr="00A63D42">
              <w:rPr>
                <w:color w:val="000000"/>
              </w:rPr>
              <w:t>тыс. м3</w:t>
            </w:r>
          </w:p>
        </w:tc>
        <w:tc>
          <w:tcPr>
            <w:tcW w:w="279" w:type="pct"/>
            <w:tcBorders>
              <w:top w:val="nil"/>
              <w:left w:val="nil"/>
              <w:bottom w:val="single" w:sz="4" w:space="0" w:color="auto"/>
              <w:right w:val="single" w:sz="4" w:space="0" w:color="auto"/>
            </w:tcBorders>
            <w:noWrap/>
            <w:vAlign w:val="center"/>
          </w:tcPr>
          <w:p w:rsidR="009741EA" w:rsidRPr="00A63D42" w:rsidRDefault="009741EA" w:rsidP="002B69EA">
            <w:pPr>
              <w:jc w:val="both"/>
              <w:rPr>
                <w:color w:val="000000"/>
              </w:rPr>
            </w:pPr>
          </w:p>
        </w:tc>
        <w:tc>
          <w:tcPr>
            <w:tcW w:w="341" w:type="pct"/>
            <w:tcBorders>
              <w:top w:val="nil"/>
              <w:left w:val="nil"/>
              <w:bottom w:val="single" w:sz="4" w:space="0" w:color="auto"/>
              <w:right w:val="single" w:sz="4" w:space="0" w:color="auto"/>
            </w:tcBorders>
            <w:noWrap/>
            <w:vAlign w:val="center"/>
          </w:tcPr>
          <w:p w:rsidR="009741EA" w:rsidRPr="00A63D42" w:rsidRDefault="009741EA" w:rsidP="006B4997">
            <w:pPr>
              <w:jc w:val="both"/>
              <w:rPr>
                <w:color w:val="000000"/>
              </w:rPr>
            </w:pPr>
            <w:r>
              <w:rPr>
                <w:color w:val="000000"/>
              </w:rPr>
              <w:t>48,5</w:t>
            </w:r>
          </w:p>
        </w:tc>
        <w:tc>
          <w:tcPr>
            <w:tcW w:w="341" w:type="pct"/>
            <w:tcBorders>
              <w:top w:val="nil"/>
              <w:left w:val="nil"/>
              <w:bottom w:val="single" w:sz="4" w:space="0" w:color="auto"/>
              <w:right w:val="single" w:sz="4" w:space="0" w:color="auto"/>
            </w:tcBorders>
            <w:noWrap/>
            <w:vAlign w:val="center"/>
          </w:tcPr>
          <w:p w:rsidR="009741EA" w:rsidRPr="00A63D42" w:rsidRDefault="009741EA" w:rsidP="006B4997">
            <w:pPr>
              <w:jc w:val="both"/>
              <w:rPr>
                <w:color w:val="000000"/>
              </w:rPr>
            </w:pPr>
            <w:r>
              <w:rPr>
                <w:color w:val="000000"/>
              </w:rPr>
              <w:t>48,5</w:t>
            </w:r>
          </w:p>
        </w:tc>
        <w:tc>
          <w:tcPr>
            <w:tcW w:w="341" w:type="pct"/>
            <w:tcBorders>
              <w:top w:val="nil"/>
              <w:left w:val="nil"/>
              <w:bottom w:val="single" w:sz="4" w:space="0" w:color="auto"/>
              <w:right w:val="single" w:sz="4" w:space="0" w:color="auto"/>
            </w:tcBorders>
            <w:noWrap/>
            <w:vAlign w:val="center"/>
          </w:tcPr>
          <w:p w:rsidR="009741EA" w:rsidRPr="00A63D42" w:rsidRDefault="009741EA" w:rsidP="006B4997">
            <w:pPr>
              <w:jc w:val="both"/>
              <w:rPr>
                <w:color w:val="000000"/>
              </w:rPr>
            </w:pPr>
            <w:r>
              <w:rPr>
                <w:color w:val="000000"/>
              </w:rPr>
              <w:t>48,5</w:t>
            </w:r>
          </w:p>
        </w:tc>
        <w:tc>
          <w:tcPr>
            <w:tcW w:w="341" w:type="pct"/>
            <w:tcBorders>
              <w:top w:val="nil"/>
              <w:left w:val="nil"/>
              <w:bottom w:val="single" w:sz="4" w:space="0" w:color="auto"/>
              <w:right w:val="single" w:sz="4" w:space="0" w:color="auto"/>
            </w:tcBorders>
            <w:noWrap/>
            <w:vAlign w:val="center"/>
          </w:tcPr>
          <w:p w:rsidR="009741EA" w:rsidRPr="00A63D42" w:rsidRDefault="009741EA" w:rsidP="006B4997">
            <w:pPr>
              <w:jc w:val="both"/>
              <w:rPr>
                <w:color w:val="000000"/>
              </w:rPr>
            </w:pPr>
            <w:r>
              <w:rPr>
                <w:color w:val="000000"/>
              </w:rPr>
              <w:t>48,5</w:t>
            </w:r>
          </w:p>
        </w:tc>
        <w:tc>
          <w:tcPr>
            <w:tcW w:w="341" w:type="pct"/>
            <w:tcBorders>
              <w:top w:val="nil"/>
              <w:left w:val="nil"/>
              <w:bottom w:val="single" w:sz="4" w:space="0" w:color="auto"/>
              <w:right w:val="single" w:sz="4" w:space="0" w:color="auto"/>
            </w:tcBorders>
            <w:noWrap/>
            <w:vAlign w:val="center"/>
          </w:tcPr>
          <w:p w:rsidR="009741EA" w:rsidRPr="00A63D42" w:rsidRDefault="009741EA" w:rsidP="006B4997">
            <w:pPr>
              <w:jc w:val="both"/>
              <w:rPr>
                <w:color w:val="000000"/>
              </w:rPr>
            </w:pPr>
            <w:r>
              <w:rPr>
                <w:color w:val="000000"/>
              </w:rPr>
              <w:t>48,5</w:t>
            </w:r>
          </w:p>
        </w:tc>
      </w:tr>
      <w:tr w:rsidR="009741EA" w:rsidRPr="00A63D42" w:rsidTr="00C60440">
        <w:trPr>
          <w:trHeight w:val="300"/>
        </w:trPr>
        <w:tc>
          <w:tcPr>
            <w:tcW w:w="216" w:type="pct"/>
            <w:tcBorders>
              <w:top w:val="nil"/>
              <w:left w:val="single" w:sz="4" w:space="0" w:color="auto"/>
              <w:bottom w:val="single" w:sz="4" w:space="0" w:color="auto"/>
              <w:right w:val="single" w:sz="4" w:space="0" w:color="auto"/>
            </w:tcBorders>
            <w:noWrap/>
            <w:vAlign w:val="center"/>
            <w:hideMark/>
          </w:tcPr>
          <w:p w:rsidR="009741EA" w:rsidRPr="00A63D42" w:rsidRDefault="009741EA" w:rsidP="002B69EA">
            <w:pPr>
              <w:jc w:val="both"/>
              <w:rPr>
                <w:color w:val="000000"/>
              </w:rPr>
            </w:pPr>
            <w:r w:rsidRPr="00A63D42">
              <w:rPr>
                <w:color w:val="000000"/>
              </w:rPr>
              <w:t>7.4</w:t>
            </w:r>
          </w:p>
        </w:tc>
        <w:tc>
          <w:tcPr>
            <w:tcW w:w="2389" w:type="pct"/>
            <w:tcBorders>
              <w:top w:val="nil"/>
              <w:left w:val="nil"/>
              <w:bottom w:val="single" w:sz="4" w:space="0" w:color="auto"/>
              <w:right w:val="single" w:sz="4" w:space="0" w:color="auto"/>
            </w:tcBorders>
            <w:noWrap/>
            <w:vAlign w:val="bottom"/>
            <w:hideMark/>
          </w:tcPr>
          <w:p w:rsidR="009741EA" w:rsidRPr="00A63D42" w:rsidRDefault="009741EA" w:rsidP="002B69EA">
            <w:pPr>
              <w:jc w:val="both"/>
              <w:rPr>
                <w:color w:val="000000"/>
              </w:rPr>
            </w:pPr>
            <w:r w:rsidRPr="00A63D42">
              <w:rPr>
                <w:color w:val="000000"/>
              </w:rPr>
              <w:t>- Бюджетным организациям по приборам учета</w:t>
            </w:r>
          </w:p>
        </w:tc>
        <w:tc>
          <w:tcPr>
            <w:tcW w:w="410" w:type="pct"/>
            <w:tcBorders>
              <w:top w:val="nil"/>
              <w:left w:val="nil"/>
              <w:bottom w:val="single" w:sz="4" w:space="0" w:color="auto"/>
              <w:right w:val="single" w:sz="4" w:space="0" w:color="auto"/>
            </w:tcBorders>
            <w:noWrap/>
            <w:vAlign w:val="bottom"/>
            <w:hideMark/>
          </w:tcPr>
          <w:p w:rsidR="009741EA" w:rsidRPr="00A63D42" w:rsidRDefault="009741EA" w:rsidP="002B69EA">
            <w:pPr>
              <w:jc w:val="both"/>
              <w:rPr>
                <w:color w:val="000000"/>
              </w:rPr>
            </w:pPr>
            <w:r w:rsidRPr="00A63D42">
              <w:rPr>
                <w:color w:val="000000"/>
              </w:rPr>
              <w:t>тыс. м3</w:t>
            </w:r>
          </w:p>
        </w:tc>
        <w:tc>
          <w:tcPr>
            <w:tcW w:w="279" w:type="pct"/>
            <w:tcBorders>
              <w:top w:val="nil"/>
              <w:left w:val="nil"/>
              <w:bottom w:val="single" w:sz="4" w:space="0" w:color="auto"/>
              <w:right w:val="single" w:sz="4" w:space="0" w:color="auto"/>
            </w:tcBorders>
            <w:noWrap/>
            <w:vAlign w:val="center"/>
          </w:tcPr>
          <w:p w:rsidR="009741EA" w:rsidRPr="00A63D42" w:rsidRDefault="009741EA" w:rsidP="002B69EA">
            <w:pPr>
              <w:jc w:val="both"/>
              <w:rPr>
                <w:color w:val="000000"/>
              </w:rPr>
            </w:pPr>
          </w:p>
        </w:tc>
        <w:tc>
          <w:tcPr>
            <w:tcW w:w="341" w:type="pct"/>
            <w:tcBorders>
              <w:top w:val="nil"/>
              <w:left w:val="nil"/>
              <w:bottom w:val="single" w:sz="4" w:space="0" w:color="auto"/>
              <w:right w:val="single" w:sz="4" w:space="0" w:color="auto"/>
            </w:tcBorders>
            <w:noWrap/>
            <w:vAlign w:val="center"/>
          </w:tcPr>
          <w:p w:rsidR="009741EA" w:rsidRPr="00A63D42" w:rsidRDefault="009741EA" w:rsidP="006B4997">
            <w:pPr>
              <w:jc w:val="both"/>
              <w:rPr>
                <w:color w:val="000000"/>
              </w:rPr>
            </w:pPr>
            <w:r>
              <w:rPr>
                <w:color w:val="000000"/>
              </w:rPr>
              <w:t>36,8</w:t>
            </w:r>
          </w:p>
        </w:tc>
        <w:tc>
          <w:tcPr>
            <w:tcW w:w="341" w:type="pct"/>
            <w:tcBorders>
              <w:top w:val="nil"/>
              <w:left w:val="nil"/>
              <w:bottom w:val="single" w:sz="4" w:space="0" w:color="auto"/>
              <w:right w:val="single" w:sz="4" w:space="0" w:color="auto"/>
            </w:tcBorders>
            <w:noWrap/>
            <w:vAlign w:val="center"/>
          </w:tcPr>
          <w:p w:rsidR="009741EA" w:rsidRPr="00A63D42" w:rsidRDefault="009741EA" w:rsidP="006B4997">
            <w:pPr>
              <w:jc w:val="both"/>
              <w:rPr>
                <w:color w:val="000000"/>
              </w:rPr>
            </w:pPr>
            <w:r>
              <w:rPr>
                <w:color w:val="000000"/>
              </w:rPr>
              <w:t>36,8</w:t>
            </w:r>
          </w:p>
        </w:tc>
        <w:tc>
          <w:tcPr>
            <w:tcW w:w="341" w:type="pct"/>
            <w:tcBorders>
              <w:top w:val="nil"/>
              <w:left w:val="nil"/>
              <w:bottom w:val="single" w:sz="4" w:space="0" w:color="auto"/>
              <w:right w:val="single" w:sz="4" w:space="0" w:color="auto"/>
            </w:tcBorders>
            <w:noWrap/>
            <w:vAlign w:val="center"/>
          </w:tcPr>
          <w:p w:rsidR="009741EA" w:rsidRPr="00A63D42" w:rsidRDefault="009741EA" w:rsidP="006B4997">
            <w:pPr>
              <w:jc w:val="both"/>
              <w:rPr>
                <w:color w:val="000000"/>
              </w:rPr>
            </w:pPr>
            <w:r>
              <w:rPr>
                <w:color w:val="000000"/>
              </w:rPr>
              <w:t>36,8</w:t>
            </w:r>
          </w:p>
        </w:tc>
        <w:tc>
          <w:tcPr>
            <w:tcW w:w="341" w:type="pct"/>
            <w:tcBorders>
              <w:top w:val="nil"/>
              <w:left w:val="nil"/>
              <w:bottom w:val="single" w:sz="4" w:space="0" w:color="auto"/>
              <w:right w:val="single" w:sz="4" w:space="0" w:color="auto"/>
            </w:tcBorders>
            <w:noWrap/>
            <w:vAlign w:val="center"/>
          </w:tcPr>
          <w:p w:rsidR="009741EA" w:rsidRPr="00A63D42" w:rsidRDefault="009741EA" w:rsidP="006B4997">
            <w:pPr>
              <w:jc w:val="both"/>
              <w:rPr>
                <w:color w:val="000000"/>
              </w:rPr>
            </w:pPr>
            <w:r>
              <w:rPr>
                <w:color w:val="000000"/>
              </w:rPr>
              <w:t>36,8</w:t>
            </w:r>
          </w:p>
        </w:tc>
        <w:tc>
          <w:tcPr>
            <w:tcW w:w="341" w:type="pct"/>
            <w:tcBorders>
              <w:top w:val="nil"/>
              <w:left w:val="nil"/>
              <w:bottom w:val="single" w:sz="4" w:space="0" w:color="auto"/>
              <w:right w:val="single" w:sz="4" w:space="0" w:color="auto"/>
            </w:tcBorders>
            <w:noWrap/>
            <w:vAlign w:val="center"/>
          </w:tcPr>
          <w:p w:rsidR="009741EA" w:rsidRPr="00A63D42" w:rsidRDefault="009741EA" w:rsidP="006B4997">
            <w:pPr>
              <w:jc w:val="both"/>
              <w:rPr>
                <w:color w:val="000000"/>
              </w:rPr>
            </w:pPr>
            <w:r>
              <w:rPr>
                <w:color w:val="000000"/>
              </w:rPr>
              <w:t>36,8</w:t>
            </w:r>
          </w:p>
        </w:tc>
      </w:tr>
      <w:tr w:rsidR="009741EA" w:rsidRPr="00A63D42" w:rsidTr="00C60440">
        <w:trPr>
          <w:trHeight w:val="300"/>
        </w:trPr>
        <w:tc>
          <w:tcPr>
            <w:tcW w:w="216" w:type="pct"/>
            <w:tcBorders>
              <w:top w:val="nil"/>
              <w:left w:val="single" w:sz="4" w:space="0" w:color="auto"/>
              <w:bottom w:val="single" w:sz="4" w:space="0" w:color="auto"/>
              <w:right w:val="single" w:sz="4" w:space="0" w:color="auto"/>
            </w:tcBorders>
            <w:noWrap/>
            <w:vAlign w:val="center"/>
            <w:hideMark/>
          </w:tcPr>
          <w:p w:rsidR="009741EA" w:rsidRPr="00A63D42" w:rsidRDefault="009741EA" w:rsidP="002B69EA">
            <w:pPr>
              <w:jc w:val="both"/>
              <w:rPr>
                <w:color w:val="000000"/>
              </w:rPr>
            </w:pPr>
            <w:r w:rsidRPr="00A63D42">
              <w:rPr>
                <w:color w:val="000000"/>
              </w:rPr>
              <w:t>7.5</w:t>
            </w:r>
          </w:p>
        </w:tc>
        <w:tc>
          <w:tcPr>
            <w:tcW w:w="2389" w:type="pct"/>
            <w:tcBorders>
              <w:top w:val="nil"/>
              <w:left w:val="nil"/>
              <w:bottom w:val="single" w:sz="4" w:space="0" w:color="auto"/>
              <w:right w:val="single" w:sz="4" w:space="0" w:color="auto"/>
            </w:tcBorders>
            <w:noWrap/>
            <w:vAlign w:val="bottom"/>
            <w:hideMark/>
          </w:tcPr>
          <w:p w:rsidR="009741EA" w:rsidRPr="00A63D42" w:rsidRDefault="009741EA" w:rsidP="002B69EA">
            <w:pPr>
              <w:jc w:val="both"/>
              <w:rPr>
                <w:color w:val="000000"/>
              </w:rPr>
            </w:pPr>
            <w:r w:rsidRPr="00A63D42">
              <w:rPr>
                <w:color w:val="000000"/>
              </w:rPr>
              <w:t>- Бюджетным организациям без прибора учета</w:t>
            </w:r>
          </w:p>
        </w:tc>
        <w:tc>
          <w:tcPr>
            <w:tcW w:w="410" w:type="pct"/>
            <w:tcBorders>
              <w:top w:val="nil"/>
              <w:left w:val="nil"/>
              <w:bottom w:val="single" w:sz="4" w:space="0" w:color="auto"/>
              <w:right w:val="single" w:sz="4" w:space="0" w:color="auto"/>
            </w:tcBorders>
            <w:noWrap/>
            <w:vAlign w:val="bottom"/>
            <w:hideMark/>
          </w:tcPr>
          <w:p w:rsidR="009741EA" w:rsidRPr="00A63D42" w:rsidRDefault="009741EA" w:rsidP="002B69EA">
            <w:pPr>
              <w:jc w:val="both"/>
              <w:rPr>
                <w:color w:val="000000"/>
              </w:rPr>
            </w:pPr>
            <w:r w:rsidRPr="00A63D42">
              <w:rPr>
                <w:color w:val="000000"/>
              </w:rPr>
              <w:t>тыс. м3</w:t>
            </w:r>
          </w:p>
        </w:tc>
        <w:tc>
          <w:tcPr>
            <w:tcW w:w="279" w:type="pct"/>
            <w:tcBorders>
              <w:top w:val="nil"/>
              <w:left w:val="nil"/>
              <w:bottom w:val="single" w:sz="4" w:space="0" w:color="auto"/>
              <w:right w:val="single" w:sz="4" w:space="0" w:color="auto"/>
            </w:tcBorders>
            <w:noWrap/>
            <w:vAlign w:val="center"/>
          </w:tcPr>
          <w:p w:rsidR="009741EA" w:rsidRPr="00A63D42" w:rsidRDefault="009741EA" w:rsidP="002B69EA">
            <w:pPr>
              <w:jc w:val="both"/>
              <w:rPr>
                <w:color w:val="000000"/>
              </w:rPr>
            </w:pPr>
          </w:p>
        </w:tc>
        <w:tc>
          <w:tcPr>
            <w:tcW w:w="341" w:type="pct"/>
            <w:tcBorders>
              <w:top w:val="nil"/>
              <w:left w:val="nil"/>
              <w:bottom w:val="single" w:sz="4" w:space="0" w:color="auto"/>
              <w:right w:val="single" w:sz="4" w:space="0" w:color="auto"/>
            </w:tcBorders>
            <w:noWrap/>
            <w:vAlign w:val="center"/>
          </w:tcPr>
          <w:p w:rsidR="009741EA" w:rsidRPr="00A63D42" w:rsidRDefault="009741EA" w:rsidP="006B4997">
            <w:pPr>
              <w:jc w:val="both"/>
              <w:rPr>
                <w:color w:val="000000"/>
              </w:rPr>
            </w:pPr>
            <w:r>
              <w:rPr>
                <w:color w:val="000000"/>
              </w:rPr>
              <w:t>-</w:t>
            </w:r>
          </w:p>
        </w:tc>
        <w:tc>
          <w:tcPr>
            <w:tcW w:w="341" w:type="pct"/>
            <w:tcBorders>
              <w:top w:val="nil"/>
              <w:left w:val="nil"/>
              <w:bottom w:val="single" w:sz="4" w:space="0" w:color="auto"/>
              <w:right w:val="single" w:sz="4" w:space="0" w:color="auto"/>
            </w:tcBorders>
            <w:noWrap/>
            <w:vAlign w:val="center"/>
          </w:tcPr>
          <w:p w:rsidR="009741EA" w:rsidRPr="00A63D42" w:rsidRDefault="009741EA" w:rsidP="006B4997">
            <w:pPr>
              <w:jc w:val="both"/>
              <w:rPr>
                <w:color w:val="000000"/>
              </w:rPr>
            </w:pPr>
            <w:r>
              <w:rPr>
                <w:color w:val="000000"/>
              </w:rPr>
              <w:t>-</w:t>
            </w:r>
          </w:p>
        </w:tc>
        <w:tc>
          <w:tcPr>
            <w:tcW w:w="341" w:type="pct"/>
            <w:tcBorders>
              <w:top w:val="nil"/>
              <w:left w:val="nil"/>
              <w:bottom w:val="single" w:sz="4" w:space="0" w:color="auto"/>
              <w:right w:val="single" w:sz="4" w:space="0" w:color="auto"/>
            </w:tcBorders>
            <w:noWrap/>
            <w:vAlign w:val="center"/>
          </w:tcPr>
          <w:p w:rsidR="009741EA" w:rsidRPr="00A63D42" w:rsidRDefault="009741EA" w:rsidP="006B4997">
            <w:pPr>
              <w:jc w:val="both"/>
              <w:rPr>
                <w:color w:val="000000"/>
              </w:rPr>
            </w:pPr>
            <w:r>
              <w:rPr>
                <w:color w:val="000000"/>
              </w:rPr>
              <w:t>-</w:t>
            </w:r>
          </w:p>
        </w:tc>
        <w:tc>
          <w:tcPr>
            <w:tcW w:w="341" w:type="pct"/>
            <w:tcBorders>
              <w:top w:val="nil"/>
              <w:left w:val="nil"/>
              <w:bottom w:val="single" w:sz="4" w:space="0" w:color="auto"/>
              <w:right w:val="single" w:sz="4" w:space="0" w:color="auto"/>
            </w:tcBorders>
            <w:noWrap/>
            <w:vAlign w:val="center"/>
          </w:tcPr>
          <w:p w:rsidR="009741EA" w:rsidRPr="00A63D42" w:rsidRDefault="009741EA" w:rsidP="006B4997">
            <w:pPr>
              <w:jc w:val="both"/>
              <w:rPr>
                <w:color w:val="000000"/>
              </w:rPr>
            </w:pPr>
            <w:r>
              <w:rPr>
                <w:color w:val="000000"/>
              </w:rPr>
              <w:t>-</w:t>
            </w:r>
          </w:p>
        </w:tc>
        <w:tc>
          <w:tcPr>
            <w:tcW w:w="341" w:type="pct"/>
            <w:tcBorders>
              <w:top w:val="nil"/>
              <w:left w:val="nil"/>
              <w:bottom w:val="single" w:sz="4" w:space="0" w:color="auto"/>
              <w:right w:val="single" w:sz="4" w:space="0" w:color="auto"/>
            </w:tcBorders>
            <w:noWrap/>
            <w:vAlign w:val="center"/>
          </w:tcPr>
          <w:p w:rsidR="009741EA" w:rsidRPr="00A63D42" w:rsidRDefault="009741EA" w:rsidP="006B4997">
            <w:pPr>
              <w:jc w:val="both"/>
              <w:rPr>
                <w:color w:val="000000"/>
              </w:rPr>
            </w:pPr>
            <w:r>
              <w:rPr>
                <w:color w:val="000000"/>
              </w:rPr>
              <w:t>-</w:t>
            </w:r>
          </w:p>
        </w:tc>
      </w:tr>
      <w:tr w:rsidR="009741EA" w:rsidRPr="00A63D42" w:rsidTr="00C60440">
        <w:trPr>
          <w:trHeight w:val="300"/>
        </w:trPr>
        <w:tc>
          <w:tcPr>
            <w:tcW w:w="216" w:type="pct"/>
            <w:tcBorders>
              <w:top w:val="nil"/>
              <w:left w:val="single" w:sz="4" w:space="0" w:color="auto"/>
              <w:bottom w:val="single" w:sz="4" w:space="0" w:color="auto"/>
              <w:right w:val="single" w:sz="4" w:space="0" w:color="auto"/>
            </w:tcBorders>
            <w:noWrap/>
            <w:vAlign w:val="center"/>
            <w:hideMark/>
          </w:tcPr>
          <w:p w:rsidR="009741EA" w:rsidRPr="00A63D42" w:rsidRDefault="009741EA" w:rsidP="002B69EA">
            <w:pPr>
              <w:jc w:val="both"/>
              <w:rPr>
                <w:color w:val="000000"/>
              </w:rPr>
            </w:pPr>
            <w:r w:rsidRPr="00A63D42">
              <w:rPr>
                <w:color w:val="000000"/>
              </w:rPr>
              <w:t>7.6</w:t>
            </w:r>
          </w:p>
        </w:tc>
        <w:tc>
          <w:tcPr>
            <w:tcW w:w="2389" w:type="pct"/>
            <w:tcBorders>
              <w:top w:val="nil"/>
              <w:left w:val="nil"/>
              <w:bottom w:val="single" w:sz="4" w:space="0" w:color="auto"/>
              <w:right w:val="single" w:sz="4" w:space="0" w:color="auto"/>
            </w:tcBorders>
            <w:noWrap/>
            <w:vAlign w:val="bottom"/>
            <w:hideMark/>
          </w:tcPr>
          <w:p w:rsidR="009741EA" w:rsidRPr="00A63D42" w:rsidRDefault="009741EA" w:rsidP="002B69EA">
            <w:pPr>
              <w:jc w:val="both"/>
              <w:rPr>
                <w:color w:val="000000"/>
              </w:rPr>
            </w:pPr>
            <w:r w:rsidRPr="00A63D42">
              <w:rPr>
                <w:color w:val="000000"/>
              </w:rPr>
              <w:t xml:space="preserve">- </w:t>
            </w:r>
            <w:proofErr w:type="spellStart"/>
            <w:r w:rsidRPr="00A63D42">
              <w:rPr>
                <w:color w:val="000000"/>
              </w:rPr>
              <w:t>Предпрятиям</w:t>
            </w:r>
            <w:proofErr w:type="spellEnd"/>
            <w:r w:rsidRPr="00A63D42">
              <w:rPr>
                <w:color w:val="000000"/>
              </w:rPr>
              <w:t xml:space="preserve"> по приборам учета</w:t>
            </w:r>
          </w:p>
        </w:tc>
        <w:tc>
          <w:tcPr>
            <w:tcW w:w="410" w:type="pct"/>
            <w:tcBorders>
              <w:top w:val="nil"/>
              <w:left w:val="nil"/>
              <w:bottom w:val="single" w:sz="4" w:space="0" w:color="auto"/>
              <w:right w:val="single" w:sz="4" w:space="0" w:color="auto"/>
            </w:tcBorders>
            <w:noWrap/>
            <w:vAlign w:val="bottom"/>
            <w:hideMark/>
          </w:tcPr>
          <w:p w:rsidR="009741EA" w:rsidRPr="00A63D42" w:rsidRDefault="009741EA" w:rsidP="002B69EA">
            <w:pPr>
              <w:jc w:val="both"/>
              <w:rPr>
                <w:color w:val="000000"/>
              </w:rPr>
            </w:pPr>
            <w:r w:rsidRPr="00A63D42">
              <w:rPr>
                <w:color w:val="000000"/>
              </w:rPr>
              <w:t>тыс. м3</w:t>
            </w:r>
          </w:p>
        </w:tc>
        <w:tc>
          <w:tcPr>
            <w:tcW w:w="279" w:type="pct"/>
            <w:tcBorders>
              <w:top w:val="nil"/>
              <w:left w:val="nil"/>
              <w:bottom w:val="single" w:sz="4" w:space="0" w:color="auto"/>
              <w:right w:val="single" w:sz="4" w:space="0" w:color="auto"/>
            </w:tcBorders>
            <w:noWrap/>
            <w:vAlign w:val="center"/>
          </w:tcPr>
          <w:p w:rsidR="009741EA" w:rsidRPr="00A63D42" w:rsidRDefault="009741EA" w:rsidP="002B69EA">
            <w:pPr>
              <w:jc w:val="both"/>
              <w:rPr>
                <w:color w:val="000000"/>
              </w:rPr>
            </w:pPr>
          </w:p>
        </w:tc>
        <w:tc>
          <w:tcPr>
            <w:tcW w:w="341" w:type="pct"/>
            <w:tcBorders>
              <w:top w:val="nil"/>
              <w:left w:val="nil"/>
              <w:bottom w:val="single" w:sz="4" w:space="0" w:color="auto"/>
              <w:right w:val="single" w:sz="4" w:space="0" w:color="auto"/>
            </w:tcBorders>
            <w:noWrap/>
            <w:vAlign w:val="center"/>
          </w:tcPr>
          <w:p w:rsidR="009741EA" w:rsidRPr="00A63D42" w:rsidRDefault="009741EA" w:rsidP="006B4997">
            <w:pPr>
              <w:jc w:val="both"/>
              <w:rPr>
                <w:color w:val="000000"/>
              </w:rPr>
            </w:pPr>
            <w:r>
              <w:rPr>
                <w:color w:val="000000"/>
              </w:rPr>
              <w:t>67,9</w:t>
            </w:r>
          </w:p>
        </w:tc>
        <w:tc>
          <w:tcPr>
            <w:tcW w:w="341" w:type="pct"/>
            <w:tcBorders>
              <w:top w:val="nil"/>
              <w:left w:val="nil"/>
              <w:bottom w:val="single" w:sz="4" w:space="0" w:color="auto"/>
              <w:right w:val="single" w:sz="4" w:space="0" w:color="auto"/>
            </w:tcBorders>
            <w:noWrap/>
            <w:vAlign w:val="center"/>
          </w:tcPr>
          <w:p w:rsidR="009741EA" w:rsidRPr="00A63D42" w:rsidRDefault="009741EA" w:rsidP="006B4997">
            <w:pPr>
              <w:jc w:val="both"/>
              <w:rPr>
                <w:color w:val="000000"/>
              </w:rPr>
            </w:pPr>
            <w:r>
              <w:rPr>
                <w:color w:val="000000"/>
              </w:rPr>
              <w:t>67,9</w:t>
            </w:r>
          </w:p>
        </w:tc>
        <w:tc>
          <w:tcPr>
            <w:tcW w:w="341" w:type="pct"/>
            <w:tcBorders>
              <w:top w:val="nil"/>
              <w:left w:val="nil"/>
              <w:bottom w:val="single" w:sz="4" w:space="0" w:color="auto"/>
              <w:right w:val="single" w:sz="4" w:space="0" w:color="auto"/>
            </w:tcBorders>
            <w:noWrap/>
            <w:vAlign w:val="center"/>
          </w:tcPr>
          <w:p w:rsidR="009741EA" w:rsidRPr="00A63D42" w:rsidRDefault="009741EA" w:rsidP="006B4997">
            <w:pPr>
              <w:jc w:val="both"/>
              <w:rPr>
                <w:color w:val="000000"/>
              </w:rPr>
            </w:pPr>
            <w:r>
              <w:rPr>
                <w:color w:val="000000"/>
              </w:rPr>
              <w:t>67,9</w:t>
            </w:r>
          </w:p>
        </w:tc>
        <w:tc>
          <w:tcPr>
            <w:tcW w:w="341" w:type="pct"/>
            <w:tcBorders>
              <w:top w:val="nil"/>
              <w:left w:val="nil"/>
              <w:bottom w:val="single" w:sz="4" w:space="0" w:color="auto"/>
              <w:right w:val="single" w:sz="4" w:space="0" w:color="auto"/>
            </w:tcBorders>
            <w:noWrap/>
            <w:vAlign w:val="center"/>
          </w:tcPr>
          <w:p w:rsidR="009741EA" w:rsidRPr="00A63D42" w:rsidRDefault="009741EA" w:rsidP="006B4997">
            <w:pPr>
              <w:jc w:val="both"/>
              <w:rPr>
                <w:color w:val="000000"/>
              </w:rPr>
            </w:pPr>
            <w:r>
              <w:rPr>
                <w:color w:val="000000"/>
              </w:rPr>
              <w:t>67,9</w:t>
            </w:r>
          </w:p>
        </w:tc>
        <w:tc>
          <w:tcPr>
            <w:tcW w:w="341" w:type="pct"/>
            <w:tcBorders>
              <w:top w:val="nil"/>
              <w:left w:val="nil"/>
              <w:bottom w:val="single" w:sz="4" w:space="0" w:color="auto"/>
              <w:right w:val="single" w:sz="4" w:space="0" w:color="auto"/>
            </w:tcBorders>
            <w:noWrap/>
            <w:vAlign w:val="center"/>
          </w:tcPr>
          <w:p w:rsidR="009741EA" w:rsidRPr="00A63D42" w:rsidRDefault="009741EA" w:rsidP="006B4997">
            <w:pPr>
              <w:jc w:val="both"/>
              <w:rPr>
                <w:color w:val="000000"/>
              </w:rPr>
            </w:pPr>
            <w:r>
              <w:rPr>
                <w:color w:val="000000"/>
              </w:rPr>
              <w:t>67,9</w:t>
            </w:r>
          </w:p>
        </w:tc>
      </w:tr>
      <w:tr w:rsidR="009741EA" w:rsidRPr="00A63D42" w:rsidTr="00C60440">
        <w:trPr>
          <w:trHeight w:val="300"/>
        </w:trPr>
        <w:tc>
          <w:tcPr>
            <w:tcW w:w="216" w:type="pct"/>
            <w:tcBorders>
              <w:top w:val="nil"/>
              <w:left w:val="single" w:sz="4" w:space="0" w:color="auto"/>
              <w:bottom w:val="single" w:sz="4" w:space="0" w:color="auto"/>
              <w:right w:val="single" w:sz="4" w:space="0" w:color="auto"/>
            </w:tcBorders>
            <w:noWrap/>
            <w:vAlign w:val="center"/>
            <w:hideMark/>
          </w:tcPr>
          <w:p w:rsidR="009741EA" w:rsidRPr="00A63D42" w:rsidRDefault="009741EA" w:rsidP="002B69EA">
            <w:pPr>
              <w:jc w:val="both"/>
              <w:rPr>
                <w:color w:val="000000"/>
              </w:rPr>
            </w:pPr>
            <w:r w:rsidRPr="00A63D42">
              <w:rPr>
                <w:color w:val="000000"/>
              </w:rPr>
              <w:t>7.7</w:t>
            </w:r>
          </w:p>
        </w:tc>
        <w:tc>
          <w:tcPr>
            <w:tcW w:w="2389" w:type="pct"/>
            <w:tcBorders>
              <w:top w:val="nil"/>
              <w:left w:val="nil"/>
              <w:bottom w:val="single" w:sz="4" w:space="0" w:color="auto"/>
              <w:right w:val="single" w:sz="4" w:space="0" w:color="auto"/>
            </w:tcBorders>
            <w:noWrap/>
            <w:vAlign w:val="bottom"/>
            <w:hideMark/>
          </w:tcPr>
          <w:p w:rsidR="009741EA" w:rsidRPr="00A63D42" w:rsidRDefault="009741EA" w:rsidP="002B69EA">
            <w:pPr>
              <w:jc w:val="both"/>
              <w:rPr>
                <w:color w:val="000000"/>
              </w:rPr>
            </w:pPr>
            <w:r w:rsidRPr="00A63D42">
              <w:rPr>
                <w:color w:val="000000"/>
              </w:rPr>
              <w:t xml:space="preserve">- </w:t>
            </w:r>
            <w:proofErr w:type="spellStart"/>
            <w:r w:rsidRPr="00A63D42">
              <w:rPr>
                <w:color w:val="000000"/>
              </w:rPr>
              <w:t>Предпрятиям</w:t>
            </w:r>
            <w:proofErr w:type="spellEnd"/>
            <w:r w:rsidRPr="00A63D42">
              <w:rPr>
                <w:color w:val="000000"/>
              </w:rPr>
              <w:t xml:space="preserve"> без прибора учета</w:t>
            </w:r>
          </w:p>
        </w:tc>
        <w:tc>
          <w:tcPr>
            <w:tcW w:w="410" w:type="pct"/>
            <w:tcBorders>
              <w:top w:val="nil"/>
              <w:left w:val="nil"/>
              <w:bottom w:val="single" w:sz="4" w:space="0" w:color="auto"/>
              <w:right w:val="single" w:sz="4" w:space="0" w:color="auto"/>
            </w:tcBorders>
            <w:noWrap/>
            <w:vAlign w:val="bottom"/>
            <w:hideMark/>
          </w:tcPr>
          <w:p w:rsidR="009741EA" w:rsidRPr="00A63D42" w:rsidRDefault="009741EA" w:rsidP="002B69EA">
            <w:pPr>
              <w:jc w:val="both"/>
              <w:rPr>
                <w:color w:val="000000"/>
              </w:rPr>
            </w:pPr>
            <w:r w:rsidRPr="00A63D42">
              <w:rPr>
                <w:color w:val="000000"/>
              </w:rPr>
              <w:t>тыс. м3</w:t>
            </w:r>
          </w:p>
        </w:tc>
        <w:tc>
          <w:tcPr>
            <w:tcW w:w="279" w:type="pct"/>
            <w:tcBorders>
              <w:top w:val="nil"/>
              <w:left w:val="nil"/>
              <w:bottom w:val="single" w:sz="4" w:space="0" w:color="auto"/>
              <w:right w:val="single" w:sz="4" w:space="0" w:color="auto"/>
            </w:tcBorders>
            <w:noWrap/>
            <w:vAlign w:val="center"/>
          </w:tcPr>
          <w:p w:rsidR="009741EA" w:rsidRPr="00A63D42" w:rsidRDefault="009741EA" w:rsidP="002B69EA">
            <w:pPr>
              <w:jc w:val="both"/>
              <w:rPr>
                <w:color w:val="000000"/>
              </w:rPr>
            </w:pPr>
          </w:p>
        </w:tc>
        <w:tc>
          <w:tcPr>
            <w:tcW w:w="341" w:type="pct"/>
            <w:tcBorders>
              <w:top w:val="nil"/>
              <w:left w:val="nil"/>
              <w:bottom w:val="single" w:sz="4" w:space="0" w:color="auto"/>
              <w:right w:val="single" w:sz="4" w:space="0" w:color="auto"/>
            </w:tcBorders>
            <w:noWrap/>
            <w:vAlign w:val="center"/>
          </w:tcPr>
          <w:p w:rsidR="009741EA" w:rsidRPr="00A63D42" w:rsidRDefault="009741EA" w:rsidP="006B4997">
            <w:pPr>
              <w:jc w:val="both"/>
              <w:rPr>
                <w:color w:val="000000"/>
              </w:rPr>
            </w:pPr>
            <w:r>
              <w:rPr>
                <w:color w:val="000000"/>
              </w:rPr>
              <w:t>2,2</w:t>
            </w:r>
          </w:p>
        </w:tc>
        <w:tc>
          <w:tcPr>
            <w:tcW w:w="341" w:type="pct"/>
            <w:tcBorders>
              <w:top w:val="nil"/>
              <w:left w:val="nil"/>
              <w:bottom w:val="single" w:sz="4" w:space="0" w:color="auto"/>
              <w:right w:val="single" w:sz="4" w:space="0" w:color="auto"/>
            </w:tcBorders>
            <w:noWrap/>
            <w:vAlign w:val="center"/>
          </w:tcPr>
          <w:p w:rsidR="009741EA" w:rsidRPr="00A63D42" w:rsidRDefault="009741EA" w:rsidP="006B4997">
            <w:pPr>
              <w:jc w:val="both"/>
              <w:rPr>
                <w:color w:val="000000"/>
              </w:rPr>
            </w:pPr>
            <w:r>
              <w:rPr>
                <w:color w:val="000000"/>
              </w:rPr>
              <w:t>2,2</w:t>
            </w:r>
          </w:p>
        </w:tc>
        <w:tc>
          <w:tcPr>
            <w:tcW w:w="341" w:type="pct"/>
            <w:tcBorders>
              <w:top w:val="nil"/>
              <w:left w:val="nil"/>
              <w:bottom w:val="single" w:sz="4" w:space="0" w:color="auto"/>
              <w:right w:val="single" w:sz="4" w:space="0" w:color="auto"/>
            </w:tcBorders>
            <w:noWrap/>
            <w:vAlign w:val="center"/>
          </w:tcPr>
          <w:p w:rsidR="009741EA" w:rsidRPr="00A63D42" w:rsidRDefault="009741EA" w:rsidP="006B4997">
            <w:pPr>
              <w:jc w:val="both"/>
              <w:rPr>
                <w:color w:val="000000"/>
              </w:rPr>
            </w:pPr>
            <w:r>
              <w:rPr>
                <w:color w:val="000000"/>
              </w:rPr>
              <w:t>2,2</w:t>
            </w:r>
          </w:p>
        </w:tc>
        <w:tc>
          <w:tcPr>
            <w:tcW w:w="341" w:type="pct"/>
            <w:tcBorders>
              <w:top w:val="nil"/>
              <w:left w:val="nil"/>
              <w:bottom w:val="single" w:sz="4" w:space="0" w:color="auto"/>
              <w:right w:val="single" w:sz="4" w:space="0" w:color="auto"/>
            </w:tcBorders>
            <w:noWrap/>
            <w:vAlign w:val="center"/>
          </w:tcPr>
          <w:p w:rsidR="009741EA" w:rsidRPr="00A63D42" w:rsidRDefault="009741EA" w:rsidP="006B4997">
            <w:pPr>
              <w:jc w:val="both"/>
              <w:rPr>
                <w:color w:val="000000"/>
              </w:rPr>
            </w:pPr>
            <w:r>
              <w:rPr>
                <w:color w:val="000000"/>
              </w:rPr>
              <w:t>2,2</w:t>
            </w:r>
          </w:p>
        </w:tc>
        <w:tc>
          <w:tcPr>
            <w:tcW w:w="341" w:type="pct"/>
            <w:tcBorders>
              <w:top w:val="nil"/>
              <w:left w:val="nil"/>
              <w:bottom w:val="single" w:sz="4" w:space="0" w:color="auto"/>
              <w:right w:val="single" w:sz="4" w:space="0" w:color="auto"/>
            </w:tcBorders>
            <w:noWrap/>
            <w:vAlign w:val="center"/>
          </w:tcPr>
          <w:p w:rsidR="009741EA" w:rsidRPr="00A63D42" w:rsidRDefault="009741EA" w:rsidP="006B4997">
            <w:pPr>
              <w:jc w:val="both"/>
              <w:rPr>
                <w:color w:val="000000"/>
              </w:rPr>
            </w:pPr>
            <w:r>
              <w:rPr>
                <w:color w:val="000000"/>
              </w:rPr>
              <w:t>2,2</w:t>
            </w:r>
          </w:p>
        </w:tc>
      </w:tr>
      <w:tr w:rsidR="009741EA" w:rsidRPr="00B843B0" w:rsidTr="00C60440">
        <w:trPr>
          <w:trHeight w:val="300"/>
        </w:trPr>
        <w:tc>
          <w:tcPr>
            <w:tcW w:w="216" w:type="pct"/>
            <w:tcBorders>
              <w:top w:val="nil"/>
              <w:left w:val="single" w:sz="4" w:space="0" w:color="auto"/>
              <w:bottom w:val="single" w:sz="4" w:space="0" w:color="auto"/>
              <w:right w:val="single" w:sz="4" w:space="0" w:color="auto"/>
            </w:tcBorders>
            <w:noWrap/>
            <w:vAlign w:val="center"/>
            <w:hideMark/>
          </w:tcPr>
          <w:p w:rsidR="009741EA" w:rsidRPr="00A63D42" w:rsidRDefault="009741EA" w:rsidP="002B69EA">
            <w:pPr>
              <w:jc w:val="both"/>
              <w:rPr>
                <w:color w:val="000000"/>
              </w:rPr>
            </w:pPr>
            <w:r w:rsidRPr="00A63D42">
              <w:rPr>
                <w:color w:val="000000"/>
              </w:rPr>
              <w:t>7.8</w:t>
            </w:r>
          </w:p>
        </w:tc>
        <w:tc>
          <w:tcPr>
            <w:tcW w:w="2389" w:type="pct"/>
            <w:tcBorders>
              <w:top w:val="nil"/>
              <w:left w:val="nil"/>
              <w:bottom w:val="single" w:sz="4" w:space="0" w:color="auto"/>
              <w:right w:val="single" w:sz="4" w:space="0" w:color="auto"/>
            </w:tcBorders>
            <w:noWrap/>
            <w:vAlign w:val="bottom"/>
            <w:hideMark/>
          </w:tcPr>
          <w:p w:rsidR="009741EA" w:rsidRPr="00A63D42" w:rsidRDefault="009741EA" w:rsidP="002B69EA">
            <w:pPr>
              <w:jc w:val="both"/>
              <w:rPr>
                <w:color w:val="000000"/>
              </w:rPr>
            </w:pPr>
            <w:r w:rsidRPr="00A63D42">
              <w:rPr>
                <w:color w:val="000000"/>
              </w:rPr>
              <w:t>- Прочим потребителям</w:t>
            </w:r>
          </w:p>
        </w:tc>
        <w:tc>
          <w:tcPr>
            <w:tcW w:w="410" w:type="pct"/>
            <w:tcBorders>
              <w:top w:val="nil"/>
              <w:left w:val="nil"/>
              <w:bottom w:val="single" w:sz="4" w:space="0" w:color="auto"/>
              <w:right w:val="single" w:sz="4" w:space="0" w:color="auto"/>
            </w:tcBorders>
            <w:noWrap/>
            <w:vAlign w:val="bottom"/>
            <w:hideMark/>
          </w:tcPr>
          <w:p w:rsidR="009741EA" w:rsidRPr="00A63D42" w:rsidRDefault="009741EA" w:rsidP="002B69EA">
            <w:pPr>
              <w:jc w:val="both"/>
              <w:rPr>
                <w:color w:val="000000"/>
              </w:rPr>
            </w:pPr>
            <w:r w:rsidRPr="00A63D42">
              <w:rPr>
                <w:color w:val="000000"/>
              </w:rPr>
              <w:t>тыс. м3</w:t>
            </w:r>
          </w:p>
        </w:tc>
        <w:tc>
          <w:tcPr>
            <w:tcW w:w="279" w:type="pct"/>
            <w:tcBorders>
              <w:top w:val="nil"/>
              <w:left w:val="nil"/>
              <w:bottom w:val="single" w:sz="4" w:space="0" w:color="auto"/>
              <w:right w:val="single" w:sz="4" w:space="0" w:color="auto"/>
            </w:tcBorders>
            <w:noWrap/>
            <w:vAlign w:val="center"/>
          </w:tcPr>
          <w:p w:rsidR="009741EA" w:rsidRPr="00A63D42" w:rsidRDefault="009741EA" w:rsidP="002B69EA">
            <w:pPr>
              <w:jc w:val="both"/>
              <w:rPr>
                <w:color w:val="000000"/>
              </w:rPr>
            </w:pPr>
          </w:p>
        </w:tc>
        <w:tc>
          <w:tcPr>
            <w:tcW w:w="341" w:type="pct"/>
            <w:tcBorders>
              <w:top w:val="nil"/>
              <w:left w:val="nil"/>
              <w:bottom w:val="single" w:sz="4" w:space="0" w:color="auto"/>
              <w:right w:val="single" w:sz="4" w:space="0" w:color="auto"/>
            </w:tcBorders>
            <w:noWrap/>
            <w:vAlign w:val="center"/>
          </w:tcPr>
          <w:p w:rsidR="009741EA" w:rsidRPr="00A63D42" w:rsidRDefault="009741EA" w:rsidP="006B4997">
            <w:pPr>
              <w:jc w:val="both"/>
              <w:rPr>
                <w:color w:val="000000"/>
              </w:rPr>
            </w:pPr>
            <w:r>
              <w:rPr>
                <w:color w:val="000000"/>
              </w:rPr>
              <w:t>28,9</w:t>
            </w:r>
          </w:p>
        </w:tc>
        <w:tc>
          <w:tcPr>
            <w:tcW w:w="341" w:type="pct"/>
            <w:tcBorders>
              <w:top w:val="nil"/>
              <w:left w:val="nil"/>
              <w:bottom w:val="single" w:sz="4" w:space="0" w:color="auto"/>
              <w:right w:val="single" w:sz="4" w:space="0" w:color="auto"/>
            </w:tcBorders>
            <w:noWrap/>
            <w:vAlign w:val="center"/>
          </w:tcPr>
          <w:p w:rsidR="009741EA" w:rsidRPr="00A63D42" w:rsidRDefault="009741EA" w:rsidP="006B4997">
            <w:pPr>
              <w:jc w:val="both"/>
              <w:rPr>
                <w:color w:val="000000"/>
              </w:rPr>
            </w:pPr>
            <w:r>
              <w:rPr>
                <w:color w:val="000000"/>
              </w:rPr>
              <w:t>28,9</w:t>
            </w:r>
          </w:p>
        </w:tc>
        <w:tc>
          <w:tcPr>
            <w:tcW w:w="341" w:type="pct"/>
            <w:tcBorders>
              <w:top w:val="nil"/>
              <w:left w:val="nil"/>
              <w:bottom w:val="single" w:sz="4" w:space="0" w:color="auto"/>
              <w:right w:val="single" w:sz="4" w:space="0" w:color="auto"/>
            </w:tcBorders>
            <w:noWrap/>
            <w:vAlign w:val="center"/>
          </w:tcPr>
          <w:p w:rsidR="009741EA" w:rsidRPr="00A63D42" w:rsidRDefault="009741EA" w:rsidP="006B4997">
            <w:pPr>
              <w:jc w:val="both"/>
              <w:rPr>
                <w:color w:val="000000"/>
              </w:rPr>
            </w:pPr>
            <w:r>
              <w:rPr>
                <w:color w:val="000000"/>
              </w:rPr>
              <w:t>28,9</w:t>
            </w:r>
          </w:p>
        </w:tc>
        <w:tc>
          <w:tcPr>
            <w:tcW w:w="341" w:type="pct"/>
            <w:tcBorders>
              <w:top w:val="nil"/>
              <w:left w:val="nil"/>
              <w:bottom w:val="single" w:sz="4" w:space="0" w:color="auto"/>
              <w:right w:val="single" w:sz="4" w:space="0" w:color="auto"/>
            </w:tcBorders>
            <w:noWrap/>
            <w:vAlign w:val="center"/>
          </w:tcPr>
          <w:p w:rsidR="009741EA" w:rsidRPr="00A63D42" w:rsidRDefault="009741EA" w:rsidP="006B4997">
            <w:pPr>
              <w:jc w:val="both"/>
              <w:rPr>
                <w:color w:val="000000"/>
              </w:rPr>
            </w:pPr>
            <w:r>
              <w:rPr>
                <w:color w:val="000000"/>
              </w:rPr>
              <w:t>28,9</w:t>
            </w:r>
          </w:p>
        </w:tc>
        <w:tc>
          <w:tcPr>
            <w:tcW w:w="341" w:type="pct"/>
            <w:tcBorders>
              <w:top w:val="nil"/>
              <w:left w:val="nil"/>
              <w:bottom w:val="single" w:sz="4" w:space="0" w:color="auto"/>
              <w:right w:val="single" w:sz="4" w:space="0" w:color="auto"/>
            </w:tcBorders>
            <w:noWrap/>
            <w:vAlign w:val="center"/>
          </w:tcPr>
          <w:p w:rsidR="009741EA" w:rsidRPr="00A63D42" w:rsidRDefault="009741EA" w:rsidP="006B4997">
            <w:pPr>
              <w:jc w:val="both"/>
              <w:rPr>
                <w:color w:val="000000"/>
              </w:rPr>
            </w:pPr>
            <w:r>
              <w:rPr>
                <w:color w:val="000000"/>
              </w:rPr>
              <w:t>28,9</w:t>
            </w:r>
          </w:p>
        </w:tc>
      </w:tr>
      <w:tr w:rsidR="009741EA" w:rsidRPr="00B843B0" w:rsidTr="00C60440">
        <w:trPr>
          <w:trHeight w:val="300"/>
        </w:trPr>
        <w:tc>
          <w:tcPr>
            <w:tcW w:w="216" w:type="pct"/>
            <w:tcBorders>
              <w:top w:val="nil"/>
              <w:left w:val="single" w:sz="4" w:space="0" w:color="auto"/>
              <w:bottom w:val="single" w:sz="4" w:space="0" w:color="auto"/>
              <w:right w:val="single" w:sz="4" w:space="0" w:color="auto"/>
            </w:tcBorders>
            <w:noWrap/>
            <w:vAlign w:val="center"/>
            <w:hideMark/>
          </w:tcPr>
          <w:p w:rsidR="009741EA" w:rsidRPr="00B843B0" w:rsidRDefault="009741EA" w:rsidP="002B69EA">
            <w:pPr>
              <w:jc w:val="both"/>
              <w:rPr>
                <w:color w:val="000000"/>
              </w:rPr>
            </w:pPr>
            <w:r w:rsidRPr="00B843B0">
              <w:rPr>
                <w:color w:val="000000"/>
              </w:rPr>
              <w:t>7.9</w:t>
            </w:r>
          </w:p>
        </w:tc>
        <w:tc>
          <w:tcPr>
            <w:tcW w:w="2389" w:type="pct"/>
            <w:tcBorders>
              <w:top w:val="nil"/>
              <w:left w:val="nil"/>
              <w:bottom w:val="single" w:sz="4" w:space="0" w:color="auto"/>
              <w:right w:val="single" w:sz="4" w:space="0" w:color="auto"/>
            </w:tcBorders>
            <w:noWrap/>
            <w:vAlign w:val="bottom"/>
            <w:hideMark/>
          </w:tcPr>
          <w:p w:rsidR="009741EA" w:rsidRPr="00B843B0" w:rsidRDefault="009741EA" w:rsidP="002B69EA">
            <w:pPr>
              <w:jc w:val="both"/>
              <w:rPr>
                <w:color w:val="000000"/>
              </w:rPr>
            </w:pPr>
            <w:r w:rsidRPr="00B843B0">
              <w:rPr>
                <w:color w:val="000000"/>
              </w:rPr>
              <w:t>- Собственные нужды</w:t>
            </w:r>
          </w:p>
        </w:tc>
        <w:tc>
          <w:tcPr>
            <w:tcW w:w="410" w:type="pct"/>
            <w:tcBorders>
              <w:top w:val="nil"/>
              <w:left w:val="nil"/>
              <w:bottom w:val="single" w:sz="4" w:space="0" w:color="auto"/>
              <w:right w:val="single" w:sz="4" w:space="0" w:color="auto"/>
            </w:tcBorders>
            <w:noWrap/>
            <w:vAlign w:val="bottom"/>
            <w:hideMark/>
          </w:tcPr>
          <w:p w:rsidR="009741EA" w:rsidRPr="00B843B0" w:rsidRDefault="009741EA" w:rsidP="002B69EA">
            <w:pPr>
              <w:jc w:val="both"/>
              <w:rPr>
                <w:color w:val="000000"/>
              </w:rPr>
            </w:pPr>
            <w:r w:rsidRPr="00B843B0">
              <w:rPr>
                <w:color w:val="000000"/>
              </w:rPr>
              <w:t>тыс. м3</w:t>
            </w:r>
          </w:p>
        </w:tc>
        <w:tc>
          <w:tcPr>
            <w:tcW w:w="279" w:type="pct"/>
            <w:tcBorders>
              <w:top w:val="nil"/>
              <w:left w:val="nil"/>
              <w:bottom w:val="single" w:sz="4" w:space="0" w:color="auto"/>
              <w:right w:val="single" w:sz="4" w:space="0" w:color="auto"/>
            </w:tcBorders>
            <w:noWrap/>
            <w:vAlign w:val="center"/>
          </w:tcPr>
          <w:p w:rsidR="009741EA" w:rsidRPr="00B843B0" w:rsidRDefault="009741EA" w:rsidP="002B69EA">
            <w:pPr>
              <w:jc w:val="both"/>
              <w:rPr>
                <w:color w:val="000000"/>
              </w:rPr>
            </w:pPr>
          </w:p>
        </w:tc>
        <w:tc>
          <w:tcPr>
            <w:tcW w:w="341" w:type="pct"/>
            <w:tcBorders>
              <w:top w:val="nil"/>
              <w:left w:val="nil"/>
              <w:bottom w:val="single" w:sz="4" w:space="0" w:color="auto"/>
              <w:right w:val="single" w:sz="4" w:space="0" w:color="auto"/>
            </w:tcBorders>
            <w:noWrap/>
            <w:vAlign w:val="center"/>
          </w:tcPr>
          <w:p w:rsidR="009741EA" w:rsidRPr="00B843B0" w:rsidRDefault="009741EA" w:rsidP="002B69EA">
            <w:pPr>
              <w:jc w:val="both"/>
              <w:rPr>
                <w:color w:val="000000"/>
              </w:rPr>
            </w:pPr>
          </w:p>
        </w:tc>
        <w:tc>
          <w:tcPr>
            <w:tcW w:w="341" w:type="pct"/>
            <w:tcBorders>
              <w:top w:val="nil"/>
              <w:left w:val="nil"/>
              <w:bottom w:val="single" w:sz="4" w:space="0" w:color="auto"/>
              <w:right w:val="single" w:sz="4" w:space="0" w:color="auto"/>
            </w:tcBorders>
            <w:noWrap/>
            <w:vAlign w:val="center"/>
          </w:tcPr>
          <w:p w:rsidR="009741EA" w:rsidRPr="00B843B0" w:rsidRDefault="009741EA" w:rsidP="002B69EA">
            <w:pPr>
              <w:jc w:val="both"/>
              <w:rPr>
                <w:color w:val="000000"/>
              </w:rPr>
            </w:pPr>
          </w:p>
        </w:tc>
        <w:tc>
          <w:tcPr>
            <w:tcW w:w="341" w:type="pct"/>
            <w:tcBorders>
              <w:top w:val="nil"/>
              <w:left w:val="nil"/>
              <w:bottom w:val="single" w:sz="4" w:space="0" w:color="auto"/>
              <w:right w:val="single" w:sz="4" w:space="0" w:color="auto"/>
            </w:tcBorders>
            <w:noWrap/>
            <w:vAlign w:val="center"/>
          </w:tcPr>
          <w:p w:rsidR="009741EA" w:rsidRPr="00B843B0" w:rsidRDefault="009741EA" w:rsidP="002B69EA">
            <w:pPr>
              <w:jc w:val="both"/>
              <w:rPr>
                <w:color w:val="000000"/>
              </w:rPr>
            </w:pPr>
          </w:p>
        </w:tc>
        <w:tc>
          <w:tcPr>
            <w:tcW w:w="341" w:type="pct"/>
            <w:tcBorders>
              <w:top w:val="nil"/>
              <w:left w:val="nil"/>
              <w:bottom w:val="single" w:sz="4" w:space="0" w:color="auto"/>
              <w:right w:val="single" w:sz="4" w:space="0" w:color="auto"/>
            </w:tcBorders>
            <w:noWrap/>
            <w:vAlign w:val="center"/>
          </w:tcPr>
          <w:p w:rsidR="009741EA" w:rsidRPr="00B843B0" w:rsidRDefault="009741EA" w:rsidP="002B69EA">
            <w:pPr>
              <w:jc w:val="both"/>
              <w:rPr>
                <w:color w:val="000000"/>
              </w:rPr>
            </w:pPr>
          </w:p>
        </w:tc>
        <w:tc>
          <w:tcPr>
            <w:tcW w:w="341" w:type="pct"/>
            <w:tcBorders>
              <w:top w:val="nil"/>
              <w:left w:val="nil"/>
              <w:bottom w:val="single" w:sz="4" w:space="0" w:color="auto"/>
              <w:right w:val="single" w:sz="4" w:space="0" w:color="auto"/>
            </w:tcBorders>
            <w:noWrap/>
            <w:vAlign w:val="center"/>
          </w:tcPr>
          <w:p w:rsidR="009741EA" w:rsidRPr="00B843B0" w:rsidRDefault="009741EA" w:rsidP="002B69EA">
            <w:pPr>
              <w:jc w:val="both"/>
              <w:rPr>
                <w:color w:val="000000"/>
              </w:rPr>
            </w:pPr>
          </w:p>
        </w:tc>
      </w:tr>
    </w:tbl>
    <w:p w:rsidR="002B69EA" w:rsidRPr="00B843B0" w:rsidRDefault="002B69EA" w:rsidP="002B69EA">
      <w:pPr>
        <w:jc w:val="both"/>
        <w:outlineLvl w:val="1"/>
        <w:rPr>
          <w:b/>
        </w:rPr>
      </w:pPr>
      <w:bookmarkStart w:id="145" w:name="_Toc24447915"/>
      <w:bookmarkStart w:id="146" w:name="_Toc26428184"/>
      <w:bookmarkStart w:id="147" w:name="_Toc27385274"/>
      <w:r w:rsidRPr="00B843B0">
        <w:rPr>
          <w:b/>
        </w:rPr>
        <w:t>1.3.12.Сведения о фактических и планируемых потерях воды при ее транспортировке</w:t>
      </w:r>
      <w:bookmarkEnd w:id="145"/>
      <w:bookmarkEnd w:id="146"/>
      <w:bookmarkEnd w:id="147"/>
    </w:p>
    <w:p w:rsidR="002B69EA" w:rsidRPr="00B843B0" w:rsidRDefault="002B69EA" w:rsidP="002B69EA">
      <w:pPr>
        <w:ind w:firstLine="567"/>
        <w:jc w:val="both"/>
      </w:pPr>
      <w:r w:rsidRPr="00B843B0">
        <w:t xml:space="preserve">Сведения о фактических потерях воды при ее транспортировке по системам водоснабжения городского </w:t>
      </w:r>
      <w:r>
        <w:t>округа</w:t>
      </w:r>
      <w:r w:rsidRPr="00B843B0">
        <w:t xml:space="preserve"> указываются в ежегодном балансе водоснабжения </w:t>
      </w:r>
      <w:r>
        <w:t>ГУП «</w:t>
      </w:r>
      <w:proofErr w:type="spellStart"/>
      <w:r>
        <w:t>Белоблводоканал</w:t>
      </w:r>
      <w:proofErr w:type="spellEnd"/>
      <w:r>
        <w:t>»</w:t>
      </w:r>
    </w:p>
    <w:p w:rsidR="002B69EA" w:rsidRPr="00B843B0" w:rsidRDefault="002B69EA" w:rsidP="002B69EA">
      <w:pPr>
        <w:ind w:firstLine="567"/>
        <w:jc w:val="both"/>
      </w:pPr>
      <w:r w:rsidRPr="00B843B0">
        <w:t xml:space="preserve">Сведения о фактических и планируемых потерях воды представлены в таблице </w:t>
      </w:r>
      <w:r w:rsidR="007A0A6F">
        <w:t>14</w:t>
      </w:r>
      <w:r w:rsidRPr="00B843B0">
        <w:t>.</w:t>
      </w:r>
    </w:p>
    <w:p w:rsidR="002B69EA" w:rsidRPr="00B843B0" w:rsidRDefault="002B69EA" w:rsidP="002B69EA">
      <w:pPr>
        <w:jc w:val="both"/>
        <w:outlineLvl w:val="1"/>
        <w:rPr>
          <w:b/>
        </w:rPr>
      </w:pPr>
      <w:bookmarkStart w:id="148" w:name="_Toc24447916"/>
      <w:bookmarkStart w:id="149" w:name="_Toc26428185"/>
      <w:bookmarkStart w:id="150" w:name="_Toc27385275"/>
      <w:r w:rsidRPr="00B843B0">
        <w:rPr>
          <w:b/>
        </w:rPr>
        <w:t>1.3.13.Перспективные балансы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bookmarkEnd w:id="148"/>
      <w:bookmarkEnd w:id="149"/>
      <w:bookmarkEnd w:id="150"/>
    </w:p>
    <w:p w:rsidR="002B69EA" w:rsidRPr="00B843B0" w:rsidRDefault="002B69EA" w:rsidP="002B69EA">
      <w:pPr>
        <w:ind w:firstLine="567"/>
        <w:jc w:val="both"/>
      </w:pPr>
      <w:r w:rsidRPr="00B843B0">
        <w:t>Общий водный баланс подачи и реализации воды на 201</w:t>
      </w:r>
      <w:r>
        <w:t>8</w:t>
      </w:r>
      <w:r w:rsidRPr="00B843B0">
        <w:t>- 20</w:t>
      </w:r>
      <w:r>
        <w:t>3</w:t>
      </w:r>
      <w:r w:rsidRPr="00B843B0">
        <w:t xml:space="preserve">4гг. представлен в таблице </w:t>
      </w:r>
      <w:r>
        <w:t>1</w:t>
      </w:r>
      <w:r w:rsidR="007A0A6F">
        <w:t>5</w:t>
      </w:r>
      <w:r w:rsidRPr="00B843B0">
        <w:t>.</w:t>
      </w:r>
    </w:p>
    <w:p w:rsidR="002B69EA" w:rsidRPr="00B843B0" w:rsidRDefault="002B69EA" w:rsidP="002933E6">
      <w:pPr>
        <w:pageBreakBefore/>
        <w:jc w:val="right"/>
      </w:pPr>
      <w:r w:rsidRPr="00B843B0">
        <w:lastRenderedPageBreak/>
        <w:t xml:space="preserve">Таблица </w:t>
      </w:r>
      <w:r>
        <w:t>1</w:t>
      </w:r>
      <w:r w:rsidR="007A0A6F">
        <w:t>5</w:t>
      </w:r>
    </w:p>
    <w:p w:rsidR="002B69EA" w:rsidRPr="00B843B0" w:rsidRDefault="002B69EA" w:rsidP="002933E6">
      <w:pPr>
        <w:jc w:val="center"/>
        <w:rPr>
          <w:b/>
        </w:rPr>
      </w:pPr>
      <w:r w:rsidRPr="00B843B0">
        <w:rPr>
          <w:b/>
        </w:rPr>
        <w:t>Общий водный баланс подачи и реализации воды на 201</w:t>
      </w:r>
      <w:r>
        <w:rPr>
          <w:b/>
        </w:rPr>
        <w:t>8</w:t>
      </w:r>
      <w:r w:rsidRPr="00B843B0">
        <w:rPr>
          <w:b/>
        </w:rPr>
        <w:t>- 20</w:t>
      </w:r>
      <w:r>
        <w:rPr>
          <w:b/>
        </w:rPr>
        <w:t>3</w:t>
      </w:r>
      <w:r w:rsidRPr="00B843B0">
        <w:rPr>
          <w:b/>
        </w:rPr>
        <w:t>4гг.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
        <w:gridCol w:w="3439"/>
        <w:gridCol w:w="1135"/>
        <w:gridCol w:w="1133"/>
        <w:gridCol w:w="1133"/>
        <w:gridCol w:w="1238"/>
        <w:gridCol w:w="991"/>
      </w:tblGrid>
      <w:tr w:rsidR="002B69EA" w:rsidRPr="00A63D42" w:rsidTr="00C60440">
        <w:tc>
          <w:tcPr>
            <w:tcW w:w="261" w:type="pct"/>
            <w:tcBorders>
              <w:top w:val="single" w:sz="4" w:space="0" w:color="auto"/>
              <w:left w:val="single" w:sz="4" w:space="0" w:color="auto"/>
              <w:bottom w:val="single" w:sz="4" w:space="0" w:color="auto"/>
              <w:right w:val="single" w:sz="4" w:space="0" w:color="auto"/>
            </w:tcBorders>
            <w:vAlign w:val="center"/>
            <w:hideMark/>
          </w:tcPr>
          <w:p w:rsidR="002B69EA" w:rsidRPr="00A63D42" w:rsidRDefault="002B69EA" w:rsidP="002B69EA">
            <w:pPr>
              <w:tabs>
                <w:tab w:val="left" w:pos="2517"/>
              </w:tabs>
              <w:spacing w:line="276" w:lineRule="auto"/>
              <w:jc w:val="both"/>
              <w:rPr>
                <w:b/>
                <w:lang w:eastAsia="en-US"/>
              </w:rPr>
            </w:pPr>
            <w:r w:rsidRPr="00A63D42">
              <w:rPr>
                <w:b/>
              </w:rPr>
              <w:t>№</w:t>
            </w:r>
          </w:p>
        </w:tc>
        <w:tc>
          <w:tcPr>
            <w:tcW w:w="1797" w:type="pct"/>
            <w:tcBorders>
              <w:top w:val="single" w:sz="4" w:space="0" w:color="auto"/>
              <w:left w:val="single" w:sz="4" w:space="0" w:color="auto"/>
              <w:bottom w:val="single" w:sz="4" w:space="0" w:color="auto"/>
              <w:right w:val="single" w:sz="4" w:space="0" w:color="auto"/>
            </w:tcBorders>
            <w:vAlign w:val="center"/>
            <w:hideMark/>
          </w:tcPr>
          <w:p w:rsidR="002B69EA" w:rsidRPr="00A63D42" w:rsidRDefault="002B69EA" w:rsidP="002B69EA">
            <w:pPr>
              <w:tabs>
                <w:tab w:val="left" w:pos="2517"/>
              </w:tabs>
              <w:spacing w:line="276" w:lineRule="auto"/>
              <w:jc w:val="both"/>
              <w:rPr>
                <w:b/>
                <w:lang w:eastAsia="en-US"/>
              </w:rPr>
            </w:pPr>
            <w:r w:rsidRPr="00A63D42">
              <w:rPr>
                <w:b/>
              </w:rPr>
              <w:t>Статья расхода</w:t>
            </w:r>
          </w:p>
        </w:tc>
        <w:tc>
          <w:tcPr>
            <w:tcW w:w="593" w:type="pct"/>
            <w:tcBorders>
              <w:top w:val="single" w:sz="4" w:space="0" w:color="auto"/>
              <w:left w:val="single" w:sz="4" w:space="0" w:color="auto"/>
              <w:bottom w:val="single" w:sz="4" w:space="0" w:color="auto"/>
              <w:right w:val="single" w:sz="4" w:space="0" w:color="auto"/>
            </w:tcBorders>
            <w:vAlign w:val="center"/>
            <w:hideMark/>
          </w:tcPr>
          <w:p w:rsidR="002B69EA" w:rsidRPr="00FF632C" w:rsidRDefault="002B69EA" w:rsidP="002B69EA">
            <w:pPr>
              <w:tabs>
                <w:tab w:val="left" w:pos="2517"/>
              </w:tabs>
              <w:spacing w:line="276" w:lineRule="auto"/>
              <w:jc w:val="both"/>
              <w:rPr>
                <w:b/>
                <w:lang w:eastAsia="en-US"/>
              </w:rPr>
            </w:pPr>
            <w:r w:rsidRPr="00FF632C">
              <w:rPr>
                <w:b/>
              </w:rPr>
              <w:t>2018 год</w:t>
            </w:r>
          </w:p>
        </w:tc>
        <w:tc>
          <w:tcPr>
            <w:tcW w:w="592" w:type="pct"/>
            <w:tcBorders>
              <w:top w:val="single" w:sz="4" w:space="0" w:color="auto"/>
              <w:left w:val="single" w:sz="4" w:space="0" w:color="auto"/>
              <w:bottom w:val="single" w:sz="4" w:space="0" w:color="auto"/>
              <w:right w:val="single" w:sz="4" w:space="0" w:color="auto"/>
            </w:tcBorders>
            <w:vAlign w:val="center"/>
          </w:tcPr>
          <w:p w:rsidR="002B69EA" w:rsidRPr="00FF632C" w:rsidRDefault="002B69EA" w:rsidP="002B69EA">
            <w:pPr>
              <w:tabs>
                <w:tab w:val="left" w:pos="2517"/>
              </w:tabs>
              <w:spacing w:line="276" w:lineRule="auto"/>
              <w:jc w:val="both"/>
              <w:rPr>
                <w:b/>
                <w:lang w:eastAsia="en-US"/>
              </w:rPr>
            </w:pPr>
            <w:r w:rsidRPr="00FF632C">
              <w:rPr>
                <w:b/>
              </w:rPr>
              <w:t>2024 год</w:t>
            </w:r>
          </w:p>
        </w:tc>
        <w:tc>
          <w:tcPr>
            <w:tcW w:w="592" w:type="pct"/>
            <w:tcBorders>
              <w:top w:val="single" w:sz="4" w:space="0" w:color="auto"/>
              <w:left w:val="single" w:sz="4" w:space="0" w:color="auto"/>
              <w:bottom w:val="single" w:sz="4" w:space="0" w:color="auto"/>
              <w:right w:val="single" w:sz="4" w:space="0" w:color="auto"/>
            </w:tcBorders>
            <w:vAlign w:val="center"/>
            <w:hideMark/>
          </w:tcPr>
          <w:p w:rsidR="002B69EA" w:rsidRPr="00FF632C" w:rsidRDefault="002B69EA" w:rsidP="002B69EA">
            <w:pPr>
              <w:tabs>
                <w:tab w:val="left" w:pos="2517"/>
              </w:tabs>
              <w:spacing w:line="276" w:lineRule="auto"/>
              <w:jc w:val="both"/>
              <w:rPr>
                <w:b/>
                <w:lang w:eastAsia="en-US"/>
              </w:rPr>
            </w:pPr>
            <w:r w:rsidRPr="00FF632C">
              <w:rPr>
                <w:b/>
              </w:rPr>
              <w:t>2028 год</w:t>
            </w:r>
          </w:p>
        </w:tc>
        <w:tc>
          <w:tcPr>
            <w:tcW w:w="647" w:type="pct"/>
            <w:tcBorders>
              <w:top w:val="single" w:sz="4" w:space="0" w:color="auto"/>
              <w:left w:val="single" w:sz="4" w:space="0" w:color="auto"/>
              <w:bottom w:val="single" w:sz="4" w:space="0" w:color="auto"/>
              <w:right w:val="single" w:sz="4" w:space="0" w:color="auto"/>
            </w:tcBorders>
            <w:vAlign w:val="center"/>
            <w:hideMark/>
          </w:tcPr>
          <w:p w:rsidR="002B69EA" w:rsidRPr="00FF632C" w:rsidRDefault="002B69EA" w:rsidP="002B69EA">
            <w:pPr>
              <w:tabs>
                <w:tab w:val="left" w:pos="2517"/>
              </w:tabs>
              <w:spacing w:line="276" w:lineRule="auto"/>
              <w:jc w:val="both"/>
              <w:rPr>
                <w:b/>
                <w:lang w:eastAsia="en-US"/>
              </w:rPr>
            </w:pPr>
            <w:r w:rsidRPr="00FF632C">
              <w:rPr>
                <w:b/>
              </w:rPr>
              <w:t>2032 год</w:t>
            </w:r>
          </w:p>
        </w:tc>
        <w:tc>
          <w:tcPr>
            <w:tcW w:w="519" w:type="pct"/>
            <w:tcBorders>
              <w:top w:val="single" w:sz="4" w:space="0" w:color="auto"/>
              <w:left w:val="single" w:sz="4" w:space="0" w:color="auto"/>
              <w:bottom w:val="single" w:sz="4" w:space="0" w:color="auto"/>
              <w:right w:val="single" w:sz="4" w:space="0" w:color="auto"/>
            </w:tcBorders>
          </w:tcPr>
          <w:p w:rsidR="002B69EA" w:rsidRPr="00FF632C" w:rsidRDefault="002B69EA" w:rsidP="002B69EA">
            <w:pPr>
              <w:tabs>
                <w:tab w:val="left" w:pos="2517"/>
              </w:tabs>
              <w:spacing w:line="276" w:lineRule="auto"/>
              <w:jc w:val="both"/>
              <w:rPr>
                <w:b/>
              </w:rPr>
            </w:pPr>
            <w:r w:rsidRPr="00FF632C">
              <w:rPr>
                <w:b/>
              </w:rPr>
              <w:t>2034 год</w:t>
            </w:r>
          </w:p>
        </w:tc>
      </w:tr>
      <w:tr w:rsidR="00C60440" w:rsidRPr="00A63D42" w:rsidTr="00C60440">
        <w:tc>
          <w:tcPr>
            <w:tcW w:w="261" w:type="pct"/>
            <w:tcBorders>
              <w:top w:val="single" w:sz="4" w:space="0" w:color="auto"/>
              <w:left w:val="single" w:sz="4" w:space="0" w:color="auto"/>
              <w:bottom w:val="single" w:sz="4" w:space="0" w:color="auto"/>
              <w:right w:val="single" w:sz="4" w:space="0" w:color="auto"/>
            </w:tcBorders>
            <w:vAlign w:val="center"/>
            <w:hideMark/>
          </w:tcPr>
          <w:p w:rsidR="00C60440" w:rsidRPr="00A63D42" w:rsidRDefault="00C60440" w:rsidP="002B69EA">
            <w:pPr>
              <w:tabs>
                <w:tab w:val="left" w:pos="2517"/>
              </w:tabs>
              <w:spacing w:line="276" w:lineRule="auto"/>
              <w:jc w:val="both"/>
              <w:rPr>
                <w:lang w:eastAsia="en-US"/>
              </w:rPr>
            </w:pPr>
            <w:r w:rsidRPr="00A63D42">
              <w:t>1</w:t>
            </w:r>
          </w:p>
        </w:tc>
        <w:tc>
          <w:tcPr>
            <w:tcW w:w="1797" w:type="pct"/>
            <w:tcBorders>
              <w:top w:val="single" w:sz="4" w:space="0" w:color="auto"/>
              <w:left w:val="single" w:sz="4" w:space="0" w:color="auto"/>
              <w:bottom w:val="single" w:sz="4" w:space="0" w:color="auto"/>
              <w:right w:val="single" w:sz="4" w:space="0" w:color="auto"/>
            </w:tcBorders>
            <w:vAlign w:val="center"/>
            <w:hideMark/>
          </w:tcPr>
          <w:p w:rsidR="00C60440" w:rsidRPr="00A63D42" w:rsidRDefault="00C60440" w:rsidP="002B69EA">
            <w:pPr>
              <w:tabs>
                <w:tab w:val="left" w:pos="2517"/>
              </w:tabs>
              <w:spacing w:line="276" w:lineRule="auto"/>
              <w:jc w:val="both"/>
              <w:rPr>
                <w:lang w:eastAsia="en-US"/>
              </w:rPr>
            </w:pPr>
            <w:r w:rsidRPr="00A63D42">
              <w:t>Объем поднятой воды, тыс. м3</w:t>
            </w:r>
          </w:p>
        </w:tc>
        <w:tc>
          <w:tcPr>
            <w:tcW w:w="593" w:type="pct"/>
            <w:tcBorders>
              <w:top w:val="single" w:sz="4" w:space="0" w:color="auto"/>
              <w:left w:val="single" w:sz="4" w:space="0" w:color="auto"/>
              <w:bottom w:val="single" w:sz="4" w:space="0" w:color="auto"/>
              <w:right w:val="single" w:sz="4" w:space="0" w:color="auto"/>
            </w:tcBorders>
            <w:vAlign w:val="center"/>
          </w:tcPr>
          <w:p w:rsidR="00C60440" w:rsidRPr="00A63D42" w:rsidRDefault="00C60440" w:rsidP="002B69EA">
            <w:pPr>
              <w:jc w:val="both"/>
              <w:rPr>
                <w:color w:val="000000"/>
              </w:rPr>
            </w:pPr>
          </w:p>
        </w:tc>
        <w:tc>
          <w:tcPr>
            <w:tcW w:w="592" w:type="pct"/>
            <w:tcBorders>
              <w:top w:val="single" w:sz="4" w:space="0" w:color="auto"/>
              <w:left w:val="single" w:sz="4" w:space="0" w:color="auto"/>
              <w:bottom w:val="single" w:sz="4" w:space="0" w:color="auto"/>
              <w:right w:val="single" w:sz="4" w:space="0" w:color="auto"/>
            </w:tcBorders>
            <w:vAlign w:val="center"/>
          </w:tcPr>
          <w:p w:rsidR="00C60440" w:rsidRPr="00A63D42" w:rsidRDefault="00C60440" w:rsidP="002B69EA">
            <w:pPr>
              <w:jc w:val="both"/>
              <w:rPr>
                <w:color w:val="000000"/>
              </w:rPr>
            </w:pPr>
            <w:r>
              <w:rPr>
                <w:color w:val="000000"/>
              </w:rPr>
              <w:t>355,94</w:t>
            </w:r>
          </w:p>
        </w:tc>
        <w:tc>
          <w:tcPr>
            <w:tcW w:w="592" w:type="pct"/>
            <w:tcBorders>
              <w:top w:val="single" w:sz="4" w:space="0" w:color="auto"/>
              <w:left w:val="single" w:sz="4" w:space="0" w:color="auto"/>
              <w:bottom w:val="single" w:sz="4" w:space="0" w:color="auto"/>
              <w:right w:val="single" w:sz="4" w:space="0" w:color="auto"/>
            </w:tcBorders>
            <w:vAlign w:val="center"/>
          </w:tcPr>
          <w:p w:rsidR="00C60440" w:rsidRPr="00A63D42" w:rsidRDefault="00C60440" w:rsidP="00363264">
            <w:pPr>
              <w:jc w:val="both"/>
              <w:rPr>
                <w:color w:val="000000"/>
              </w:rPr>
            </w:pPr>
            <w:r>
              <w:rPr>
                <w:color w:val="000000"/>
              </w:rPr>
              <w:t>355,94</w:t>
            </w:r>
          </w:p>
        </w:tc>
        <w:tc>
          <w:tcPr>
            <w:tcW w:w="647" w:type="pct"/>
            <w:tcBorders>
              <w:top w:val="single" w:sz="4" w:space="0" w:color="auto"/>
              <w:left w:val="single" w:sz="4" w:space="0" w:color="auto"/>
              <w:bottom w:val="single" w:sz="4" w:space="0" w:color="auto"/>
              <w:right w:val="single" w:sz="4" w:space="0" w:color="auto"/>
            </w:tcBorders>
            <w:vAlign w:val="center"/>
          </w:tcPr>
          <w:p w:rsidR="00C60440" w:rsidRPr="00A63D42" w:rsidRDefault="00C60440" w:rsidP="00363264">
            <w:pPr>
              <w:jc w:val="both"/>
              <w:rPr>
                <w:color w:val="000000"/>
              </w:rPr>
            </w:pPr>
            <w:r>
              <w:rPr>
                <w:color w:val="000000"/>
              </w:rPr>
              <w:t>355,94</w:t>
            </w:r>
          </w:p>
        </w:tc>
        <w:tc>
          <w:tcPr>
            <w:tcW w:w="519" w:type="pct"/>
            <w:tcBorders>
              <w:top w:val="single" w:sz="4" w:space="0" w:color="auto"/>
              <w:left w:val="single" w:sz="4" w:space="0" w:color="auto"/>
              <w:bottom w:val="single" w:sz="4" w:space="0" w:color="auto"/>
              <w:right w:val="single" w:sz="4" w:space="0" w:color="auto"/>
            </w:tcBorders>
            <w:vAlign w:val="center"/>
          </w:tcPr>
          <w:p w:rsidR="00C60440" w:rsidRPr="00A63D42" w:rsidRDefault="00C60440" w:rsidP="00363264">
            <w:pPr>
              <w:jc w:val="both"/>
              <w:rPr>
                <w:color w:val="000000"/>
              </w:rPr>
            </w:pPr>
            <w:r>
              <w:rPr>
                <w:color w:val="000000"/>
              </w:rPr>
              <w:t>355,94</w:t>
            </w:r>
          </w:p>
        </w:tc>
      </w:tr>
      <w:tr w:rsidR="00C60440" w:rsidRPr="00A63D42" w:rsidTr="00C60440">
        <w:tc>
          <w:tcPr>
            <w:tcW w:w="261" w:type="pct"/>
            <w:tcBorders>
              <w:top w:val="single" w:sz="4" w:space="0" w:color="auto"/>
              <w:left w:val="single" w:sz="4" w:space="0" w:color="auto"/>
              <w:bottom w:val="single" w:sz="4" w:space="0" w:color="auto"/>
              <w:right w:val="single" w:sz="4" w:space="0" w:color="auto"/>
            </w:tcBorders>
            <w:vAlign w:val="center"/>
            <w:hideMark/>
          </w:tcPr>
          <w:p w:rsidR="00C60440" w:rsidRPr="00A63D42" w:rsidRDefault="00C60440" w:rsidP="002B69EA">
            <w:pPr>
              <w:tabs>
                <w:tab w:val="left" w:pos="2517"/>
              </w:tabs>
              <w:spacing w:line="276" w:lineRule="auto"/>
              <w:jc w:val="both"/>
              <w:rPr>
                <w:lang w:eastAsia="en-US"/>
              </w:rPr>
            </w:pPr>
            <w:r w:rsidRPr="00A63D42">
              <w:t>2</w:t>
            </w:r>
          </w:p>
        </w:tc>
        <w:tc>
          <w:tcPr>
            <w:tcW w:w="1797" w:type="pct"/>
            <w:tcBorders>
              <w:top w:val="single" w:sz="4" w:space="0" w:color="auto"/>
              <w:left w:val="single" w:sz="4" w:space="0" w:color="auto"/>
              <w:bottom w:val="single" w:sz="4" w:space="0" w:color="auto"/>
              <w:right w:val="single" w:sz="4" w:space="0" w:color="auto"/>
            </w:tcBorders>
            <w:vAlign w:val="center"/>
            <w:hideMark/>
          </w:tcPr>
          <w:p w:rsidR="00C60440" w:rsidRPr="00A63D42" w:rsidRDefault="00C60440" w:rsidP="002B69EA">
            <w:pPr>
              <w:tabs>
                <w:tab w:val="left" w:pos="2517"/>
              </w:tabs>
              <w:spacing w:line="276" w:lineRule="auto"/>
              <w:jc w:val="both"/>
              <w:rPr>
                <w:lang w:eastAsia="en-US"/>
              </w:rPr>
            </w:pPr>
            <w:r w:rsidRPr="00A63D42">
              <w:t>Объем воды на собственные нужды, тыс. м3</w:t>
            </w:r>
          </w:p>
        </w:tc>
        <w:tc>
          <w:tcPr>
            <w:tcW w:w="593" w:type="pct"/>
            <w:tcBorders>
              <w:top w:val="single" w:sz="4" w:space="0" w:color="auto"/>
              <w:left w:val="single" w:sz="4" w:space="0" w:color="auto"/>
              <w:bottom w:val="single" w:sz="4" w:space="0" w:color="auto"/>
              <w:right w:val="single" w:sz="4" w:space="0" w:color="auto"/>
            </w:tcBorders>
            <w:vAlign w:val="center"/>
          </w:tcPr>
          <w:p w:rsidR="00C60440" w:rsidRPr="00A63D42" w:rsidRDefault="00C60440" w:rsidP="002B69EA">
            <w:pPr>
              <w:tabs>
                <w:tab w:val="left" w:pos="2517"/>
              </w:tabs>
              <w:spacing w:line="276" w:lineRule="auto"/>
              <w:jc w:val="both"/>
              <w:rPr>
                <w:lang w:eastAsia="en-US"/>
              </w:rPr>
            </w:pPr>
          </w:p>
        </w:tc>
        <w:tc>
          <w:tcPr>
            <w:tcW w:w="592" w:type="pct"/>
            <w:tcBorders>
              <w:top w:val="single" w:sz="4" w:space="0" w:color="auto"/>
              <w:left w:val="single" w:sz="4" w:space="0" w:color="auto"/>
              <w:bottom w:val="single" w:sz="4" w:space="0" w:color="auto"/>
              <w:right w:val="single" w:sz="4" w:space="0" w:color="auto"/>
            </w:tcBorders>
            <w:vAlign w:val="center"/>
          </w:tcPr>
          <w:p w:rsidR="00C60440" w:rsidRPr="00A63D42" w:rsidRDefault="00C60440" w:rsidP="002B69EA">
            <w:pPr>
              <w:tabs>
                <w:tab w:val="left" w:pos="2517"/>
              </w:tabs>
              <w:spacing w:line="276" w:lineRule="auto"/>
              <w:jc w:val="both"/>
              <w:rPr>
                <w:lang w:eastAsia="en-US"/>
              </w:rPr>
            </w:pPr>
            <w:r>
              <w:rPr>
                <w:lang w:eastAsia="en-US"/>
              </w:rPr>
              <w:t>76,9</w:t>
            </w:r>
          </w:p>
        </w:tc>
        <w:tc>
          <w:tcPr>
            <w:tcW w:w="592" w:type="pct"/>
            <w:tcBorders>
              <w:top w:val="single" w:sz="4" w:space="0" w:color="auto"/>
              <w:left w:val="single" w:sz="4" w:space="0" w:color="auto"/>
              <w:bottom w:val="single" w:sz="4" w:space="0" w:color="auto"/>
              <w:right w:val="single" w:sz="4" w:space="0" w:color="auto"/>
            </w:tcBorders>
            <w:vAlign w:val="center"/>
          </w:tcPr>
          <w:p w:rsidR="00C60440" w:rsidRPr="00A63D42" w:rsidRDefault="00C60440" w:rsidP="00363264">
            <w:pPr>
              <w:tabs>
                <w:tab w:val="left" w:pos="2517"/>
              </w:tabs>
              <w:spacing w:line="276" w:lineRule="auto"/>
              <w:jc w:val="both"/>
              <w:rPr>
                <w:lang w:eastAsia="en-US"/>
              </w:rPr>
            </w:pPr>
            <w:r>
              <w:rPr>
                <w:lang w:eastAsia="en-US"/>
              </w:rPr>
              <w:t>76,9</w:t>
            </w:r>
          </w:p>
        </w:tc>
        <w:tc>
          <w:tcPr>
            <w:tcW w:w="647" w:type="pct"/>
            <w:tcBorders>
              <w:top w:val="single" w:sz="4" w:space="0" w:color="auto"/>
              <w:left w:val="single" w:sz="4" w:space="0" w:color="auto"/>
              <w:bottom w:val="single" w:sz="4" w:space="0" w:color="auto"/>
              <w:right w:val="single" w:sz="4" w:space="0" w:color="auto"/>
            </w:tcBorders>
            <w:vAlign w:val="center"/>
          </w:tcPr>
          <w:p w:rsidR="00C60440" w:rsidRPr="00A63D42" w:rsidRDefault="00C60440" w:rsidP="00363264">
            <w:pPr>
              <w:tabs>
                <w:tab w:val="left" w:pos="2517"/>
              </w:tabs>
              <w:spacing w:line="276" w:lineRule="auto"/>
              <w:jc w:val="both"/>
              <w:rPr>
                <w:lang w:eastAsia="en-US"/>
              </w:rPr>
            </w:pPr>
            <w:r>
              <w:rPr>
                <w:lang w:eastAsia="en-US"/>
              </w:rPr>
              <w:t>76,9</w:t>
            </w:r>
          </w:p>
        </w:tc>
        <w:tc>
          <w:tcPr>
            <w:tcW w:w="519" w:type="pct"/>
            <w:tcBorders>
              <w:top w:val="single" w:sz="4" w:space="0" w:color="auto"/>
              <w:left w:val="single" w:sz="4" w:space="0" w:color="auto"/>
              <w:bottom w:val="single" w:sz="4" w:space="0" w:color="auto"/>
              <w:right w:val="single" w:sz="4" w:space="0" w:color="auto"/>
            </w:tcBorders>
            <w:vAlign w:val="center"/>
          </w:tcPr>
          <w:p w:rsidR="00C60440" w:rsidRPr="00A63D42" w:rsidRDefault="00C60440" w:rsidP="00363264">
            <w:pPr>
              <w:tabs>
                <w:tab w:val="left" w:pos="2517"/>
              </w:tabs>
              <w:spacing w:line="276" w:lineRule="auto"/>
              <w:jc w:val="both"/>
              <w:rPr>
                <w:lang w:eastAsia="en-US"/>
              </w:rPr>
            </w:pPr>
            <w:r>
              <w:rPr>
                <w:lang w:eastAsia="en-US"/>
              </w:rPr>
              <w:t>76,9</w:t>
            </w:r>
          </w:p>
        </w:tc>
      </w:tr>
      <w:tr w:rsidR="00C60440" w:rsidRPr="00A63D42" w:rsidTr="00C60440">
        <w:tc>
          <w:tcPr>
            <w:tcW w:w="261" w:type="pct"/>
            <w:tcBorders>
              <w:top w:val="single" w:sz="4" w:space="0" w:color="auto"/>
              <w:left w:val="single" w:sz="4" w:space="0" w:color="auto"/>
              <w:bottom w:val="single" w:sz="4" w:space="0" w:color="auto"/>
              <w:right w:val="single" w:sz="4" w:space="0" w:color="auto"/>
            </w:tcBorders>
            <w:vAlign w:val="center"/>
            <w:hideMark/>
          </w:tcPr>
          <w:p w:rsidR="00C60440" w:rsidRPr="00A63D42" w:rsidRDefault="00C60440" w:rsidP="002B69EA">
            <w:pPr>
              <w:tabs>
                <w:tab w:val="left" w:pos="2517"/>
              </w:tabs>
              <w:spacing w:line="276" w:lineRule="auto"/>
              <w:jc w:val="both"/>
              <w:rPr>
                <w:lang w:eastAsia="en-US"/>
              </w:rPr>
            </w:pPr>
            <w:r w:rsidRPr="00A63D42">
              <w:t>3</w:t>
            </w:r>
          </w:p>
        </w:tc>
        <w:tc>
          <w:tcPr>
            <w:tcW w:w="1797" w:type="pct"/>
            <w:tcBorders>
              <w:top w:val="single" w:sz="4" w:space="0" w:color="auto"/>
              <w:left w:val="single" w:sz="4" w:space="0" w:color="auto"/>
              <w:bottom w:val="single" w:sz="4" w:space="0" w:color="auto"/>
              <w:right w:val="single" w:sz="4" w:space="0" w:color="auto"/>
            </w:tcBorders>
            <w:vAlign w:val="center"/>
            <w:hideMark/>
          </w:tcPr>
          <w:p w:rsidR="00C60440" w:rsidRPr="00A63D42" w:rsidRDefault="00C60440" w:rsidP="002B69EA">
            <w:pPr>
              <w:tabs>
                <w:tab w:val="left" w:pos="2517"/>
              </w:tabs>
              <w:spacing w:line="276" w:lineRule="auto"/>
              <w:jc w:val="both"/>
              <w:rPr>
                <w:lang w:eastAsia="en-US"/>
              </w:rPr>
            </w:pPr>
            <w:r w:rsidRPr="00A63D42">
              <w:t>Объем отпуска в сеть, тыс. м3</w:t>
            </w:r>
          </w:p>
        </w:tc>
        <w:tc>
          <w:tcPr>
            <w:tcW w:w="593" w:type="pct"/>
            <w:tcBorders>
              <w:top w:val="single" w:sz="4" w:space="0" w:color="auto"/>
              <w:left w:val="single" w:sz="4" w:space="0" w:color="auto"/>
              <w:bottom w:val="single" w:sz="4" w:space="0" w:color="auto"/>
              <w:right w:val="single" w:sz="4" w:space="0" w:color="auto"/>
            </w:tcBorders>
            <w:vAlign w:val="center"/>
          </w:tcPr>
          <w:p w:rsidR="00C60440" w:rsidRPr="00A63D42" w:rsidRDefault="00C60440" w:rsidP="002B69EA">
            <w:pPr>
              <w:jc w:val="both"/>
              <w:rPr>
                <w:color w:val="000000"/>
              </w:rPr>
            </w:pPr>
          </w:p>
        </w:tc>
        <w:tc>
          <w:tcPr>
            <w:tcW w:w="592" w:type="pct"/>
            <w:tcBorders>
              <w:top w:val="single" w:sz="4" w:space="0" w:color="auto"/>
              <w:left w:val="single" w:sz="4" w:space="0" w:color="auto"/>
              <w:bottom w:val="single" w:sz="4" w:space="0" w:color="auto"/>
              <w:right w:val="single" w:sz="4" w:space="0" w:color="auto"/>
            </w:tcBorders>
            <w:vAlign w:val="center"/>
          </w:tcPr>
          <w:p w:rsidR="00C60440" w:rsidRPr="00A63D42" w:rsidRDefault="00C60440" w:rsidP="002B69EA">
            <w:pPr>
              <w:jc w:val="both"/>
              <w:rPr>
                <w:color w:val="000000"/>
              </w:rPr>
            </w:pPr>
            <w:r>
              <w:rPr>
                <w:color w:val="000000"/>
              </w:rPr>
              <w:t>355,94</w:t>
            </w:r>
          </w:p>
        </w:tc>
        <w:tc>
          <w:tcPr>
            <w:tcW w:w="592" w:type="pct"/>
            <w:tcBorders>
              <w:top w:val="single" w:sz="4" w:space="0" w:color="auto"/>
              <w:left w:val="single" w:sz="4" w:space="0" w:color="auto"/>
              <w:bottom w:val="single" w:sz="4" w:space="0" w:color="auto"/>
              <w:right w:val="single" w:sz="4" w:space="0" w:color="auto"/>
            </w:tcBorders>
            <w:vAlign w:val="center"/>
          </w:tcPr>
          <w:p w:rsidR="00C60440" w:rsidRPr="00A63D42" w:rsidRDefault="00C60440" w:rsidP="00363264">
            <w:pPr>
              <w:jc w:val="both"/>
              <w:rPr>
                <w:color w:val="000000"/>
              </w:rPr>
            </w:pPr>
            <w:r>
              <w:rPr>
                <w:color w:val="000000"/>
              </w:rPr>
              <w:t>355,94</w:t>
            </w:r>
          </w:p>
        </w:tc>
        <w:tc>
          <w:tcPr>
            <w:tcW w:w="647" w:type="pct"/>
            <w:tcBorders>
              <w:top w:val="single" w:sz="4" w:space="0" w:color="auto"/>
              <w:left w:val="single" w:sz="4" w:space="0" w:color="auto"/>
              <w:bottom w:val="single" w:sz="4" w:space="0" w:color="auto"/>
              <w:right w:val="single" w:sz="4" w:space="0" w:color="auto"/>
            </w:tcBorders>
            <w:vAlign w:val="center"/>
          </w:tcPr>
          <w:p w:rsidR="00C60440" w:rsidRPr="00A63D42" w:rsidRDefault="00C60440" w:rsidP="00363264">
            <w:pPr>
              <w:jc w:val="both"/>
              <w:rPr>
                <w:color w:val="000000"/>
              </w:rPr>
            </w:pPr>
            <w:r>
              <w:rPr>
                <w:color w:val="000000"/>
              </w:rPr>
              <w:t>355,94</w:t>
            </w:r>
          </w:p>
        </w:tc>
        <w:tc>
          <w:tcPr>
            <w:tcW w:w="519" w:type="pct"/>
            <w:tcBorders>
              <w:top w:val="single" w:sz="4" w:space="0" w:color="auto"/>
              <w:left w:val="single" w:sz="4" w:space="0" w:color="auto"/>
              <w:bottom w:val="single" w:sz="4" w:space="0" w:color="auto"/>
              <w:right w:val="single" w:sz="4" w:space="0" w:color="auto"/>
            </w:tcBorders>
            <w:vAlign w:val="center"/>
          </w:tcPr>
          <w:p w:rsidR="00C60440" w:rsidRPr="00A63D42" w:rsidRDefault="00C60440" w:rsidP="00363264">
            <w:pPr>
              <w:jc w:val="both"/>
              <w:rPr>
                <w:color w:val="000000"/>
              </w:rPr>
            </w:pPr>
            <w:r>
              <w:rPr>
                <w:color w:val="000000"/>
              </w:rPr>
              <w:t>355,94</w:t>
            </w:r>
          </w:p>
        </w:tc>
      </w:tr>
      <w:tr w:rsidR="00C60440" w:rsidRPr="00A63D42" w:rsidTr="00C60440">
        <w:tc>
          <w:tcPr>
            <w:tcW w:w="261" w:type="pct"/>
            <w:tcBorders>
              <w:top w:val="single" w:sz="4" w:space="0" w:color="auto"/>
              <w:left w:val="single" w:sz="4" w:space="0" w:color="auto"/>
              <w:bottom w:val="single" w:sz="4" w:space="0" w:color="auto"/>
              <w:right w:val="single" w:sz="4" w:space="0" w:color="auto"/>
            </w:tcBorders>
            <w:vAlign w:val="center"/>
            <w:hideMark/>
          </w:tcPr>
          <w:p w:rsidR="00C60440" w:rsidRPr="00A63D42" w:rsidRDefault="00C60440" w:rsidP="002B69EA">
            <w:pPr>
              <w:tabs>
                <w:tab w:val="left" w:pos="2517"/>
              </w:tabs>
              <w:spacing w:line="276" w:lineRule="auto"/>
              <w:jc w:val="both"/>
              <w:rPr>
                <w:lang w:eastAsia="en-US"/>
              </w:rPr>
            </w:pPr>
            <w:r w:rsidRPr="00A63D42">
              <w:t>4</w:t>
            </w:r>
          </w:p>
        </w:tc>
        <w:tc>
          <w:tcPr>
            <w:tcW w:w="1797" w:type="pct"/>
            <w:tcBorders>
              <w:top w:val="single" w:sz="4" w:space="0" w:color="auto"/>
              <w:left w:val="single" w:sz="4" w:space="0" w:color="auto"/>
              <w:bottom w:val="single" w:sz="4" w:space="0" w:color="auto"/>
              <w:right w:val="single" w:sz="4" w:space="0" w:color="auto"/>
            </w:tcBorders>
            <w:vAlign w:val="center"/>
            <w:hideMark/>
          </w:tcPr>
          <w:p w:rsidR="00C60440" w:rsidRPr="00A63D42" w:rsidRDefault="00C60440" w:rsidP="002B69EA">
            <w:pPr>
              <w:tabs>
                <w:tab w:val="left" w:pos="2517"/>
              </w:tabs>
              <w:spacing w:line="276" w:lineRule="auto"/>
              <w:jc w:val="both"/>
              <w:rPr>
                <w:lang w:eastAsia="en-US"/>
              </w:rPr>
            </w:pPr>
            <w:r w:rsidRPr="00A63D42">
              <w:t>Объем потерь в сетях, тыс. м3</w:t>
            </w:r>
          </w:p>
        </w:tc>
        <w:tc>
          <w:tcPr>
            <w:tcW w:w="593" w:type="pct"/>
            <w:tcBorders>
              <w:top w:val="single" w:sz="4" w:space="0" w:color="auto"/>
              <w:left w:val="single" w:sz="4" w:space="0" w:color="auto"/>
              <w:bottom w:val="single" w:sz="4" w:space="0" w:color="auto"/>
              <w:right w:val="single" w:sz="4" w:space="0" w:color="auto"/>
            </w:tcBorders>
            <w:vAlign w:val="center"/>
          </w:tcPr>
          <w:p w:rsidR="00C60440" w:rsidRPr="00A63D42" w:rsidRDefault="00C60440" w:rsidP="002B69EA">
            <w:pPr>
              <w:jc w:val="both"/>
              <w:rPr>
                <w:color w:val="000000"/>
              </w:rPr>
            </w:pPr>
          </w:p>
        </w:tc>
        <w:tc>
          <w:tcPr>
            <w:tcW w:w="592" w:type="pct"/>
            <w:tcBorders>
              <w:top w:val="single" w:sz="4" w:space="0" w:color="auto"/>
              <w:left w:val="single" w:sz="4" w:space="0" w:color="auto"/>
              <w:bottom w:val="single" w:sz="4" w:space="0" w:color="auto"/>
              <w:right w:val="single" w:sz="4" w:space="0" w:color="auto"/>
            </w:tcBorders>
            <w:vAlign w:val="center"/>
          </w:tcPr>
          <w:p w:rsidR="00C60440" w:rsidRPr="00A63D42" w:rsidRDefault="00C60440" w:rsidP="002B69EA">
            <w:pPr>
              <w:jc w:val="both"/>
              <w:rPr>
                <w:color w:val="000000"/>
              </w:rPr>
            </w:pPr>
            <w:r>
              <w:rPr>
                <w:color w:val="000000"/>
              </w:rPr>
              <w:t>42,34</w:t>
            </w:r>
          </w:p>
        </w:tc>
        <w:tc>
          <w:tcPr>
            <w:tcW w:w="592" w:type="pct"/>
            <w:tcBorders>
              <w:top w:val="single" w:sz="4" w:space="0" w:color="auto"/>
              <w:left w:val="single" w:sz="4" w:space="0" w:color="auto"/>
              <w:bottom w:val="single" w:sz="4" w:space="0" w:color="auto"/>
              <w:right w:val="single" w:sz="4" w:space="0" w:color="auto"/>
            </w:tcBorders>
            <w:vAlign w:val="center"/>
          </w:tcPr>
          <w:p w:rsidR="00C60440" w:rsidRPr="00A63D42" w:rsidRDefault="00C60440" w:rsidP="00363264">
            <w:pPr>
              <w:jc w:val="both"/>
              <w:rPr>
                <w:color w:val="000000"/>
              </w:rPr>
            </w:pPr>
            <w:r>
              <w:rPr>
                <w:color w:val="000000"/>
              </w:rPr>
              <w:t>42,34</w:t>
            </w:r>
          </w:p>
        </w:tc>
        <w:tc>
          <w:tcPr>
            <w:tcW w:w="647" w:type="pct"/>
            <w:tcBorders>
              <w:top w:val="single" w:sz="4" w:space="0" w:color="auto"/>
              <w:left w:val="single" w:sz="4" w:space="0" w:color="auto"/>
              <w:bottom w:val="single" w:sz="4" w:space="0" w:color="auto"/>
              <w:right w:val="single" w:sz="4" w:space="0" w:color="auto"/>
            </w:tcBorders>
            <w:vAlign w:val="center"/>
          </w:tcPr>
          <w:p w:rsidR="00C60440" w:rsidRPr="00A63D42" w:rsidRDefault="00C60440" w:rsidP="00363264">
            <w:pPr>
              <w:jc w:val="both"/>
              <w:rPr>
                <w:color w:val="000000"/>
              </w:rPr>
            </w:pPr>
            <w:r>
              <w:rPr>
                <w:color w:val="000000"/>
              </w:rPr>
              <w:t>42,34</w:t>
            </w:r>
          </w:p>
        </w:tc>
        <w:tc>
          <w:tcPr>
            <w:tcW w:w="519" w:type="pct"/>
            <w:tcBorders>
              <w:top w:val="single" w:sz="4" w:space="0" w:color="auto"/>
              <w:left w:val="single" w:sz="4" w:space="0" w:color="auto"/>
              <w:bottom w:val="single" w:sz="4" w:space="0" w:color="auto"/>
              <w:right w:val="single" w:sz="4" w:space="0" w:color="auto"/>
            </w:tcBorders>
            <w:vAlign w:val="center"/>
          </w:tcPr>
          <w:p w:rsidR="00C60440" w:rsidRPr="00A63D42" w:rsidRDefault="00C60440" w:rsidP="00363264">
            <w:pPr>
              <w:jc w:val="both"/>
              <w:rPr>
                <w:color w:val="000000"/>
              </w:rPr>
            </w:pPr>
            <w:r>
              <w:rPr>
                <w:color w:val="000000"/>
              </w:rPr>
              <w:t>42,34</w:t>
            </w:r>
          </w:p>
        </w:tc>
      </w:tr>
      <w:tr w:rsidR="00C60440" w:rsidRPr="00A63D42" w:rsidTr="00C60440">
        <w:tc>
          <w:tcPr>
            <w:tcW w:w="261" w:type="pct"/>
            <w:tcBorders>
              <w:top w:val="single" w:sz="4" w:space="0" w:color="auto"/>
              <w:left w:val="single" w:sz="4" w:space="0" w:color="auto"/>
              <w:bottom w:val="single" w:sz="4" w:space="0" w:color="auto"/>
              <w:right w:val="single" w:sz="4" w:space="0" w:color="auto"/>
            </w:tcBorders>
            <w:vAlign w:val="center"/>
            <w:hideMark/>
          </w:tcPr>
          <w:p w:rsidR="00C60440" w:rsidRPr="00A63D42" w:rsidRDefault="00C60440" w:rsidP="002B69EA">
            <w:pPr>
              <w:tabs>
                <w:tab w:val="left" w:pos="2517"/>
              </w:tabs>
              <w:spacing w:line="276" w:lineRule="auto"/>
              <w:jc w:val="both"/>
              <w:rPr>
                <w:lang w:eastAsia="en-US"/>
              </w:rPr>
            </w:pPr>
            <w:r w:rsidRPr="00A63D42">
              <w:t>5</w:t>
            </w:r>
          </w:p>
        </w:tc>
        <w:tc>
          <w:tcPr>
            <w:tcW w:w="1797" w:type="pct"/>
            <w:tcBorders>
              <w:top w:val="single" w:sz="4" w:space="0" w:color="auto"/>
              <w:left w:val="single" w:sz="4" w:space="0" w:color="auto"/>
              <w:bottom w:val="single" w:sz="4" w:space="0" w:color="auto"/>
              <w:right w:val="single" w:sz="4" w:space="0" w:color="auto"/>
            </w:tcBorders>
            <w:vAlign w:val="center"/>
            <w:hideMark/>
          </w:tcPr>
          <w:p w:rsidR="00C60440" w:rsidRPr="00A63D42" w:rsidRDefault="00C60440" w:rsidP="002B69EA">
            <w:pPr>
              <w:tabs>
                <w:tab w:val="left" w:pos="2517"/>
              </w:tabs>
              <w:spacing w:line="276" w:lineRule="auto"/>
              <w:jc w:val="both"/>
              <w:rPr>
                <w:lang w:eastAsia="en-US"/>
              </w:rPr>
            </w:pPr>
            <w:r w:rsidRPr="00A63D42">
              <w:t>Объем потерь в сетях, %</w:t>
            </w:r>
          </w:p>
        </w:tc>
        <w:tc>
          <w:tcPr>
            <w:tcW w:w="593" w:type="pct"/>
            <w:tcBorders>
              <w:top w:val="single" w:sz="4" w:space="0" w:color="auto"/>
              <w:left w:val="single" w:sz="4" w:space="0" w:color="auto"/>
              <w:bottom w:val="single" w:sz="4" w:space="0" w:color="auto"/>
              <w:right w:val="single" w:sz="4" w:space="0" w:color="auto"/>
            </w:tcBorders>
            <w:vAlign w:val="center"/>
          </w:tcPr>
          <w:p w:rsidR="00C60440" w:rsidRPr="00A63D42" w:rsidRDefault="00C60440" w:rsidP="002B69EA">
            <w:pPr>
              <w:tabs>
                <w:tab w:val="left" w:pos="2517"/>
              </w:tabs>
              <w:spacing w:line="276" w:lineRule="auto"/>
              <w:jc w:val="both"/>
              <w:rPr>
                <w:lang w:eastAsia="en-US"/>
              </w:rPr>
            </w:pPr>
          </w:p>
        </w:tc>
        <w:tc>
          <w:tcPr>
            <w:tcW w:w="592" w:type="pct"/>
            <w:tcBorders>
              <w:top w:val="single" w:sz="4" w:space="0" w:color="auto"/>
              <w:left w:val="single" w:sz="4" w:space="0" w:color="auto"/>
              <w:bottom w:val="single" w:sz="4" w:space="0" w:color="auto"/>
              <w:right w:val="single" w:sz="4" w:space="0" w:color="auto"/>
            </w:tcBorders>
            <w:vAlign w:val="center"/>
          </w:tcPr>
          <w:p w:rsidR="00C60440" w:rsidRPr="00A63D42" w:rsidRDefault="00C60440" w:rsidP="002B69EA">
            <w:pPr>
              <w:tabs>
                <w:tab w:val="left" w:pos="2517"/>
              </w:tabs>
              <w:spacing w:line="276" w:lineRule="auto"/>
              <w:jc w:val="both"/>
              <w:rPr>
                <w:lang w:eastAsia="en-US"/>
              </w:rPr>
            </w:pPr>
            <w:r>
              <w:rPr>
                <w:lang w:eastAsia="en-US"/>
              </w:rPr>
              <w:t>11,89</w:t>
            </w:r>
          </w:p>
        </w:tc>
        <w:tc>
          <w:tcPr>
            <w:tcW w:w="592" w:type="pct"/>
            <w:tcBorders>
              <w:top w:val="single" w:sz="4" w:space="0" w:color="auto"/>
              <w:left w:val="single" w:sz="4" w:space="0" w:color="auto"/>
              <w:bottom w:val="single" w:sz="4" w:space="0" w:color="auto"/>
              <w:right w:val="single" w:sz="4" w:space="0" w:color="auto"/>
            </w:tcBorders>
            <w:vAlign w:val="center"/>
          </w:tcPr>
          <w:p w:rsidR="00C60440" w:rsidRPr="00A63D42" w:rsidRDefault="00C60440" w:rsidP="00363264">
            <w:pPr>
              <w:tabs>
                <w:tab w:val="left" w:pos="2517"/>
              </w:tabs>
              <w:spacing w:line="276" w:lineRule="auto"/>
              <w:jc w:val="both"/>
              <w:rPr>
                <w:lang w:eastAsia="en-US"/>
              </w:rPr>
            </w:pPr>
            <w:r>
              <w:rPr>
                <w:lang w:eastAsia="en-US"/>
              </w:rPr>
              <w:t>11,89</w:t>
            </w:r>
          </w:p>
        </w:tc>
        <w:tc>
          <w:tcPr>
            <w:tcW w:w="647" w:type="pct"/>
            <w:tcBorders>
              <w:top w:val="single" w:sz="4" w:space="0" w:color="auto"/>
              <w:left w:val="single" w:sz="4" w:space="0" w:color="auto"/>
              <w:bottom w:val="single" w:sz="4" w:space="0" w:color="auto"/>
              <w:right w:val="single" w:sz="4" w:space="0" w:color="auto"/>
            </w:tcBorders>
            <w:vAlign w:val="center"/>
          </w:tcPr>
          <w:p w:rsidR="00C60440" w:rsidRPr="00A63D42" w:rsidRDefault="00C60440" w:rsidP="00363264">
            <w:pPr>
              <w:tabs>
                <w:tab w:val="left" w:pos="2517"/>
              </w:tabs>
              <w:spacing w:line="276" w:lineRule="auto"/>
              <w:jc w:val="both"/>
              <w:rPr>
                <w:lang w:eastAsia="en-US"/>
              </w:rPr>
            </w:pPr>
            <w:r>
              <w:rPr>
                <w:lang w:eastAsia="en-US"/>
              </w:rPr>
              <w:t>11,89</w:t>
            </w:r>
          </w:p>
        </w:tc>
        <w:tc>
          <w:tcPr>
            <w:tcW w:w="519" w:type="pct"/>
            <w:tcBorders>
              <w:top w:val="single" w:sz="4" w:space="0" w:color="auto"/>
              <w:left w:val="single" w:sz="4" w:space="0" w:color="auto"/>
              <w:bottom w:val="single" w:sz="4" w:space="0" w:color="auto"/>
              <w:right w:val="single" w:sz="4" w:space="0" w:color="auto"/>
            </w:tcBorders>
            <w:vAlign w:val="center"/>
          </w:tcPr>
          <w:p w:rsidR="00C60440" w:rsidRPr="00A63D42" w:rsidRDefault="00C60440" w:rsidP="00363264">
            <w:pPr>
              <w:tabs>
                <w:tab w:val="left" w:pos="2517"/>
              </w:tabs>
              <w:spacing w:line="276" w:lineRule="auto"/>
              <w:jc w:val="both"/>
              <w:rPr>
                <w:lang w:eastAsia="en-US"/>
              </w:rPr>
            </w:pPr>
            <w:r>
              <w:rPr>
                <w:lang w:eastAsia="en-US"/>
              </w:rPr>
              <w:t>11,89</w:t>
            </w:r>
          </w:p>
        </w:tc>
      </w:tr>
      <w:tr w:rsidR="002B69EA" w:rsidRPr="00B843B0" w:rsidTr="00C60440">
        <w:tc>
          <w:tcPr>
            <w:tcW w:w="261" w:type="pct"/>
            <w:tcBorders>
              <w:top w:val="single" w:sz="4" w:space="0" w:color="auto"/>
              <w:left w:val="single" w:sz="4" w:space="0" w:color="auto"/>
              <w:bottom w:val="single" w:sz="4" w:space="0" w:color="auto"/>
              <w:right w:val="single" w:sz="4" w:space="0" w:color="auto"/>
            </w:tcBorders>
            <w:vAlign w:val="center"/>
            <w:hideMark/>
          </w:tcPr>
          <w:p w:rsidR="002B69EA" w:rsidRPr="00A63D42" w:rsidRDefault="002B69EA" w:rsidP="002B69EA">
            <w:pPr>
              <w:tabs>
                <w:tab w:val="left" w:pos="2517"/>
              </w:tabs>
              <w:spacing w:line="276" w:lineRule="auto"/>
              <w:jc w:val="both"/>
              <w:rPr>
                <w:lang w:eastAsia="en-US"/>
              </w:rPr>
            </w:pPr>
            <w:r w:rsidRPr="00A63D42">
              <w:t>6</w:t>
            </w:r>
          </w:p>
        </w:tc>
        <w:tc>
          <w:tcPr>
            <w:tcW w:w="1797" w:type="pct"/>
            <w:tcBorders>
              <w:top w:val="single" w:sz="4" w:space="0" w:color="auto"/>
              <w:left w:val="single" w:sz="4" w:space="0" w:color="auto"/>
              <w:bottom w:val="single" w:sz="4" w:space="0" w:color="auto"/>
              <w:right w:val="single" w:sz="4" w:space="0" w:color="auto"/>
            </w:tcBorders>
            <w:vAlign w:val="center"/>
            <w:hideMark/>
          </w:tcPr>
          <w:p w:rsidR="002B69EA" w:rsidRPr="00A63D42" w:rsidRDefault="002B69EA" w:rsidP="002B69EA">
            <w:pPr>
              <w:tabs>
                <w:tab w:val="left" w:pos="2517"/>
              </w:tabs>
              <w:spacing w:line="276" w:lineRule="auto"/>
              <w:jc w:val="both"/>
              <w:rPr>
                <w:lang w:eastAsia="en-US"/>
              </w:rPr>
            </w:pPr>
            <w:r w:rsidRPr="00A63D42">
              <w:t>Отпущено воды всего по потребителям, тыс. м3</w:t>
            </w:r>
          </w:p>
        </w:tc>
        <w:tc>
          <w:tcPr>
            <w:tcW w:w="593" w:type="pct"/>
            <w:tcBorders>
              <w:top w:val="single" w:sz="4" w:space="0" w:color="auto"/>
              <w:left w:val="single" w:sz="4" w:space="0" w:color="auto"/>
              <w:bottom w:val="single" w:sz="4" w:space="0" w:color="auto"/>
              <w:right w:val="single" w:sz="4" w:space="0" w:color="auto"/>
            </w:tcBorders>
            <w:vAlign w:val="center"/>
          </w:tcPr>
          <w:p w:rsidR="002B69EA" w:rsidRPr="00A63D42" w:rsidRDefault="002B69EA" w:rsidP="002B69EA">
            <w:pPr>
              <w:tabs>
                <w:tab w:val="left" w:pos="2517"/>
              </w:tabs>
              <w:spacing w:line="276" w:lineRule="auto"/>
              <w:jc w:val="both"/>
              <w:rPr>
                <w:lang w:eastAsia="en-US"/>
              </w:rPr>
            </w:pPr>
          </w:p>
        </w:tc>
        <w:tc>
          <w:tcPr>
            <w:tcW w:w="592" w:type="pct"/>
            <w:tcBorders>
              <w:top w:val="single" w:sz="4" w:space="0" w:color="auto"/>
              <w:left w:val="single" w:sz="4" w:space="0" w:color="auto"/>
              <w:bottom w:val="single" w:sz="4" w:space="0" w:color="auto"/>
              <w:right w:val="single" w:sz="4" w:space="0" w:color="auto"/>
            </w:tcBorders>
            <w:vAlign w:val="center"/>
          </w:tcPr>
          <w:p w:rsidR="002B69EA" w:rsidRPr="00A63D42" w:rsidRDefault="00395E0A" w:rsidP="002B69EA">
            <w:pPr>
              <w:tabs>
                <w:tab w:val="left" w:pos="2517"/>
              </w:tabs>
              <w:spacing w:line="276" w:lineRule="auto"/>
              <w:jc w:val="both"/>
              <w:rPr>
                <w:lang w:eastAsia="en-US"/>
              </w:rPr>
            </w:pPr>
            <w:r>
              <w:rPr>
                <w:lang w:eastAsia="en-US"/>
              </w:rPr>
              <w:t>313,6</w:t>
            </w:r>
          </w:p>
        </w:tc>
        <w:tc>
          <w:tcPr>
            <w:tcW w:w="592" w:type="pct"/>
            <w:tcBorders>
              <w:top w:val="single" w:sz="4" w:space="0" w:color="auto"/>
              <w:left w:val="single" w:sz="4" w:space="0" w:color="auto"/>
              <w:bottom w:val="single" w:sz="4" w:space="0" w:color="auto"/>
              <w:right w:val="single" w:sz="4" w:space="0" w:color="auto"/>
            </w:tcBorders>
            <w:vAlign w:val="center"/>
          </w:tcPr>
          <w:p w:rsidR="002B69EA" w:rsidRPr="00A63D42" w:rsidRDefault="00395E0A" w:rsidP="002B69EA">
            <w:pPr>
              <w:jc w:val="both"/>
              <w:rPr>
                <w:color w:val="000000"/>
              </w:rPr>
            </w:pPr>
            <w:r>
              <w:rPr>
                <w:color w:val="000000"/>
              </w:rPr>
              <w:t>313,6</w:t>
            </w:r>
          </w:p>
        </w:tc>
        <w:tc>
          <w:tcPr>
            <w:tcW w:w="647" w:type="pct"/>
            <w:tcBorders>
              <w:top w:val="single" w:sz="4" w:space="0" w:color="auto"/>
              <w:left w:val="single" w:sz="4" w:space="0" w:color="auto"/>
              <w:bottom w:val="single" w:sz="4" w:space="0" w:color="auto"/>
              <w:right w:val="single" w:sz="4" w:space="0" w:color="auto"/>
            </w:tcBorders>
            <w:vAlign w:val="center"/>
          </w:tcPr>
          <w:p w:rsidR="002B69EA" w:rsidRPr="00A63D42" w:rsidRDefault="00395E0A" w:rsidP="002B69EA">
            <w:pPr>
              <w:jc w:val="both"/>
              <w:rPr>
                <w:color w:val="000000"/>
              </w:rPr>
            </w:pPr>
            <w:r>
              <w:rPr>
                <w:color w:val="000000"/>
              </w:rPr>
              <w:t>313,6</w:t>
            </w:r>
          </w:p>
        </w:tc>
        <w:tc>
          <w:tcPr>
            <w:tcW w:w="519" w:type="pct"/>
            <w:tcBorders>
              <w:top w:val="single" w:sz="4" w:space="0" w:color="auto"/>
              <w:left w:val="single" w:sz="4" w:space="0" w:color="auto"/>
              <w:bottom w:val="single" w:sz="4" w:space="0" w:color="auto"/>
              <w:right w:val="single" w:sz="4" w:space="0" w:color="auto"/>
            </w:tcBorders>
            <w:vAlign w:val="center"/>
          </w:tcPr>
          <w:p w:rsidR="002B69EA" w:rsidRPr="00A63D42" w:rsidRDefault="00395E0A" w:rsidP="002B69EA">
            <w:pPr>
              <w:jc w:val="both"/>
              <w:rPr>
                <w:color w:val="000000"/>
              </w:rPr>
            </w:pPr>
            <w:r>
              <w:rPr>
                <w:color w:val="000000"/>
              </w:rPr>
              <w:t>313,6</w:t>
            </w:r>
          </w:p>
        </w:tc>
      </w:tr>
    </w:tbl>
    <w:p w:rsidR="002B69EA" w:rsidRDefault="002B69EA" w:rsidP="002B69EA">
      <w:pPr>
        <w:jc w:val="both"/>
        <w:outlineLvl w:val="1"/>
        <w:rPr>
          <w:b/>
        </w:rPr>
      </w:pPr>
      <w:bookmarkStart w:id="151" w:name="_Toc24447917"/>
      <w:bookmarkStart w:id="152" w:name="_Toc26428186"/>
      <w:bookmarkStart w:id="153" w:name="_Toc27385276"/>
      <w:r w:rsidRPr="00B843B0">
        <w:rPr>
          <w:b/>
        </w:rPr>
        <w:t>1.3.14.Расчет требуемой мощности водозаборных сооружений, исходя из данных о перспективном потреблении питьевой воды и величины потерь питьевой воды при ее транспортировке с указанием требуемых объемов подачи и потребления питьевой воды, дефицита (резерва) мощностей по технологическим зонам с разбивкой по годам</w:t>
      </w:r>
      <w:bookmarkEnd w:id="151"/>
      <w:bookmarkEnd w:id="152"/>
      <w:bookmarkEnd w:id="153"/>
    </w:p>
    <w:p w:rsidR="002933E6" w:rsidRPr="00B843B0" w:rsidRDefault="002933E6" w:rsidP="002933E6">
      <w:pPr>
        <w:spacing w:before="120" w:after="120"/>
      </w:pPr>
      <w:r>
        <w:t>Данные отсутствуют</w:t>
      </w:r>
    </w:p>
    <w:p w:rsidR="002B69EA" w:rsidRPr="00B843B0" w:rsidRDefault="002B69EA" w:rsidP="002B69EA">
      <w:pPr>
        <w:jc w:val="both"/>
        <w:outlineLvl w:val="1"/>
      </w:pPr>
      <w:bookmarkStart w:id="154" w:name="_Toc24447918"/>
      <w:bookmarkStart w:id="155" w:name="_Toc26428187"/>
      <w:bookmarkStart w:id="156" w:name="_Toc27385277"/>
      <w:r w:rsidRPr="00B843B0">
        <w:rPr>
          <w:b/>
        </w:rPr>
        <w:t>1.3.15.Наименование организации, которая наделена статусом гарантирующей организации</w:t>
      </w:r>
      <w:bookmarkEnd w:id="154"/>
      <w:bookmarkEnd w:id="155"/>
      <w:bookmarkEnd w:id="156"/>
    </w:p>
    <w:p w:rsidR="002B69EA" w:rsidRPr="00B843B0" w:rsidRDefault="002B69EA" w:rsidP="002B69EA">
      <w:pPr>
        <w:ind w:firstLine="567"/>
        <w:jc w:val="both"/>
      </w:pPr>
      <w:bookmarkStart w:id="157" w:name="_Toc415677335"/>
      <w:bookmarkStart w:id="158" w:name="_Toc415677458"/>
      <w:bookmarkStart w:id="159" w:name="_Toc417396829"/>
      <w:bookmarkStart w:id="160" w:name="_Toc417396962"/>
      <w:bookmarkStart w:id="161" w:name="_Toc417398269"/>
      <w:bookmarkStart w:id="162" w:name="_Toc417480794"/>
      <w:bookmarkStart w:id="163" w:name="_Toc415677336"/>
      <w:bookmarkStart w:id="164" w:name="_Toc415677459"/>
      <w:bookmarkStart w:id="165" w:name="_Toc417396830"/>
      <w:bookmarkStart w:id="166" w:name="_Toc417396963"/>
      <w:bookmarkStart w:id="167" w:name="_Toc417398270"/>
      <w:bookmarkStart w:id="168" w:name="_Toc417480795"/>
      <w:bookmarkStart w:id="169" w:name="_Toc415677337"/>
      <w:bookmarkStart w:id="170" w:name="_Toc415677460"/>
      <w:bookmarkStart w:id="171" w:name="_Toc417396831"/>
      <w:bookmarkStart w:id="172" w:name="_Toc417396964"/>
      <w:bookmarkStart w:id="173" w:name="_Toc417398271"/>
      <w:bookmarkStart w:id="174" w:name="_Toc41748079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B843B0">
        <w:t xml:space="preserve">Статусом гарантирующей организации на территории </w:t>
      </w:r>
      <w:r w:rsidR="007A0A6F" w:rsidRPr="003455D0">
        <w:t>городского поселения «Поселок Красная Яруга»</w:t>
      </w:r>
      <w:r>
        <w:t xml:space="preserve"> </w:t>
      </w:r>
      <w:r w:rsidRPr="00B843B0">
        <w:t xml:space="preserve">наделен </w:t>
      </w:r>
      <w:r>
        <w:t>ГУП «</w:t>
      </w:r>
      <w:proofErr w:type="spellStart"/>
      <w:r>
        <w:t>Белоблводоканал</w:t>
      </w:r>
      <w:proofErr w:type="spellEnd"/>
      <w:r>
        <w:t>»</w:t>
      </w:r>
      <w:r w:rsidRPr="00B843B0">
        <w:t>.</w:t>
      </w:r>
    </w:p>
    <w:p w:rsidR="002B69EA" w:rsidRPr="00B843B0" w:rsidRDefault="002B69EA" w:rsidP="002B69EA">
      <w:pPr>
        <w:tabs>
          <w:tab w:val="left" w:pos="1418"/>
        </w:tabs>
        <w:jc w:val="both"/>
        <w:outlineLvl w:val="1"/>
        <w:rPr>
          <w:b/>
        </w:rPr>
      </w:pPr>
      <w:bookmarkStart w:id="175" w:name="_Toc24447919"/>
      <w:bookmarkStart w:id="176" w:name="_Toc26428188"/>
      <w:bookmarkStart w:id="177" w:name="_Toc27385278"/>
      <w:r w:rsidRPr="00B843B0">
        <w:rPr>
          <w:b/>
        </w:rPr>
        <w:t>1.4.Предложения по строительству, реконструкции и модернизации объектов централизованных систем водоснабжения.</w:t>
      </w:r>
      <w:bookmarkEnd w:id="175"/>
      <w:bookmarkEnd w:id="176"/>
      <w:bookmarkEnd w:id="177"/>
    </w:p>
    <w:p w:rsidR="002B69EA" w:rsidRPr="00B843B0" w:rsidRDefault="002B69EA" w:rsidP="002B69EA">
      <w:pPr>
        <w:pStyle w:val="af1"/>
        <w:ind w:firstLine="567"/>
        <w:rPr>
          <w:rFonts w:ascii="Times New Roman" w:hAnsi="Times New Roman" w:cs="Times New Roman"/>
          <w:sz w:val="24"/>
          <w:szCs w:val="24"/>
        </w:rPr>
      </w:pPr>
      <w:proofErr w:type="gramStart"/>
      <w:r w:rsidRPr="00B843B0">
        <w:rPr>
          <w:rFonts w:ascii="Times New Roman" w:hAnsi="Times New Roman" w:cs="Times New Roman"/>
          <w:sz w:val="24"/>
          <w:szCs w:val="24"/>
        </w:rPr>
        <w:t>Раздел формируется с учетом планов мероприятий по приведению качества питьевой воды в соответствие с установленными требованиями,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 (при наличии такого решения) и содержит:</w:t>
      </w:r>
      <w:proofErr w:type="gramEnd"/>
    </w:p>
    <w:p w:rsidR="002B69EA" w:rsidRPr="00B843B0" w:rsidRDefault="002B69EA" w:rsidP="002B69EA">
      <w:pPr>
        <w:pStyle w:val="af1"/>
        <w:outlineLvl w:val="1"/>
        <w:rPr>
          <w:rFonts w:ascii="Times New Roman" w:hAnsi="Times New Roman" w:cs="Times New Roman"/>
          <w:b/>
          <w:sz w:val="24"/>
          <w:szCs w:val="24"/>
        </w:rPr>
      </w:pPr>
      <w:bookmarkStart w:id="178" w:name="_Toc410296655"/>
      <w:bookmarkStart w:id="179" w:name="_Toc24447920"/>
      <w:bookmarkStart w:id="180" w:name="_Toc26428189"/>
      <w:bookmarkStart w:id="181" w:name="_Toc27385279"/>
      <w:r w:rsidRPr="00B843B0">
        <w:rPr>
          <w:rFonts w:ascii="Times New Roman" w:hAnsi="Times New Roman" w:cs="Times New Roman"/>
          <w:b/>
          <w:sz w:val="24"/>
          <w:szCs w:val="24"/>
        </w:rPr>
        <w:t>1.4.1.Перечень основных мероприятий по реализации схем водоснабжения с разбивкой по годам.</w:t>
      </w:r>
      <w:bookmarkEnd w:id="178"/>
      <w:bookmarkEnd w:id="179"/>
      <w:bookmarkEnd w:id="180"/>
      <w:bookmarkEnd w:id="181"/>
    </w:p>
    <w:p w:rsidR="002B69EA" w:rsidRDefault="002B69EA" w:rsidP="002B69EA">
      <w:pPr>
        <w:ind w:firstLine="567"/>
        <w:jc w:val="both"/>
      </w:pPr>
      <w:r w:rsidRPr="00B843B0">
        <w:t>Перечень мероприятий по реализации схемы водоснабжения приведен в таблице</w:t>
      </w:r>
      <w:r>
        <w:t xml:space="preserve"> 1</w:t>
      </w:r>
      <w:r w:rsidR="002933E6">
        <w:t>6</w:t>
      </w:r>
    </w:p>
    <w:p w:rsidR="007A0A6F" w:rsidRDefault="007A0A6F" w:rsidP="007A0A6F">
      <w:pPr>
        <w:ind w:firstLine="567"/>
        <w:jc w:val="right"/>
        <w:sectPr w:rsidR="007A0A6F" w:rsidSect="002933E6">
          <w:footerReference w:type="default" r:id="rId11"/>
          <w:footerReference w:type="first" r:id="rId12"/>
          <w:pgSz w:w="11906" w:h="16838"/>
          <w:pgMar w:top="851" w:right="851" w:bottom="851" w:left="1701" w:header="709" w:footer="709" w:gutter="0"/>
          <w:cols w:space="708"/>
          <w:titlePg/>
          <w:docGrid w:linePitch="360"/>
        </w:sectPr>
      </w:pPr>
    </w:p>
    <w:p w:rsidR="002B69EA" w:rsidRDefault="002B69EA" w:rsidP="007A0A6F">
      <w:pPr>
        <w:ind w:firstLine="567"/>
        <w:jc w:val="right"/>
      </w:pPr>
      <w:r>
        <w:lastRenderedPageBreak/>
        <w:t>Таблица 1</w:t>
      </w:r>
      <w:r w:rsidR="002933E6">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3"/>
        <w:gridCol w:w="2546"/>
        <w:gridCol w:w="2402"/>
        <w:gridCol w:w="1096"/>
        <w:gridCol w:w="946"/>
        <w:gridCol w:w="2776"/>
        <w:gridCol w:w="2776"/>
        <w:gridCol w:w="2057"/>
      </w:tblGrid>
      <w:tr w:rsidR="007A0A6F" w:rsidRPr="005647EE" w:rsidTr="000707D5">
        <w:trPr>
          <w:cantSplit/>
          <w:trHeight w:val="1557"/>
          <w:tblHeader/>
        </w:trPr>
        <w:tc>
          <w:tcPr>
            <w:tcW w:w="245" w:type="pct"/>
            <w:shd w:val="clear" w:color="auto" w:fill="auto"/>
            <w:vAlign w:val="center"/>
            <w:hideMark/>
          </w:tcPr>
          <w:p w:rsidR="007A0A6F" w:rsidRPr="008512C0" w:rsidRDefault="007A0A6F" w:rsidP="000707D5">
            <w:pPr>
              <w:rPr>
                <w:b/>
              </w:rPr>
            </w:pPr>
            <w:r w:rsidRPr="008512C0">
              <w:rPr>
                <w:b/>
              </w:rPr>
              <w:t xml:space="preserve">№ </w:t>
            </w:r>
            <w:proofErr w:type="gramStart"/>
            <w:r w:rsidRPr="008512C0">
              <w:rPr>
                <w:b/>
              </w:rPr>
              <w:t>п</w:t>
            </w:r>
            <w:proofErr w:type="gramEnd"/>
            <w:r w:rsidRPr="008512C0">
              <w:rPr>
                <w:b/>
              </w:rPr>
              <w:t>/п</w:t>
            </w:r>
          </w:p>
        </w:tc>
        <w:tc>
          <w:tcPr>
            <w:tcW w:w="829" w:type="pct"/>
            <w:shd w:val="clear" w:color="auto" w:fill="auto"/>
            <w:vAlign w:val="center"/>
            <w:hideMark/>
          </w:tcPr>
          <w:p w:rsidR="007A0A6F" w:rsidRPr="008512C0" w:rsidRDefault="007A0A6F" w:rsidP="000707D5">
            <w:pPr>
              <w:rPr>
                <w:b/>
              </w:rPr>
            </w:pPr>
            <w:r w:rsidRPr="008512C0">
              <w:rPr>
                <w:b/>
              </w:rPr>
              <w:t>Наименование мероприятий</w:t>
            </w:r>
          </w:p>
        </w:tc>
        <w:tc>
          <w:tcPr>
            <w:tcW w:w="782" w:type="pct"/>
            <w:shd w:val="clear" w:color="auto" w:fill="auto"/>
            <w:vAlign w:val="center"/>
            <w:hideMark/>
          </w:tcPr>
          <w:p w:rsidR="007A0A6F" w:rsidRPr="008512C0" w:rsidRDefault="007A0A6F" w:rsidP="000707D5">
            <w:pPr>
              <w:rPr>
                <w:b/>
              </w:rPr>
            </w:pPr>
            <w:r w:rsidRPr="008512C0">
              <w:rPr>
                <w:b/>
              </w:rPr>
              <w:t>Место проведения мероприятия</w:t>
            </w:r>
          </w:p>
        </w:tc>
        <w:tc>
          <w:tcPr>
            <w:tcW w:w="357" w:type="pct"/>
            <w:shd w:val="clear" w:color="auto" w:fill="auto"/>
            <w:vAlign w:val="center"/>
            <w:hideMark/>
          </w:tcPr>
          <w:p w:rsidR="007A0A6F" w:rsidRPr="008512C0" w:rsidRDefault="007A0A6F" w:rsidP="000707D5">
            <w:pPr>
              <w:rPr>
                <w:b/>
              </w:rPr>
            </w:pPr>
            <w:r w:rsidRPr="008512C0">
              <w:rPr>
                <w:b/>
              </w:rPr>
              <w:t>Ед. изм.</w:t>
            </w:r>
          </w:p>
        </w:tc>
        <w:tc>
          <w:tcPr>
            <w:tcW w:w="308" w:type="pct"/>
            <w:shd w:val="clear" w:color="auto" w:fill="auto"/>
            <w:vAlign w:val="center"/>
            <w:hideMark/>
          </w:tcPr>
          <w:p w:rsidR="007A0A6F" w:rsidRPr="008512C0" w:rsidRDefault="007A0A6F" w:rsidP="000707D5">
            <w:pPr>
              <w:rPr>
                <w:b/>
              </w:rPr>
            </w:pPr>
            <w:r w:rsidRPr="008512C0">
              <w:rPr>
                <w:b/>
              </w:rPr>
              <w:t>Кол-во</w:t>
            </w:r>
          </w:p>
        </w:tc>
        <w:tc>
          <w:tcPr>
            <w:tcW w:w="904" w:type="pct"/>
            <w:shd w:val="clear" w:color="auto" w:fill="auto"/>
            <w:vAlign w:val="center"/>
            <w:hideMark/>
          </w:tcPr>
          <w:p w:rsidR="007A0A6F" w:rsidRPr="008512C0" w:rsidRDefault="007A0A6F" w:rsidP="000707D5">
            <w:pPr>
              <w:rPr>
                <w:b/>
              </w:rPr>
            </w:pPr>
            <w:r w:rsidRPr="008512C0">
              <w:rPr>
                <w:b/>
              </w:rPr>
              <w:t>Обоснование необходимости мероприятий (характеристики до реализации мероприятий)</w:t>
            </w:r>
          </w:p>
        </w:tc>
        <w:tc>
          <w:tcPr>
            <w:tcW w:w="904" w:type="pct"/>
            <w:shd w:val="clear" w:color="auto" w:fill="auto"/>
            <w:vAlign w:val="center"/>
            <w:hideMark/>
          </w:tcPr>
          <w:p w:rsidR="007A0A6F" w:rsidRPr="008512C0" w:rsidRDefault="007A0A6F" w:rsidP="000707D5">
            <w:pPr>
              <w:rPr>
                <w:b/>
              </w:rPr>
            </w:pPr>
            <w:r w:rsidRPr="008512C0">
              <w:rPr>
                <w:b/>
              </w:rPr>
              <w:t>Цель мероприятия</w:t>
            </w:r>
          </w:p>
        </w:tc>
        <w:tc>
          <w:tcPr>
            <w:tcW w:w="670" w:type="pct"/>
          </w:tcPr>
          <w:p w:rsidR="007A0A6F" w:rsidRPr="008512C0" w:rsidRDefault="007A0A6F" w:rsidP="000707D5">
            <w:pPr>
              <w:rPr>
                <w:b/>
              </w:rPr>
            </w:pPr>
          </w:p>
          <w:p w:rsidR="007A0A6F" w:rsidRPr="008512C0" w:rsidRDefault="007A0A6F" w:rsidP="000707D5">
            <w:pPr>
              <w:rPr>
                <w:b/>
              </w:rPr>
            </w:pPr>
            <w:r w:rsidRPr="008512C0">
              <w:rPr>
                <w:b/>
              </w:rPr>
              <w:t>Год реализации мероприятия</w:t>
            </w:r>
          </w:p>
        </w:tc>
      </w:tr>
      <w:tr w:rsidR="007A0A6F" w:rsidRPr="00645E97" w:rsidTr="000707D5">
        <w:trPr>
          <w:cantSplit/>
          <w:trHeight w:val="1126"/>
          <w:tblHeader/>
        </w:trPr>
        <w:tc>
          <w:tcPr>
            <w:tcW w:w="245" w:type="pct"/>
            <w:shd w:val="clear" w:color="auto" w:fill="auto"/>
            <w:vAlign w:val="center"/>
          </w:tcPr>
          <w:p w:rsidR="007A0A6F" w:rsidRPr="00645E97" w:rsidRDefault="007A0A6F" w:rsidP="000707D5">
            <w:r>
              <w:t>1</w:t>
            </w:r>
          </w:p>
        </w:tc>
        <w:tc>
          <w:tcPr>
            <w:tcW w:w="829" w:type="pct"/>
            <w:shd w:val="clear" w:color="auto" w:fill="auto"/>
            <w:vAlign w:val="center"/>
          </w:tcPr>
          <w:p w:rsidR="007A0A6F" w:rsidRDefault="007A0A6F" w:rsidP="000707D5">
            <w:pPr>
              <w:rPr>
                <w:sz w:val="22"/>
                <w:szCs w:val="22"/>
              </w:rPr>
            </w:pPr>
            <w:r>
              <w:rPr>
                <w:sz w:val="22"/>
                <w:szCs w:val="22"/>
              </w:rPr>
              <w:t>Проектирование строительства сетей водоснабжения и станции обезжелезивания в п. Красная Яруга, ул. Колхозная</w:t>
            </w:r>
          </w:p>
        </w:tc>
        <w:tc>
          <w:tcPr>
            <w:tcW w:w="782" w:type="pct"/>
            <w:shd w:val="clear" w:color="auto" w:fill="auto"/>
            <w:vAlign w:val="center"/>
          </w:tcPr>
          <w:p w:rsidR="007A0A6F" w:rsidRDefault="007A0A6F" w:rsidP="000707D5">
            <w:pPr>
              <w:rPr>
                <w:sz w:val="22"/>
                <w:szCs w:val="22"/>
              </w:rPr>
            </w:pPr>
            <w:proofErr w:type="spellStart"/>
            <w:r>
              <w:rPr>
                <w:sz w:val="22"/>
                <w:szCs w:val="22"/>
              </w:rPr>
              <w:t>Краснояружский</w:t>
            </w:r>
            <w:proofErr w:type="spellEnd"/>
            <w:r>
              <w:rPr>
                <w:sz w:val="22"/>
                <w:szCs w:val="22"/>
              </w:rPr>
              <w:t xml:space="preserve">  р-н, п. Красная Яруга, ул. Колхозная</w:t>
            </w:r>
          </w:p>
        </w:tc>
        <w:tc>
          <w:tcPr>
            <w:tcW w:w="357" w:type="pct"/>
            <w:shd w:val="clear" w:color="auto" w:fill="auto"/>
            <w:vAlign w:val="center"/>
          </w:tcPr>
          <w:p w:rsidR="007A0A6F" w:rsidRDefault="007A0A6F" w:rsidP="000707D5">
            <w:pPr>
              <w:rPr>
                <w:sz w:val="22"/>
                <w:szCs w:val="22"/>
              </w:rPr>
            </w:pPr>
            <w:r>
              <w:rPr>
                <w:sz w:val="22"/>
                <w:szCs w:val="22"/>
              </w:rPr>
              <w:t>объект</w:t>
            </w:r>
          </w:p>
        </w:tc>
        <w:tc>
          <w:tcPr>
            <w:tcW w:w="308" w:type="pct"/>
            <w:shd w:val="clear" w:color="auto" w:fill="auto"/>
            <w:vAlign w:val="center"/>
          </w:tcPr>
          <w:p w:rsidR="007A0A6F" w:rsidRDefault="007A0A6F" w:rsidP="000707D5">
            <w:pPr>
              <w:rPr>
                <w:sz w:val="22"/>
                <w:szCs w:val="22"/>
              </w:rPr>
            </w:pPr>
            <w:r>
              <w:rPr>
                <w:sz w:val="22"/>
                <w:szCs w:val="22"/>
              </w:rPr>
              <w:t>1</w:t>
            </w:r>
          </w:p>
        </w:tc>
        <w:tc>
          <w:tcPr>
            <w:tcW w:w="904" w:type="pct"/>
            <w:shd w:val="clear" w:color="auto" w:fill="auto"/>
            <w:vAlign w:val="center"/>
          </w:tcPr>
          <w:p w:rsidR="007A0A6F" w:rsidRDefault="007A0A6F" w:rsidP="000707D5">
            <w:pPr>
              <w:rPr>
                <w:sz w:val="22"/>
                <w:szCs w:val="22"/>
              </w:rPr>
            </w:pPr>
            <w:r>
              <w:rPr>
                <w:sz w:val="22"/>
                <w:szCs w:val="22"/>
              </w:rPr>
              <w:t xml:space="preserve">Повышенное содержание железа в поднимаемой воде, согласно ГОСТ 4011-72 "Вода питьевая" показатель должен быть равен не более 0,3 мг/дм3 - по факту 1,4-1,7 мг/ дм3. </w:t>
            </w:r>
          </w:p>
        </w:tc>
        <w:tc>
          <w:tcPr>
            <w:tcW w:w="904" w:type="pct"/>
            <w:shd w:val="clear" w:color="auto" w:fill="auto"/>
            <w:vAlign w:val="center"/>
          </w:tcPr>
          <w:p w:rsidR="007A0A6F" w:rsidRDefault="007A0A6F" w:rsidP="000707D5">
            <w:pPr>
              <w:rPr>
                <w:sz w:val="20"/>
                <w:szCs w:val="20"/>
              </w:rPr>
            </w:pPr>
            <w:r>
              <w:rPr>
                <w:sz w:val="20"/>
                <w:szCs w:val="20"/>
              </w:rPr>
              <w:t>повышение качества питьевой воды до требований СанПиН 2.1.4.1074-01 «Вода хозяйственно-питьевого назначения»</w:t>
            </w:r>
          </w:p>
        </w:tc>
        <w:tc>
          <w:tcPr>
            <w:tcW w:w="670" w:type="pct"/>
          </w:tcPr>
          <w:p w:rsidR="007A0A6F" w:rsidRPr="00645E97" w:rsidRDefault="007A0A6F" w:rsidP="000707D5">
            <w:r>
              <w:t>2020</w:t>
            </w:r>
          </w:p>
        </w:tc>
      </w:tr>
      <w:tr w:rsidR="007A0A6F" w:rsidRPr="00645E97" w:rsidTr="000707D5">
        <w:trPr>
          <w:cantSplit/>
          <w:trHeight w:val="1126"/>
          <w:tblHeader/>
        </w:trPr>
        <w:tc>
          <w:tcPr>
            <w:tcW w:w="245" w:type="pct"/>
            <w:shd w:val="clear" w:color="auto" w:fill="auto"/>
            <w:vAlign w:val="center"/>
          </w:tcPr>
          <w:p w:rsidR="007A0A6F" w:rsidRDefault="007A0A6F" w:rsidP="000707D5">
            <w:r>
              <w:t>2</w:t>
            </w:r>
          </w:p>
        </w:tc>
        <w:tc>
          <w:tcPr>
            <w:tcW w:w="829" w:type="pct"/>
            <w:shd w:val="clear" w:color="auto" w:fill="auto"/>
            <w:vAlign w:val="center"/>
          </w:tcPr>
          <w:p w:rsidR="007A0A6F" w:rsidRDefault="007A0A6F" w:rsidP="000707D5">
            <w:pPr>
              <w:rPr>
                <w:sz w:val="22"/>
                <w:szCs w:val="22"/>
              </w:rPr>
            </w:pPr>
            <w:r>
              <w:rPr>
                <w:sz w:val="22"/>
                <w:szCs w:val="22"/>
              </w:rPr>
              <w:t>Проектирование станции обезжелезивания в п. Красная Яруга, ул. Театральная</w:t>
            </w:r>
          </w:p>
        </w:tc>
        <w:tc>
          <w:tcPr>
            <w:tcW w:w="782" w:type="pct"/>
            <w:shd w:val="clear" w:color="auto" w:fill="auto"/>
            <w:vAlign w:val="center"/>
          </w:tcPr>
          <w:p w:rsidR="007A0A6F" w:rsidRDefault="007A0A6F" w:rsidP="000707D5">
            <w:pPr>
              <w:rPr>
                <w:sz w:val="22"/>
                <w:szCs w:val="22"/>
              </w:rPr>
            </w:pPr>
            <w:r>
              <w:rPr>
                <w:sz w:val="22"/>
                <w:szCs w:val="22"/>
              </w:rPr>
              <w:t>п. Красная Яруга, ул. Театральная</w:t>
            </w:r>
          </w:p>
        </w:tc>
        <w:tc>
          <w:tcPr>
            <w:tcW w:w="357" w:type="pct"/>
            <w:shd w:val="clear" w:color="auto" w:fill="auto"/>
            <w:vAlign w:val="center"/>
          </w:tcPr>
          <w:p w:rsidR="007A0A6F" w:rsidRDefault="007A0A6F" w:rsidP="000707D5">
            <w:pPr>
              <w:rPr>
                <w:sz w:val="22"/>
                <w:szCs w:val="22"/>
              </w:rPr>
            </w:pPr>
            <w:proofErr w:type="spellStart"/>
            <w:proofErr w:type="gramStart"/>
            <w:r>
              <w:rPr>
                <w:sz w:val="22"/>
                <w:szCs w:val="22"/>
              </w:rPr>
              <w:t>шт</w:t>
            </w:r>
            <w:proofErr w:type="spellEnd"/>
            <w:proofErr w:type="gramEnd"/>
          </w:p>
        </w:tc>
        <w:tc>
          <w:tcPr>
            <w:tcW w:w="308" w:type="pct"/>
            <w:shd w:val="clear" w:color="auto" w:fill="auto"/>
            <w:vAlign w:val="center"/>
          </w:tcPr>
          <w:p w:rsidR="007A0A6F" w:rsidRDefault="007A0A6F" w:rsidP="000707D5">
            <w:pPr>
              <w:rPr>
                <w:sz w:val="22"/>
                <w:szCs w:val="22"/>
              </w:rPr>
            </w:pPr>
            <w:r>
              <w:rPr>
                <w:sz w:val="22"/>
                <w:szCs w:val="22"/>
              </w:rPr>
              <w:t>1</w:t>
            </w:r>
          </w:p>
        </w:tc>
        <w:tc>
          <w:tcPr>
            <w:tcW w:w="904" w:type="pct"/>
            <w:shd w:val="clear" w:color="auto" w:fill="auto"/>
            <w:vAlign w:val="center"/>
          </w:tcPr>
          <w:p w:rsidR="007A0A6F" w:rsidRDefault="007A0A6F" w:rsidP="000707D5">
            <w:pPr>
              <w:rPr>
                <w:sz w:val="22"/>
                <w:szCs w:val="22"/>
              </w:rPr>
            </w:pPr>
            <w:r>
              <w:rPr>
                <w:sz w:val="22"/>
                <w:szCs w:val="22"/>
              </w:rPr>
              <w:t>повышение надежности системы водоснабжения</w:t>
            </w:r>
          </w:p>
        </w:tc>
        <w:tc>
          <w:tcPr>
            <w:tcW w:w="904" w:type="pct"/>
            <w:shd w:val="clear" w:color="auto" w:fill="auto"/>
            <w:vAlign w:val="center"/>
          </w:tcPr>
          <w:p w:rsidR="007A0A6F" w:rsidRDefault="007A0A6F" w:rsidP="000707D5">
            <w:pPr>
              <w:rPr>
                <w:sz w:val="20"/>
                <w:szCs w:val="20"/>
              </w:rPr>
            </w:pPr>
            <w:r>
              <w:rPr>
                <w:sz w:val="20"/>
                <w:szCs w:val="20"/>
              </w:rPr>
              <w:t>повышение качества питьевой воды до требований СанПиН 2.1.4.1074-01 «Вода хозяйственно-питьевого назначения»</w:t>
            </w:r>
          </w:p>
        </w:tc>
        <w:tc>
          <w:tcPr>
            <w:tcW w:w="670" w:type="pct"/>
          </w:tcPr>
          <w:p w:rsidR="007A0A6F" w:rsidRDefault="007A0A6F" w:rsidP="000707D5">
            <w:r>
              <w:t>2020</w:t>
            </w:r>
          </w:p>
        </w:tc>
      </w:tr>
      <w:tr w:rsidR="007A0A6F" w:rsidRPr="00645E97" w:rsidTr="000707D5">
        <w:trPr>
          <w:cantSplit/>
          <w:trHeight w:val="1126"/>
          <w:tblHeader/>
        </w:trPr>
        <w:tc>
          <w:tcPr>
            <w:tcW w:w="245" w:type="pct"/>
            <w:shd w:val="clear" w:color="auto" w:fill="auto"/>
            <w:vAlign w:val="center"/>
          </w:tcPr>
          <w:p w:rsidR="007A0A6F" w:rsidRDefault="007A0A6F" w:rsidP="000707D5">
            <w:r>
              <w:t>3</w:t>
            </w:r>
          </w:p>
        </w:tc>
        <w:tc>
          <w:tcPr>
            <w:tcW w:w="829" w:type="pct"/>
            <w:shd w:val="clear" w:color="auto" w:fill="auto"/>
            <w:vAlign w:val="center"/>
          </w:tcPr>
          <w:p w:rsidR="007A0A6F" w:rsidRDefault="007A0A6F" w:rsidP="000707D5">
            <w:pPr>
              <w:rPr>
                <w:color w:val="000000"/>
                <w:sz w:val="22"/>
                <w:szCs w:val="22"/>
              </w:rPr>
            </w:pPr>
            <w:r>
              <w:rPr>
                <w:color w:val="000000"/>
                <w:sz w:val="22"/>
                <w:szCs w:val="22"/>
              </w:rPr>
              <w:t>Проектирование строительства станции обезжелезивания  в п. Красная Яруга, ул. Почтовая</w:t>
            </w:r>
          </w:p>
        </w:tc>
        <w:tc>
          <w:tcPr>
            <w:tcW w:w="782" w:type="pct"/>
            <w:shd w:val="clear" w:color="auto" w:fill="auto"/>
            <w:vAlign w:val="center"/>
          </w:tcPr>
          <w:p w:rsidR="007A0A6F" w:rsidRDefault="007A0A6F" w:rsidP="000707D5">
            <w:pPr>
              <w:rPr>
                <w:color w:val="000000"/>
                <w:sz w:val="22"/>
                <w:szCs w:val="22"/>
              </w:rPr>
            </w:pPr>
            <w:proofErr w:type="spellStart"/>
            <w:r>
              <w:rPr>
                <w:color w:val="000000"/>
                <w:sz w:val="22"/>
                <w:szCs w:val="22"/>
              </w:rPr>
              <w:t>Краснояружский</w:t>
            </w:r>
            <w:proofErr w:type="spellEnd"/>
            <w:r>
              <w:rPr>
                <w:color w:val="000000"/>
                <w:sz w:val="22"/>
                <w:szCs w:val="22"/>
              </w:rPr>
              <w:t xml:space="preserve"> район, п. Красная Яруга</w:t>
            </w:r>
          </w:p>
        </w:tc>
        <w:tc>
          <w:tcPr>
            <w:tcW w:w="357" w:type="pct"/>
            <w:shd w:val="clear" w:color="auto" w:fill="auto"/>
            <w:vAlign w:val="center"/>
          </w:tcPr>
          <w:p w:rsidR="007A0A6F" w:rsidRDefault="007A0A6F" w:rsidP="000707D5">
            <w:pPr>
              <w:rPr>
                <w:sz w:val="22"/>
                <w:szCs w:val="22"/>
              </w:rPr>
            </w:pPr>
            <w:proofErr w:type="spellStart"/>
            <w:proofErr w:type="gramStart"/>
            <w:r>
              <w:rPr>
                <w:sz w:val="22"/>
                <w:szCs w:val="22"/>
              </w:rPr>
              <w:t>шт</w:t>
            </w:r>
            <w:proofErr w:type="spellEnd"/>
            <w:proofErr w:type="gramEnd"/>
          </w:p>
        </w:tc>
        <w:tc>
          <w:tcPr>
            <w:tcW w:w="308" w:type="pct"/>
            <w:shd w:val="clear" w:color="auto" w:fill="auto"/>
            <w:vAlign w:val="center"/>
          </w:tcPr>
          <w:p w:rsidR="007A0A6F" w:rsidRDefault="007A0A6F" w:rsidP="000707D5">
            <w:pPr>
              <w:rPr>
                <w:sz w:val="22"/>
                <w:szCs w:val="22"/>
              </w:rPr>
            </w:pPr>
            <w:r>
              <w:rPr>
                <w:sz w:val="22"/>
                <w:szCs w:val="22"/>
              </w:rPr>
              <w:t>1</w:t>
            </w:r>
          </w:p>
        </w:tc>
        <w:tc>
          <w:tcPr>
            <w:tcW w:w="904" w:type="pct"/>
            <w:shd w:val="clear" w:color="auto" w:fill="auto"/>
            <w:vAlign w:val="center"/>
          </w:tcPr>
          <w:p w:rsidR="007A0A6F" w:rsidRDefault="007A0A6F" w:rsidP="000707D5">
            <w:pPr>
              <w:rPr>
                <w:sz w:val="22"/>
                <w:szCs w:val="22"/>
              </w:rPr>
            </w:pPr>
            <w:r>
              <w:rPr>
                <w:sz w:val="22"/>
                <w:szCs w:val="22"/>
              </w:rPr>
              <w:t>повышение надежности системы водоснабжения</w:t>
            </w:r>
          </w:p>
        </w:tc>
        <w:tc>
          <w:tcPr>
            <w:tcW w:w="904" w:type="pct"/>
            <w:shd w:val="clear" w:color="auto" w:fill="auto"/>
            <w:vAlign w:val="center"/>
          </w:tcPr>
          <w:p w:rsidR="007A0A6F" w:rsidRDefault="007A0A6F" w:rsidP="000707D5">
            <w:pPr>
              <w:rPr>
                <w:sz w:val="20"/>
                <w:szCs w:val="20"/>
              </w:rPr>
            </w:pPr>
            <w:r>
              <w:rPr>
                <w:sz w:val="20"/>
                <w:szCs w:val="20"/>
              </w:rPr>
              <w:t>повышение качества питьевой воды до требований СанПиН 2.1.4.1074-01 «Вода хозяйственно-питьевого назначения»</w:t>
            </w:r>
          </w:p>
        </w:tc>
        <w:tc>
          <w:tcPr>
            <w:tcW w:w="670" w:type="pct"/>
          </w:tcPr>
          <w:p w:rsidR="007A0A6F" w:rsidRDefault="007A0A6F" w:rsidP="000707D5">
            <w:r>
              <w:t>2021</w:t>
            </w:r>
          </w:p>
        </w:tc>
      </w:tr>
      <w:tr w:rsidR="007A0A6F" w:rsidRPr="00645E97" w:rsidTr="000707D5">
        <w:trPr>
          <w:cantSplit/>
          <w:trHeight w:val="1126"/>
          <w:tblHeader/>
        </w:trPr>
        <w:tc>
          <w:tcPr>
            <w:tcW w:w="245" w:type="pct"/>
            <w:shd w:val="clear" w:color="auto" w:fill="auto"/>
            <w:vAlign w:val="center"/>
          </w:tcPr>
          <w:p w:rsidR="007A0A6F" w:rsidRDefault="007A0A6F" w:rsidP="000707D5">
            <w:r>
              <w:t>4</w:t>
            </w:r>
          </w:p>
        </w:tc>
        <w:tc>
          <w:tcPr>
            <w:tcW w:w="829" w:type="pct"/>
            <w:shd w:val="clear" w:color="auto" w:fill="auto"/>
            <w:vAlign w:val="center"/>
          </w:tcPr>
          <w:p w:rsidR="007A0A6F" w:rsidRDefault="007A0A6F" w:rsidP="000707D5">
            <w:pPr>
              <w:rPr>
                <w:color w:val="000000"/>
                <w:sz w:val="22"/>
                <w:szCs w:val="22"/>
              </w:rPr>
            </w:pPr>
            <w:r>
              <w:rPr>
                <w:color w:val="000000"/>
                <w:sz w:val="22"/>
                <w:szCs w:val="22"/>
              </w:rPr>
              <w:t>Проектирование строительства  станции обезжелезивания  в п. Красная Яруга, МКР "Дальневосточный"</w:t>
            </w:r>
          </w:p>
        </w:tc>
        <w:tc>
          <w:tcPr>
            <w:tcW w:w="782" w:type="pct"/>
            <w:shd w:val="clear" w:color="auto" w:fill="auto"/>
            <w:vAlign w:val="center"/>
          </w:tcPr>
          <w:p w:rsidR="007A0A6F" w:rsidRDefault="007A0A6F" w:rsidP="000707D5">
            <w:pPr>
              <w:rPr>
                <w:sz w:val="22"/>
                <w:szCs w:val="22"/>
              </w:rPr>
            </w:pPr>
            <w:proofErr w:type="spellStart"/>
            <w:r>
              <w:rPr>
                <w:sz w:val="22"/>
                <w:szCs w:val="22"/>
              </w:rPr>
              <w:t>Краснояружский</w:t>
            </w:r>
            <w:proofErr w:type="spellEnd"/>
            <w:r>
              <w:rPr>
                <w:sz w:val="22"/>
                <w:szCs w:val="22"/>
              </w:rPr>
              <w:t xml:space="preserve"> район, п. Красная Яруга</w:t>
            </w:r>
          </w:p>
        </w:tc>
        <w:tc>
          <w:tcPr>
            <w:tcW w:w="357" w:type="pct"/>
            <w:shd w:val="clear" w:color="auto" w:fill="auto"/>
            <w:vAlign w:val="center"/>
          </w:tcPr>
          <w:p w:rsidR="007A0A6F" w:rsidRDefault="007A0A6F" w:rsidP="000707D5">
            <w:pPr>
              <w:rPr>
                <w:sz w:val="22"/>
                <w:szCs w:val="22"/>
              </w:rPr>
            </w:pPr>
            <w:proofErr w:type="spellStart"/>
            <w:proofErr w:type="gramStart"/>
            <w:r>
              <w:rPr>
                <w:sz w:val="22"/>
                <w:szCs w:val="22"/>
              </w:rPr>
              <w:t>шт</w:t>
            </w:r>
            <w:proofErr w:type="spellEnd"/>
            <w:proofErr w:type="gramEnd"/>
          </w:p>
        </w:tc>
        <w:tc>
          <w:tcPr>
            <w:tcW w:w="308" w:type="pct"/>
            <w:shd w:val="clear" w:color="auto" w:fill="auto"/>
            <w:vAlign w:val="center"/>
          </w:tcPr>
          <w:p w:rsidR="007A0A6F" w:rsidRDefault="007A0A6F" w:rsidP="000707D5">
            <w:pPr>
              <w:rPr>
                <w:sz w:val="22"/>
                <w:szCs w:val="22"/>
              </w:rPr>
            </w:pPr>
            <w:r>
              <w:rPr>
                <w:sz w:val="22"/>
                <w:szCs w:val="22"/>
              </w:rPr>
              <w:t>1</w:t>
            </w:r>
          </w:p>
        </w:tc>
        <w:tc>
          <w:tcPr>
            <w:tcW w:w="904" w:type="pct"/>
            <w:shd w:val="clear" w:color="auto" w:fill="auto"/>
            <w:vAlign w:val="center"/>
          </w:tcPr>
          <w:p w:rsidR="007A0A6F" w:rsidRDefault="007A0A6F" w:rsidP="000707D5">
            <w:pPr>
              <w:rPr>
                <w:sz w:val="22"/>
                <w:szCs w:val="22"/>
              </w:rPr>
            </w:pPr>
            <w:r>
              <w:rPr>
                <w:sz w:val="22"/>
                <w:szCs w:val="22"/>
              </w:rPr>
              <w:t>повышение надежности системы водоснабжения</w:t>
            </w:r>
          </w:p>
        </w:tc>
        <w:tc>
          <w:tcPr>
            <w:tcW w:w="904" w:type="pct"/>
            <w:shd w:val="clear" w:color="auto" w:fill="auto"/>
            <w:vAlign w:val="center"/>
          </w:tcPr>
          <w:p w:rsidR="007A0A6F" w:rsidRDefault="007A0A6F" w:rsidP="000707D5">
            <w:pPr>
              <w:rPr>
                <w:sz w:val="20"/>
                <w:szCs w:val="20"/>
              </w:rPr>
            </w:pPr>
            <w:r>
              <w:rPr>
                <w:sz w:val="20"/>
                <w:szCs w:val="20"/>
              </w:rPr>
              <w:t>повышение качества питьевой воды до требований СанПиН 2.1.4.1074-01 «Вода хозяйственно-питьевого назначения»</w:t>
            </w:r>
          </w:p>
        </w:tc>
        <w:tc>
          <w:tcPr>
            <w:tcW w:w="670" w:type="pct"/>
          </w:tcPr>
          <w:p w:rsidR="007A0A6F" w:rsidRDefault="007A0A6F" w:rsidP="000707D5">
            <w:r>
              <w:t>2021</w:t>
            </w:r>
          </w:p>
        </w:tc>
      </w:tr>
      <w:tr w:rsidR="007A0A6F" w:rsidRPr="00645E97" w:rsidTr="000707D5">
        <w:trPr>
          <w:cantSplit/>
          <w:trHeight w:val="1126"/>
          <w:tblHeader/>
        </w:trPr>
        <w:tc>
          <w:tcPr>
            <w:tcW w:w="245" w:type="pct"/>
            <w:shd w:val="clear" w:color="auto" w:fill="auto"/>
            <w:vAlign w:val="center"/>
          </w:tcPr>
          <w:p w:rsidR="007A0A6F" w:rsidRDefault="007A0A6F" w:rsidP="000707D5">
            <w:r>
              <w:t>5</w:t>
            </w:r>
          </w:p>
          <w:p w:rsidR="007A0A6F" w:rsidRDefault="007A0A6F" w:rsidP="000707D5"/>
        </w:tc>
        <w:tc>
          <w:tcPr>
            <w:tcW w:w="829" w:type="pct"/>
            <w:shd w:val="clear" w:color="auto" w:fill="auto"/>
            <w:vAlign w:val="center"/>
          </w:tcPr>
          <w:p w:rsidR="007A0A6F" w:rsidRDefault="007A0A6F" w:rsidP="000707D5">
            <w:pPr>
              <w:rPr>
                <w:sz w:val="22"/>
                <w:szCs w:val="22"/>
              </w:rPr>
            </w:pPr>
            <w:r>
              <w:rPr>
                <w:sz w:val="22"/>
                <w:szCs w:val="22"/>
              </w:rPr>
              <w:t xml:space="preserve">Строительство водопровода от </w:t>
            </w:r>
            <w:proofErr w:type="spellStart"/>
            <w:r>
              <w:rPr>
                <w:sz w:val="22"/>
                <w:szCs w:val="22"/>
              </w:rPr>
              <w:t>мкр-на</w:t>
            </w:r>
            <w:proofErr w:type="spellEnd"/>
            <w:r>
              <w:rPr>
                <w:sz w:val="22"/>
                <w:szCs w:val="22"/>
              </w:rPr>
              <w:t xml:space="preserve"> "</w:t>
            </w:r>
            <w:proofErr w:type="gramStart"/>
            <w:r>
              <w:rPr>
                <w:sz w:val="22"/>
                <w:szCs w:val="22"/>
              </w:rPr>
              <w:t>Южный</w:t>
            </w:r>
            <w:proofErr w:type="gramEnd"/>
            <w:r>
              <w:rPr>
                <w:sz w:val="22"/>
                <w:szCs w:val="22"/>
              </w:rPr>
              <w:t>" до ул. Привокзальная</w:t>
            </w:r>
          </w:p>
        </w:tc>
        <w:tc>
          <w:tcPr>
            <w:tcW w:w="782" w:type="pct"/>
            <w:shd w:val="clear" w:color="auto" w:fill="auto"/>
            <w:vAlign w:val="center"/>
          </w:tcPr>
          <w:p w:rsidR="007A0A6F" w:rsidRDefault="007A0A6F" w:rsidP="000707D5">
            <w:pPr>
              <w:rPr>
                <w:sz w:val="22"/>
                <w:szCs w:val="22"/>
              </w:rPr>
            </w:pPr>
            <w:r>
              <w:rPr>
                <w:sz w:val="22"/>
                <w:szCs w:val="22"/>
              </w:rPr>
              <w:t>пос</w:t>
            </w:r>
            <w:proofErr w:type="gramStart"/>
            <w:r>
              <w:rPr>
                <w:sz w:val="22"/>
                <w:szCs w:val="22"/>
              </w:rPr>
              <w:t>.К</w:t>
            </w:r>
            <w:proofErr w:type="gramEnd"/>
            <w:r>
              <w:rPr>
                <w:sz w:val="22"/>
                <w:szCs w:val="22"/>
              </w:rPr>
              <w:t>расная Яруга, ул. Привокзальная</w:t>
            </w:r>
          </w:p>
        </w:tc>
        <w:tc>
          <w:tcPr>
            <w:tcW w:w="357" w:type="pct"/>
            <w:shd w:val="clear" w:color="auto" w:fill="auto"/>
            <w:vAlign w:val="center"/>
          </w:tcPr>
          <w:p w:rsidR="007A0A6F" w:rsidRDefault="007A0A6F" w:rsidP="000707D5">
            <w:pPr>
              <w:rPr>
                <w:sz w:val="22"/>
                <w:szCs w:val="22"/>
              </w:rPr>
            </w:pPr>
            <w:r>
              <w:rPr>
                <w:sz w:val="22"/>
                <w:szCs w:val="22"/>
              </w:rPr>
              <w:t>км</w:t>
            </w:r>
          </w:p>
        </w:tc>
        <w:tc>
          <w:tcPr>
            <w:tcW w:w="308" w:type="pct"/>
            <w:shd w:val="clear" w:color="auto" w:fill="auto"/>
            <w:vAlign w:val="center"/>
          </w:tcPr>
          <w:p w:rsidR="007A0A6F" w:rsidRDefault="007A0A6F" w:rsidP="000707D5">
            <w:pPr>
              <w:rPr>
                <w:sz w:val="22"/>
                <w:szCs w:val="22"/>
              </w:rPr>
            </w:pPr>
            <w:r>
              <w:rPr>
                <w:sz w:val="22"/>
                <w:szCs w:val="22"/>
              </w:rPr>
              <w:t>2,5</w:t>
            </w:r>
          </w:p>
        </w:tc>
        <w:tc>
          <w:tcPr>
            <w:tcW w:w="904" w:type="pct"/>
            <w:shd w:val="clear" w:color="auto" w:fill="auto"/>
            <w:vAlign w:val="center"/>
          </w:tcPr>
          <w:p w:rsidR="007A0A6F" w:rsidRDefault="007A0A6F" w:rsidP="000707D5">
            <w:pPr>
              <w:rPr>
                <w:sz w:val="22"/>
                <w:szCs w:val="22"/>
              </w:rPr>
            </w:pPr>
            <w:r>
              <w:rPr>
                <w:sz w:val="22"/>
                <w:szCs w:val="22"/>
              </w:rPr>
              <w:t xml:space="preserve">снижение уровня износа системы водоснабжения, повышение надежности и </w:t>
            </w:r>
            <w:proofErr w:type="spellStart"/>
            <w:r>
              <w:rPr>
                <w:sz w:val="22"/>
                <w:szCs w:val="22"/>
              </w:rPr>
              <w:t>энергоэффективности</w:t>
            </w:r>
            <w:proofErr w:type="spellEnd"/>
          </w:p>
        </w:tc>
        <w:tc>
          <w:tcPr>
            <w:tcW w:w="904" w:type="pct"/>
            <w:shd w:val="clear" w:color="auto" w:fill="auto"/>
            <w:vAlign w:val="center"/>
          </w:tcPr>
          <w:p w:rsidR="007A0A6F" w:rsidRDefault="007A0A6F" w:rsidP="000707D5">
            <w:pPr>
              <w:rPr>
                <w:sz w:val="22"/>
                <w:szCs w:val="22"/>
              </w:rPr>
            </w:pPr>
            <w:r>
              <w:rPr>
                <w:sz w:val="22"/>
                <w:szCs w:val="22"/>
              </w:rPr>
              <w:t xml:space="preserve">снижение уровня износа системы водоснабжения, повышение надежности и </w:t>
            </w:r>
            <w:proofErr w:type="spellStart"/>
            <w:r>
              <w:rPr>
                <w:sz w:val="22"/>
                <w:szCs w:val="22"/>
              </w:rPr>
              <w:t>энергоэффективности</w:t>
            </w:r>
            <w:proofErr w:type="spellEnd"/>
          </w:p>
        </w:tc>
        <w:tc>
          <w:tcPr>
            <w:tcW w:w="670" w:type="pct"/>
          </w:tcPr>
          <w:p w:rsidR="007A0A6F" w:rsidRDefault="007A0A6F" w:rsidP="000707D5">
            <w:r>
              <w:t>2027</w:t>
            </w:r>
          </w:p>
        </w:tc>
      </w:tr>
      <w:tr w:rsidR="007A0A6F" w:rsidRPr="00645E97" w:rsidTr="000707D5">
        <w:trPr>
          <w:cantSplit/>
          <w:trHeight w:val="1126"/>
          <w:tblHeader/>
        </w:trPr>
        <w:tc>
          <w:tcPr>
            <w:tcW w:w="245" w:type="pct"/>
            <w:shd w:val="clear" w:color="auto" w:fill="auto"/>
            <w:vAlign w:val="center"/>
          </w:tcPr>
          <w:p w:rsidR="007A0A6F" w:rsidRDefault="007A0A6F" w:rsidP="000707D5">
            <w:r>
              <w:lastRenderedPageBreak/>
              <w:t>6</w:t>
            </w:r>
          </w:p>
        </w:tc>
        <w:tc>
          <w:tcPr>
            <w:tcW w:w="829" w:type="pct"/>
            <w:shd w:val="clear" w:color="auto" w:fill="auto"/>
            <w:vAlign w:val="center"/>
          </w:tcPr>
          <w:p w:rsidR="007A0A6F" w:rsidRDefault="007A0A6F" w:rsidP="000707D5">
            <w:pPr>
              <w:rPr>
                <w:sz w:val="22"/>
                <w:szCs w:val="22"/>
              </w:rPr>
            </w:pPr>
            <w:proofErr w:type="spellStart"/>
            <w:r>
              <w:rPr>
                <w:sz w:val="22"/>
                <w:szCs w:val="22"/>
              </w:rPr>
              <w:t>Рекострукция</w:t>
            </w:r>
            <w:proofErr w:type="spellEnd"/>
            <w:r>
              <w:rPr>
                <w:sz w:val="22"/>
                <w:szCs w:val="22"/>
              </w:rPr>
              <w:t xml:space="preserve"> сетей водоснабжения </w:t>
            </w:r>
          </w:p>
        </w:tc>
        <w:tc>
          <w:tcPr>
            <w:tcW w:w="782" w:type="pct"/>
            <w:shd w:val="clear" w:color="auto" w:fill="auto"/>
            <w:vAlign w:val="center"/>
          </w:tcPr>
          <w:p w:rsidR="007A0A6F" w:rsidRDefault="007A0A6F" w:rsidP="000707D5">
            <w:pPr>
              <w:rPr>
                <w:sz w:val="22"/>
                <w:szCs w:val="22"/>
              </w:rPr>
            </w:pPr>
            <w:r>
              <w:rPr>
                <w:sz w:val="22"/>
                <w:szCs w:val="22"/>
              </w:rPr>
              <w:t>пос</w:t>
            </w:r>
            <w:proofErr w:type="gramStart"/>
            <w:r>
              <w:rPr>
                <w:sz w:val="22"/>
                <w:szCs w:val="22"/>
              </w:rPr>
              <w:t>.К</w:t>
            </w:r>
            <w:proofErr w:type="gramEnd"/>
            <w:r>
              <w:rPr>
                <w:sz w:val="22"/>
                <w:szCs w:val="22"/>
              </w:rPr>
              <w:t xml:space="preserve">расная Яруга, </w:t>
            </w:r>
            <w:proofErr w:type="spellStart"/>
            <w:r>
              <w:rPr>
                <w:sz w:val="22"/>
                <w:szCs w:val="22"/>
              </w:rPr>
              <w:t>мкр-н</w:t>
            </w:r>
            <w:proofErr w:type="spellEnd"/>
            <w:r>
              <w:rPr>
                <w:sz w:val="22"/>
                <w:szCs w:val="22"/>
              </w:rPr>
              <w:t xml:space="preserve"> "Победа"</w:t>
            </w:r>
          </w:p>
        </w:tc>
        <w:tc>
          <w:tcPr>
            <w:tcW w:w="357" w:type="pct"/>
            <w:shd w:val="clear" w:color="auto" w:fill="auto"/>
            <w:vAlign w:val="center"/>
          </w:tcPr>
          <w:p w:rsidR="007A0A6F" w:rsidRDefault="007A0A6F" w:rsidP="000707D5">
            <w:pPr>
              <w:rPr>
                <w:sz w:val="22"/>
                <w:szCs w:val="22"/>
              </w:rPr>
            </w:pPr>
            <w:r>
              <w:rPr>
                <w:sz w:val="22"/>
                <w:szCs w:val="22"/>
              </w:rPr>
              <w:t>км</w:t>
            </w:r>
          </w:p>
        </w:tc>
        <w:tc>
          <w:tcPr>
            <w:tcW w:w="308" w:type="pct"/>
            <w:shd w:val="clear" w:color="auto" w:fill="auto"/>
            <w:vAlign w:val="center"/>
          </w:tcPr>
          <w:p w:rsidR="007A0A6F" w:rsidRDefault="007A0A6F" w:rsidP="000707D5">
            <w:pPr>
              <w:rPr>
                <w:sz w:val="22"/>
                <w:szCs w:val="22"/>
              </w:rPr>
            </w:pPr>
            <w:r>
              <w:rPr>
                <w:sz w:val="22"/>
                <w:szCs w:val="22"/>
              </w:rPr>
              <w:t xml:space="preserve">3,890 </w:t>
            </w:r>
          </w:p>
        </w:tc>
        <w:tc>
          <w:tcPr>
            <w:tcW w:w="904" w:type="pct"/>
            <w:shd w:val="clear" w:color="auto" w:fill="auto"/>
            <w:vAlign w:val="center"/>
          </w:tcPr>
          <w:p w:rsidR="007A0A6F" w:rsidRDefault="007A0A6F" w:rsidP="000707D5">
            <w:pPr>
              <w:rPr>
                <w:sz w:val="22"/>
                <w:szCs w:val="22"/>
              </w:rPr>
            </w:pPr>
            <w:r>
              <w:rPr>
                <w:sz w:val="22"/>
                <w:szCs w:val="22"/>
              </w:rPr>
              <w:t>повышение надежности системы водоснабжения</w:t>
            </w:r>
          </w:p>
        </w:tc>
        <w:tc>
          <w:tcPr>
            <w:tcW w:w="904" w:type="pct"/>
            <w:shd w:val="clear" w:color="auto" w:fill="auto"/>
            <w:vAlign w:val="center"/>
          </w:tcPr>
          <w:p w:rsidR="007A0A6F" w:rsidRDefault="007A0A6F" w:rsidP="000707D5">
            <w:pPr>
              <w:rPr>
                <w:sz w:val="22"/>
                <w:szCs w:val="22"/>
              </w:rPr>
            </w:pPr>
            <w:r>
              <w:rPr>
                <w:sz w:val="22"/>
                <w:szCs w:val="22"/>
              </w:rPr>
              <w:t>повышение надежности системы водоснабжения</w:t>
            </w:r>
          </w:p>
        </w:tc>
        <w:tc>
          <w:tcPr>
            <w:tcW w:w="670" w:type="pct"/>
          </w:tcPr>
          <w:p w:rsidR="007A0A6F" w:rsidRDefault="007A0A6F" w:rsidP="000707D5">
            <w:r>
              <w:t>2027</w:t>
            </w:r>
          </w:p>
        </w:tc>
      </w:tr>
      <w:tr w:rsidR="007A0A6F" w:rsidRPr="00645E97" w:rsidTr="000707D5">
        <w:trPr>
          <w:cantSplit/>
          <w:trHeight w:val="1126"/>
          <w:tblHeader/>
        </w:trPr>
        <w:tc>
          <w:tcPr>
            <w:tcW w:w="245" w:type="pct"/>
            <w:shd w:val="clear" w:color="auto" w:fill="auto"/>
            <w:vAlign w:val="center"/>
          </w:tcPr>
          <w:p w:rsidR="007A0A6F" w:rsidRDefault="007A0A6F" w:rsidP="000707D5">
            <w:r>
              <w:t>7</w:t>
            </w:r>
          </w:p>
        </w:tc>
        <w:tc>
          <w:tcPr>
            <w:tcW w:w="829" w:type="pct"/>
            <w:shd w:val="clear" w:color="auto" w:fill="auto"/>
            <w:vAlign w:val="center"/>
          </w:tcPr>
          <w:p w:rsidR="007A0A6F" w:rsidRDefault="007A0A6F" w:rsidP="000707D5">
            <w:pPr>
              <w:rPr>
                <w:sz w:val="22"/>
                <w:szCs w:val="22"/>
              </w:rPr>
            </w:pPr>
            <w:proofErr w:type="spellStart"/>
            <w:r>
              <w:rPr>
                <w:sz w:val="22"/>
                <w:szCs w:val="22"/>
              </w:rPr>
              <w:t>Рекострукция</w:t>
            </w:r>
            <w:proofErr w:type="spellEnd"/>
            <w:r>
              <w:rPr>
                <w:sz w:val="22"/>
                <w:szCs w:val="22"/>
              </w:rPr>
              <w:t xml:space="preserve"> сетей водоснабжения </w:t>
            </w:r>
          </w:p>
        </w:tc>
        <w:tc>
          <w:tcPr>
            <w:tcW w:w="782" w:type="pct"/>
            <w:shd w:val="clear" w:color="auto" w:fill="auto"/>
            <w:vAlign w:val="center"/>
          </w:tcPr>
          <w:p w:rsidR="007A0A6F" w:rsidRDefault="007A0A6F" w:rsidP="000707D5">
            <w:pPr>
              <w:rPr>
                <w:sz w:val="22"/>
                <w:szCs w:val="22"/>
              </w:rPr>
            </w:pPr>
            <w:r>
              <w:rPr>
                <w:sz w:val="22"/>
                <w:szCs w:val="22"/>
              </w:rPr>
              <w:t>пос</w:t>
            </w:r>
            <w:proofErr w:type="gramStart"/>
            <w:r>
              <w:rPr>
                <w:sz w:val="22"/>
                <w:szCs w:val="22"/>
              </w:rPr>
              <w:t>.К</w:t>
            </w:r>
            <w:proofErr w:type="gramEnd"/>
            <w:r>
              <w:rPr>
                <w:sz w:val="22"/>
                <w:szCs w:val="22"/>
              </w:rPr>
              <w:t>расная Яруга, ул.Первомайская</w:t>
            </w:r>
          </w:p>
        </w:tc>
        <w:tc>
          <w:tcPr>
            <w:tcW w:w="357" w:type="pct"/>
            <w:shd w:val="clear" w:color="auto" w:fill="auto"/>
            <w:vAlign w:val="center"/>
          </w:tcPr>
          <w:p w:rsidR="007A0A6F" w:rsidRDefault="007A0A6F" w:rsidP="000707D5">
            <w:pPr>
              <w:rPr>
                <w:sz w:val="22"/>
                <w:szCs w:val="22"/>
              </w:rPr>
            </w:pPr>
            <w:r>
              <w:rPr>
                <w:sz w:val="22"/>
                <w:szCs w:val="22"/>
              </w:rPr>
              <w:t>км</w:t>
            </w:r>
          </w:p>
        </w:tc>
        <w:tc>
          <w:tcPr>
            <w:tcW w:w="308" w:type="pct"/>
            <w:shd w:val="clear" w:color="auto" w:fill="auto"/>
            <w:vAlign w:val="center"/>
          </w:tcPr>
          <w:p w:rsidR="007A0A6F" w:rsidRDefault="007A0A6F" w:rsidP="000707D5">
            <w:pPr>
              <w:rPr>
                <w:sz w:val="22"/>
                <w:szCs w:val="22"/>
              </w:rPr>
            </w:pPr>
            <w:r>
              <w:rPr>
                <w:sz w:val="22"/>
                <w:szCs w:val="22"/>
              </w:rPr>
              <w:t>1,50</w:t>
            </w:r>
          </w:p>
        </w:tc>
        <w:tc>
          <w:tcPr>
            <w:tcW w:w="904" w:type="pct"/>
            <w:shd w:val="clear" w:color="auto" w:fill="auto"/>
            <w:vAlign w:val="center"/>
          </w:tcPr>
          <w:p w:rsidR="007A0A6F" w:rsidRDefault="007A0A6F" w:rsidP="000707D5">
            <w:pPr>
              <w:rPr>
                <w:sz w:val="22"/>
                <w:szCs w:val="22"/>
              </w:rPr>
            </w:pPr>
            <w:r>
              <w:rPr>
                <w:sz w:val="22"/>
                <w:szCs w:val="22"/>
              </w:rPr>
              <w:t>повышение надежности системы водоснабжения</w:t>
            </w:r>
          </w:p>
        </w:tc>
        <w:tc>
          <w:tcPr>
            <w:tcW w:w="904" w:type="pct"/>
            <w:shd w:val="clear" w:color="auto" w:fill="auto"/>
            <w:vAlign w:val="center"/>
          </w:tcPr>
          <w:p w:rsidR="007A0A6F" w:rsidRDefault="007A0A6F" w:rsidP="000707D5">
            <w:pPr>
              <w:rPr>
                <w:sz w:val="22"/>
                <w:szCs w:val="22"/>
              </w:rPr>
            </w:pPr>
            <w:r>
              <w:rPr>
                <w:sz w:val="22"/>
                <w:szCs w:val="22"/>
              </w:rPr>
              <w:t>повышение надежности системы водоснабжения</w:t>
            </w:r>
          </w:p>
        </w:tc>
        <w:tc>
          <w:tcPr>
            <w:tcW w:w="670" w:type="pct"/>
          </w:tcPr>
          <w:p w:rsidR="007A0A6F" w:rsidRDefault="007A0A6F" w:rsidP="000707D5">
            <w:r>
              <w:t>2025</w:t>
            </w:r>
          </w:p>
        </w:tc>
      </w:tr>
      <w:tr w:rsidR="007A0A6F" w:rsidRPr="00645E97" w:rsidTr="000707D5">
        <w:trPr>
          <w:cantSplit/>
          <w:trHeight w:val="1126"/>
          <w:tblHeader/>
        </w:trPr>
        <w:tc>
          <w:tcPr>
            <w:tcW w:w="245" w:type="pct"/>
            <w:shd w:val="clear" w:color="auto" w:fill="auto"/>
            <w:vAlign w:val="center"/>
          </w:tcPr>
          <w:p w:rsidR="007A0A6F" w:rsidRDefault="007A0A6F" w:rsidP="000707D5">
            <w:r>
              <w:t>8</w:t>
            </w:r>
          </w:p>
        </w:tc>
        <w:tc>
          <w:tcPr>
            <w:tcW w:w="829" w:type="pct"/>
            <w:shd w:val="clear" w:color="auto" w:fill="auto"/>
            <w:vAlign w:val="center"/>
          </w:tcPr>
          <w:p w:rsidR="007A0A6F" w:rsidRDefault="007A0A6F" w:rsidP="000707D5">
            <w:pPr>
              <w:rPr>
                <w:sz w:val="22"/>
                <w:szCs w:val="22"/>
              </w:rPr>
            </w:pPr>
            <w:proofErr w:type="spellStart"/>
            <w:r>
              <w:rPr>
                <w:sz w:val="22"/>
                <w:szCs w:val="22"/>
              </w:rPr>
              <w:t>Рекострукция</w:t>
            </w:r>
            <w:proofErr w:type="spellEnd"/>
            <w:r>
              <w:rPr>
                <w:sz w:val="22"/>
                <w:szCs w:val="22"/>
              </w:rPr>
              <w:t xml:space="preserve"> сетей водоснабжения </w:t>
            </w:r>
          </w:p>
        </w:tc>
        <w:tc>
          <w:tcPr>
            <w:tcW w:w="782" w:type="pct"/>
            <w:shd w:val="clear" w:color="auto" w:fill="auto"/>
            <w:vAlign w:val="center"/>
          </w:tcPr>
          <w:p w:rsidR="007A0A6F" w:rsidRDefault="007A0A6F" w:rsidP="000707D5">
            <w:pPr>
              <w:rPr>
                <w:sz w:val="22"/>
                <w:szCs w:val="22"/>
              </w:rPr>
            </w:pPr>
            <w:r>
              <w:rPr>
                <w:sz w:val="22"/>
                <w:szCs w:val="22"/>
              </w:rPr>
              <w:t>пос</w:t>
            </w:r>
            <w:proofErr w:type="gramStart"/>
            <w:r>
              <w:rPr>
                <w:sz w:val="22"/>
                <w:szCs w:val="22"/>
              </w:rPr>
              <w:t>.К</w:t>
            </w:r>
            <w:proofErr w:type="gramEnd"/>
            <w:r>
              <w:rPr>
                <w:sz w:val="22"/>
                <w:szCs w:val="22"/>
              </w:rPr>
              <w:t xml:space="preserve">расная Яруга, </w:t>
            </w:r>
            <w:proofErr w:type="spellStart"/>
            <w:r>
              <w:rPr>
                <w:sz w:val="22"/>
                <w:szCs w:val="22"/>
              </w:rPr>
              <w:t>ул.Вдовытченко</w:t>
            </w:r>
            <w:proofErr w:type="spellEnd"/>
            <w:r>
              <w:rPr>
                <w:sz w:val="22"/>
                <w:szCs w:val="22"/>
              </w:rPr>
              <w:t xml:space="preserve">,  ул.Комсомольская </w:t>
            </w:r>
          </w:p>
        </w:tc>
        <w:tc>
          <w:tcPr>
            <w:tcW w:w="357" w:type="pct"/>
            <w:shd w:val="clear" w:color="auto" w:fill="auto"/>
            <w:vAlign w:val="center"/>
          </w:tcPr>
          <w:p w:rsidR="007A0A6F" w:rsidRDefault="007A0A6F" w:rsidP="000707D5">
            <w:pPr>
              <w:rPr>
                <w:sz w:val="22"/>
                <w:szCs w:val="22"/>
              </w:rPr>
            </w:pPr>
            <w:r>
              <w:rPr>
                <w:sz w:val="22"/>
                <w:szCs w:val="22"/>
              </w:rPr>
              <w:t>км</w:t>
            </w:r>
          </w:p>
        </w:tc>
        <w:tc>
          <w:tcPr>
            <w:tcW w:w="308" w:type="pct"/>
            <w:shd w:val="clear" w:color="auto" w:fill="auto"/>
            <w:vAlign w:val="center"/>
          </w:tcPr>
          <w:p w:rsidR="007A0A6F" w:rsidRDefault="007A0A6F" w:rsidP="000707D5">
            <w:pPr>
              <w:rPr>
                <w:sz w:val="22"/>
                <w:szCs w:val="22"/>
              </w:rPr>
            </w:pPr>
            <w:r>
              <w:rPr>
                <w:sz w:val="22"/>
                <w:szCs w:val="22"/>
              </w:rPr>
              <w:t>3,90</w:t>
            </w:r>
          </w:p>
        </w:tc>
        <w:tc>
          <w:tcPr>
            <w:tcW w:w="904" w:type="pct"/>
            <w:shd w:val="clear" w:color="auto" w:fill="auto"/>
            <w:vAlign w:val="center"/>
          </w:tcPr>
          <w:p w:rsidR="007A0A6F" w:rsidRDefault="007A0A6F" w:rsidP="000707D5">
            <w:pPr>
              <w:rPr>
                <w:sz w:val="22"/>
                <w:szCs w:val="22"/>
              </w:rPr>
            </w:pPr>
            <w:r>
              <w:rPr>
                <w:sz w:val="22"/>
                <w:szCs w:val="22"/>
              </w:rPr>
              <w:t>повышение надежности системы водоснабжения</w:t>
            </w:r>
          </w:p>
        </w:tc>
        <w:tc>
          <w:tcPr>
            <w:tcW w:w="904" w:type="pct"/>
            <w:shd w:val="clear" w:color="auto" w:fill="auto"/>
            <w:vAlign w:val="center"/>
          </w:tcPr>
          <w:p w:rsidR="007A0A6F" w:rsidRDefault="007A0A6F" w:rsidP="000707D5">
            <w:pPr>
              <w:rPr>
                <w:sz w:val="22"/>
                <w:szCs w:val="22"/>
              </w:rPr>
            </w:pPr>
            <w:r>
              <w:rPr>
                <w:sz w:val="22"/>
                <w:szCs w:val="22"/>
              </w:rPr>
              <w:t>повышение надежности системы водоснабжения</w:t>
            </w:r>
          </w:p>
        </w:tc>
        <w:tc>
          <w:tcPr>
            <w:tcW w:w="670" w:type="pct"/>
          </w:tcPr>
          <w:p w:rsidR="007A0A6F" w:rsidRDefault="007A0A6F" w:rsidP="000707D5">
            <w:r>
              <w:t>2026</w:t>
            </w:r>
          </w:p>
        </w:tc>
      </w:tr>
      <w:tr w:rsidR="007A0A6F" w:rsidRPr="00645E97" w:rsidTr="000707D5">
        <w:trPr>
          <w:cantSplit/>
          <w:trHeight w:val="1126"/>
          <w:tblHeader/>
        </w:trPr>
        <w:tc>
          <w:tcPr>
            <w:tcW w:w="245" w:type="pct"/>
            <w:shd w:val="clear" w:color="auto" w:fill="auto"/>
            <w:vAlign w:val="center"/>
          </w:tcPr>
          <w:p w:rsidR="007A0A6F" w:rsidRDefault="007A0A6F" w:rsidP="000707D5">
            <w:r>
              <w:t>9</w:t>
            </w:r>
          </w:p>
        </w:tc>
        <w:tc>
          <w:tcPr>
            <w:tcW w:w="829" w:type="pct"/>
            <w:shd w:val="clear" w:color="auto" w:fill="auto"/>
            <w:vAlign w:val="center"/>
          </w:tcPr>
          <w:p w:rsidR="007A0A6F" w:rsidRDefault="007A0A6F" w:rsidP="000707D5">
            <w:pPr>
              <w:rPr>
                <w:sz w:val="22"/>
                <w:szCs w:val="22"/>
              </w:rPr>
            </w:pPr>
            <w:proofErr w:type="spellStart"/>
            <w:r>
              <w:rPr>
                <w:sz w:val="22"/>
                <w:szCs w:val="22"/>
              </w:rPr>
              <w:t>Рекострукция</w:t>
            </w:r>
            <w:proofErr w:type="spellEnd"/>
            <w:r>
              <w:rPr>
                <w:sz w:val="22"/>
                <w:szCs w:val="22"/>
              </w:rPr>
              <w:t xml:space="preserve"> сетей водоснабжения </w:t>
            </w:r>
          </w:p>
        </w:tc>
        <w:tc>
          <w:tcPr>
            <w:tcW w:w="782" w:type="pct"/>
            <w:shd w:val="clear" w:color="auto" w:fill="auto"/>
            <w:vAlign w:val="center"/>
          </w:tcPr>
          <w:p w:rsidR="007A0A6F" w:rsidRDefault="007A0A6F" w:rsidP="000707D5">
            <w:pPr>
              <w:rPr>
                <w:sz w:val="22"/>
                <w:szCs w:val="22"/>
              </w:rPr>
            </w:pPr>
            <w:r>
              <w:rPr>
                <w:sz w:val="22"/>
                <w:szCs w:val="22"/>
              </w:rPr>
              <w:t>пос</w:t>
            </w:r>
            <w:proofErr w:type="gramStart"/>
            <w:r>
              <w:rPr>
                <w:sz w:val="22"/>
                <w:szCs w:val="22"/>
              </w:rPr>
              <w:t>.К</w:t>
            </w:r>
            <w:proofErr w:type="gramEnd"/>
            <w:r>
              <w:rPr>
                <w:sz w:val="22"/>
                <w:szCs w:val="22"/>
              </w:rPr>
              <w:t>расная Яруга, ул.Полевая</w:t>
            </w:r>
          </w:p>
        </w:tc>
        <w:tc>
          <w:tcPr>
            <w:tcW w:w="357" w:type="pct"/>
            <w:shd w:val="clear" w:color="auto" w:fill="auto"/>
            <w:vAlign w:val="center"/>
          </w:tcPr>
          <w:p w:rsidR="007A0A6F" w:rsidRDefault="007A0A6F" w:rsidP="000707D5">
            <w:pPr>
              <w:rPr>
                <w:sz w:val="22"/>
                <w:szCs w:val="22"/>
              </w:rPr>
            </w:pPr>
            <w:r>
              <w:rPr>
                <w:sz w:val="22"/>
                <w:szCs w:val="22"/>
              </w:rPr>
              <w:t>км</w:t>
            </w:r>
          </w:p>
        </w:tc>
        <w:tc>
          <w:tcPr>
            <w:tcW w:w="308" w:type="pct"/>
            <w:shd w:val="clear" w:color="auto" w:fill="auto"/>
            <w:vAlign w:val="center"/>
          </w:tcPr>
          <w:p w:rsidR="007A0A6F" w:rsidRDefault="007A0A6F" w:rsidP="000707D5">
            <w:pPr>
              <w:rPr>
                <w:sz w:val="22"/>
                <w:szCs w:val="22"/>
              </w:rPr>
            </w:pPr>
            <w:r>
              <w:rPr>
                <w:sz w:val="22"/>
                <w:szCs w:val="22"/>
              </w:rPr>
              <w:t>2,50</w:t>
            </w:r>
          </w:p>
        </w:tc>
        <w:tc>
          <w:tcPr>
            <w:tcW w:w="904" w:type="pct"/>
            <w:shd w:val="clear" w:color="auto" w:fill="auto"/>
            <w:vAlign w:val="center"/>
          </w:tcPr>
          <w:p w:rsidR="007A0A6F" w:rsidRDefault="007A0A6F" w:rsidP="000707D5">
            <w:pPr>
              <w:rPr>
                <w:sz w:val="22"/>
                <w:szCs w:val="22"/>
              </w:rPr>
            </w:pPr>
            <w:r>
              <w:rPr>
                <w:sz w:val="22"/>
                <w:szCs w:val="22"/>
              </w:rPr>
              <w:t>повышение надежности системы водоснабжения</w:t>
            </w:r>
          </w:p>
        </w:tc>
        <w:tc>
          <w:tcPr>
            <w:tcW w:w="904" w:type="pct"/>
            <w:shd w:val="clear" w:color="auto" w:fill="auto"/>
            <w:vAlign w:val="center"/>
          </w:tcPr>
          <w:p w:rsidR="007A0A6F" w:rsidRDefault="007A0A6F" w:rsidP="000707D5">
            <w:pPr>
              <w:rPr>
                <w:sz w:val="22"/>
                <w:szCs w:val="22"/>
              </w:rPr>
            </w:pPr>
            <w:r>
              <w:rPr>
                <w:sz w:val="22"/>
                <w:szCs w:val="22"/>
              </w:rPr>
              <w:t>повышение надежности системы водоснабжения</w:t>
            </w:r>
          </w:p>
        </w:tc>
        <w:tc>
          <w:tcPr>
            <w:tcW w:w="670" w:type="pct"/>
          </w:tcPr>
          <w:p w:rsidR="007A0A6F" w:rsidRDefault="007A0A6F" w:rsidP="000707D5">
            <w:r>
              <w:t>2028</w:t>
            </w:r>
          </w:p>
        </w:tc>
      </w:tr>
      <w:tr w:rsidR="007A0A6F" w:rsidRPr="00645E97" w:rsidTr="000707D5">
        <w:trPr>
          <w:cantSplit/>
          <w:trHeight w:val="1126"/>
          <w:tblHeader/>
        </w:trPr>
        <w:tc>
          <w:tcPr>
            <w:tcW w:w="245" w:type="pct"/>
            <w:shd w:val="clear" w:color="auto" w:fill="auto"/>
            <w:vAlign w:val="center"/>
          </w:tcPr>
          <w:p w:rsidR="007A0A6F" w:rsidRDefault="007A0A6F" w:rsidP="000707D5">
            <w:r>
              <w:t>10</w:t>
            </w:r>
          </w:p>
        </w:tc>
        <w:tc>
          <w:tcPr>
            <w:tcW w:w="829" w:type="pct"/>
            <w:shd w:val="clear" w:color="auto" w:fill="auto"/>
            <w:vAlign w:val="center"/>
          </w:tcPr>
          <w:p w:rsidR="007A0A6F" w:rsidRDefault="007A0A6F" w:rsidP="000707D5">
            <w:pPr>
              <w:rPr>
                <w:sz w:val="22"/>
                <w:szCs w:val="22"/>
              </w:rPr>
            </w:pPr>
            <w:proofErr w:type="spellStart"/>
            <w:r>
              <w:rPr>
                <w:sz w:val="22"/>
                <w:szCs w:val="22"/>
              </w:rPr>
              <w:t>Рекострукция</w:t>
            </w:r>
            <w:proofErr w:type="spellEnd"/>
            <w:r>
              <w:rPr>
                <w:sz w:val="22"/>
                <w:szCs w:val="22"/>
              </w:rPr>
              <w:t xml:space="preserve"> сетей водоснабжения </w:t>
            </w:r>
          </w:p>
        </w:tc>
        <w:tc>
          <w:tcPr>
            <w:tcW w:w="782" w:type="pct"/>
            <w:shd w:val="clear" w:color="auto" w:fill="auto"/>
            <w:vAlign w:val="center"/>
          </w:tcPr>
          <w:p w:rsidR="007A0A6F" w:rsidRDefault="007A0A6F" w:rsidP="000707D5">
            <w:pPr>
              <w:rPr>
                <w:sz w:val="22"/>
                <w:szCs w:val="22"/>
              </w:rPr>
            </w:pPr>
            <w:r>
              <w:rPr>
                <w:sz w:val="22"/>
                <w:szCs w:val="22"/>
              </w:rPr>
              <w:t>пос</w:t>
            </w:r>
            <w:proofErr w:type="gramStart"/>
            <w:r>
              <w:rPr>
                <w:sz w:val="22"/>
                <w:szCs w:val="22"/>
              </w:rPr>
              <w:t>.К</w:t>
            </w:r>
            <w:proofErr w:type="gramEnd"/>
            <w:r>
              <w:rPr>
                <w:sz w:val="22"/>
                <w:szCs w:val="22"/>
              </w:rPr>
              <w:t>расная Яруга ,ул. Гагарина</w:t>
            </w:r>
          </w:p>
        </w:tc>
        <w:tc>
          <w:tcPr>
            <w:tcW w:w="357" w:type="pct"/>
            <w:shd w:val="clear" w:color="auto" w:fill="auto"/>
            <w:vAlign w:val="center"/>
          </w:tcPr>
          <w:p w:rsidR="007A0A6F" w:rsidRDefault="007A0A6F" w:rsidP="000707D5">
            <w:pPr>
              <w:rPr>
                <w:sz w:val="22"/>
                <w:szCs w:val="22"/>
              </w:rPr>
            </w:pPr>
            <w:r>
              <w:rPr>
                <w:sz w:val="22"/>
                <w:szCs w:val="22"/>
              </w:rPr>
              <w:t>км</w:t>
            </w:r>
          </w:p>
        </w:tc>
        <w:tc>
          <w:tcPr>
            <w:tcW w:w="308" w:type="pct"/>
            <w:shd w:val="clear" w:color="auto" w:fill="auto"/>
            <w:vAlign w:val="center"/>
          </w:tcPr>
          <w:p w:rsidR="007A0A6F" w:rsidRDefault="007A0A6F" w:rsidP="000707D5">
            <w:pPr>
              <w:rPr>
                <w:sz w:val="22"/>
                <w:szCs w:val="22"/>
              </w:rPr>
            </w:pPr>
            <w:r>
              <w:rPr>
                <w:sz w:val="22"/>
                <w:szCs w:val="22"/>
              </w:rPr>
              <w:t>0,20</w:t>
            </w:r>
          </w:p>
        </w:tc>
        <w:tc>
          <w:tcPr>
            <w:tcW w:w="904" w:type="pct"/>
            <w:shd w:val="clear" w:color="auto" w:fill="auto"/>
            <w:vAlign w:val="center"/>
          </w:tcPr>
          <w:p w:rsidR="007A0A6F" w:rsidRDefault="007A0A6F" w:rsidP="000707D5">
            <w:pPr>
              <w:rPr>
                <w:sz w:val="22"/>
                <w:szCs w:val="22"/>
              </w:rPr>
            </w:pPr>
            <w:r>
              <w:rPr>
                <w:sz w:val="22"/>
                <w:szCs w:val="22"/>
              </w:rPr>
              <w:t>повышение надежности системы водоснабжения</w:t>
            </w:r>
          </w:p>
        </w:tc>
        <w:tc>
          <w:tcPr>
            <w:tcW w:w="904" w:type="pct"/>
            <w:shd w:val="clear" w:color="auto" w:fill="auto"/>
            <w:vAlign w:val="center"/>
          </w:tcPr>
          <w:p w:rsidR="007A0A6F" w:rsidRDefault="007A0A6F" w:rsidP="000707D5">
            <w:pPr>
              <w:rPr>
                <w:sz w:val="22"/>
                <w:szCs w:val="22"/>
              </w:rPr>
            </w:pPr>
            <w:r>
              <w:rPr>
                <w:sz w:val="22"/>
                <w:szCs w:val="22"/>
              </w:rPr>
              <w:t>повышение надежности системы водоснабжения</w:t>
            </w:r>
          </w:p>
        </w:tc>
        <w:tc>
          <w:tcPr>
            <w:tcW w:w="670" w:type="pct"/>
          </w:tcPr>
          <w:p w:rsidR="007A0A6F" w:rsidRDefault="007A0A6F" w:rsidP="000707D5">
            <w:r>
              <w:t>2025</w:t>
            </w:r>
          </w:p>
        </w:tc>
      </w:tr>
      <w:tr w:rsidR="007A0A6F" w:rsidRPr="00645E97" w:rsidTr="000707D5">
        <w:trPr>
          <w:cantSplit/>
          <w:trHeight w:val="1126"/>
          <w:tblHeader/>
        </w:trPr>
        <w:tc>
          <w:tcPr>
            <w:tcW w:w="245" w:type="pct"/>
            <w:shd w:val="clear" w:color="auto" w:fill="auto"/>
            <w:vAlign w:val="center"/>
          </w:tcPr>
          <w:p w:rsidR="007A0A6F" w:rsidRDefault="007A0A6F" w:rsidP="000707D5">
            <w:r>
              <w:t>11</w:t>
            </w:r>
          </w:p>
        </w:tc>
        <w:tc>
          <w:tcPr>
            <w:tcW w:w="829" w:type="pct"/>
            <w:shd w:val="clear" w:color="auto" w:fill="auto"/>
            <w:vAlign w:val="center"/>
          </w:tcPr>
          <w:p w:rsidR="007A0A6F" w:rsidRDefault="007A0A6F" w:rsidP="000707D5">
            <w:pPr>
              <w:rPr>
                <w:sz w:val="22"/>
                <w:szCs w:val="22"/>
              </w:rPr>
            </w:pPr>
            <w:proofErr w:type="spellStart"/>
            <w:r>
              <w:rPr>
                <w:sz w:val="22"/>
                <w:szCs w:val="22"/>
              </w:rPr>
              <w:t>Рекострукция</w:t>
            </w:r>
            <w:proofErr w:type="spellEnd"/>
            <w:r>
              <w:rPr>
                <w:sz w:val="22"/>
                <w:szCs w:val="22"/>
              </w:rPr>
              <w:t xml:space="preserve"> сетей водоснабжения </w:t>
            </w:r>
          </w:p>
        </w:tc>
        <w:tc>
          <w:tcPr>
            <w:tcW w:w="782" w:type="pct"/>
            <w:shd w:val="clear" w:color="auto" w:fill="auto"/>
            <w:vAlign w:val="center"/>
          </w:tcPr>
          <w:p w:rsidR="007A0A6F" w:rsidRDefault="007A0A6F" w:rsidP="000707D5">
            <w:pPr>
              <w:rPr>
                <w:sz w:val="22"/>
                <w:szCs w:val="22"/>
              </w:rPr>
            </w:pPr>
            <w:r>
              <w:rPr>
                <w:sz w:val="22"/>
                <w:szCs w:val="22"/>
              </w:rPr>
              <w:t xml:space="preserve">п. Красна Яруга, </w:t>
            </w:r>
            <w:proofErr w:type="spellStart"/>
            <w:r>
              <w:rPr>
                <w:sz w:val="22"/>
                <w:szCs w:val="22"/>
              </w:rPr>
              <w:t>мкр</w:t>
            </w:r>
            <w:proofErr w:type="spellEnd"/>
            <w:r>
              <w:rPr>
                <w:sz w:val="22"/>
                <w:szCs w:val="22"/>
              </w:rPr>
              <w:t xml:space="preserve">. </w:t>
            </w:r>
            <w:proofErr w:type="gramStart"/>
            <w:r>
              <w:rPr>
                <w:sz w:val="22"/>
                <w:szCs w:val="22"/>
              </w:rPr>
              <w:t xml:space="preserve">"Победы":  ул. Спортивная - 0,3 км, ул. </w:t>
            </w:r>
            <w:proofErr w:type="spellStart"/>
            <w:r>
              <w:rPr>
                <w:sz w:val="22"/>
                <w:szCs w:val="22"/>
              </w:rPr>
              <w:t>Конякина</w:t>
            </w:r>
            <w:proofErr w:type="spellEnd"/>
            <w:r>
              <w:rPr>
                <w:sz w:val="22"/>
                <w:szCs w:val="22"/>
              </w:rPr>
              <w:t xml:space="preserve"> - 0,3 км, ул. Весенняя - 0,3 км, ул. Вишневая - 0,3 км, ул. Автомобилистов - 0,3 км, ул. Западная - 0,5 км, ул. Победы - 1,9 км</w:t>
            </w:r>
            <w:proofErr w:type="gramEnd"/>
          </w:p>
        </w:tc>
        <w:tc>
          <w:tcPr>
            <w:tcW w:w="357" w:type="pct"/>
            <w:shd w:val="clear" w:color="auto" w:fill="auto"/>
            <w:vAlign w:val="center"/>
          </w:tcPr>
          <w:p w:rsidR="007A0A6F" w:rsidRDefault="007A0A6F" w:rsidP="000707D5">
            <w:pPr>
              <w:rPr>
                <w:sz w:val="22"/>
                <w:szCs w:val="22"/>
              </w:rPr>
            </w:pPr>
            <w:r>
              <w:rPr>
                <w:sz w:val="22"/>
                <w:szCs w:val="22"/>
              </w:rPr>
              <w:t>км</w:t>
            </w:r>
          </w:p>
        </w:tc>
        <w:tc>
          <w:tcPr>
            <w:tcW w:w="308" w:type="pct"/>
            <w:shd w:val="clear" w:color="auto" w:fill="auto"/>
            <w:vAlign w:val="center"/>
          </w:tcPr>
          <w:p w:rsidR="007A0A6F" w:rsidRDefault="007A0A6F" w:rsidP="000707D5">
            <w:pPr>
              <w:rPr>
                <w:sz w:val="22"/>
                <w:szCs w:val="22"/>
              </w:rPr>
            </w:pPr>
            <w:r>
              <w:rPr>
                <w:sz w:val="22"/>
                <w:szCs w:val="22"/>
              </w:rPr>
              <w:t>3,9</w:t>
            </w:r>
          </w:p>
        </w:tc>
        <w:tc>
          <w:tcPr>
            <w:tcW w:w="904" w:type="pct"/>
            <w:shd w:val="clear" w:color="auto" w:fill="auto"/>
            <w:vAlign w:val="center"/>
          </w:tcPr>
          <w:p w:rsidR="007A0A6F" w:rsidRDefault="007A0A6F" w:rsidP="000707D5">
            <w:pPr>
              <w:rPr>
                <w:sz w:val="22"/>
                <w:szCs w:val="22"/>
              </w:rPr>
            </w:pPr>
            <w:r w:rsidRPr="00F65894">
              <w:rPr>
                <w:sz w:val="22"/>
                <w:szCs w:val="22"/>
              </w:rPr>
              <w:t>повышение надежности системы водоснабжения</w:t>
            </w:r>
          </w:p>
        </w:tc>
        <w:tc>
          <w:tcPr>
            <w:tcW w:w="904" w:type="pct"/>
            <w:shd w:val="clear" w:color="auto" w:fill="auto"/>
            <w:vAlign w:val="center"/>
          </w:tcPr>
          <w:p w:rsidR="007A0A6F" w:rsidRDefault="007A0A6F" w:rsidP="000707D5">
            <w:pPr>
              <w:rPr>
                <w:sz w:val="20"/>
                <w:szCs w:val="20"/>
              </w:rPr>
            </w:pPr>
            <w:r w:rsidRPr="00F65894">
              <w:rPr>
                <w:sz w:val="20"/>
                <w:szCs w:val="20"/>
              </w:rPr>
              <w:t>повышение надежности системы водоснабжения</w:t>
            </w:r>
          </w:p>
        </w:tc>
        <w:tc>
          <w:tcPr>
            <w:tcW w:w="670" w:type="pct"/>
          </w:tcPr>
          <w:p w:rsidR="007A0A6F" w:rsidRDefault="007A0A6F" w:rsidP="000707D5">
            <w:r>
              <w:t>2026</w:t>
            </w:r>
          </w:p>
        </w:tc>
      </w:tr>
      <w:tr w:rsidR="007A0A6F" w:rsidRPr="00645E97" w:rsidTr="000707D5">
        <w:trPr>
          <w:cantSplit/>
          <w:trHeight w:val="1126"/>
          <w:tblHeader/>
        </w:trPr>
        <w:tc>
          <w:tcPr>
            <w:tcW w:w="245" w:type="pct"/>
            <w:shd w:val="clear" w:color="auto" w:fill="auto"/>
            <w:vAlign w:val="center"/>
          </w:tcPr>
          <w:p w:rsidR="007A0A6F" w:rsidRDefault="007A0A6F" w:rsidP="000707D5">
            <w:r>
              <w:lastRenderedPageBreak/>
              <w:t>12</w:t>
            </w:r>
          </w:p>
        </w:tc>
        <w:tc>
          <w:tcPr>
            <w:tcW w:w="829" w:type="pct"/>
            <w:shd w:val="clear" w:color="auto" w:fill="auto"/>
            <w:vAlign w:val="center"/>
          </w:tcPr>
          <w:p w:rsidR="007A0A6F" w:rsidRDefault="007A0A6F" w:rsidP="000707D5">
            <w:pPr>
              <w:rPr>
                <w:sz w:val="22"/>
                <w:szCs w:val="22"/>
              </w:rPr>
            </w:pPr>
            <w:proofErr w:type="spellStart"/>
            <w:r>
              <w:rPr>
                <w:sz w:val="22"/>
                <w:szCs w:val="22"/>
              </w:rPr>
              <w:t>Рекострукция</w:t>
            </w:r>
            <w:proofErr w:type="spellEnd"/>
            <w:r>
              <w:rPr>
                <w:sz w:val="22"/>
                <w:szCs w:val="22"/>
              </w:rPr>
              <w:t xml:space="preserve"> сетей водоснабжения </w:t>
            </w:r>
          </w:p>
        </w:tc>
        <w:tc>
          <w:tcPr>
            <w:tcW w:w="782" w:type="pct"/>
            <w:shd w:val="clear" w:color="auto" w:fill="auto"/>
            <w:vAlign w:val="center"/>
          </w:tcPr>
          <w:p w:rsidR="007A0A6F" w:rsidRDefault="007A0A6F" w:rsidP="000707D5">
            <w:pPr>
              <w:rPr>
                <w:sz w:val="22"/>
                <w:szCs w:val="22"/>
              </w:rPr>
            </w:pPr>
            <w:proofErr w:type="gramStart"/>
            <w:r>
              <w:rPr>
                <w:sz w:val="22"/>
                <w:szCs w:val="22"/>
              </w:rPr>
              <w:t>п. Красная Яруга, ул. Солнечная - 0,3 км, ул. Новая - 0,4 км, ул. Механизаторов - 0,35 км, ул. Молодежная - 0,38 км</w:t>
            </w:r>
            <w:proofErr w:type="gramEnd"/>
          </w:p>
        </w:tc>
        <w:tc>
          <w:tcPr>
            <w:tcW w:w="357" w:type="pct"/>
            <w:shd w:val="clear" w:color="auto" w:fill="auto"/>
            <w:vAlign w:val="center"/>
          </w:tcPr>
          <w:p w:rsidR="007A0A6F" w:rsidRDefault="007A0A6F" w:rsidP="000707D5">
            <w:pPr>
              <w:rPr>
                <w:sz w:val="22"/>
                <w:szCs w:val="22"/>
              </w:rPr>
            </w:pPr>
            <w:r>
              <w:rPr>
                <w:sz w:val="22"/>
                <w:szCs w:val="22"/>
              </w:rPr>
              <w:t>км</w:t>
            </w:r>
          </w:p>
        </w:tc>
        <w:tc>
          <w:tcPr>
            <w:tcW w:w="308" w:type="pct"/>
            <w:shd w:val="clear" w:color="auto" w:fill="auto"/>
            <w:vAlign w:val="center"/>
          </w:tcPr>
          <w:p w:rsidR="007A0A6F" w:rsidRDefault="007A0A6F" w:rsidP="000707D5">
            <w:pPr>
              <w:rPr>
                <w:sz w:val="22"/>
                <w:szCs w:val="22"/>
              </w:rPr>
            </w:pPr>
            <w:r>
              <w:rPr>
                <w:sz w:val="22"/>
                <w:szCs w:val="22"/>
              </w:rPr>
              <w:t>1,43</w:t>
            </w:r>
          </w:p>
        </w:tc>
        <w:tc>
          <w:tcPr>
            <w:tcW w:w="904" w:type="pct"/>
            <w:shd w:val="clear" w:color="auto" w:fill="auto"/>
            <w:vAlign w:val="center"/>
          </w:tcPr>
          <w:p w:rsidR="007A0A6F" w:rsidRDefault="007A0A6F" w:rsidP="000707D5">
            <w:pPr>
              <w:rPr>
                <w:sz w:val="22"/>
                <w:szCs w:val="22"/>
              </w:rPr>
            </w:pPr>
            <w:r w:rsidRPr="009F1AAA">
              <w:rPr>
                <w:sz w:val="22"/>
                <w:szCs w:val="22"/>
              </w:rPr>
              <w:t>повышение надежности системы водоснабжения</w:t>
            </w:r>
          </w:p>
        </w:tc>
        <w:tc>
          <w:tcPr>
            <w:tcW w:w="904" w:type="pct"/>
            <w:shd w:val="clear" w:color="auto" w:fill="auto"/>
            <w:vAlign w:val="center"/>
          </w:tcPr>
          <w:p w:rsidR="007A0A6F" w:rsidRDefault="007A0A6F" w:rsidP="000707D5">
            <w:pPr>
              <w:rPr>
                <w:sz w:val="20"/>
                <w:szCs w:val="20"/>
              </w:rPr>
            </w:pPr>
            <w:r w:rsidRPr="009F1AAA">
              <w:rPr>
                <w:sz w:val="20"/>
                <w:szCs w:val="20"/>
              </w:rPr>
              <w:t>повышение надежности системы водоснабжения</w:t>
            </w:r>
          </w:p>
        </w:tc>
        <w:tc>
          <w:tcPr>
            <w:tcW w:w="670" w:type="pct"/>
          </w:tcPr>
          <w:p w:rsidR="007A0A6F" w:rsidRDefault="007A0A6F" w:rsidP="000707D5">
            <w:r>
              <w:t>2022</w:t>
            </w:r>
          </w:p>
        </w:tc>
      </w:tr>
      <w:tr w:rsidR="007A0A6F" w:rsidRPr="00645E97" w:rsidTr="000707D5">
        <w:trPr>
          <w:cantSplit/>
          <w:trHeight w:val="1126"/>
          <w:tblHeader/>
        </w:trPr>
        <w:tc>
          <w:tcPr>
            <w:tcW w:w="245" w:type="pct"/>
            <w:shd w:val="clear" w:color="auto" w:fill="auto"/>
            <w:vAlign w:val="center"/>
          </w:tcPr>
          <w:p w:rsidR="007A0A6F" w:rsidRDefault="007A0A6F" w:rsidP="000707D5">
            <w:r>
              <w:t>13</w:t>
            </w:r>
          </w:p>
        </w:tc>
        <w:tc>
          <w:tcPr>
            <w:tcW w:w="829" w:type="pct"/>
            <w:shd w:val="clear" w:color="auto" w:fill="auto"/>
            <w:vAlign w:val="center"/>
          </w:tcPr>
          <w:p w:rsidR="007A0A6F" w:rsidRDefault="007A0A6F" w:rsidP="000707D5">
            <w:pPr>
              <w:rPr>
                <w:sz w:val="22"/>
                <w:szCs w:val="22"/>
              </w:rPr>
            </w:pPr>
            <w:proofErr w:type="spellStart"/>
            <w:r>
              <w:rPr>
                <w:sz w:val="22"/>
                <w:szCs w:val="22"/>
              </w:rPr>
              <w:t>Рекострукция</w:t>
            </w:r>
            <w:proofErr w:type="spellEnd"/>
            <w:r>
              <w:rPr>
                <w:sz w:val="22"/>
                <w:szCs w:val="22"/>
              </w:rPr>
              <w:t xml:space="preserve"> сетей водоснабжения </w:t>
            </w:r>
          </w:p>
        </w:tc>
        <w:tc>
          <w:tcPr>
            <w:tcW w:w="782" w:type="pct"/>
            <w:shd w:val="clear" w:color="auto" w:fill="auto"/>
            <w:vAlign w:val="center"/>
          </w:tcPr>
          <w:p w:rsidR="007A0A6F" w:rsidRDefault="007A0A6F" w:rsidP="000707D5">
            <w:pPr>
              <w:rPr>
                <w:sz w:val="22"/>
                <w:szCs w:val="22"/>
              </w:rPr>
            </w:pPr>
            <w:r>
              <w:rPr>
                <w:sz w:val="22"/>
                <w:szCs w:val="22"/>
              </w:rPr>
              <w:t xml:space="preserve">п. Красная Яруга, ул. </w:t>
            </w:r>
            <w:proofErr w:type="spellStart"/>
            <w:r>
              <w:rPr>
                <w:sz w:val="22"/>
                <w:szCs w:val="22"/>
              </w:rPr>
              <w:t>Подлесная</w:t>
            </w:r>
            <w:proofErr w:type="spellEnd"/>
            <w:r>
              <w:rPr>
                <w:sz w:val="22"/>
                <w:szCs w:val="22"/>
              </w:rPr>
              <w:t xml:space="preserve"> - 1,65 км, </w:t>
            </w:r>
            <w:proofErr w:type="spellStart"/>
            <w:r>
              <w:rPr>
                <w:sz w:val="22"/>
                <w:szCs w:val="22"/>
              </w:rPr>
              <w:t>уул</w:t>
            </w:r>
            <w:proofErr w:type="spellEnd"/>
            <w:r>
              <w:rPr>
                <w:sz w:val="22"/>
                <w:szCs w:val="22"/>
              </w:rPr>
              <w:t xml:space="preserve">. </w:t>
            </w:r>
            <w:proofErr w:type="spellStart"/>
            <w:proofErr w:type="gramStart"/>
            <w:r>
              <w:rPr>
                <w:sz w:val="22"/>
                <w:szCs w:val="22"/>
              </w:rPr>
              <w:t>Коопереативная</w:t>
            </w:r>
            <w:proofErr w:type="spellEnd"/>
            <w:r>
              <w:rPr>
                <w:sz w:val="22"/>
                <w:szCs w:val="22"/>
              </w:rPr>
              <w:t xml:space="preserve"> - 0,9 км, ул. Транспортная - 0,75 км, ул. Заречная - 1 км, ул. Колхозная - 0,8 км</w:t>
            </w:r>
            <w:proofErr w:type="gramEnd"/>
          </w:p>
        </w:tc>
        <w:tc>
          <w:tcPr>
            <w:tcW w:w="357" w:type="pct"/>
            <w:shd w:val="clear" w:color="auto" w:fill="auto"/>
            <w:vAlign w:val="center"/>
          </w:tcPr>
          <w:p w:rsidR="007A0A6F" w:rsidRDefault="007A0A6F" w:rsidP="000707D5">
            <w:pPr>
              <w:rPr>
                <w:sz w:val="22"/>
                <w:szCs w:val="22"/>
              </w:rPr>
            </w:pPr>
            <w:r>
              <w:rPr>
                <w:sz w:val="22"/>
                <w:szCs w:val="22"/>
              </w:rPr>
              <w:t>км</w:t>
            </w:r>
          </w:p>
        </w:tc>
        <w:tc>
          <w:tcPr>
            <w:tcW w:w="308" w:type="pct"/>
            <w:shd w:val="clear" w:color="auto" w:fill="auto"/>
            <w:vAlign w:val="center"/>
          </w:tcPr>
          <w:p w:rsidR="007A0A6F" w:rsidRDefault="007A0A6F" w:rsidP="000707D5">
            <w:pPr>
              <w:rPr>
                <w:sz w:val="22"/>
                <w:szCs w:val="22"/>
              </w:rPr>
            </w:pPr>
            <w:r>
              <w:rPr>
                <w:sz w:val="22"/>
                <w:szCs w:val="22"/>
              </w:rPr>
              <w:t>5,1</w:t>
            </w:r>
          </w:p>
        </w:tc>
        <w:tc>
          <w:tcPr>
            <w:tcW w:w="904" w:type="pct"/>
            <w:shd w:val="clear" w:color="auto" w:fill="auto"/>
            <w:vAlign w:val="center"/>
          </w:tcPr>
          <w:p w:rsidR="007A0A6F" w:rsidRDefault="007A0A6F" w:rsidP="000707D5">
            <w:pPr>
              <w:rPr>
                <w:sz w:val="22"/>
                <w:szCs w:val="22"/>
              </w:rPr>
            </w:pPr>
            <w:r w:rsidRPr="006B659D">
              <w:rPr>
                <w:sz w:val="22"/>
                <w:szCs w:val="22"/>
              </w:rPr>
              <w:t>повышение надежности системы водоснабжения</w:t>
            </w:r>
          </w:p>
        </w:tc>
        <w:tc>
          <w:tcPr>
            <w:tcW w:w="904" w:type="pct"/>
            <w:shd w:val="clear" w:color="auto" w:fill="auto"/>
            <w:vAlign w:val="center"/>
          </w:tcPr>
          <w:p w:rsidR="007A0A6F" w:rsidRDefault="007A0A6F" w:rsidP="000707D5">
            <w:pPr>
              <w:rPr>
                <w:sz w:val="20"/>
                <w:szCs w:val="20"/>
              </w:rPr>
            </w:pPr>
            <w:r w:rsidRPr="006B659D">
              <w:rPr>
                <w:sz w:val="20"/>
                <w:szCs w:val="20"/>
              </w:rPr>
              <w:t>повышение надежности системы водоснабжения</w:t>
            </w:r>
          </w:p>
        </w:tc>
        <w:tc>
          <w:tcPr>
            <w:tcW w:w="670" w:type="pct"/>
          </w:tcPr>
          <w:p w:rsidR="007A0A6F" w:rsidRDefault="007A0A6F" w:rsidP="000707D5">
            <w:r>
              <w:t>2030</w:t>
            </w:r>
          </w:p>
        </w:tc>
      </w:tr>
      <w:tr w:rsidR="007A0A6F" w:rsidRPr="00645E97" w:rsidTr="000707D5">
        <w:trPr>
          <w:cantSplit/>
          <w:trHeight w:val="1126"/>
          <w:tblHeader/>
        </w:trPr>
        <w:tc>
          <w:tcPr>
            <w:tcW w:w="245" w:type="pct"/>
            <w:shd w:val="clear" w:color="auto" w:fill="auto"/>
            <w:vAlign w:val="center"/>
          </w:tcPr>
          <w:p w:rsidR="007A0A6F" w:rsidRDefault="007A0A6F" w:rsidP="000707D5">
            <w:r>
              <w:t>14</w:t>
            </w:r>
          </w:p>
        </w:tc>
        <w:tc>
          <w:tcPr>
            <w:tcW w:w="829" w:type="pct"/>
            <w:shd w:val="clear" w:color="auto" w:fill="auto"/>
            <w:vAlign w:val="center"/>
          </w:tcPr>
          <w:p w:rsidR="007A0A6F" w:rsidRDefault="007A0A6F" w:rsidP="000707D5">
            <w:pPr>
              <w:rPr>
                <w:sz w:val="22"/>
                <w:szCs w:val="22"/>
              </w:rPr>
            </w:pPr>
            <w:proofErr w:type="spellStart"/>
            <w:r>
              <w:rPr>
                <w:sz w:val="22"/>
                <w:szCs w:val="22"/>
              </w:rPr>
              <w:t>Рекострукция</w:t>
            </w:r>
            <w:proofErr w:type="spellEnd"/>
            <w:r>
              <w:rPr>
                <w:sz w:val="22"/>
                <w:szCs w:val="22"/>
              </w:rPr>
              <w:t xml:space="preserve"> сетей водоснабжения </w:t>
            </w:r>
          </w:p>
        </w:tc>
        <w:tc>
          <w:tcPr>
            <w:tcW w:w="782" w:type="pct"/>
            <w:shd w:val="clear" w:color="auto" w:fill="auto"/>
            <w:vAlign w:val="center"/>
          </w:tcPr>
          <w:p w:rsidR="007A0A6F" w:rsidRDefault="007A0A6F" w:rsidP="000707D5">
            <w:pPr>
              <w:rPr>
                <w:sz w:val="22"/>
                <w:szCs w:val="22"/>
              </w:rPr>
            </w:pPr>
            <w:proofErr w:type="gramStart"/>
            <w:r>
              <w:rPr>
                <w:sz w:val="22"/>
                <w:szCs w:val="22"/>
              </w:rPr>
              <w:t xml:space="preserve">п. Красная Яруга, ул. Набережная - 2,1 км, ул. Дальневосточная - 0,85 км, ул. Ткаченко - 0,8 км, ул. </w:t>
            </w:r>
            <w:proofErr w:type="spellStart"/>
            <w:r>
              <w:rPr>
                <w:sz w:val="22"/>
                <w:szCs w:val="22"/>
              </w:rPr>
              <w:t>Новостроевка</w:t>
            </w:r>
            <w:proofErr w:type="spellEnd"/>
            <w:r>
              <w:rPr>
                <w:sz w:val="22"/>
                <w:szCs w:val="22"/>
              </w:rPr>
              <w:t xml:space="preserve"> - 1,3 км, ул. Костюковка - 0,63 км, ул. </w:t>
            </w:r>
            <w:proofErr w:type="spellStart"/>
            <w:r>
              <w:rPr>
                <w:sz w:val="22"/>
                <w:szCs w:val="22"/>
              </w:rPr>
              <w:t>Крыловка</w:t>
            </w:r>
            <w:proofErr w:type="spellEnd"/>
            <w:r>
              <w:rPr>
                <w:sz w:val="22"/>
                <w:szCs w:val="22"/>
              </w:rPr>
              <w:t xml:space="preserve"> - 0,82 км, ул. Пионерская - 0,25 км, ул. Октябрьская - 0,25 км</w:t>
            </w:r>
            <w:proofErr w:type="gramEnd"/>
          </w:p>
        </w:tc>
        <w:tc>
          <w:tcPr>
            <w:tcW w:w="357" w:type="pct"/>
            <w:shd w:val="clear" w:color="auto" w:fill="auto"/>
            <w:vAlign w:val="center"/>
          </w:tcPr>
          <w:p w:rsidR="007A0A6F" w:rsidRDefault="007A0A6F" w:rsidP="000707D5">
            <w:pPr>
              <w:rPr>
                <w:sz w:val="22"/>
                <w:szCs w:val="22"/>
              </w:rPr>
            </w:pPr>
            <w:r>
              <w:rPr>
                <w:sz w:val="22"/>
                <w:szCs w:val="22"/>
              </w:rPr>
              <w:t>км</w:t>
            </w:r>
          </w:p>
        </w:tc>
        <w:tc>
          <w:tcPr>
            <w:tcW w:w="308" w:type="pct"/>
            <w:shd w:val="clear" w:color="auto" w:fill="auto"/>
            <w:vAlign w:val="center"/>
          </w:tcPr>
          <w:p w:rsidR="007A0A6F" w:rsidRDefault="007A0A6F" w:rsidP="000707D5">
            <w:pPr>
              <w:rPr>
                <w:sz w:val="22"/>
                <w:szCs w:val="22"/>
              </w:rPr>
            </w:pPr>
            <w:r>
              <w:rPr>
                <w:sz w:val="22"/>
                <w:szCs w:val="22"/>
              </w:rPr>
              <w:t>6,5</w:t>
            </w:r>
          </w:p>
        </w:tc>
        <w:tc>
          <w:tcPr>
            <w:tcW w:w="904" w:type="pct"/>
            <w:shd w:val="clear" w:color="auto" w:fill="auto"/>
            <w:vAlign w:val="center"/>
          </w:tcPr>
          <w:p w:rsidR="007A0A6F" w:rsidRDefault="007A0A6F" w:rsidP="000707D5">
            <w:pPr>
              <w:rPr>
                <w:sz w:val="22"/>
                <w:szCs w:val="22"/>
              </w:rPr>
            </w:pPr>
            <w:r w:rsidRPr="006B659D">
              <w:rPr>
                <w:sz w:val="22"/>
                <w:szCs w:val="22"/>
              </w:rPr>
              <w:t>повышение надежности системы водоснабжения</w:t>
            </w:r>
          </w:p>
        </w:tc>
        <w:tc>
          <w:tcPr>
            <w:tcW w:w="904" w:type="pct"/>
            <w:shd w:val="clear" w:color="auto" w:fill="auto"/>
            <w:vAlign w:val="center"/>
          </w:tcPr>
          <w:p w:rsidR="007A0A6F" w:rsidRDefault="007A0A6F" w:rsidP="000707D5">
            <w:pPr>
              <w:rPr>
                <w:sz w:val="20"/>
                <w:szCs w:val="20"/>
              </w:rPr>
            </w:pPr>
            <w:r w:rsidRPr="006B659D">
              <w:rPr>
                <w:sz w:val="20"/>
                <w:szCs w:val="20"/>
              </w:rPr>
              <w:t>повышение надежности системы водоснабжения</w:t>
            </w:r>
          </w:p>
        </w:tc>
        <w:tc>
          <w:tcPr>
            <w:tcW w:w="670" w:type="pct"/>
          </w:tcPr>
          <w:p w:rsidR="007A0A6F" w:rsidRDefault="007A0A6F" w:rsidP="000707D5">
            <w:r>
              <w:t>2032</w:t>
            </w:r>
          </w:p>
        </w:tc>
      </w:tr>
      <w:tr w:rsidR="007A0A6F" w:rsidRPr="00645E97" w:rsidTr="000707D5">
        <w:trPr>
          <w:cantSplit/>
          <w:trHeight w:val="1126"/>
          <w:tblHeader/>
        </w:trPr>
        <w:tc>
          <w:tcPr>
            <w:tcW w:w="245" w:type="pct"/>
            <w:shd w:val="clear" w:color="auto" w:fill="auto"/>
            <w:vAlign w:val="center"/>
          </w:tcPr>
          <w:p w:rsidR="007A0A6F" w:rsidRDefault="007A0A6F" w:rsidP="000707D5">
            <w:r>
              <w:t>15</w:t>
            </w:r>
          </w:p>
        </w:tc>
        <w:tc>
          <w:tcPr>
            <w:tcW w:w="829" w:type="pct"/>
            <w:shd w:val="clear" w:color="auto" w:fill="auto"/>
            <w:vAlign w:val="center"/>
          </w:tcPr>
          <w:p w:rsidR="007A0A6F" w:rsidRDefault="007A0A6F" w:rsidP="000707D5">
            <w:pPr>
              <w:rPr>
                <w:sz w:val="22"/>
                <w:szCs w:val="22"/>
              </w:rPr>
            </w:pPr>
            <w:r>
              <w:rPr>
                <w:sz w:val="22"/>
                <w:szCs w:val="22"/>
              </w:rPr>
              <w:t>Установка частотно-регулируемого привода на насосных станциях и башнях</w:t>
            </w:r>
          </w:p>
        </w:tc>
        <w:tc>
          <w:tcPr>
            <w:tcW w:w="782" w:type="pct"/>
            <w:shd w:val="clear" w:color="auto" w:fill="auto"/>
            <w:vAlign w:val="center"/>
          </w:tcPr>
          <w:p w:rsidR="007A0A6F" w:rsidRDefault="007A0A6F" w:rsidP="000707D5">
            <w:pPr>
              <w:rPr>
                <w:sz w:val="22"/>
                <w:szCs w:val="22"/>
              </w:rPr>
            </w:pPr>
            <w:r>
              <w:rPr>
                <w:sz w:val="22"/>
                <w:szCs w:val="22"/>
              </w:rPr>
              <w:t>пос. Красная Яруга</w:t>
            </w:r>
          </w:p>
        </w:tc>
        <w:tc>
          <w:tcPr>
            <w:tcW w:w="357" w:type="pct"/>
            <w:shd w:val="clear" w:color="auto" w:fill="auto"/>
            <w:vAlign w:val="center"/>
          </w:tcPr>
          <w:p w:rsidR="007A0A6F" w:rsidRDefault="007A0A6F" w:rsidP="000707D5">
            <w:pPr>
              <w:rPr>
                <w:sz w:val="22"/>
                <w:szCs w:val="22"/>
              </w:rPr>
            </w:pPr>
            <w:r>
              <w:rPr>
                <w:sz w:val="22"/>
                <w:szCs w:val="22"/>
              </w:rPr>
              <w:t>объект</w:t>
            </w:r>
          </w:p>
        </w:tc>
        <w:tc>
          <w:tcPr>
            <w:tcW w:w="308" w:type="pct"/>
            <w:shd w:val="clear" w:color="auto" w:fill="auto"/>
            <w:vAlign w:val="center"/>
          </w:tcPr>
          <w:p w:rsidR="007A0A6F" w:rsidRDefault="007A0A6F" w:rsidP="000707D5">
            <w:pPr>
              <w:rPr>
                <w:sz w:val="22"/>
                <w:szCs w:val="22"/>
              </w:rPr>
            </w:pPr>
            <w:r>
              <w:rPr>
                <w:sz w:val="22"/>
                <w:szCs w:val="22"/>
              </w:rPr>
              <w:t>1</w:t>
            </w:r>
          </w:p>
        </w:tc>
        <w:tc>
          <w:tcPr>
            <w:tcW w:w="904" w:type="pct"/>
            <w:shd w:val="clear" w:color="auto" w:fill="auto"/>
            <w:vAlign w:val="center"/>
          </w:tcPr>
          <w:p w:rsidR="007A0A6F" w:rsidRDefault="007A0A6F" w:rsidP="000707D5">
            <w:pPr>
              <w:rPr>
                <w:sz w:val="22"/>
                <w:szCs w:val="22"/>
              </w:rPr>
            </w:pPr>
            <w:r w:rsidRPr="006B659D">
              <w:rPr>
                <w:sz w:val="22"/>
                <w:szCs w:val="22"/>
              </w:rPr>
              <w:t>Снижение расходов на электроэнергию</w:t>
            </w:r>
          </w:p>
        </w:tc>
        <w:tc>
          <w:tcPr>
            <w:tcW w:w="904" w:type="pct"/>
            <w:shd w:val="clear" w:color="auto" w:fill="auto"/>
            <w:vAlign w:val="center"/>
          </w:tcPr>
          <w:p w:rsidR="007A0A6F" w:rsidRDefault="007A0A6F" w:rsidP="000707D5">
            <w:pPr>
              <w:rPr>
                <w:sz w:val="20"/>
                <w:szCs w:val="20"/>
              </w:rPr>
            </w:pPr>
            <w:r w:rsidRPr="006B659D">
              <w:rPr>
                <w:sz w:val="20"/>
                <w:szCs w:val="20"/>
              </w:rPr>
              <w:t>Снижение расходов на электроэнергию</w:t>
            </w:r>
          </w:p>
        </w:tc>
        <w:tc>
          <w:tcPr>
            <w:tcW w:w="670" w:type="pct"/>
          </w:tcPr>
          <w:p w:rsidR="007A0A6F" w:rsidRDefault="007A0A6F" w:rsidP="000707D5">
            <w:r>
              <w:t>2023</w:t>
            </w:r>
          </w:p>
        </w:tc>
      </w:tr>
    </w:tbl>
    <w:p w:rsidR="007A0A6F" w:rsidRDefault="007A0A6F" w:rsidP="007A0A6F">
      <w:pPr>
        <w:ind w:firstLine="567"/>
      </w:pPr>
    </w:p>
    <w:p w:rsidR="007A0A6F" w:rsidRDefault="007A0A6F" w:rsidP="007A0A6F">
      <w:pPr>
        <w:ind w:firstLine="567"/>
        <w:jc w:val="right"/>
      </w:pPr>
    </w:p>
    <w:p w:rsidR="00776A2C" w:rsidRPr="00B843B0" w:rsidRDefault="00776A2C" w:rsidP="002B69EA">
      <w:pPr>
        <w:ind w:firstLine="567"/>
        <w:jc w:val="both"/>
      </w:pPr>
    </w:p>
    <w:p w:rsidR="007A0A6F" w:rsidRDefault="007A0A6F" w:rsidP="00592F1F">
      <w:pPr>
        <w:pStyle w:val="3"/>
        <w:pageBreakBefore/>
        <w:spacing w:before="120" w:after="120"/>
        <w:rPr>
          <w:rFonts w:ascii="Times New Roman" w:hAnsi="Times New Roman"/>
          <w:sz w:val="27"/>
          <w:szCs w:val="27"/>
        </w:rPr>
        <w:sectPr w:rsidR="007A0A6F" w:rsidSect="007A0A6F">
          <w:pgSz w:w="16838" w:h="11906" w:orient="landscape"/>
          <w:pgMar w:top="1701" w:right="851" w:bottom="851" w:left="851" w:header="709" w:footer="709" w:gutter="0"/>
          <w:cols w:space="708"/>
          <w:docGrid w:linePitch="360"/>
        </w:sectPr>
      </w:pPr>
    </w:p>
    <w:p w:rsidR="005370E8" w:rsidRPr="00B843B0" w:rsidRDefault="005370E8" w:rsidP="005370E8">
      <w:pPr>
        <w:pageBreakBefore/>
        <w:tabs>
          <w:tab w:val="left" w:pos="1418"/>
        </w:tabs>
        <w:jc w:val="both"/>
        <w:outlineLvl w:val="1"/>
        <w:rPr>
          <w:b/>
        </w:rPr>
      </w:pPr>
      <w:bookmarkStart w:id="182" w:name="_Toc26428190"/>
      <w:bookmarkStart w:id="183" w:name="_Toc27385280"/>
      <w:r w:rsidRPr="00B843B0">
        <w:rPr>
          <w:b/>
        </w:rPr>
        <w:lastRenderedPageBreak/>
        <w:t>1.4.2.Технические обоснования основных мероприятий по реализации схем водоснабжения.</w:t>
      </w:r>
      <w:bookmarkEnd w:id="182"/>
      <w:bookmarkEnd w:id="183"/>
    </w:p>
    <w:p w:rsidR="005370E8" w:rsidRPr="00B843B0" w:rsidRDefault="005370E8" w:rsidP="005370E8">
      <w:pPr>
        <w:tabs>
          <w:tab w:val="left" w:pos="2517"/>
        </w:tabs>
        <w:jc w:val="both"/>
        <w:rPr>
          <w:b/>
        </w:rPr>
      </w:pPr>
      <w:r w:rsidRPr="00B843B0">
        <w:rPr>
          <w:b/>
        </w:rPr>
        <w:t>Обоснование необходимости реконструкции и модернизации существующих водозаборов</w:t>
      </w:r>
    </w:p>
    <w:p w:rsidR="005370E8" w:rsidRPr="00B843B0" w:rsidRDefault="005370E8" w:rsidP="005370E8">
      <w:pPr>
        <w:tabs>
          <w:tab w:val="left" w:pos="2517"/>
        </w:tabs>
        <w:ind w:firstLine="567"/>
      </w:pPr>
      <w:r w:rsidRPr="00B843B0">
        <w:t xml:space="preserve">Мероприятия по модернизации существующих водозаборов направлены на обеспечение бесперебойности подачи воды потребителям, повышение </w:t>
      </w:r>
      <w:proofErr w:type="spellStart"/>
      <w:r w:rsidRPr="00B843B0">
        <w:t>энергоэффективности</w:t>
      </w:r>
      <w:proofErr w:type="spellEnd"/>
      <w:r w:rsidRPr="00B843B0">
        <w:t xml:space="preserve"> подъема воды, обеспечение санитарных и экологических норм и правил.</w:t>
      </w:r>
    </w:p>
    <w:p w:rsidR="005370E8" w:rsidRPr="00B843B0" w:rsidRDefault="005370E8" w:rsidP="005370E8">
      <w:pPr>
        <w:tabs>
          <w:tab w:val="left" w:pos="2517"/>
        </w:tabs>
        <w:ind w:firstLine="567"/>
      </w:pPr>
      <w:r w:rsidRPr="00B843B0">
        <w:t xml:space="preserve">Меры по обеспечению бесперебойности работы существующих водозаборов и повышению </w:t>
      </w:r>
      <w:proofErr w:type="spellStart"/>
      <w:r w:rsidRPr="00B843B0">
        <w:t>энергоэффективности</w:t>
      </w:r>
      <w:proofErr w:type="spellEnd"/>
      <w:r w:rsidRPr="00B843B0">
        <w:t xml:space="preserve"> подъема воды включают следующие мероприятия:</w:t>
      </w:r>
    </w:p>
    <w:p w:rsidR="005370E8" w:rsidRPr="00B843B0" w:rsidRDefault="005370E8" w:rsidP="005370E8">
      <w:pPr>
        <w:tabs>
          <w:tab w:val="left" w:pos="2517"/>
        </w:tabs>
        <w:ind w:firstLine="567"/>
      </w:pPr>
      <w:r w:rsidRPr="00B843B0">
        <w:t>- установка современного энергосберегающего насосного оборудования;</w:t>
      </w:r>
    </w:p>
    <w:p w:rsidR="005370E8" w:rsidRPr="00B843B0" w:rsidRDefault="005370E8" w:rsidP="005370E8">
      <w:pPr>
        <w:tabs>
          <w:tab w:val="left" w:pos="2517"/>
        </w:tabs>
        <w:ind w:firstLine="567"/>
      </w:pPr>
      <w:r w:rsidRPr="00B843B0">
        <w:t>- установка на скважинах ультразвуковых расходомеров;</w:t>
      </w:r>
    </w:p>
    <w:p w:rsidR="005370E8" w:rsidRPr="00B843B0" w:rsidRDefault="005370E8" w:rsidP="005370E8">
      <w:pPr>
        <w:tabs>
          <w:tab w:val="left" w:pos="2517"/>
        </w:tabs>
        <w:ind w:firstLine="567"/>
      </w:pPr>
      <w:r w:rsidRPr="00B843B0">
        <w:t>- обеспечение противопожарного запаса воды с учетом требований СНИП 2.04.02-84*.</w:t>
      </w:r>
    </w:p>
    <w:p w:rsidR="005370E8" w:rsidRPr="00B843B0" w:rsidRDefault="005370E8" w:rsidP="005370E8">
      <w:pPr>
        <w:tabs>
          <w:tab w:val="left" w:pos="2517"/>
        </w:tabs>
        <w:ind w:firstLine="567"/>
      </w:pPr>
      <w:r w:rsidRPr="00B843B0">
        <w:t>- замена силового оборудования, обеспечение питания от двух независимых фидеров, замена насосов.</w:t>
      </w:r>
    </w:p>
    <w:p w:rsidR="005370E8" w:rsidRPr="00B843B0" w:rsidRDefault="005370E8" w:rsidP="005370E8">
      <w:pPr>
        <w:tabs>
          <w:tab w:val="left" w:pos="2517"/>
        </w:tabs>
        <w:ind w:firstLine="567"/>
      </w:pPr>
      <w:r w:rsidRPr="00B843B0">
        <w:t xml:space="preserve">Для предотвращения заражения воды, подаваемой потребителю на хозяйственно-питьевые нужды, необходимо предусмотреть меры для обеспечения ее консервации. Среди всех известных методов обеззараживания только хлорирование обеспечивает консервацию воды в дозах, регламентированных СанПиН 2.1.4.1074-01 0,3-0,5 мг/л, т.е. обладает необходимым длительным действием. Производительность средств хлорирования должна обеспечивать указанные дозы с учетом </w:t>
      </w:r>
      <w:proofErr w:type="gramStart"/>
      <w:r w:rsidRPr="00B843B0">
        <w:t>хлор-поглощения</w:t>
      </w:r>
      <w:proofErr w:type="gramEnd"/>
      <w:r w:rsidRPr="00B843B0">
        <w:t xml:space="preserve"> обрабатываемых объемов воды.</w:t>
      </w:r>
    </w:p>
    <w:p w:rsidR="005370E8" w:rsidRPr="00B843B0" w:rsidRDefault="005370E8" w:rsidP="005370E8">
      <w:pPr>
        <w:tabs>
          <w:tab w:val="left" w:pos="2517"/>
        </w:tabs>
        <w:ind w:firstLine="567"/>
        <w:rPr>
          <w:b/>
        </w:rPr>
      </w:pPr>
      <w:r w:rsidRPr="00B843B0">
        <w:rPr>
          <w:b/>
        </w:rPr>
        <w:t>Обоснование необходимости реконструкции существующих сетей водопровода</w:t>
      </w:r>
    </w:p>
    <w:p w:rsidR="005370E8" w:rsidRPr="00B843B0" w:rsidRDefault="005370E8" w:rsidP="005370E8">
      <w:pPr>
        <w:tabs>
          <w:tab w:val="left" w:pos="2517"/>
        </w:tabs>
        <w:ind w:firstLine="567"/>
        <w:jc w:val="both"/>
      </w:pPr>
      <w:r w:rsidRPr="00B843B0">
        <w:t>Слабым звеном водопроводной сети являются стальные, асбестоцементные и чугунные трубы, проложенные еще в прошлом веке. На сегодняшний день износ сетей превысил критический уровень. Согласно амортизационным нормам расчетный срок эксплуатации стальных и асбестоцементных трубопроводов в коммунальном хозяйстве не превышает 20-25 лет, чугунных – 50 лет, фактически срок службы трубопроводов еще меньше. Из этого следует, что нормативный, установленный срок службы исчерпали более половины трубопроводов и для поддержания безаварийной работы сетей водопровода необходимо ежегодно в плановом порядке перекладывать 4-5% от протяженности эксплуатируемых трубопроводов. В случае, если планомерная замена изношенных трубопроводов не будет осуществляться, замену сетей все равно придется выполнить, но в порядке аварийных ремонтов, с большими затратами и неудобствами для населения.</w:t>
      </w:r>
    </w:p>
    <w:p w:rsidR="005370E8" w:rsidRPr="00B843B0" w:rsidRDefault="005370E8" w:rsidP="005370E8">
      <w:pPr>
        <w:tabs>
          <w:tab w:val="left" w:pos="2517"/>
        </w:tabs>
        <w:ind w:firstLine="567"/>
        <w:jc w:val="both"/>
      </w:pPr>
      <w:r w:rsidRPr="00B843B0">
        <w:t>Замена изношенных сетей и оборудования должна производиться с учётом использования современных технологических разработок с применением новых материалов и методов монтажа, что позволит, не изменяя потребительских свойств, сократить расходы на возобновление основных фондов.</w:t>
      </w:r>
    </w:p>
    <w:p w:rsidR="005370E8" w:rsidRPr="00B843B0" w:rsidRDefault="005370E8" w:rsidP="005370E8">
      <w:pPr>
        <w:tabs>
          <w:tab w:val="left" w:pos="2517"/>
        </w:tabs>
        <w:ind w:firstLine="567"/>
        <w:jc w:val="both"/>
      </w:pPr>
      <w:r w:rsidRPr="00B843B0">
        <w:t xml:space="preserve">Цели: </w:t>
      </w:r>
    </w:p>
    <w:p w:rsidR="005370E8" w:rsidRPr="00B843B0" w:rsidRDefault="005370E8" w:rsidP="005370E8">
      <w:pPr>
        <w:tabs>
          <w:tab w:val="left" w:pos="2517"/>
        </w:tabs>
        <w:ind w:firstLine="567"/>
        <w:jc w:val="both"/>
      </w:pPr>
      <w:r w:rsidRPr="00B843B0">
        <w:t>- повышение надежности подачи воды</w:t>
      </w:r>
    </w:p>
    <w:p w:rsidR="005370E8" w:rsidRDefault="005370E8" w:rsidP="005370E8">
      <w:pPr>
        <w:tabs>
          <w:tab w:val="left" w:pos="2517"/>
        </w:tabs>
        <w:ind w:firstLine="567"/>
        <w:jc w:val="both"/>
      </w:pPr>
      <w:r w:rsidRPr="00B843B0">
        <w:t>- снижение неучтенных расходов за счет сокращения: потерь при авариях; скрытых утечек; полезных расходов на промывку сетей.</w:t>
      </w:r>
    </w:p>
    <w:p w:rsidR="005370E8" w:rsidRPr="00AF616B" w:rsidRDefault="005370E8" w:rsidP="005370E8">
      <w:pPr>
        <w:ind w:firstLine="567"/>
        <w:jc w:val="both"/>
      </w:pPr>
      <w:r w:rsidRPr="00AF616B">
        <w:t xml:space="preserve">Инженерная инфраструктура </w:t>
      </w:r>
      <w:proofErr w:type="spellStart"/>
      <w:r w:rsidRPr="00AF616B">
        <w:t>водохозяйственого</w:t>
      </w:r>
      <w:proofErr w:type="spellEnd"/>
      <w:r w:rsidRPr="00AF616B">
        <w:t xml:space="preserve"> комплекса </w:t>
      </w:r>
      <w:r w:rsidRPr="003455D0">
        <w:t>городского поселения «Поселок Красная Яруга»</w:t>
      </w:r>
      <w:r w:rsidRPr="00AF616B">
        <w:t xml:space="preserve"> представлена системами водопровода, которые на сегодняшний день не в состоянии обеспечить всех потребителей достаточным количеством воды, особенно в летний сезон.</w:t>
      </w:r>
    </w:p>
    <w:p w:rsidR="005370E8" w:rsidRPr="00B843B0" w:rsidRDefault="005370E8" w:rsidP="005370E8">
      <w:pPr>
        <w:tabs>
          <w:tab w:val="left" w:pos="2517"/>
        </w:tabs>
        <w:ind w:firstLine="567"/>
        <w:jc w:val="both"/>
      </w:pPr>
      <w:r w:rsidRPr="00AF616B">
        <w:t xml:space="preserve">Развитием систем инженерного обеспечения </w:t>
      </w:r>
      <w:r w:rsidRPr="003455D0">
        <w:t>городского поселения «Поселок Красная Яруга»</w:t>
      </w:r>
      <w:r>
        <w:t xml:space="preserve"> </w:t>
      </w:r>
      <w:r w:rsidRPr="00AF616B">
        <w:t>напрямую связано с изменением численности населения, ростом благосостояния населения и возросшими потребностями в обеспечении полного пакета услуг по водоснабжению и водоотведению.</w:t>
      </w:r>
    </w:p>
    <w:p w:rsidR="005370E8" w:rsidRPr="00B843B0" w:rsidRDefault="005370E8" w:rsidP="005370E8">
      <w:pPr>
        <w:tabs>
          <w:tab w:val="left" w:pos="1418"/>
        </w:tabs>
        <w:jc w:val="both"/>
        <w:outlineLvl w:val="1"/>
        <w:rPr>
          <w:b/>
        </w:rPr>
      </w:pPr>
      <w:bookmarkStart w:id="184" w:name="_Toc410296657"/>
      <w:bookmarkStart w:id="185" w:name="_Toc24447922"/>
      <w:bookmarkStart w:id="186" w:name="_Toc26428191"/>
      <w:bookmarkStart w:id="187" w:name="_Toc27385281"/>
      <w:r w:rsidRPr="00B843B0">
        <w:rPr>
          <w:b/>
        </w:rPr>
        <w:t>1.4.3.Сведения о вновь строящихся, реконструируемых и предлагаемых к выводу из эксплуатации объектах системы водоснабжения.</w:t>
      </w:r>
      <w:bookmarkEnd w:id="184"/>
      <w:bookmarkEnd w:id="185"/>
      <w:bookmarkEnd w:id="186"/>
      <w:bookmarkEnd w:id="187"/>
    </w:p>
    <w:p w:rsidR="005370E8" w:rsidRPr="00B843B0" w:rsidRDefault="005370E8" w:rsidP="005370E8">
      <w:pPr>
        <w:tabs>
          <w:tab w:val="left" w:pos="2517"/>
        </w:tabs>
        <w:ind w:firstLine="567"/>
        <w:jc w:val="both"/>
        <w:rPr>
          <w:bCs/>
        </w:rPr>
      </w:pPr>
      <w:r w:rsidRPr="00B843B0">
        <w:rPr>
          <w:bCs/>
        </w:rPr>
        <w:lastRenderedPageBreak/>
        <w:t xml:space="preserve">Схемой водоснабжения и водоотведения </w:t>
      </w:r>
      <w:r w:rsidRPr="003455D0">
        <w:t>городского поселения «Поселок Красная Яруга</w:t>
      </w:r>
      <w:proofErr w:type="gramStart"/>
      <w:r w:rsidRPr="003455D0">
        <w:t>»</w:t>
      </w:r>
      <w:r w:rsidRPr="00B843B0">
        <w:rPr>
          <w:bCs/>
        </w:rPr>
        <w:t>в</w:t>
      </w:r>
      <w:proofErr w:type="gramEnd"/>
      <w:r w:rsidRPr="00B843B0">
        <w:rPr>
          <w:bCs/>
        </w:rPr>
        <w:t>ывод из эксплуатации действующих объектов системы централизованного водоснабжения не предусматривается.</w:t>
      </w:r>
    </w:p>
    <w:p w:rsidR="005370E8" w:rsidRPr="00B843B0" w:rsidRDefault="005370E8" w:rsidP="005370E8">
      <w:pPr>
        <w:tabs>
          <w:tab w:val="left" w:pos="1418"/>
        </w:tabs>
        <w:outlineLvl w:val="1"/>
        <w:rPr>
          <w:b/>
        </w:rPr>
      </w:pPr>
      <w:bookmarkStart w:id="188" w:name="_Toc410296658"/>
      <w:bookmarkStart w:id="189" w:name="_Toc24447923"/>
      <w:bookmarkStart w:id="190" w:name="_Toc26428192"/>
      <w:bookmarkStart w:id="191" w:name="_Toc27385282"/>
      <w:r w:rsidRPr="00B843B0">
        <w:rPr>
          <w:b/>
        </w:rPr>
        <w:t>1.4.4.Сведения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End w:id="188"/>
      <w:bookmarkEnd w:id="189"/>
      <w:bookmarkEnd w:id="190"/>
      <w:bookmarkEnd w:id="191"/>
    </w:p>
    <w:p w:rsidR="005370E8" w:rsidRPr="00B843B0" w:rsidRDefault="005370E8" w:rsidP="005370E8">
      <w:pPr>
        <w:tabs>
          <w:tab w:val="left" w:pos="2517"/>
        </w:tabs>
        <w:ind w:firstLine="567"/>
        <w:jc w:val="both"/>
      </w:pPr>
      <w:proofErr w:type="gramStart"/>
      <w:r w:rsidRPr="00B843B0">
        <w:t>Развитии</w:t>
      </w:r>
      <w:proofErr w:type="gramEnd"/>
      <w:r w:rsidRPr="00B843B0">
        <w:t xml:space="preserve"> систем диспетчеризации, телемеханизации и систем управления режимами водоснабжения на объектах организации </w:t>
      </w:r>
      <w:r>
        <w:t>ГУП «</w:t>
      </w:r>
      <w:proofErr w:type="spellStart"/>
      <w:r>
        <w:t>Белоблводоканал</w:t>
      </w:r>
      <w:proofErr w:type="spellEnd"/>
      <w:r>
        <w:t>»</w:t>
      </w:r>
      <w:r w:rsidRPr="00B843B0">
        <w:t xml:space="preserve"> на данном этапе предусматривается на </w:t>
      </w:r>
      <w:r>
        <w:t xml:space="preserve">7 </w:t>
      </w:r>
      <w:r w:rsidRPr="00B843B0">
        <w:t>водозаборных скважинах.</w:t>
      </w:r>
    </w:p>
    <w:p w:rsidR="005370E8" w:rsidRPr="00B843B0" w:rsidRDefault="005370E8" w:rsidP="005370E8">
      <w:pPr>
        <w:tabs>
          <w:tab w:val="left" w:pos="1418"/>
        </w:tabs>
        <w:jc w:val="both"/>
        <w:outlineLvl w:val="1"/>
        <w:rPr>
          <w:b/>
        </w:rPr>
      </w:pPr>
      <w:bookmarkStart w:id="192" w:name="_Toc410296659"/>
      <w:bookmarkStart w:id="193" w:name="_Toc24447924"/>
      <w:bookmarkStart w:id="194" w:name="_Toc26428193"/>
      <w:bookmarkStart w:id="195" w:name="_Toc27385283"/>
      <w:r w:rsidRPr="00B843B0">
        <w:rPr>
          <w:b/>
        </w:rPr>
        <w:t>1.4.5.Сведения об оснащенности зданий, строений, сооружений приборами учета воды и их применении при осуществлении расчетов за потребленную воду.</w:t>
      </w:r>
      <w:bookmarkEnd w:id="192"/>
      <w:bookmarkEnd w:id="193"/>
      <w:bookmarkEnd w:id="194"/>
      <w:bookmarkEnd w:id="195"/>
    </w:p>
    <w:p w:rsidR="005370E8" w:rsidRPr="00B843B0" w:rsidRDefault="005370E8" w:rsidP="005370E8">
      <w:pPr>
        <w:tabs>
          <w:tab w:val="left" w:pos="2517"/>
        </w:tabs>
        <w:ind w:firstLine="567"/>
        <w:jc w:val="both"/>
      </w:pPr>
      <w:r w:rsidRPr="00B843B0">
        <w:t>Оснащенность зданий, строений, сооружений приборами учета воды реализуется на основании Федерального закона от 23.11.2009 № 261-ФЗ «Об энергосбережении и повышении энергетической эффективности и о внесении изменении в отдельные законодательные акты РФ».</w:t>
      </w:r>
    </w:p>
    <w:p w:rsidR="005370E8" w:rsidRPr="00B843B0" w:rsidRDefault="005370E8" w:rsidP="005370E8">
      <w:pPr>
        <w:tabs>
          <w:tab w:val="left" w:pos="2517"/>
        </w:tabs>
        <w:ind w:firstLine="567"/>
        <w:jc w:val="both"/>
      </w:pPr>
      <w:r w:rsidRPr="00B843B0">
        <w:t xml:space="preserve">На данный момент по оснащенности приборами учета воды потребителей жилого сектора </w:t>
      </w:r>
      <w:r w:rsidRPr="00FF632C">
        <w:t>составляет 81%.</w:t>
      </w:r>
    </w:p>
    <w:p w:rsidR="005370E8" w:rsidRPr="00B843B0" w:rsidRDefault="005370E8" w:rsidP="005370E8">
      <w:pPr>
        <w:tabs>
          <w:tab w:val="left" w:pos="1418"/>
        </w:tabs>
        <w:jc w:val="both"/>
        <w:outlineLvl w:val="1"/>
        <w:rPr>
          <w:b/>
        </w:rPr>
      </w:pPr>
      <w:bookmarkStart w:id="196" w:name="_Toc410296660"/>
      <w:bookmarkStart w:id="197" w:name="_Toc24447925"/>
      <w:bookmarkStart w:id="198" w:name="_Toc26428194"/>
      <w:bookmarkStart w:id="199" w:name="_Toc27385284"/>
      <w:r w:rsidRPr="00B843B0">
        <w:rPr>
          <w:b/>
        </w:rPr>
        <w:t xml:space="preserve">1.4.6.Описание вариантов маршрутов прохождения трубопроводов (трасс) по территории городского </w:t>
      </w:r>
      <w:bookmarkEnd w:id="196"/>
      <w:r>
        <w:rPr>
          <w:b/>
        </w:rPr>
        <w:t>округа</w:t>
      </w:r>
      <w:bookmarkEnd w:id="197"/>
      <w:bookmarkEnd w:id="198"/>
      <w:bookmarkEnd w:id="199"/>
    </w:p>
    <w:p w:rsidR="005370E8" w:rsidRPr="00B843B0" w:rsidRDefault="005370E8" w:rsidP="005370E8">
      <w:pPr>
        <w:tabs>
          <w:tab w:val="left" w:pos="2517"/>
        </w:tabs>
        <w:ind w:firstLine="567"/>
        <w:jc w:val="both"/>
      </w:pPr>
      <w:r w:rsidRPr="00B843B0">
        <w:t xml:space="preserve">На перспективу сохраняются существующие маршруты прохождения трубопроводов по территории </w:t>
      </w:r>
      <w:r w:rsidRPr="003455D0">
        <w:t>городского поселения «Поселок Красная Яруга»</w:t>
      </w:r>
      <w:r w:rsidRPr="00B843B0">
        <w:t xml:space="preserve">. Новые трубопроводы прокладываются вдоль проезжих частей автомобильных дорог, для оперативного доступа, в случае возникновения аварийных ситуаций. </w:t>
      </w:r>
    </w:p>
    <w:p w:rsidR="005370E8" w:rsidRPr="00B843B0" w:rsidRDefault="005370E8" w:rsidP="005370E8">
      <w:pPr>
        <w:tabs>
          <w:tab w:val="left" w:pos="2517"/>
        </w:tabs>
        <w:ind w:firstLine="567"/>
        <w:jc w:val="both"/>
      </w:pPr>
      <w:r w:rsidRPr="00B843B0">
        <w:t xml:space="preserve">Точная трассировка сетей будет проводиться на стадии </w:t>
      </w:r>
      <w:proofErr w:type="gramStart"/>
      <w:r w:rsidRPr="00B843B0">
        <w:t>разработки проектов планировки участков застройки</w:t>
      </w:r>
      <w:proofErr w:type="gramEnd"/>
      <w:r w:rsidRPr="00B843B0">
        <w:t xml:space="preserve"> с учетом вертикальной планировки территории и гидравлических режимов сети.</w:t>
      </w:r>
    </w:p>
    <w:p w:rsidR="005370E8" w:rsidRPr="00B843B0" w:rsidRDefault="005370E8" w:rsidP="005370E8">
      <w:pPr>
        <w:tabs>
          <w:tab w:val="left" w:pos="1418"/>
        </w:tabs>
        <w:jc w:val="both"/>
        <w:outlineLvl w:val="1"/>
        <w:rPr>
          <w:b/>
        </w:rPr>
      </w:pPr>
      <w:bookmarkStart w:id="200" w:name="_Toc410296661"/>
      <w:bookmarkStart w:id="201" w:name="_Toc24447926"/>
      <w:bookmarkStart w:id="202" w:name="_Toc26428195"/>
      <w:bookmarkStart w:id="203" w:name="_Toc27385285"/>
      <w:r w:rsidRPr="00B843B0">
        <w:rPr>
          <w:b/>
        </w:rPr>
        <w:t>1.4.7.Рекомендации о месте размещения насосных станций, резервуаров, водонапорных башен</w:t>
      </w:r>
      <w:bookmarkEnd w:id="200"/>
      <w:bookmarkEnd w:id="201"/>
      <w:bookmarkEnd w:id="202"/>
      <w:bookmarkEnd w:id="203"/>
    </w:p>
    <w:p w:rsidR="005370E8" w:rsidRPr="00B843B0" w:rsidRDefault="005370E8" w:rsidP="005370E8">
      <w:pPr>
        <w:tabs>
          <w:tab w:val="left" w:pos="2517"/>
        </w:tabs>
        <w:ind w:firstLine="567"/>
        <w:jc w:val="both"/>
      </w:pPr>
      <w:r w:rsidRPr="00B843B0">
        <w:t xml:space="preserve">Место размещения насосных станций и резервуаров </w:t>
      </w:r>
      <w:proofErr w:type="gramStart"/>
      <w:r w:rsidRPr="00B843B0">
        <w:t>в</w:t>
      </w:r>
      <w:proofErr w:type="gramEnd"/>
      <w:r w:rsidRPr="00B843B0">
        <w:t xml:space="preserve"> </w:t>
      </w:r>
      <w:proofErr w:type="gramStart"/>
      <w:r w:rsidRPr="003455D0">
        <w:t>городского</w:t>
      </w:r>
      <w:proofErr w:type="gramEnd"/>
      <w:r w:rsidRPr="003455D0">
        <w:t xml:space="preserve"> поселения «Поселок Красная Яруга»</w:t>
      </w:r>
      <w:r>
        <w:t xml:space="preserve"> </w:t>
      </w:r>
      <w:r w:rsidRPr="00FF632C">
        <w:t>остается без изменений.</w:t>
      </w:r>
    </w:p>
    <w:p w:rsidR="005370E8" w:rsidRPr="00B843B0" w:rsidRDefault="005370E8" w:rsidP="005370E8">
      <w:pPr>
        <w:outlineLvl w:val="1"/>
        <w:rPr>
          <w:b/>
        </w:rPr>
      </w:pPr>
      <w:r>
        <w:t xml:space="preserve"> </w:t>
      </w:r>
      <w:bookmarkStart w:id="204" w:name="_Toc410296662"/>
      <w:bookmarkStart w:id="205" w:name="_Toc24447927"/>
      <w:bookmarkStart w:id="206" w:name="_Toc26428196"/>
      <w:bookmarkStart w:id="207" w:name="_Toc27385286"/>
      <w:r w:rsidRPr="00B843B0">
        <w:rPr>
          <w:b/>
        </w:rPr>
        <w:t xml:space="preserve">1.4.8.Границы планируемых </w:t>
      </w:r>
      <w:proofErr w:type="gramStart"/>
      <w:r w:rsidRPr="00B843B0">
        <w:rPr>
          <w:b/>
        </w:rPr>
        <w:t>зон размещения объектов централизованных систем водоснабжения</w:t>
      </w:r>
      <w:bookmarkEnd w:id="204"/>
      <w:bookmarkEnd w:id="205"/>
      <w:bookmarkEnd w:id="206"/>
      <w:bookmarkEnd w:id="207"/>
      <w:proofErr w:type="gramEnd"/>
    </w:p>
    <w:p w:rsidR="005370E8" w:rsidRPr="00B843B0" w:rsidRDefault="005370E8" w:rsidP="005370E8">
      <w:pPr>
        <w:tabs>
          <w:tab w:val="left" w:pos="1418"/>
        </w:tabs>
        <w:outlineLvl w:val="1"/>
        <w:rPr>
          <w:b/>
        </w:rPr>
      </w:pPr>
      <w:bookmarkStart w:id="208" w:name="_Toc410296663"/>
      <w:bookmarkStart w:id="209" w:name="_Toc24447928"/>
      <w:bookmarkStart w:id="210" w:name="_Toc26428197"/>
      <w:bookmarkStart w:id="211" w:name="_Toc27385287"/>
      <w:r w:rsidRPr="00B90E68">
        <w:rPr>
          <w:b/>
        </w:rPr>
        <w:t>1.4.9.Карты (схемы) существующего и планируемого размещения объектов централизованных систем холодного водоснабжени</w:t>
      </w:r>
      <w:bookmarkEnd w:id="208"/>
      <w:r w:rsidRPr="00B90E68">
        <w:rPr>
          <w:b/>
        </w:rPr>
        <w:t>я</w:t>
      </w:r>
      <w:r>
        <w:rPr>
          <w:b/>
        </w:rPr>
        <w:t>.</w:t>
      </w:r>
      <w:bookmarkEnd w:id="209"/>
      <w:bookmarkEnd w:id="210"/>
      <w:bookmarkEnd w:id="211"/>
    </w:p>
    <w:p w:rsidR="005370E8" w:rsidRPr="00B843B0" w:rsidRDefault="005370E8" w:rsidP="005370E8">
      <w:pPr>
        <w:tabs>
          <w:tab w:val="left" w:pos="2517"/>
        </w:tabs>
      </w:pPr>
      <w:r w:rsidRPr="00B843B0">
        <w:t xml:space="preserve">Схема существующих сетей водоснабжения представлена на рисунке </w:t>
      </w:r>
      <w:r>
        <w:t>1</w:t>
      </w:r>
      <w:r w:rsidRPr="00B843B0">
        <w:t>.</w:t>
      </w:r>
    </w:p>
    <w:p w:rsidR="006F74F9" w:rsidRDefault="006F74F9" w:rsidP="008C20E8">
      <w:pPr>
        <w:jc w:val="both"/>
        <w:rPr>
          <w:color w:val="000000"/>
        </w:rPr>
        <w:sectPr w:rsidR="006F74F9" w:rsidSect="005370E8">
          <w:pgSz w:w="11906" w:h="16838"/>
          <w:pgMar w:top="851" w:right="851" w:bottom="851" w:left="1701" w:header="709" w:footer="709" w:gutter="0"/>
          <w:cols w:space="708"/>
          <w:docGrid w:linePitch="360"/>
        </w:sectPr>
      </w:pPr>
    </w:p>
    <w:p w:rsidR="006F74F9" w:rsidRPr="006F74F9" w:rsidRDefault="007C1047" w:rsidP="008512C0">
      <w:r>
        <w:rPr>
          <w:noProof/>
        </w:rPr>
        <w:lastRenderedPageBrea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788" o:spid="_x0000_s1026" type="#_x0000_t5" style="position:absolute;margin-left:288.9pt;margin-top:353.7pt;width:8.9pt;height:8.9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" fillcolor="black"/>
        </w:pict>
      </w:r>
      <w:r>
        <w:rPr>
          <w:noProof/>
        </w:rPr>
        <w:pict>
          <v:line id="Line 286" o:spid="_x0000_s1033" style="position:absolute;z-index:251674112;visibility:visible;mso-wrap-distance-left:3.17497mm;mso-wrap-distance-right:3.17497mm" from="738pt,27pt" to="73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fMJFQIAACk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" strokecolor="white"/>
        </w:pict>
      </w:r>
      <w:r>
        <w:rPr>
          <w:noProof/>
        </w:rPr>
        <w:pict>
          <v:line id="Line 285" o:spid="_x0000_s1032" style="position:absolute;z-index:251673088;visibility:visible;mso-wrap-distance-top:-3e-5mm;mso-wrap-distance-bottom:-3e-5mm" from="8in,54pt" to="73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6BZFQ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" strokecolor="white"/>
        </w:pict>
      </w:r>
      <w:r>
        <w:rPr>
          <w:noProof/>
        </w:rPr>
        <w:pict>
          <v:line id="Line 284" o:spid="_x0000_s1031" style="position:absolute;z-index:251672064;visibility:visible;mso-wrap-distance-left:3.17497mm;mso-wrap-distance-right:3.17497mm" from="8in,27pt" to="8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6BNFA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" strokecolor="white"/>
        </w:pict>
      </w:r>
      <w:r>
        <w:rPr>
          <w:noProof/>
        </w:rPr>
        <w:pict>
          <v:line id="Line 283" o:spid="_x0000_s1030" style="position:absolute;z-index:251671040;visibility:visible;mso-wrap-distance-top:-3e-5mm;mso-wrap-distance-bottom:-3e-5mm" from="8in,27pt" to="73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3iW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" strokecolor="white"/>
        </w:pict>
      </w:r>
      <w:r>
        <w:rPr>
          <w:noProof/>
        </w:rPr>
        <w:pict>
          <v:line id="Line 282" o:spid="_x0000_s1029" style="position:absolute;z-index:251670016;visibility:visible;mso-wrap-distance-left:3.17497mm;mso-wrap-distance-right:3.17497mm" from="738pt,27pt" to="73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sDEwIAACk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"/>
        </w:pict>
      </w:r>
      <w:r>
        <w:rPr>
          <w:noProof/>
        </w:rPr>
        <w:pict>
          <v:line id="Line 281" o:spid="_x0000_s1028" style="position:absolute;z-index:251668992;visibility:visible;mso-wrap-distance-top:-3e-5mm;mso-wrap-distance-bottom:-3e-5mm" from="8in,54pt" to="73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cQ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"/>
        </w:pict>
      </w:r>
      <w:r>
        <w:rPr>
          <w:noProof/>
        </w:rPr>
        <w:pict>
          <v:line id="Line 280" o:spid="_x0000_s1027" style="position:absolute;z-index:251667968;visibility:visible;mso-wrap-distance-left:3.17497mm;mso-wrap-distance-right:3.17497mm" from="8in,27pt" to="8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"/>
        </w:pict>
      </w:r>
      <w:r w:rsidR="006F74F9" w:rsidRPr="006F74F9">
        <w:t>Рис. 1. Схема водопроводных и канализационных сетей п. Красная Яруга</w:t>
      </w:r>
    </w:p>
    <w:p w:rsidR="005667AF" w:rsidRPr="00661C9D" w:rsidRDefault="00342742" w:rsidP="008C20E8">
      <w:pPr>
        <w:spacing w:line="360" w:lineRule="auto"/>
        <w:jc w:val="both"/>
        <w:rPr>
          <w:color w:val="000000"/>
        </w:rPr>
      </w:pPr>
      <w:r>
        <w:rPr>
          <w:noProof/>
        </w:rPr>
        <w:drawing>
          <wp:anchor distT="0" distB="0" distL="114300" distR="114300" simplePos="0" relativeHeight="251650560" behindDoc="1" locked="0" layoutInCell="1" allowOverlap="1">
            <wp:simplePos x="0" y="0"/>
            <wp:positionH relativeFrom="column">
              <wp:posOffset>-198755</wp:posOffset>
            </wp:positionH>
            <wp:positionV relativeFrom="paragraph">
              <wp:posOffset>64135</wp:posOffset>
            </wp:positionV>
            <wp:extent cx="9492615" cy="4337685"/>
            <wp:effectExtent l="0" t="0" r="0" b="5715"/>
            <wp:wrapTight wrapText="bothSides">
              <wp:wrapPolygon edited="0">
                <wp:start x="0" y="0"/>
                <wp:lineTo x="0" y="21534"/>
                <wp:lineTo x="21544" y="21534"/>
                <wp:lineTo x="21544"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92615" cy="4337685"/>
                    </a:xfrm>
                    <a:prstGeom prst="rect">
                      <a:avLst/>
                    </a:prstGeom>
                    <a:noFill/>
                  </pic:spPr>
                </pic:pic>
              </a:graphicData>
            </a:graphic>
          </wp:anchor>
        </w:drawing>
      </w:r>
      <w:r w:rsidR="005667AF" w:rsidRPr="00661C9D">
        <w:rPr>
          <w:color w:val="000000"/>
        </w:rPr>
        <w:tab/>
      </w:r>
    </w:p>
    <w:p w:rsidR="006F74F9" w:rsidRDefault="006F74F9" w:rsidP="008C20E8">
      <w:pPr>
        <w:tabs>
          <w:tab w:val="left" w:pos="2220"/>
        </w:tabs>
        <w:jc w:val="both"/>
        <w:rPr>
          <w:color w:val="000000"/>
        </w:rPr>
        <w:sectPr w:rsidR="006F74F9" w:rsidSect="006F74F9">
          <w:pgSz w:w="16838" w:h="11906" w:orient="landscape"/>
          <w:pgMar w:top="1701" w:right="851" w:bottom="851" w:left="851" w:header="709" w:footer="709" w:gutter="0"/>
          <w:cols w:space="708"/>
          <w:docGrid w:linePitch="360"/>
        </w:sectPr>
      </w:pPr>
    </w:p>
    <w:p w:rsidR="005370E8" w:rsidRPr="00B843B0" w:rsidRDefault="005370E8" w:rsidP="005370E8">
      <w:pPr>
        <w:tabs>
          <w:tab w:val="left" w:pos="1418"/>
        </w:tabs>
        <w:jc w:val="both"/>
        <w:outlineLvl w:val="1"/>
      </w:pPr>
      <w:bookmarkStart w:id="212" w:name="_Toc410296664"/>
      <w:bookmarkStart w:id="213" w:name="_Toc24447929"/>
      <w:bookmarkStart w:id="214" w:name="_Toc26428198"/>
      <w:bookmarkStart w:id="215" w:name="_Toc27385288"/>
      <w:r w:rsidRPr="00B843B0">
        <w:rPr>
          <w:b/>
        </w:rPr>
        <w:lastRenderedPageBreak/>
        <w:t>1.5.Экологические аспекты мероприятий по строительству, реконструкции и модернизации объектов централизованных систем водоснабжения.</w:t>
      </w:r>
      <w:bookmarkEnd w:id="212"/>
      <w:bookmarkEnd w:id="213"/>
      <w:bookmarkEnd w:id="214"/>
      <w:bookmarkEnd w:id="215"/>
    </w:p>
    <w:p w:rsidR="005370E8" w:rsidRPr="00B843B0" w:rsidRDefault="005370E8" w:rsidP="005370E8">
      <w:pPr>
        <w:tabs>
          <w:tab w:val="left" w:pos="1418"/>
        </w:tabs>
        <w:jc w:val="both"/>
        <w:outlineLvl w:val="1"/>
        <w:rPr>
          <w:b/>
        </w:rPr>
      </w:pPr>
      <w:bookmarkStart w:id="216" w:name="_Toc410296665"/>
      <w:bookmarkStart w:id="217" w:name="_Toc24447930"/>
      <w:bookmarkStart w:id="218" w:name="_Toc26428199"/>
      <w:bookmarkStart w:id="219" w:name="_Toc27385289"/>
      <w:r w:rsidRPr="00B843B0">
        <w:rPr>
          <w:b/>
        </w:rPr>
        <w:t>1.5.1.На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216"/>
      <w:bookmarkEnd w:id="217"/>
      <w:bookmarkEnd w:id="218"/>
      <w:bookmarkEnd w:id="219"/>
    </w:p>
    <w:p w:rsidR="005370E8" w:rsidRPr="00B843B0" w:rsidRDefault="005370E8" w:rsidP="005370E8">
      <w:pPr>
        <w:tabs>
          <w:tab w:val="left" w:pos="2517"/>
        </w:tabs>
        <w:ind w:firstLine="567"/>
        <w:jc w:val="both"/>
      </w:pPr>
      <w:r w:rsidRPr="00B843B0">
        <w:t>Технологический процесс забора воды из скважин и транспортирования её в водопроводную сеть не сопровождается вредными выбросами.</w:t>
      </w:r>
    </w:p>
    <w:p w:rsidR="005370E8" w:rsidRPr="00B843B0" w:rsidRDefault="005370E8" w:rsidP="005370E8">
      <w:pPr>
        <w:tabs>
          <w:tab w:val="left" w:pos="2517"/>
        </w:tabs>
        <w:ind w:firstLine="567"/>
        <w:jc w:val="both"/>
      </w:pPr>
      <w:r w:rsidRPr="00B843B0">
        <w:t>Эксплуатация водопроводной сети, а также ее строительство, не предусматривают каких-либо сбросов вредных веществ в водоемы и на рельеф.</w:t>
      </w:r>
    </w:p>
    <w:p w:rsidR="005370E8" w:rsidRPr="00B843B0" w:rsidRDefault="005370E8" w:rsidP="005370E8">
      <w:pPr>
        <w:tabs>
          <w:tab w:val="left" w:pos="2517"/>
        </w:tabs>
        <w:ind w:firstLine="567"/>
        <w:jc w:val="both"/>
      </w:pPr>
      <w:r w:rsidRPr="00B843B0">
        <w:t>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Негативное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p>
    <w:p w:rsidR="005370E8" w:rsidRPr="00B843B0" w:rsidRDefault="005370E8" w:rsidP="005370E8">
      <w:pPr>
        <w:tabs>
          <w:tab w:val="left" w:pos="1418"/>
        </w:tabs>
        <w:jc w:val="both"/>
        <w:outlineLvl w:val="1"/>
        <w:rPr>
          <w:b/>
        </w:rPr>
      </w:pPr>
      <w:bookmarkStart w:id="220" w:name="_Toc410296666"/>
      <w:bookmarkStart w:id="221" w:name="_Toc24447931"/>
      <w:bookmarkStart w:id="222" w:name="_Toc26428200"/>
      <w:bookmarkStart w:id="223" w:name="_Toc27385290"/>
      <w:r w:rsidRPr="00B843B0">
        <w:rPr>
          <w:b/>
        </w:rPr>
        <w:t>1.5.2.На окружающую среду при реализации мероприятий по снабжению и хранению химических реагентов, используемых в водоподготовке (хлор и др.).</w:t>
      </w:r>
      <w:bookmarkEnd w:id="220"/>
      <w:bookmarkEnd w:id="221"/>
      <w:bookmarkEnd w:id="222"/>
      <w:bookmarkEnd w:id="223"/>
    </w:p>
    <w:p w:rsidR="005370E8" w:rsidRPr="00B843B0" w:rsidRDefault="005370E8" w:rsidP="005370E8">
      <w:pPr>
        <w:tabs>
          <w:tab w:val="left" w:pos="2517"/>
        </w:tabs>
        <w:ind w:firstLine="567"/>
        <w:jc w:val="both"/>
      </w:pPr>
      <w:r w:rsidRPr="00B843B0">
        <w:t>В существующей системе водоснабжения химические реагенты не применяются.</w:t>
      </w:r>
    </w:p>
    <w:p w:rsidR="005370E8" w:rsidRDefault="005370E8" w:rsidP="005370E8">
      <w:pPr>
        <w:tabs>
          <w:tab w:val="left" w:pos="2517"/>
        </w:tabs>
        <w:jc w:val="both"/>
      </w:pPr>
      <w:r w:rsidRPr="00B843B0">
        <w:t>Планируется строительство станции обезжелезивания, в системе водоподготовки которых предполагается использование химических реагентов.</w:t>
      </w:r>
      <w:bookmarkStart w:id="224" w:name="_Toc410296667"/>
    </w:p>
    <w:p w:rsidR="005370E8" w:rsidRPr="00B843B0" w:rsidRDefault="005370E8" w:rsidP="005370E8">
      <w:pPr>
        <w:tabs>
          <w:tab w:val="left" w:pos="1418"/>
        </w:tabs>
        <w:jc w:val="both"/>
        <w:outlineLvl w:val="1"/>
        <w:rPr>
          <w:b/>
        </w:rPr>
      </w:pPr>
      <w:bookmarkStart w:id="225" w:name="_Toc24447932"/>
      <w:bookmarkStart w:id="226" w:name="_Toc26428201"/>
      <w:bookmarkStart w:id="227" w:name="_Toc27385291"/>
      <w:r w:rsidRPr="00B843B0">
        <w:rPr>
          <w:b/>
        </w:rPr>
        <w:t>1.6. Оценка объемов капитальных вложений в строительство, реконструкцию и модернизацию объектов централизованных систем водоснабжения.</w:t>
      </w:r>
      <w:bookmarkEnd w:id="224"/>
      <w:bookmarkEnd w:id="225"/>
      <w:bookmarkEnd w:id="226"/>
      <w:bookmarkEnd w:id="227"/>
    </w:p>
    <w:p w:rsidR="00014AC5" w:rsidRDefault="00014AC5" w:rsidP="00014AC5">
      <w:pPr>
        <w:ind w:firstLine="567"/>
        <w:rPr>
          <w:bCs/>
        </w:rPr>
      </w:pPr>
      <w:r w:rsidRPr="00014AC5">
        <w:rPr>
          <w:bCs/>
        </w:rPr>
        <w:t xml:space="preserve">Перечень основных мероприятий по реализации схем водоснабжения приведен в таблице </w:t>
      </w:r>
      <w:r w:rsidR="005370E8">
        <w:rPr>
          <w:bCs/>
        </w:rPr>
        <w:t>1</w:t>
      </w:r>
      <w:r w:rsidR="002933E6">
        <w:rPr>
          <w:bCs/>
        </w:rPr>
        <w:t>7</w:t>
      </w:r>
      <w:r>
        <w:rPr>
          <w:bCs/>
        </w:rPr>
        <w:t>.</w:t>
      </w:r>
    </w:p>
    <w:p w:rsidR="00686279" w:rsidRDefault="00686279" w:rsidP="00592F1F">
      <w:pPr>
        <w:ind w:firstLine="567"/>
        <w:jc w:val="both"/>
      </w:pPr>
      <w:r w:rsidRPr="00686279">
        <w:t xml:space="preserve">Согласно Актуализированному перечню мероприятий по строительству, реконструкции и модернизации объектов централизованных систем </w:t>
      </w:r>
      <w:r w:rsidRPr="00630C76">
        <w:t xml:space="preserve">водоснабжения на 2019 г.-2032 требуется </w:t>
      </w:r>
      <w:r w:rsidR="00630C76" w:rsidRPr="00630C76">
        <w:t>42 310</w:t>
      </w:r>
      <w:r w:rsidRPr="00630C76">
        <w:t xml:space="preserve"> тыс. руб.</w:t>
      </w:r>
      <w:r w:rsidRPr="00686279">
        <w:t xml:space="preserve"> </w:t>
      </w:r>
    </w:p>
    <w:p w:rsidR="00686279" w:rsidRDefault="00686279" w:rsidP="00686279">
      <w:pPr>
        <w:ind w:right="2" w:firstLine="567"/>
        <w:jc w:val="right"/>
        <w:rPr>
          <w:color w:val="000000"/>
          <w:sz w:val="27"/>
          <w:szCs w:val="27"/>
        </w:rPr>
        <w:sectPr w:rsidR="00686279" w:rsidSect="00063C8F">
          <w:pgSz w:w="11906" w:h="16838"/>
          <w:pgMar w:top="851" w:right="851" w:bottom="851" w:left="1701" w:header="709" w:footer="709" w:gutter="0"/>
          <w:cols w:space="708"/>
          <w:docGrid w:linePitch="360"/>
        </w:sectPr>
      </w:pPr>
    </w:p>
    <w:p w:rsidR="00686279" w:rsidRPr="00686279" w:rsidRDefault="00686279" w:rsidP="00686279">
      <w:pPr>
        <w:ind w:right="2" w:firstLine="567"/>
        <w:jc w:val="right"/>
        <w:rPr>
          <w:color w:val="000000"/>
          <w:sz w:val="27"/>
          <w:szCs w:val="27"/>
        </w:rPr>
      </w:pPr>
      <w:r>
        <w:rPr>
          <w:color w:val="000000"/>
          <w:sz w:val="27"/>
          <w:szCs w:val="27"/>
        </w:rPr>
        <w:lastRenderedPageBreak/>
        <w:t xml:space="preserve">Таблица </w:t>
      </w:r>
      <w:r w:rsidR="005370E8">
        <w:rPr>
          <w:color w:val="000000"/>
          <w:sz w:val="27"/>
          <w:szCs w:val="27"/>
        </w:rPr>
        <w:t>1</w:t>
      </w:r>
      <w:r w:rsidR="002933E6">
        <w:rPr>
          <w:color w:val="000000"/>
          <w:sz w:val="27"/>
          <w:szCs w:val="27"/>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
        <w:gridCol w:w="1771"/>
        <w:gridCol w:w="1669"/>
        <w:gridCol w:w="1936"/>
        <w:gridCol w:w="1193"/>
        <w:gridCol w:w="675"/>
        <w:gridCol w:w="675"/>
        <w:gridCol w:w="675"/>
        <w:gridCol w:w="591"/>
        <w:gridCol w:w="675"/>
        <w:gridCol w:w="675"/>
        <w:gridCol w:w="758"/>
        <w:gridCol w:w="675"/>
        <w:gridCol w:w="675"/>
        <w:gridCol w:w="758"/>
        <w:gridCol w:w="1505"/>
      </w:tblGrid>
      <w:tr w:rsidR="008512C0" w:rsidRPr="008512C0" w:rsidTr="00067CA4">
        <w:trPr>
          <w:trHeight w:val="538"/>
          <w:tblHeader/>
        </w:trPr>
        <w:tc>
          <w:tcPr>
            <w:tcW w:w="178" w:type="pct"/>
            <w:vMerge w:val="restart"/>
            <w:shd w:val="clear" w:color="auto" w:fill="auto"/>
            <w:vAlign w:val="center"/>
          </w:tcPr>
          <w:p w:rsidR="0073030D" w:rsidRPr="008512C0" w:rsidRDefault="0073030D" w:rsidP="008512C0">
            <w:pPr>
              <w:rPr>
                <w:b/>
              </w:rPr>
            </w:pPr>
            <w:r w:rsidRPr="008512C0">
              <w:rPr>
                <w:b/>
              </w:rPr>
              <w:t xml:space="preserve">№ </w:t>
            </w:r>
            <w:proofErr w:type="spellStart"/>
            <w:r w:rsidRPr="008512C0">
              <w:rPr>
                <w:b/>
              </w:rPr>
              <w:t>пп</w:t>
            </w:r>
            <w:proofErr w:type="spellEnd"/>
          </w:p>
        </w:tc>
        <w:tc>
          <w:tcPr>
            <w:tcW w:w="538" w:type="pct"/>
            <w:vMerge w:val="restart"/>
            <w:shd w:val="clear" w:color="auto" w:fill="auto"/>
            <w:vAlign w:val="center"/>
          </w:tcPr>
          <w:p w:rsidR="0073030D" w:rsidRPr="008512C0" w:rsidRDefault="0073030D" w:rsidP="008512C0">
            <w:pPr>
              <w:rPr>
                <w:b/>
                <w:sz w:val="20"/>
                <w:szCs w:val="20"/>
              </w:rPr>
            </w:pPr>
            <w:r w:rsidRPr="008512C0">
              <w:rPr>
                <w:b/>
                <w:sz w:val="20"/>
                <w:szCs w:val="20"/>
              </w:rPr>
              <w:t>Наименование мероприятий</w:t>
            </w:r>
          </w:p>
        </w:tc>
        <w:tc>
          <w:tcPr>
            <w:tcW w:w="491" w:type="pct"/>
            <w:vMerge w:val="restart"/>
            <w:shd w:val="clear" w:color="auto" w:fill="auto"/>
            <w:vAlign w:val="center"/>
          </w:tcPr>
          <w:p w:rsidR="0073030D" w:rsidRPr="008512C0" w:rsidRDefault="0073030D" w:rsidP="008512C0">
            <w:pPr>
              <w:rPr>
                <w:b/>
                <w:sz w:val="20"/>
                <w:szCs w:val="20"/>
              </w:rPr>
            </w:pPr>
            <w:r w:rsidRPr="008512C0">
              <w:rPr>
                <w:b/>
                <w:sz w:val="20"/>
                <w:szCs w:val="20"/>
              </w:rPr>
              <w:t>Место проведения мероприятия</w:t>
            </w:r>
          </w:p>
        </w:tc>
        <w:tc>
          <w:tcPr>
            <w:tcW w:w="491" w:type="pct"/>
            <w:vMerge w:val="restart"/>
            <w:shd w:val="clear" w:color="auto" w:fill="auto"/>
            <w:vAlign w:val="center"/>
          </w:tcPr>
          <w:p w:rsidR="0073030D" w:rsidRPr="008512C0" w:rsidRDefault="0073030D" w:rsidP="008512C0">
            <w:pPr>
              <w:rPr>
                <w:b/>
                <w:sz w:val="20"/>
                <w:szCs w:val="20"/>
              </w:rPr>
            </w:pPr>
            <w:r w:rsidRPr="008512C0">
              <w:rPr>
                <w:b/>
                <w:sz w:val="20"/>
                <w:szCs w:val="20"/>
              </w:rPr>
              <w:t>Цель мероприятия</w:t>
            </w:r>
          </w:p>
        </w:tc>
        <w:tc>
          <w:tcPr>
            <w:tcW w:w="478" w:type="pct"/>
            <w:vMerge w:val="restart"/>
            <w:shd w:val="clear" w:color="auto" w:fill="auto"/>
          </w:tcPr>
          <w:p w:rsidR="0073030D" w:rsidRPr="008512C0" w:rsidRDefault="0073030D" w:rsidP="008512C0">
            <w:pPr>
              <w:rPr>
                <w:b/>
                <w:bCs/>
                <w:color w:val="000000"/>
                <w:sz w:val="28"/>
                <w:szCs w:val="28"/>
              </w:rPr>
            </w:pPr>
            <w:r w:rsidRPr="008512C0">
              <w:rPr>
                <w:b/>
                <w:sz w:val="20"/>
                <w:szCs w:val="20"/>
              </w:rPr>
              <w:t>Финансовая потребность, тыс</w:t>
            </w:r>
            <w:proofErr w:type="gramStart"/>
            <w:r w:rsidRPr="008512C0">
              <w:rPr>
                <w:b/>
                <w:sz w:val="20"/>
                <w:szCs w:val="20"/>
              </w:rPr>
              <w:t>.р</w:t>
            </w:r>
            <w:proofErr w:type="gramEnd"/>
            <w:r w:rsidRPr="008512C0">
              <w:rPr>
                <w:b/>
                <w:sz w:val="20"/>
                <w:szCs w:val="20"/>
              </w:rPr>
              <w:t>уб. с НДС</w:t>
            </w:r>
          </w:p>
        </w:tc>
        <w:tc>
          <w:tcPr>
            <w:tcW w:w="2433" w:type="pct"/>
            <w:gridSpan w:val="10"/>
            <w:shd w:val="clear" w:color="auto" w:fill="auto"/>
          </w:tcPr>
          <w:p w:rsidR="0073030D" w:rsidRPr="008512C0" w:rsidRDefault="0073030D" w:rsidP="008512C0">
            <w:pPr>
              <w:rPr>
                <w:b/>
                <w:bCs/>
                <w:color w:val="000000"/>
                <w:sz w:val="28"/>
                <w:szCs w:val="28"/>
              </w:rPr>
            </w:pPr>
            <w:r w:rsidRPr="008512C0">
              <w:rPr>
                <w:b/>
              </w:rPr>
              <w:t>Реализация мероприятий по годам, тыс</w:t>
            </w:r>
            <w:proofErr w:type="gramStart"/>
            <w:r w:rsidRPr="008512C0">
              <w:rPr>
                <w:b/>
              </w:rPr>
              <w:t>.р</w:t>
            </w:r>
            <w:proofErr w:type="gramEnd"/>
            <w:r w:rsidRPr="008512C0">
              <w:rPr>
                <w:b/>
              </w:rPr>
              <w:t>уб. с НДС</w:t>
            </w:r>
          </w:p>
        </w:tc>
        <w:tc>
          <w:tcPr>
            <w:tcW w:w="390" w:type="pct"/>
            <w:vMerge w:val="restart"/>
            <w:shd w:val="clear" w:color="auto" w:fill="auto"/>
          </w:tcPr>
          <w:p w:rsidR="0073030D" w:rsidRPr="008512C0" w:rsidRDefault="0073030D" w:rsidP="008512C0">
            <w:pPr>
              <w:rPr>
                <w:b/>
                <w:bCs/>
                <w:color w:val="000000"/>
                <w:sz w:val="28"/>
                <w:szCs w:val="28"/>
              </w:rPr>
            </w:pPr>
            <w:r w:rsidRPr="008512C0">
              <w:rPr>
                <w:b/>
                <w:sz w:val="20"/>
                <w:szCs w:val="20"/>
              </w:rPr>
              <w:t xml:space="preserve">Источник </w:t>
            </w:r>
            <w:r w:rsidR="00612D22">
              <w:rPr>
                <w:b/>
                <w:sz w:val="20"/>
                <w:szCs w:val="20"/>
              </w:rPr>
              <w:t>финансиров</w:t>
            </w:r>
            <w:r w:rsidRPr="008512C0">
              <w:rPr>
                <w:b/>
                <w:sz w:val="20"/>
                <w:szCs w:val="20"/>
              </w:rPr>
              <w:t>а</w:t>
            </w:r>
            <w:r w:rsidR="00612D22">
              <w:rPr>
                <w:b/>
                <w:sz w:val="20"/>
                <w:szCs w:val="20"/>
              </w:rPr>
              <w:t>н</w:t>
            </w:r>
            <w:r w:rsidRPr="008512C0">
              <w:rPr>
                <w:b/>
                <w:sz w:val="20"/>
                <w:szCs w:val="20"/>
              </w:rPr>
              <w:t>ия</w:t>
            </w:r>
          </w:p>
        </w:tc>
      </w:tr>
      <w:tr w:rsidR="008512C0" w:rsidRPr="008512C0" w:rsidTr="00067CA4">
        <w:trPr>
          <w:trHeight w:val="706"/>
          <w:tblHeader/>
        </w:trPr>
        <w:tc>
          <w:tcPr>
            <w:tcW w:w="178" w:type="pct"/>
            <w:vMerge/>
            <w:shd w:val="clear" w:color="auto" w:fill="auto"/>
            <w:vAlign w:val="center"/>
          </w:tcPr>
          <w:p w:rsidR="0073030D" w:rsidRPr="008512C0" w:rsidRDefault="0073030D" w:rsidP="008512C0">
            <w:pPr>
              <w:rPr>
                <w:b/>
              </w:rPr>
            </w:pPr>
          </w:p>
        </w:tc>
        <w:tc>
          <w:tcPr>
            <w:tcW w:w="538" w:type="pct"/>
            <w:vMerge/>
            <w:shd w:val="clear" w:color="auto" w:fill="auto"/>
            <w:vAlign w:val="center"/>
          </w:tcPr>
          <w:p w:rsidR="0073030D" w:rsidRPr="008512C0" w:rsidRDefault="0073030D" w:rsidP="008512C0">
            <w:pPr>
              <w:rPr>
                <w:b/>
                <w:sz w:val="20"/>
                <w:szCs w:val="20"/>
              </w:rPr>
            </w:pPr>
          </w:p>
        </w:tc>
        <w:tc>
          <w:tcPr>
            <w:tcW w:w="491" w:type="pct"/>
            <w:vMerge/>
            <w:shd w:val="clear" w:color="auto" w:fill="auto"/>
            <w:vAlign w:val="center"/>
          </w:tcPr>
          <w:p w:rsidR="0073030D" w:rsidRPr="008512C0" w:rsidRDefault="0073030D" w:rsidP="008512C0">
            <w:pPr>
              <w:rPr>
                <w:b/>
                <w:sz w:val="20"/>
                <w:szCs w:val="20"/>
              </w:rPr>
            </w:pPr>
          </w:p>
        </w:tc>
        <w:tc>
          <w:tcPr>
            <w:tcW w:w="491" w:type="pct"/>
            <w:vMerge/>
            <w:shd w:val="clear" w:color="auto" w:fill="auto"/>
            <w:vAlign w:val="center"/>
          </w:tcPr>
          <w:p w:rsidR="0073030D" w:rsidRPr="008512C0" w:rsidRDefault="0073030D" w:rsidP="008512C0">
            <w:pPr>
              <w:rPr>
                <w:b/>
                <w:sz w:val="20"/>
                <w:szCs w:val="20"/>
              </w:rPr>
            </w:pPr>
          </w:p>
        </w:tc>
        <w:tc>
          <w:tcPr>
            <w:tcW w:w="478" w:type="pct"/>
            <w:vMerge/>
            <w:shd w:val="clear" w:color="auto" w:fill="auto"/>
          </w:tcPr>
          <w:p w:rsidR="0073030D" w:rsidRPr="008512C0" w:rsidRDefault="0073030D" w:rsidP="008512C0">
            <w:pPr>
              <w:rPr>
                <w:b/>
                <w:bCs/>
                <w:color w:val="000000"/>
                <w:sz w:val="28"/>
                <w:szCs w:val="28"/>
              </w:rPr>
            </w:pPr>
          </w:p>
        </w:tc>
        <w:tc>
          <w:tcPr>
            <w:tcW w:w="236" w:type="pct"/>
            <w:shd w:val="clear" w:color="auto" w:fill="auto"/>
          </w:tcPr>
          <w:p w:rsidR="0073030D" w:rsidRPr="008512C0" w:rsidRDefault="0073030D" w:rsidP="008512C0">
            <w:pPr>
              <w:rPr>
                <w:b/>
                <w:bCs/>
                <w:color w:val="000000"/>
                <w:sz w:val="20"/>
                <w:szCs w:val="20"/>
              </w:rPr>
            </w:pPr>
            <w:r w:rsidRPr="008512C0">
              <w:rPr>
                <w:b/>
                <w:bCs/>
                <w:color w:val="000000"/>
                <w:sz w:val="20"/>
                <w:szCs w:val="20"/>
              </w:rPr>
              <w:t>2020</w:t>
            </w:r>
          </w:p>
        </w:tc>
        <w:tc>
          <w:tcPr>
            <w:tcW w:w="228" w:type="pct"/>
            <w:shd w:val="clear" w:color="auto" w:fill="auto"/>
          </w:tcPr>
          <w:p w:rsidR="0073030D" w:rsidRPr="008512C0" w:rsidRDefault="0073030D" w:rsidP="008512C0">
            <w:pPr>
              <w:rPr>
                <w:b/>
                <w:bCs/>
                <w:color w:val="000000"/>
                <w:sz w:val="20"/>
                <w:szCs w:val="20"/>
              </w:rPr>
            </w:pPr>
            <w:r w:rsidRPr="008512C0">
              <w:rPr>
                <w:b/>
                <w:bCs/>
                <w:color w:val="000000"/>
                <w:sz w:val="20"/>
                <w:szCs w:val="20"/>
              </w:rPr>
              <w:t>2021</w:t>
            </w:r>
          </w:p>
        </w:tc>
        <w:tc>
          <w:tcPr>
            <w:tcW w:w="229" w:type="pct"/>
            <w:shd w:val="clear" w:color="auto" w:fill="auto"/>
          </w:tcPr>
          <w:p w:rsidR="0073030D" w:rsidRPr="008512C0" w:rsidRDefault="0073030D" w:rsidP="008512C0">
            <w:pPr>
              <w:rPr>
                <w:b/>
                <w:bCs/>
                <w:color w:val="000000"/>
                <w:sz w:val="20"/>
                <w:szCs w:val="20"/>
              </w:rPr>
            </w:pPr>
            <w:r w:rsidRPr="008512C0">
              <w:rPr>
                <w:b/>
                <w:bCs/>
                <w:color w:val="000000"/>
                <w:sz w:val="20"/>
                <w:szCs w:val="20"/>
              </w:rPr>
              <w:t>2022</w:t>
            </w:r>
          </w:p>
        </w:tc>
        <w:tc>
          <w:tcPr>
            <w:tcW w:w="183" w:type="pct"/>
            <w:shd w:val="clear" w:color="auto" w:fill="auto"/>
          </w:tcPr>
          <w:p w:rsidR="0073030D" w:rsidRPr="008512C0" w:rsidRDefault="0073030D" w:rsidP="008512C0">
            <w:pPr>
              <w:rPr>
                <w:b/>
                <w:bCs/>
                <w:color w:val="000000"/>
                <w:sz w:val="20"/>
                <w:szCs w:val="20"/>
              </w:rPr>
            </w:pPr>
            <w:r w:rsidRPr="008512C0">
              <w:rPr>
                <w:b/>
                <w:bCs/>
                <w:color w:val="000000"/>
                <w:sz w:val="20"/>
                <w:szCs w:val="20"/>
              </w:rPr>
              <w:t>2023</w:t>
            </w:r>
          </w:p>
        </w:tc>
        <w:tc>
          <w:tcPr>
            <w:tcW w:w="229" w:type="pct"/>
            <w:shd w:val="clear" w:color="auto" w:fill="auto"/>
          </w:tcPr>
          <w:p w:rsidR="0073030D" w:rsidRPr="008512C0" w:rsidRDefault="0073030D" w:rsidP="008512C0">
            <w:pPr>
              <w:rPr>
                <w:b/>
                <w:bCs/>
                <w:color w:val="000000"/>
                <w:sz w:val="20"/>
                <w:szCs w:val="20"/>
              </w:rPr>
            </w:pPr>
            <w:r w:rsidRPr="008512C0">
              <w:rPr>
                <w:b/>
                <w:bCs/>
                <w:color w:val="000000"/>
                <w:sz w:val="20"/>
                <w:szCs w:val="20"/>
              </w:rPr>
              <w:t>2025</w:t>
            </w:r>
          </w:p>
        </w:tc>
        <w:tc>
          <w:tcPr>
            <w:tcW w:w="230" w:type="pct"/>
            <w:shd w:val="clear" w:color="auto" w:fill="auto"/>
          </w:tcPr>
          <w:p w:rsidR="0073030D" w:rsidRPr="008512C0" w:rsidRDefault="0073030D" w:rsidP="008512C0">
            <w:pPr>
              <w:rPr>
                <w:b/>
                <w:bCs/>
                <w:color w:val="000000"/>
                <w:sz w:val="20"/>
                <w:szCs w:val="20"/>
              </w:rPr>
            </w:pPr>
            <w:r w:rsidRPr="008512C0">
              <w:rPr>
                <w:b/>
                <w:bCs/>
                <w:color w:val="000000"/>
                <w:sz w:val="20"/>
                <w:szCs w:val="20"/>
              </w:rPr>
              <w:t>2026</w:t>
            </w:r>
          </w:p>
        </w:tc>
        <w:tc>
          <w:tcPr>
            <w:tcW w:w="229" w:type="pct"/>
            <w:shd w:val="clear" w:color="auto" w:fill="auto"/>
          </w:tcPr>
          <w:p w:rsidR="0073030D" w:rsidRPr="008512C0" w:rsidRDefault="0073030D" w:rsidP="008512C0">
            <w:pPr>
              <w:rPr>
                <w:b/>
                <w:bCs/>
                <w:color w:val="000000"/>
                <w:sz w:val="20"/>
                <w:szCs w:val="20"/>
              </w:rPr>
            </w:pPr>
            <w:r w:rsidRPr="008512C0">
              <w:rPr>
                <w:b/>
                <w:bCs/>
                <w:color w:val="000000"/>
                <w:sz w:val="20"/>
                <w:szCs w:val="20"/>
              </w:rPr>
              <w:t>2027</w:t>
            </w:r>
          </w:p>
        </w:tc>
        <w:tc>
          <w:tcPr>
            <w:tcW w:w="275" w:type="pct"/>
            <w:shd w:val="clear" w:color="auto" w:fill="auto"/>
          </w:tcPr>
          <w:p w:rsidR="0073030D" w:rsidRPr="008512C0" w:rsidRDefault="0073030D" w:rsidP="008512C0">
            <w:pPr>
              <w:rPr>
                <w:b/>
                <w:bCs/>
                <w:color w:val="000000"/>
                <w:sz w:val="20"/>
                <w:szCs w:val="20"/>
              </w:rPr>
            </w:pPr>
            <w:r w:rsidRPr="008512C0">
              <w:rPr>
                <w:b/>
                <w:bCs/>
                <w:color w:val="000000"/>
                <w:sz w:val="20"/>
                <w:szCs w:val="20"/>
              </w:rPr>
              <w:t>2028</w:t>
            </w:r>
          </w:p>
        </w:tc>
        <w:tc>
          <w:tcPr>
            <w:tcW w:w="228" w:type="pct"/>
            <w:shd w:val="clear" w:color="auto" w:fill="auto"/>
          </w:tcPr>
          <w:p w:rsidR="0073030D" w:rsidRPr="008512C0" w:rsidRDefault="0073030D" w:rsidP="008512C0">
            <w:pPr>
              <w:rPr>
                <w:b/>
                <w:bCs/>
                <w:color w:val="000000"/>
                <w:sz w:val="20"/>
                <w:szCs w:val="20"/>
              </w:rPr>
            </w:pPr>
            <w:r w:rsidRPr="008512C0">
              <w:rPr>
                <w:b/>
                <w:bCs/>
                <w:color w:val="000000"/>
                <w:sz w:val="20"/>
                <w:szCs w:val="20"/>
              </w:rPr>
              <w:t>2030</w:t>
            </w:r>
          </w:p>
        </w:tc>
        <w:tc>
          <w:tcPr>
            <w:tcW w:w="366" w:type="pct"/>
            <w:shd w:val="clear" w:color="auto" w:fill="auto"/>
          </w:tcPr>
          <w:p w:rsidR="0073030D" w:rsidRPr="008512C0" w:rsidRDefault="0073030D" w:rsidP="008512C0">
            <w:pPr>
              <w:rPr>
                <w:b/>
                <w:bCs/>
                <w:color w:val="000000"/>
                <w:sz w:val="20"/>
                <w:szCs w:val="20"/>
              </w:rPr>
            </w:pPr>
            <w:r w:rsidRPr="008512C0">
              <w:rPr>
                <w:b/>
                <w:bCs/>
                <w:color w:val="000000"/>
                <w:sz w:val="20"/>
                <w:szCs w:val="20"/>
              </w:rPr>
              <w:t>2032</w:t>
            </w:r>
          </w:p>
        </w:tc>
        <w:tc>
          <w:tcPr>
            <w:tcW w:w="390" w:type="pct"/>
            <w:vMerge/>
            <w:shd w:val="clear" w:color="auto" w:fill="auto"/>
          </w:tcPr>
          <w:p w:rsidR="0073030D" w:rsidRPr="008512C0" w:rsidRDefault="0073030D" w:rsidP="008512C0">
            <w:pPr>
              <w:rPr>
                <w:bCs/>
                <w:color w:val="000000"/>
                <w:sz w:val="28"/>
                <w:szCs w:val="28"/>
              </w:rPr>
            </w:pPr>
          </w:p>
        </w:tc>
      </w:tr>
      <w:tr w:rsidR="008512C0" w:rsidRPr="008512C0" w:rsidTr="00067CA4">
        <w:trPr>
          <w:trHeight w:val="427"/>
        </w:trPr>
        <w:tc>
          <w:tcPr>
            <w:tcW w:w="178" w:type="pct"/>
            <w:vMerge/>
            <w:shd w:val="clear" w:color="auto" w:fill="auto"/>
            <w:vAlign w:val="center"/>
          </w:tcPr>
          <w:p w:rsidR="0073030D" w:rsidRPr="008512C0" w:rsidRDefault="0073030D" w:rsidP="008512C0">
            <w:pPr>
              <w:rPr>
                <w:b/>
              </w:rPr>
            </w:pPr>
          </w:p>
        </w:tc>
        <w:tc>
          <w:tcPr>
            <w:tcW w:w="538" w:type="pct"/>
            <w:vMerge/>
            <w:shd w:val="clear" w:color="auto" w:fill="auto"/>
            <w:vAlign w:val="center"/>
          </w:tcPr>
          <w:p w:rsidR="0073030D" w:rsidRPr="008512C0" w:rsidRDefault="0073030D" w:rsidP="008512C0">
            <w:pPr>
              <w:rPr>
                <w:b/>
                <w:sz w:val="20"/>
                <w:szCs w:val="20"/>
              </w:rPr>
            </w:pPr>
          </w:p>
        </w:tc>
        <w:tc>
          <w:tcPr>
            <w:tcW w:w="491" w:type="pct"/>
            <w:vMerge/>
            <w:shd w:val="clear" w:color="auto" w:fill="auto"/>
            <w:vAlign w:val="center"/>
          </w:tcPr>
          <w:p w:rsidR="0073030D" w:rsidRPr="008512C0" w:rsidRDefault="0073030D" w:rsidP="008512C0">
            <w:pPr>
              <w:rPr>
                <w:b/>
                <w:sz w:val="20"/>
                <w:szCs w:val="20"/>
              </w:rPr>
            </w:pPr>
          </w:p>
        </w:tc>
        <w:tc>
          <w:tcPr>
            <w:tcW w:w="491" w:type="pct"/>
            <w:vMerge/>
            <w:shd w:val="clear" w:color="auto" w:fill="auto"/>
            <w:vAlign w:val="center"/>
          </w:tcPr>
          <w:p w:rsidR="0073030D" w:rsidRPr="008512C0" w:rsidRDefault="0073030D" w:rsidP="008512C0">
            <w:pPr>
              <w:rPr>
                <w:b/>
                <w:sz w:val="20"/>
                <w:szCs w:val="20"/>
              </w:rPr>
            </w:pPr>
          </w:p>
        </w:tc>
        <w:tc>
          <w:tcPr>
            <w:tcW w:w="478" w:type="pct"/>
            <w:shd w:val="clear" w:color="auto" w:fill="auto"/>
          </w:tcPr>
          <w:p w:rsidR="0073030D" w:rsidRPr="008512C0" w:rsidRDefault="00630C76" w:rsidP="008512C0">
            <w:pPr>
              <w:rPr>
                <w:b/>
                <w:bCs/>
                <w:color w:val="000000"/>
                <w:sz w:val="20"/>
                <w:szCs w:val="20"/>
              </w:rPr>
            </w:pPr>
            <w:r w:rsidRPr="008512C0">
              <w:rPr>
                <w:b/>
                <w:bCs/>
                <w:color w:val="000000"/>
                <w:sz w:val="20"/>
                <w:szCs w:val="20"/>
              </w:rPr>
              <w:t>42310,0</w:t>
            </w:r>
          </w:p>
        </w:tc>
        <w:tc>
          <w:tcPr>
            <w:tcW w:w="236" w:type="pct"/>
            <w:shd w:val="clear" w:color="auto" w:fill="auto"/>
          </w:tcPr>
          <w:p w:rsidR="0073030D" w:rsidRPr="008512C0" w:rsidRDefault="00B05CCC" w:rsidP="008512C0">
            <w:pPr>
              <w:rPr>
                <w:b/>
                <w:bCs/>
                <w:color w:val="000000"/>
                <w:sz w:val="20"/>
                <w:szCs w:val="20"/>
              </w:rPr>
            </w:pPr>
            <w:r w:rsidRPr="008512C0">
              <w:rPr>
                <w:b/>
                <w:bCs/>
                <w:color w:val="000000"/>
                <w:sz w:val="20"/>
                <w:szCs w:val="20"/>
              </w:rPr>
              <w:t>1200,0</w:t>
            </w:r>
          </w:p>
        </w:tc>
        <w:tc>
          <w:tcPr>
            <w:tcW w:w="228" w:type="pct"/>
            <w:shd w:val="clear" w:color="auto" w:fill="auto"/>
          </w:tcPr>
          <w:p w:rsidR="0073030D" w:rsidRPr="008512C0" w:rsidRDefault="00B05CCC" w:rsidP="008512C0">
            <w:pPr>
              <w:rPr>
                <w:b/>
                <w:bCs/>
                <w:color w:val="000000"/>
                <w:sz w:val="20"/>
                <w:szCs w:val="20"/>
              </w:rPr>
            </w:pPr>
            <w:r w:rsidRPr="008512C0">
              <w:rPr>
                <w:b/>
                <w:bCs/>
                <w:color w:val="000000"/>
                <w:sz w:val="20"/>
                <w:szCs w:val="20"/>
              </w:rPr>
              <w:t>1000,0</w:t>
            </w:r>
          </w:p>
        </w:tc>
        <w:tc>
          <w:tcPr>
            <w:tcW w:w="229" w:type="pct"/>
            <w:shd w:val="clear" w:color="auto" w:fill="auto"/>
          </w:tcPr>
          <w:p w:rsidR="0073030D" w:rsidRPr="008512C0" w:rsidRDefault="00B05CCC" w:rsidP="008512C0">
            <w:pPr>
              <w:rPr>
                <w:b/>
                <w:bCs/>
                <w:color w:val="000000"/>
                <w:sz w:val="20"/>
                <w:szCs w:val="20"/>
              </w:rPr>
            </w:pPr>
            <w:r w:rsidRPr="008512C0">
              <w:rPr>
                <w:b/>
                <w:bCs/>
                <w:color w:val="000000"/>
                <w:sz w:val="20"/>
                <w:szCs w:val="20"/>
              </w:rPr>
              <w:t>1430,0</w:t>
            </w:r>
          </w:p>
        </w:tc>
        <w:tc>
          <w:tcPr>
            <w:tcW w:w="183" w:type="pct"/>
            <w:shd w:val="clear" w:color="auto" w:fill="auto"/>
          </w:tcPr>
          <w:p w:rsidR="0073030D" w:rsidRPr="008512C0" w:rsidRDefault="00B05CCC" w:rsidP="008512C0">
            <w:pPr>
              <w:rPr>
                <w:b/>
                <w:bCs/>
                <w:color w:val="000000"/>
                <w:sz w:val="20"/>
                <w:szCs w:val="20"/>
              </w:rPr>
            </w:pPr>
            <w:r w:rsidRPr="008512C0">
              <w:rPr>
                <w:b/>
                <w:bCs/>
                <w:color w:val="000000"/>
                <w:sz w:val="20"/>
                <w:szCs w:val="20"/>
              </w:rPr>
              <w:t>195,0</w:t>
            </w:r>
          </w:p>
        </w:tc>
        <w:tc>
          <w:tcPr>
            <w:tcW w:w="229" w:type="pct"/>
            <w:shd w:val="clear" w:color="auto" w:fill="auto"/>
          </w:tcPr>
          <w:p w:rsidR="0073030D" w:rsidRPr="008512C0" w:rsidRDefault="00B05CCC" w:rsidP="008512C0">
            <w:pPr>
              <w:rPr>
                <w:b/>
                <w:bCs/>
                <w:color w:val="000000"/>
                <w:sz w:val="20"/>
                <w:szCs w:val="20"/>
              </w:rPr>
            </w:pPr>
            <w:r w:rsidRPr="008512C0">
              <w:rPr>
                <w:b/>
                <w:bCs/>
                <w:color w:val="000000"/>
                <w:sz w:val="20"/>
                <w:szCs w:val="20"/>
              </w:rPr>
              <w:t>2550,0</w:t>
            </w:r>
          </w:p>
        </w:tc>
        <w:tc>
          <w:tcPr>
            <w:tcW w:w="230" w:type="pct"/>
            <w:shd w:val="clear" w:color="auto" w:fill="auto"/>
          </w:tcPr>
          <w:p w:rsidR="0073030D" w:rsidRPr="008512C0" w:rsidRDefault="00B05CCC" w:rsidP="008512C0">
            <w:pPr>
              <w:rPr>
                <w:b/>
                <w:bCs/>
                <w:color w:val="000000"/>
                <w:sz w:val="20"/>
                <w:szCs w:val="20"/>
              </w:rPr>
            </w:pPr>
            <w:r w:rsidRPr="008512C0">
              <w:rPr>
                <w:b/>
                <w:bCs/>
                <w:color w:val="000000"/>
                <w:sz w:val="20"/>
                <w:szCs w:val="20"/>
              </w:rPr>
              <w:t>9750,0</w:t>
            </w:r>
          </w:p>
        </w:tc>
        <w:tc>
          <w:tcPr>
            <w:tcW w:w="229" w:type="pct"/>
            <w:shd w:val="clear" w:color="auto" w:fill="auto"/>
          </w:tcPr>
          <w:p w:rsidR="0073030D" w:rsidRPr="008512C0" w:rsidRDefault="00B05CCC" w:rsidP="008512C0">
            <w:pPr>
              <w:rPr>
                <w:b/>
                <w:bCs/>
                <w:color w:val="000000"/>
                <w:sz w:val="20"/>
                <w:szCs w:val="20"/>
              </w:rPr>
            </w:pPr>
            <w:r w:rsidRPr="008512C0">
              <w:rPr>
                <w:b/>
                <w:bCs/>
                <w:color w:val="000000"/>
                <w:sz w:val="20"/>
                <w:szCs w:val="20"/>
              </w:rPr>
              <w:t>10835,0</w:t>
            </w:r>
          </w:p>
        </w:tc>
        <w:tc>
          <w:tcPr>
            <w:tcW w:w="275" w:type="pct"/>
            <w:shd w:val="clear" w:color="auto" w:fill="auto"/>
          </w:tcPr>
          <w:p w:rsidR="0073030D" w:rsidRPr="008512C0" w:rsidRDefault="00B05CCC" w:rsidP="008512C0">
            <w:pPr>
              <w:rPr>
                <w:b/>
                <w:bCs/>
                <w:color w:val="000000"/>
                <w:sz w:val="20"/>
                <w:szCs w:val="20"/>
              </w:rPr>
            </w:pPr>
            <w:r w:rsidRPr="008512C0">
              <w:rPr>
                <w:b/>
                <w:bCs/>
                <w:color w:val="000000"/>
                <w:sz w:val="20"/>
                <w:szCs w:val="20"/>
              </w:rPr>
              <w:t>3750,0</w:t>
            </w:r>
          </w:p>
        </w:tc>
        <w:tc>
          <w:tcPr>
            <w:tcW w:w="228" w:type="pct"/>
            <w:shd w:val="clear" w:color="auto" w:fill="auto"/>
          </w:tcPr>
          <w:p w:rsidR="0073030D" w:rsidRPr="008512C0" w:rsidRDefault="00B05CCC" w:rsidP="008512C0">
            <w:pPr>
              <w:rPr>
                <w:b/>
                <w:bCs/>
                <w:color w:val="000000"/>
                <w:sz w:val="20"/>
                <w:szCs w:val="20"/>
              </w:rPr>
            </w:pPr>
            <w:r w:rsidRPr="008512C0">
              <w:rPr>
                <w:b/>
                <w:bCs/>
                <w:color w:val="000000"/>
                <w:sz w:val="20"/>
                <w:szCs w:val="20"/>
              </w:rPr>
              <w:t>5100,0</w:t>
            </w:r>
          </w:p>
        </w:tc>
        <w:tc>
          <w:tcPr>
            <w:tcW w:w="366" w:type="pct"/>
            <w:shd w:val="clear" w:color="auto" w:fill="auto"/>
          </w:tcPr>
          <w:p w:rsidR="0073030D" w:rsidRPr="008512C0" w:rsidRDefault="00B05CCC" w:rsidP="008512C0">
            <w:pPr>
              <w:rPr>
                <w:b/>
                <w:bCs/>
                <w:color w:val="000000"/>
                <w:sz w:val="20"/>
                <w:szCs w:val="20"/>
              </w:rPr>
            </w:pPr>
            <w:r w:rsidRPr="008512C0">
              <w:rPr>
                <w:b/>
                <w:bCs/>
                <w:color w:val="000000"/>
                <w:sz w:val="20"/>
                <w:szCs w:val="20"/>
              </w:rPr>
              <w:t>6500,00</w:t>
            </w:r>
          </w:p>
        </w:tc>
        <w:tc>
          <w:tcPr>
            <w:tcW w:w="390" w:type="pct"/>
            <w:vMerge/>
            <w:shd w:val="clear" w:color="auto" w:fill="auto"/>
          </w:tcPr>
          <w:p w:rsidR="0073030D" w:rsidRPr="008512C0" w:rsidRDefault="0073030D" w:rsidP="008512C0">
            <w:pPr>
              <w:rPr>
                <w:bCs/>
                <w:color w:val="000000"/>
                <w:sz w:val="28"/>
                <w:szCs w:val="28"/>
              </w:rPr>
            </w:pPr>
          </w:p>
        </w:tc>
      </w:tr>
      <w:tr w:rsidR="008512C0" w:rsidRPr="008512C0" w:rsidTr="00067CA4">
        <w:tc>
          <w:tcPr>
            <w:tcW w:w="178" w:type="pct"/>
            <w:shd w:val="clear" w:color="auto" w:fill="auto"/>
            <w:vAlign w:val="center"/>
          </w:tcPr>
          <w:p w:rsidR="00686279" w:rsidRPr="00645E97" w:rsidRDefault="00686279" w:rsidP="008512C0">
            <w:r>
              <w:t>1</w:t>
            </w:r>
          </w:p>
        </w:tc>
        <w:tc>
          <w:tcPr>
            <w:tcW w:w="538" w:type="pct"/>
            <w:shd w:val="clear" w:color="auto" w:fill="auto"/>
            <w:vAlign w:val="center"/>
          </w:tcPr>
          <w:p w:rsidR="00686279" w:rsidRPr="008512C0" w:rsidRDefault="00686279" w:rsidP="008512C0">
            <w:pPr>
              <w:rPr>
                <w:sz w:val="22"/>
                <w:szCs w:val="22"/>
              </w:rPr>
            </w:pPr>
            <w:r w:rsidRPr="008512C0">
              <w:rPr>
                <w:sz w:val="22"/>
                <w:szCs w:val="22"/>
              </w:rPr>
              <w:t>Проектирование строительства сетей водоснабжения и станции обезжелезивания в п. Красная Яруга, ул. Колхозная</w:t>
            </w:r>
          </w:p>
        </w:tc>
        <w:tc>
          <w:tcPr>
            <w:tcW w:w="491" w:type="pct"/>
            <w:shd w:val="clear" w:color="auto" w:fill="auto"/>
            <w:vAlign w:val="center"/>
          </w:tcPr>
          <w:p w:rsidR="00686279" w:rsidRPr="008512C0" w:rsidRDefault="00686279" w:rsidP="008512C0">
            <w:pPr>
              <w:rPr>
                <w:sz w:val="22"/>
                <w:szCs w:val="22"/>
              </w:rPr>
            </w:pPr>
            <w:proofErr w:type="spellStart"/>
            <w:r w:rsidRPr="008512C0">
              <w:rPr>
                <w:sz w:val="22"/>
                <w:szCs w:val="22"/>
              </w:rPr>
              <w:t>Краснояружский</w:t>
            </w:r>
            <w:proofErr w:type="spellEnd"/>
            <w:r w:rsidRPr="008512C0">
              <w:rPr>
                <w:sz w:val="22"/>
                <w:szCs w:val="22"/>
              </w:rPr>
              <w:t xml:space="preserve">  р-н, п. Красная Яруга, ул. Колхозная</w:t>
            </w:r>
          </w:p>
        </w:tc>
        <w:tc>
          <w:tcPr>
            <w:tcW w:w="491" w:type="pct"/>
            <w:shd w:val="clear" w:color="auto" w:fill="auto"/>
            <w:vAlign w:val="center"/>
          </w:tcPr>
          <w:p w:rsidR="00686279" w:rsidRPr="008512C0" w:rsidRDefault="00686279" w:rsidP="008512C0">
            <w:pPr>
              <w:rPr>
                <w:sz w:val="20"/>
                <w:szCs w:val="20"/>
              </w:rPr>
            </w:pPr>
            <w:r w:rsidRPr="008512C0">
              <w:rPr>
                <w:sz w:val="20"/>
                <w:szCs w:val="20"/>
              </w:rPr>
              <w:t>повышение качества питьевой воды до требований СанПиН 2.1.4.1074-01 «Вода хозяйственно-питьевого назначения»</w:t>
            </w:r>
          </w:p>
        </w:tc>
        <w:tc>
          <w:tcPr>
            <w:tcW w:w="478" w:type="pct"/>
            <w:shd w:val="clear" w:color="auto" w:fill="auto"/>
          </w:tcPr>
          <w:p w:rsidR="00686279" w:rsidRPr="008512C0" w:rsidRDefault="00B05CCC" w:rsidP="008512C0">
            <w:pPr>
              <w:rPr>
                <w:bCs/>
                <w:color w:val="000000"/>
                <w:sz w:val="20"/>
                <w:szCs w:val="20"/>
              </w:rPr>
            </w:pPr>
            <w:r w:rsidRPr="008512C0">
              <w:rPr>
                <w:bCs/>
                <w:color w:val="000000"/>
                <w:sz w:val="20"/>
                <w:szCs w:val="20"/>
              </w:rPr>
              <w:t>700,00</w:t>
            </w:r>
          </w:p>
        </w:tc>
        <w:tc>
          <w:tcPr>
            <w:tcW w:w="236" w:type="pct"/>
            <w:shd w:val="clear" w:color="auto" w:fill="auto"/>
          </w:tcPr>
          <w:p w:rsidR="00686279" w:rsidRPr="008512C0" w:rsidRDefault="000E6BC6" w:rsidP="008512C0">
            <w:pPr>
              <w:rPr>
                <w:bCs/>
                <w:color w:val="000000"/>
                <w:sz w:val="20"/>
                <w:szCs w:val="20"/>
              </w:rPr>
            </w:pPr>
            <w:r w:rsidRPr="008512C0">
              <w:rPr>
                <w:bCs/>
                <w:color w:val="000000"/>
                <w:sz w:val="20"/>
                <w:szCs w:val="20"/>
              </w:rPr>
              <w:t>700,0</w:t>
            </w:r>
          </w:p>
        </w:tc>
        <w:tc>
          <w:tcPr>
            <w:tcW w:w="228" w:type="pct"/>
            <w:shd w:val="clear" w:color="auto" w:fill="auto"/>
          </w:tcPr>
          <w:p w:rsidR="00686279" w:rsidRPr="008512C0" w:rsidRDefault="00686279" w:rsidP="008512C0">
            <w:pPr>
              <w:rPr>
                <w:bCs/>
                <w:color w:val="000000"/>
                <w:sz w:val="28"/>
                <w:szCs w:val="28"/>
              </w:rPr>
            </w:pPr>
          </w:p>
        </w:tc>
        <w:tc>
          <w:tcPr>
            <w:tcW w:w="229" w:type="pct"/>
            <w:shd w:val="clear" w:color="auto" w:fill="auto"/>
          </w:tcPr>
          <w:p w:rsidR="00686279" w:rsidRPr="008512C0" w:rsidRDefault="00686279" w:rsidP="008512C0">
            <w:pPr>
              <w:rPr>
                <w:bCs/>
                <w:color w:val="000000"/>
                <w:sz w:val="28"/>
                <w:szCs w:val="28"/>
              </w:rPr>
            </w:pPr>
          </w:p>
        </w:tc>
        <w:tc>
          <w:tcPr>
            <w:tcW w:w="183" w:type="pct"/>
            <w:shd w:val="clear" w:color="auto" w:fill="auto"/>
          </w:tcPr>
          <w:p w:rsidR="00686279" w:rsidRPr="008512C0" w:rsidRDefault="00686279" w:rsidP="008512C0">
            <w:pPr>
              <w:rPr>
                <w:bCs/>
                <w:color w:val="000000"/>
                <w:sz w:val="28"/>
                <w:szCs w:val="28"/>
              </w:rPr>
            </w:pPr>
          </w:p>
        </w:tc>
        <w:tc>
          <w:tcPr>
            <w:tcW w:w="229" w:type="pct"/>
            <w:shd w:val="clear" w:color="auto" w:fill="auto"/>
          </w:tcPr>
          <w:p w:rsidR="00686279" w:rsidRPr="008512C0" w:rsidRDefault="00686279" w:rsidP="008512C0">
            <w:pPr>
              <w:rPr>
                <w:bCs/>
                <w:color w:val="000000"/>
                <w:sz w:val="28"/>
                <w:szCs w:val="28"/>
              </w:rPr>
            </w:pPr>
          </w:p>
        </w:tc>
        <w:tc>
          <w:tcPr>
            <w:tcW w:w="230" w:type="pct"/>
            <w:shd w:val="clear" w:color="auto" w:fill="auto"/>
          </w:tcPr>
          <w:p w:rsidR="00686279" w:rsidRPr="008512C0" w:rsidRDefault="00686279" w:rsidP="008512C0">
            <w:pPr>
              <w:rPr>
                <w:bCs/>
                <w:color w:val="000000"/>
                <w:sz w:val="28"/>
                <w:szCs w:val="28"/>
              </w:rPr>
            </w:pPr>
          </w:p>
        </w:tc>
        <w:tc>
          <w:tcPr>
            <w:tcW w:w="229" w:type="pct"/>
            <w:shd w:val="clear" w:color="auto" w:fill="auto"/>
          </w:tcPr>
          <w:p w:rsidR="00686279" w:rsidRPr="008512C0" w:rsidRDefault="00686279" w:rsidP="008512C0">
            <w:pPr>
              <w:rPr>
                <w:bCs/>
                <w:color w:val="000000"/>
                <w:sz w:val="28"/>
                <w:szCs w:val="28"/>
              </w:rPr>
            </w:pPr>
          </w:p>
        </w:tc>
        <w:tc>
          <w:tcPr>
            <w:tcW w:w="275" w:type="pct"/>
            <w:shd w:val="clear" w:color="auto" w:fill="auto"/>
          </w:tcPr>
          <w:p w:rsidR="00686279" w:rsidRPr="008512C0" w:rsidRDefault="00686279" w:rsidP="008512C0">
            <w:pPr>
              <w:rPr>
                <w:bCs/>
                <w:color w:val="000000"/>
                <w:sz w:val="28"/>
                <w:szCs w:val="28"/>
              </w:rPr>
            </w:pPr>
          </w:p>
        </w:tc>
        <w:tc>
          <w:tcPr>
            <w:tcW w:w="228" w:type="pct"/>
            <w:shd w:val="clear" w:color="auto" w:fill="auto"/>
          </w:tcPr>
          <w:p w:rsidR="00686279" w:rsidRPr="008512C0" w:rsidRDefault="00686279" w:rsidP="008512C0">
            <w:pPr>
              <w:rPr>
                <w:bCs/>
                <w:color w:val="000000"/>
                <w:sz w:val="28"/>
                <w:szCs w:val="28"/>
              </w:rPr>
            </w:pPr>
          </w:p>
        </w:tc>
        <w:tc>
          <w:tcPr>
            <w:tcW w:w="366" w:type="pct"/>
            <w:shd w:val="clear" w:color="auto" w:fill="auto"/>
          </w:tcPr>
          <w:p w:rsidR="00686279" w:rsidRPr="008512C0" w:rsidRDefault="00686279" w:rsidP="008512C0">
            <w:pPr>
              <w:rPr>
                <w:bCs/>
                <w:color w:val="000000"/>
                <w:sz w:val="28"/>
                <w:szCs w:val="28"/>
              </w:rPr>
            </w:pPr>
          </w:p>
        </w:tc>
        <w:tc>
          <w:tcPr>
            <w:tcW w:w="390" w:type="pct"/>
            <w:shd w:val="clear" w:color="auto" w:fill="auto"/>
          </w:tcPr>
          <w:p w:rsidR="00686279" w:rsidRPr="008512C0" w:rsidRDefault="00686279" w:rsidP="008512C0">
            <w:pPr>
              <w:rPr>
                <w:bCs/>
                <w:color w:val="000000"/>
                <w:sz w:val="28"/>
                <w:szCs w:val="28"/>
              </w:rPr>
            </w:pPr>
          </w:p>
        </w:tc>
      </w:tr>
      <w:tr w:rsidR="008512C0" w:rsidRPr="008512C0" w:rsidTr="00067CA4">
        <w:tc>
          <w:tcPr>
            <w:tcW w:w="178" w:type="pct"/>
            <w:shd w:val="clear" w:color="auto" w:fill="auto"/>
            <w:vAlign w:val="center"/>
          </w:tcPr>
          <w:p w:rsidR="00686279" w:rsidRDefault="00686279" w:rsidP="008512C0">
            <w:r>
              <w:t>2</w:t>
            </w:r>
          </w:p>
        </w:tc>
        <w:tc>
          <w:tcPr>
            <w:tcW w:w="538" w:type="pct"/>
            <w:shd w:val="clear" w:color="auto" w:fill="auto"/>
            <w:vAlign w:val="center"/>
          </w:tcPr>
          <w:p w:rsidR="00686279" w:rsidRPr="008512C0" w:rsidRDefault="00686279" w:rsidP="008512C0">
            <w:pPr>
              <w:rPr>
                <w:sz w:val="22"/>
                <w:szCs w:val="22"/>
              </w:rPr>
            </w:pPr>
            <w:r w:rsidRPr="008512C0">
              <w:rPr>
                <w:sz w:val="22"/>
                <w:szCs w:val="22"/>
              </w:rPr>
              <w:t>Проектирование станции обезжелезивания в п. Красная Яруга, ул. Театральная</w:t>
            </w:r>
          </w:p>
        </w:tc>
        <w:tc>
          <w:tcPr>
            <w:tcW w:w="491" w:type="pct"/>
            <w:shd w:val="clear" w:color="auto" w:fill="auto"/>
            <w:vAlign w:val="center"/>
          </w:tcPr>
          <w:p w:rsidR="00686279" w:rsidRPr="008512C0" w:rsidRDefault="00686279" w:rsidP="008512C0">
            <w:pPr>
              <w:rPr>
                <w:sz w:val="22"/>
                <w:szCs w:val="22"/>
              </w:rPr>
            </w:pPr>
            <w:r w:rsidRPr="008512C0">
              <w:rPr>
                <w:sz w:val="22"/>
                <w:szCs w:val="22"/>
              </w:rPr>
              <w:t>п. Красная Яруга, ул. Театральная</w:t>
            </w:r>
          </w:p>
        </w:tc>
        <w:tc>
          <w:tcPr>
            <w:tcW w:w="491" w:type="pct"/>
            <w:shd w:val="clear" w:color="auto" w:fill="auto"/>
            <w:vAlign w:val="center"/>
          </w:tcPr>
          <w:p w:rsidR="00686279" w:rsidRPr="008512C0" w:rsidRDefault="00686279" w:rsidP="008512C0">
            <w:pPr>
              <w:rPr>
                <w:sz w:val="20"/>
                <w:szCs w:val="20"/>
              </w:rPr>
            </w:pPr>
            <w:r w:rsidRPr="008512C0">
              <w:rPr>
                <w:sz w:val="20"/>
                <w:szCs w:val="20"/>
              </w:rPr>
              <w:t>повышение качества питьевой воды до требований СанПиН 2.1.4.1074-01 «Вода хозяйственно-питьевого назначения»</w:t>
            </w:r>
          </w:p>
        </w:tc>
        <w:tc>
          <w:tcPr>
            <w:tcW w:w="478" w:type="pct"/>
            <w:shd w:val="clear" w:color="auto" w:fill="auto"/>
          </w:tcPr>
          <w:p w:rsidR="00686279" w:rsidRPr="008512C0" w:rsidRDefault="00B05CCC" w:rsidP="008512C0">
            <w:pPr>
              <w:rPr>
                <w:bCs/>
                <w:color w:val="000000"/>
                <w:sz w:val="20"/>
                <w:szCs w:val="20"/>
              </w:rPr>
            </w:pPr>
            <w:r w:rsidRPr="008512C0">
              <w:rPr>
                <w:bCs/>
                <w:color w:val="000000"/>
                <w:sz w:val="20"/>
                <w:szCs w:val="20"/>
              </w:rPr>
              <w:t>500,00</w:t>
            </w:r>
          </w:p>
        </w:tc>
        <w:tc>
          <w:tcPr>
            <w:tcW w:w="236" w:type="pct"/>
            <w:shd w:val="clear" w:color="auto" w:fill="auto"/>
          </w:tcPr>
          <w:p w:rsidR="00686279" w:rsidRPr="008512C0" w:rsidRDefault="000E6BC6" w:rsidP="008512C0">
            <w:pPr>
              <w:rPr>
                <w:bCs/>
                <w:color w:val="000000"/>
                <w:sz w:val="20"/>
                <w:szCs w:val="20"/>
              </w:rPr>
            </w:pPr>
            <w:r w:rsidRPr="008512C0">
              <w:rPr>
                <w:bCs/>
                <w:color w:val="000000"/>
                <w:sz w:val="20"/>
                <w:szCs w:val="20"/>
              </w:rPr>
              <w:t>500,0</w:t>
            </w:r>
          </w:p>
        </w:tc>
        <w:tc>
          <w:tcPr>
            <w:tcW w:w="228" w:type="pct"/>
            <w:shd w:val="clear" w:color="auto" w:fill="auto"/>
          </w:tcPr>
          <w:p w:rsidR="00686279" w:rsidRPr="008512C0" w:rsidRDefault="00686279" w:rsidP="008512C0">
            <w:pPr>
              <w:rPr>
                <w:bCs/>
                <w:color w:val="000000"/>
                <w:sz w:val="28"/>
                <w:szCs w:val="28"/>
              </w:rPr>
            </w:pPr>
          </w:p>
        </w:tc>
        <w:tc>
          <w:tcPr>
            <w:tcW w:w="229" w:type="pct"/>
            <w:shd w:val="clear" w:color="auto" w:fill="auto"/>
          </w:tcPr>
          <w:p w:rsidR="00686279" w:rsidRPr="008512C0" w:rsidRDefault="00686279" w:rsidP="008512C0">
            <w:pPr>
              <w:rPr>
                <w:bCs/>
                <w:color w:val="000000"/>
                <w:sz w:val="28"/>
                <w:szCs w:val="28"/>
              </w:rPr>
            </w:pPr>
          </w:p>
        </w:tc>
        <w:tc>
          <w:tcPr>
            <w:tcW w:w="183" w:type="pct"/>
            <w:shd w:val="clear" w:color="auto" w:fill="auto"/>
          </w:tcPr>
          <w:p w:rsidR="00686279" w:rsidRPr="008512C0" w:rsidRDefault="00686279" w:rsidP="008512C0">
            <w:pPr>
              <w:rPr>
                <w:bCs/>
                <w:color w:val="000000"/>
                <w:sz w:val="28"/>
                <w:szCs w:val="28"/>
              </w:rPr>
            </w:pPr>
          </w:p>
        </w:tc>
        <w:tc>
          <w:tcPr>
            <w:tcW w:w="229" w:type="pct"/>
            <w:shd w:val="clear" w:color="auto" w:fill="auto"/>
          </w:tcPr>
          <w:p w:rsidR="00686279" w:rsidRPr="008512C0" w:rsidRDefault="00686279" w:rsidP="008512C0">
            <w:pPr>
              <w:rPr>
                <w:bCs/>
                <w:color w:val="000000"/>
                <w:sz w:val="28"/>
                <w:szCs w:val="28"/>
              </w:rPr>
            </w:pPr>
          </w:p>
        </w:tc>
        <w:tc>
          <w:tcPr>
            <w:tcW w:w="230" w:type="pct"/>
            <w:shd w:val="clear" w:color="auto" w:fill="auto"/>
          </w:tcPr>
          <w:p w:rsidR="00686279" w:rsidRPr="008512C0" w:rsidRDefault="00686279" w:rsidP="008512C0">
            <w:pPr>
              <w:rPr>
                <w:bCs/>
                <w:color w:val="000000"/>
                <w:sz w:val="28"/>
                <w:szCs w:val="28"/>
              </w:rPr>
            </w:pPr>
          </w:p>
        </w:tc>
        <w:tc>
          <w:tcPr>
            <w:tcW w:w="229" w:type="pct"/>
            <w:shd w:val="clear" w:color="auto" w:fill="auto"/>
          </w:tcPr>
          <w:p w:rsidR="00686279" w:rsidRPr="008512C0" w:rsidRDefault="00686279" w:rsidP="008512C0">
            <w:pPr>
              <w:rPr>
                <w:bCs/>
                <w:color w:val="000000"/>
                <w:sz w:val="28"/>
                <w:szCs w:val="28"/>
              </w:rPr>
            </w:pPr>
          </w:p>
        </w:tc>
        <w:tc>
          <w:tcPr>
            <w:tcW w:w="275" w:type="pct"/>
            <w:shd w:val="clear" w:color="auto" w:fill="auto"/>
          </w:tcPr>
          <w:p w:rsidR="00686279" w:rsidRPr="008512C0" w:rsidRDefault="00686279" w:rsidP="008512C0">
            <w:pPr>
              <w:rPr>
                <w:bCs/>
                <w:color w:val="000000"/>
                <w:sz w:val="28"/>
                <w:szCs w:val="28"/>
              </w:rPr>
            </w:pPr>
          </w:p>
        </w:tc>
        <w:tc>
          <w:tcPr>
            <w:tcW w:w="228" w:type="pct"/>
            <w:shd w:val="clear" w:color="auto" w:fill="auto"/>
          </w:tcPr>
          <w:p w:rsidR="00686279" w:rsidRPr="008512C0" w:rsidRDefault="00686279" w:rsidP="008512C0">
            <w:pPr>
              <w:rPr>
                <w:bCs/>
                <w:color w:val="000000"/>
                <w:sz w:val="28"/>
                <w:szCs w:val="28"/>
              </w:rPr>
            </w:pPr>
          </w:p>
        </w:tc>
        <w:tc>
          <w:tcPr>
            <w:tcW w:w="366" w:type="pct"/>
            <w:shd w:val="clear" w:color="auto" w:fill="auto"/>
          </w:tcPr>
          <w:p w:rsidR="00686279" w:rsidRPr="008512C0" w:rsidRDefault="00686279" w:rsidP="008512C0">
            <w:pPr>
              <w:rPr>
                <w:bCs/>
                <w:color w:val="000000"/>
                <w:sz w:val="28"/>
                <w:szCs w:val="28"/>
              </w:rPr>
            </w:pPr>
          </w:p>
        </w:tc>
        <w:tc>
          <w:tcPr>
            <w:tcW w:w="390" w:type="pct"/>
            <w:shd w:val="clear" w:color="auto" w:fill="auto"/>
          </w:tcPr>
          <w:p w:rsidR="00686279" w:rsidRPr="008512C0" w:rsidRDefault="00686279" w:rsidP="008512C0">
            <w:pPr>
              <w:rPr>
                <w:bCs/>
                <w:color w:val="000000"/>
                <w:sz w:val="28"/>
                <w:szCs w:val="28"/>
              </w:rPr>
            </w:pPr>
          </w:p>
        </w:tc>
      </w:tr>
      <w:tr w:rsidR="008512C0" w:rsidRPr="008512C0" w:rsidTr="00067CA4">
        <w:trPr>
          <w:trHeight w:val="2609"/>
        </w:trPr>
        <w:tc>
          <w:tcPr>
            <w:tcW w:w="178" w:type="pct"/>
            <w:shd w:val="clear" w:color="auto" w:fill="auto"/>
            <w:vAlign w:val="center"/>
          </w:tcPr>
          <w:p w:rsidR="00686279" w:rsidRDefault="00686279" w:rsidP="008512C0">
            <w:r>
              <w:t>3</w:t>
            </w:r>
          </w:p>
        </w:tc>
        <w:tc>
          <w:tcPr>
            <w:tcW w:w="538" w:type="pct"/>
            <w:shd w:val="clear" w:color="auto" w:fill="auto"/>
            <w:vAlign w:val="center"/>
          </w:tcPr>
          <w:p w:rsidR="00686279" w:rsidRPr="008512C0" w:rsidRDefault="00686279" w:rsidP="008512C0">
            <w:pPr>
              <w:rPr>
                <w:color w:val="000000"/>
                <w:sz w:val="22"/>
                <w:szCs w:val="22"/>
              </w:rPr>
            </w:pPr>
            <w:r w:rsidRPr="008512C0">
              <w:rPr>
                <w:color w:val="000000"/>
                <w:sz w:val="22"/>
                <w:szCs w:val="22"/>
              </w:rPr>
              <w:t>Проектирование строительства станции обезжелезивания  в п. Красная Яруга, ул. Почтовая</w:t>
            </w:r>
          </w:p>
        </w:tc>
        <w:tc>
          <w:tcPr>
            <w:tcW w:w="491" w:type="pct"/>
            <w:shd w:val="clear" w:color="auto" w:fill="auto"/>
            <w:vAlign w:val="center"/>
          </w:tcPr>
          <w:p w:rsidR="00686279" w:rsidRPr="008512C0" w:rsidRDefault="00686279" w:rsidP="008512C0">
            <w:pPr>
              <w:rPr>
                <w:color w:val="000000"/>
                <w:sz w:val="22"/>
                <w:szCs w:val="22"/>
              </w:rPr>
            </w:pPr>
            <w:proofErr w:type="spellStart"/>
            <w:r w:rsidRPr="008512C0">
              <w:rPr>
                <w:color w:val="000000"/>
                <w:sz w:val="22"/>
                <w:szCs w:val="22"/>
              </w:rPr>
              <w:t>Краснояружский</w:t>
            </w:r>
            <w:proofErr w:type="spellEnd"/>
            <w:r w:rsidRPr="008512C0">
              <w:rPr>
                <w:color w:val="000000"/>
                <w:sz w:val="22"/>
                <w:szCs w:val="22"/>
              </w:rPr>
              <w:t xml:space="preserve"> район, п. Красная Яруга</w:t>
            </w:r>
          </w:p>
        </w:tc>
        <w:tc>
          <w:tcPr>
            <w:tcW w:w="491" w:type="pct"/>
            <w:shd w:val="clear" w:color="auto" w:fill="auto"/>
            <w:vAlign w:val="center"/>
          </w:tcPr>
          <w:p w:rsidR="00686279" w:rsidRPr="008512C0" w:rsidRDefault="00686279" w:rsidP="008512C0">
            <w:pPr>
              <w:rPr>
                <w:sz w:val="20"/>
                <w:szCs w:val="20"/>
              </w:rPr>
            </w:pPr>
            <w:r w:rsidRPr="008512C0">
              <w:rPr>
                <w:sz w:val="20"/>
                <w:szCs w:val="20"/>
              </w:rPr>
              <w:t>повышение качества питьевой воды до требований СанПиН 2.1.4.1074-01 «Вода хозяйственно-питьевого назначения»</w:t>
            </w:r>
          </w:p>
        </w:tc>
        <w:tc>
          <w:tcPr>
            <w:tcW w:w="478" w:type="pct"/>
            <w:shd w:val="clear" w:color="auto" w:fill="auto"/>
          </w:tcPr>
          <w:p w:rsidR="00686279" w:rsidRPr="008512C0" w:rsidRDefault="00B05CCC" w:rsidP="008512C0">
            <w:pPr>
              <w:rPr>
                <w:bCs/>
                <w:color w:val="000000"/>
                <w:sz w:val="20"/>
                <w:szCs w:val="20"/>
              </w:rPr>
            </w:pPr>
            <w:r w:rsidRPr="008512C0">
              <w:rPr>
                <w:bCs/>
                <w:color w:val="000000"/>
                <w:sz w:val="20"/>
                <w:szCs w:val="20"/>
              </w:rPr>
              <w:t>500,00</w:t>
            </w:r>
          </w:p>
        </w:tc>
        <w:tc>
          <w:tcPr>
            <w:tcW w:w="236" w:type="pct"/>
            <w:shd w:val="clear" w:color="auto" w:fill="auto"/>
          </w:tcPr>
          <w:p w:rsidR="00686279" w:rsidRPr="008512C0" w:rsidRDefault="00686279" w:rsidP="008512C0">
            <w:pPr>
              <w:rPr>
                <w:bCs/>
                <w:color w:val="000000"/>
                <w:sz w:val="28"/>
                <w:szCs w:val="28"/>
              </w:rPr>
            </w:pPr>
          </w:p>
        </w:tc>
        <w:tc>
          <w:tcPr>
            <w:tcW w:w="228" w:type="pct"/>
            <w:shd w:val="clear" w:color="auto" w:fill="auto"/>
          </w:tcPr>
          <w:p w:rsidR="00686279" w:rsidRPr="008512C0" w:rsidRDefault="000E6BC6" w:rsidP="008512C0">
            <w:pPr>
              <w:rPr>
                <w:bCs/>
                <w:color w:val="000000"/>
                <w:sz w:val="20"/>
                <w:szCs w:val="20"/>
              </w:rPr>
            </w:pPr>
            <w:r w:rsidRPr="008512C0">
              <w:rPr>
                <w:bCs/>
                <w:color w:val="000000"/>
                <w:sz w:val="20"/>
                <w:szCs w:val="20"/>
              </w:rPr>
              <w:t>500,0</w:t>
            </w:r>
          </w:p>
        </w:tc>
        <w:tc>
          <w:tcPr>
            <w:tcW w:w="229" w:type="pct"/>
            <w:shd w:val="clear" w:color="auto" w:fill="auto"/>
          </w:tcPr>
          <w:p w:rsidR="00686279" w:rsidRPr="008512C0" w:rsidRDefault="00686279" w:rsidP="008512C0">
            <w:pPr>
              <w:rPr>
                <w:bCs/>
                <w:color w:val="000000"/>
                <w:sz w:val="28"/>
                <w:szCs w:val="28"/>
              </w:rPr>
            </w:pPr>
          </w:p>
        </w:tc>
        <w:tc>
          <w:tcPr>
            <w:tcW w:w="183" w:type="pct"/>
            <w:shd w:val="clear" w:color="auto" w:fill="auto"/>
          </w:tcPr>
          <w:p w:rsidR="00686279" w:rsidRPr="008512C0" w:rsidRDefault="00686279" w:rsidP="008512C0">
            <w:pPr>
              <w:rPr>
                <w:bCs/>
                <w:color w:val="000000"/>
                <w:sz w:val="28"/>
                <w:szCs w:val="28"/>
              </w:rPr>
            </w:pPr>
          </w:p>
        </w:tc>
        <w:tc>
          <w:tcPr>
            <w:tcW w:w="229" w:type="pct"/>
            <w:shd w:val="clear" w:color="auto" w:fill="auto"/>
          </w:tcPr>
          <w:p w:rsidR="00686279" w:rsidRPr="008512C0" w:rsidRDefault="00686279" w:rsidP="008512C0">
            <w:pPr>
              <w:rPr>
                <w:bCs/>
                <w:color w:val="000000"/>
                <w:sz w:val="28"/>
                <w:szCs w:val="28"/>
              </w:rPr>
            </w:pPr>
          </w:p>
        </w:tc>
        <w:tc>
          <w:tcPr>
            <w:tcW w:w="230" w:type="pct"/>
            <w:shd w:val="clear" w:color="auto" w:fill="auto"/>
          </w:tcPr>
          <w:p w:rsidR="00686279" w:rsidRPr="008512C0" w:rsidRDefault="00686279" w:rsidP="008512C0">
            <w:pPr>
              <w:rPr>
                <w:bCs/>
                <w:color w:val="000000"/>
                <w:sz w:val="28"/>
                <w:szCs w:val="28"/>
              </w:rPr>
            </w:pPr>
          </w:p>
        </w:tc>
        <w:tc>
          <w:tcPr>
            <w:tcW w:w="229" w:type="pct"/>
            <w:shd w:val="clear" w:color="auto" w:fill="auto"/>
          </w:tcPr>
          <w:p w:rsidR="00686279" w:rsidRPr="008512C0" w:rsidRDefault="00686279" w:rsidP="008512C0">
            <w:pPr>
              <w:rPr>
                <w:bCs/>
                <w:color w:val="000000"/>
                <w:sz w:val="28"/>
                <w:szCs w:val="28"/>
              </w:rPr>
            </w:pPr>
          </w:p>
        </w:tc>
        <w:tc>
          <w:tcPr>
            <w:tcW w:w="275" w:type="pct"/>
            <w:shd w:val="clear" w:color="auto" w:fill="auto"/>
          </w:tcPr>
          <w:p w:rsidR="00686279" w:rsidRPr="008512C0" w:rsidRDefault="00686279" w:rsidP="008512C0">
            <w:pPr>
              <w:rPr>
                <w:bCs/>
                <w:color w:val="000000"/>
                <w:sz w:val="28"/>
                <w:szCs w:val="28"/>
              </w:rPr>
            </w:pPr>
          </w:p>
        </w:tc>
        <w:tc>
          <w:tcPr>
            <w:tcW w:w="228" w:type="pct"/>
            <w:shd w:val="clear" w:color="auto" w:fill="auto"/>
          </w:tcPr>
          <w:p w:rsidR="00686279" w:rsidRPr="008512C0" w:rsidRDefault="00686279" w:rsidP="008512C0">
            <w:pPr>
              <w:rPr>
                <w:bCs/>
                <w:color w:val="000000"/>
                <w:sz w:val="28"/>
                <w:szCs w:val="28"/>
              </w:rPr>
            </w:pPr>
          </w:p>
        </w:tc>
        <w:tc>
          <w:tcPr>
            <w:tcW w:w="366" w:type="pct"/>
            <w:shd w:val="clear" w:color="auto" w:fill="auto"/>
          </w:tcPr>
          <w:p w:rsidR="00686279" w:rsidRPr="008512C0" w:rsidRDefault="00686279" w:rsidP="008512C0">
            <w:pPr>
              <w:rPr>
                <w:bCs/>
                <w:color w:val="000000"/>
                <w:sz w:val="28"/>
                <w:szCs w:val="28"/>
              </w:rPr>
            </w:pPr>
          </w:p>
        </w:tc>
        <w:tc>
          <w:tcPr>
            <w:tcW w:w="390" w:type="pct"/>
            <w:shd w:val="clear" w:color="auto" w:fill="auto"/>
          </w:tcPr>
          <w:p w:rsidR="00686279" w:rsidRPr="008512C0" w:rsidRDefault="00686279" w:rsidP="008512C0">
            <w:pPr>
              <w:rPr>
                <w:bCs/>
                <w:color w:val="000000"/>
                <w:sz w:val="28"/>
                <w:szCs w:val="28"/>
              </w:rPr>
            </w:pPr>
          </w:p>
        </w:tc>
      </w:tr>
      <w:tr w:rsidR="008512C0" w:rsidRPr="008512C0" w:rsidTr="00067CA4">
        <w:tc>
          <w:tcPr>
            <w:tcW w:w="178" w:type="pct"/>
            <w:shd w:val="clear" w:color="auto" w:fill="auto"/>
            <w:vAlign w:val="center"/>
          </w:tcPr>
          <w:p w:rsidR="00686279" w:rsidRDefault="00686279" w:rsidP="008512C0">
            <w:r>
              <w:lastRenderedPageBreak/>
              <w:t>4</w:t>
            </w:r>
          </w:p>
        </w:tc>
        <w:tc>
          <w:tcPr>
            <w:tcW w:w="538" w:type="pct"/>
            <w:shd w:val="clear" w:color="auto" w:fill="auto"/>
            <w:vAlign w:val="center"/>
          </w:tcPr>
          <w:p w:rsidR="00686279" w:rsidRPr="008512C0" w:rsidRDefault="00686279" w:rsidP="008512C0">
            <w:pPr>
              <w:rPr>
                <w:color w:val="000000"/>
                <w:sz w:val="22"/>
                <w:szCs w:val="22"/>
              </w:rPr>
            </w:pPr>
            <w:r w:rsidRPr="008512C0">
              <w:rPr>
                <w:color w:val="000000"/>
                <w:sz w:val="22"/>
                <w:szCs w:val="22"/>
              </w:rPr>
              <w:t>Проектирование строительства  станции обезжелезивания  в п. Красная Яруга, МКР "Дальневосточный"</w:t>
            </w:r>
          </w:p>
        </w:tc>
        <w:tc>
          <w:tcPr>
            <w:tcW w:w="491" w:type="pct"/>
            <w:shd w:val="clear" w:color="auto" w:fill="auto"/>
            <w:vAlign w:val="center"/>
          </w:tcPr>
          <w:p w:rsidR="00686279" w:rsidRPr="008512C0" w:rsidRDefault="00686279" w:rsidP="008512C0">
            <w:pPr>
              <w:rPr>
                <w:sz w:val="22"/>
                <w:szCs w:val="22"/>
              </w:rPr>
            </w:pPr>
            <w:proofErr w:type="spellStart"/>
            <w:r w:rsidRPr="008512C0">
              <w:rPr>
                <w:sz w:val="22"/>
                <w:szCs w:val="22"/>
              </w:rPr>
              <w:t>Краснояружский</w:t>
            </w:r>
            <w:proofErr w:type="spellEnd"/>
            <w:r w:rsidRPr="008512C0">
              <w:rPr>
                <w:sz w:val="22"/>
                <w:szCs w:val="22"/>
              </w:rPr>
              <w:t xml:space="preserve"> район, п. Красная Яруга</w:t>
            </w:r>
          </w:p>
        </w:tc>
        <w:tc>
          <w:tcPr>
            <w:tcW w:w="491" w:type="pct"/>
            <w:shd w:val="clear" w:color="auto" w:fill="auto"/>
            <w:vAlign w:val="center"/>
          </w:tcPr>
          <w:p w:rsidR="00686279" w:rsidRPr="008512C0" w:rsidRDefault="00686279" w:rsidP="008512C0">
            <w:pPr>
              <w:rPr>
                <w:sz w:val="20"/>
                <w:szCs w:val="20"/>
              </w:rPr>
            </w:pPr>
            <w:r w:rsidRPr="008512C0">
              <w:rPr>
                <w:sz w:val="20"/>
                <w:szCs w:val="20"/>
              </w:rPr>
              <w:t>повышение качества питьевой воды до требований СанПиН 2.1.4.1074-01 «Вода хозяйственно-питьевого назначения»</w:t>
            </w:r>
          </w:p>
        </w:tc>
        <w:tc>
          <w:tcPr>
            <w:tcW w:w="478" w:type="pct"/>
            <w:shd w:val="clear" w:color="auto" w:fill="auto"/>
          </w:tcPr>
          <w:p w:rsidR="00686279" w:rsidRPr="008512C0" w:rsidRDefault="00B05CCC" w:rsidP="008512C0">
            <w:pPr>
              <w:rPr>
                <w:bCs/>
                <w:color w:val="000000"/>
                <w:sz w:val="20"/>
                <w:szCs w:val="20"/>
              </w:rPr>
            </w:pPr>
            <w:r w:rsidRPr="008512C0">
              <w:rPr>
                <w:bCs/>
                <w:color w:val="000000"/>
                <w:sz w:val="20"/>
                <w:szCs w:val="20"/>
              </w:rPr>
              <w:t>500,00</w:t>
            </w:r>
          </w:p>
        </w:tc>
        <w:tc>
          <w:tcPr>
            <w:tcW w:w="236" w:type="pct"/>
            <w:shd w:val="clear" w:color="auto" w:fill="auto"/>
          </w:tcPr>
          <w:p w:rsidR="00686279" w:rsidRPr="008512C0" w:rsidRDefault="00686279" w:rsidP="008512C0">
            <w:pPr>
              <w:rPr>
                <w:bCs/>
                <w:color w:val="000000"/>
                <w:sz w:val="28"/>
                <w:szCs w:val="28"/>
              </w:rPr>
            </w:pPr>
          </w:p>
        </w:tc>
        <w:tc>
          <w:tcPr>
            <w:tcW w:w="228" w:type="pct"/>
            <w:shd w:val="clear" w:color="auto" w:fill="auto"/>
          </w:tcPr>
          <w:p w:rsidR="00686279" w:rsidRPr="008512C0" w:rsidRDefault="000E6BC6" w:rsidP="008512C0">
            <w:pPr>
              <w:rPr>
                <w:bCs/>
                <w:color w:val="000000"/>
                <w:sz w:val="20"/>
                <w:szCs w:val="20"/>
              </w:rPr>
            </w:pPr>
            <w:r w:rsidRPr="008512C0">
              <w:rPr>
                <w:bCs/>
                <w:color w:val="000000"/>
                <w:sz w:val="20"/>
                <w:szCs w:val="20"/>
              </w:rPr>
              <w:t>500,0</w:t>
            </w:r>
          </w:p>
        </w:tc>
        <w:tc>
          <w:tcPr>
            <w:tcW w:w="229" w:type="pct"/>
            <w:shd w:val="clear" w:color="auto" w:fill="auto"/>
          </w:tcPr>
          <w:p w:rsidR="00686279" w:rsidRPr="008512C0" w:rsidRDefault="00686279" w:rsidP="008512C0">
            <w:pPr>
              <w:rPr>
                <w:bCs/>
                <w:color w:val="000000"/>
                <w:sz w:val="28"/>
                <w:szCs w:val="28"/>
              </w:rPr>
            </w:pPr>
          </w:p>
        </w:tc>
        <w:tc>
          <w:tcPr>
            <w:tcW w:w="183" w:type="pct"/>
            <w:shd w:val="clear" w:color="auto" w:fill="auto"/>
          </w:tcPr>
          <w:p w:rsidR="00686279" w:rsidRPr="008512C0" w:rsidRDefault="00686279" w:rsidP="008512C0">
            <w:pPr>
              <w:rPr>
                <w:bCs/>
                <w:color w:val="000000"/>
                <w:sz w:val="28"/>
                <w:szCs w:val="28"/>
              </w:rPr>
            </w:pPr>
          </w:p>
        </w:tc>
        <w:tc>
          <w:tcPr>
            <w:tcW w:w="229" w:type="pct"/>
            <w:shd w:val="clear" w:color="auto" w:fill="auto"/>
          </w:tcPr>
          <w:p w:rsidR="00686279" w:rsidRPr="008512C0" w:rsidRDefault="00686279" w:rsidP="008512C0">
            <w:pPr>
              <w:rPr>
                <w:bCs/>
                <w:color w:val="000000"/>
                <w:sz w:val="28"/>
                <w:szCs w:val="28"/>
              </w:rPr>
            </w:pPr>
          </w:p>
        </w:tc>
        <w:tc>
          <w:tcPr>
            <w:tcW w:w="230" w:type="pct"/>
            <w:shd w:val="clear" w:color="auto" w:fill="auto"/>
          </w:tcPr>
          <w:p w:rsidR="00686279" w:rsidRPr="008512C0" w:rsidRDefault="00686279" w:rsidP="008512C0">
            <w:pPr>
              <w:rPr>
                <w:bCs/>
                <w:color w:val="000000"/>
                <w:sz w:val="28"/>
                <w:szCs w:val="28"/>
              </w:rPr>
            </w:pPr>
          </w:p>
        </w:tc>
        <w:tc>
          <w:tcPr>
            <w:tcW w:w="229" w:type="pct"/>
            <w:shd w:val="clear" w:color="auto" w:fill="auto"/>
          </w:tcPr>
          <w:p w:rsidR="00686279" w:rsidRPr="008512C0" w:rsidRDefault="00686279" w:rsidP="008512C0">
            <w:pPr>
              <w:rPr>
                <w:bCs/>
                <w:color w:val="000000"/>
                <w:sz w:val="28"/>
                <w:szCs w:val="28"/>
              </w:rPr>
            </w:pPr>
          </w:p>
        </w:tc>
        <w:tc>
          <w:tcPr>
            <w:tcW w:w="275" w:type="pct"/>
            <w:shd w:val="clear" w:color="auto" w:fill="auto"/>
          </w:tcPr>
          <w:p w:rsidR="00686279" w:rsidRPr="008512C0" w:rsidRDefault="00686279" w:rsidP="008512C0">
            <w:pPr>
              <w:rPr>
                <w:bCs/>
                <w:color w:val="000000"/>
                <w:sz w:val="28"/>
                <w:szCs w:val="28"/>
              </w:rPr>
            </w:pPr>
          </w:p>
        </w:tc>
        <w:tc>
          <w:tcPr>
            <w:tcW w:w="228" w:type="pct"/>
            <w:shd w:val="clear" w:color="auto" w:fill="auto"/>
          </w:tcPr>
          <w:p w:rsidR="00686279" w:rsidRPr="008512C0" w:rsidRDefault="00686279" w:rsidP="008512C0">
            <w:pPr>
              <w:rPr>
                <w:bCs/>
                <w:color w:val="000000"/>
                <w:sz w:val="28"/>
                <w:szCs w:val="28"/>
              </w:rPr>
            </w:pPr>
          </w:p>
        </w:tc>
        <w:tc>
          <w:tcPr>
            <w:tcW w:w="366" w:type="pct"/>
            <w:shd w:val="clear" w:color="auto" w:fill="auto"/>
          </w:tcPr>
          <w:p w:rsidR="00686279" w:rsidRPr="008512C0" w:rsidRDefault="00686279" w:rsidP="008512C0">
            <w:pPr>
              <w:rPr>
                <w:bCs/>
                <w:color w:val="000000"/>
                <w:sz w:val="28"/>
                <w:szCs w:val="28"/>
              </w:rPr>
            </w:pPr>
          </w:p>
        </w:tc>
        <w:tc>
          <w:tcPr>
            <w:tcW w:w="390" w:type="pct"/>
            <w:shd w:val="clear" w:color="auto" w:fill="auto"/>
          </w:tcPr>
          <w:p w:rsidR="00686279" w:rsidRPr="008512C0" w:rsidRDefault="00686279" w:rsidP="008512C0">
            <w:pPr>
              <w:rPr>
                <w:bCs/>
                <w:color w:val="000000"/>
                <w:sz w:val="28"/>
                <w:szCs w:val="28"/>
              </w:rPr>
            </w:pPr>
          </w:p>
        </w:tc>
      </w:tr>
      <w:tr w:rsidR="008512C0" w:rsidRPr="008512C0" w:rsidTr="00067CA4">
        <w:tc>
          <w:tcPr>
            <w:tcW w:w="178" w:type="pct"/>
            <w:shd w:val="clear" w:color="auto" w:fill="auto"/>
            <w:vAlign w:val="center"/>
          </w:tcPr>
          <w:p w:rsidR="00686279" w:rsidRDefault="00686279" w:rsidP="008512C0">
            <w:r>
              <w:t>5</w:t>
            </w:r>
          </w:p>
          <w:p w:rsidR="00686279" w:rsidRDefault="00686279" w:rsidP="008512C0"/>
        </w:tc>
        <w:tc>
          <w:tcPr>
            <w:tcW w:w="538" w:type="pct"/>
            <w:shd w:val="clear" w:color="auto" w:fill="auto"/>
            <w:vAlign w:val="center"/>
          </w:tcPr>
          <w:p w:rsidR="00686279" w:rsidRPr="008512C0" w:rsidRDefault="00686279" w:rsidP="008512C0">
            <w:pPr>
              <w:rPr>
                <w:sz w:val="22"/>
                <w:szCs w:val="22"/>
              </w:rPr>
            </w:pPr>
            <w:r w:rsidRPr="008512C0">
              <w:rPr>
                <w:sz w:val="22"/>
                <w:szCs w:val="22"/>
              </w:rPr>
              <w:t xml:space="preserve">Строительство водопровода от </w:t>
            </w:r>
            <w:proofErr w:type="spellStart"/>
            <w:r w:rsidRPr="008512C0">
              <w:rPr>
                <w:sz w:val="22"/>
                <w:szCs w:val="22"/>
              </w:rPr>
              <w:t>мкр-на</w:t>
            </w:r>
            <w:proofErr w:type="spellEnd"/>
            <w:r w:rsidRPr="008512C0">
              <w:rPr>
                <w:sz w:val="22"/>
                <w:szCs w:val="22"/>
              </w:rPr>
              <w:t xml:space="preserve"> "</w:t>
            </w:r>
            <w:proofErr w:type="gramStart"/>
            <w:r w:rsidRPr="008512C0">
              <w:rPr>
                <w:sz w:val="22"/>
                <w:szCs w:val="22"/>
              </w:rPr>
              <w:t>Южный</w:t>
            </w:r>
            <w:proofErr w:type="gramEnd"/>
            <w:r w:rsidRPr="008512C0">
              <w:rPr>
                <w:sz w:val="22"/>
                <w:szCs w:val="22"/>
              </w:rPr>
              <w:t>" до ул. Привокзальная</w:t>
            </w:r>
          </w:p>
        </w:tc>
        <w:tc>
          <w:tcPr>
            <w:tcW w:w="491" w:type="pct"/>
            <w:shd w:val="clear" w:color="auto" w:fill="auto"/>
            <w:vAlign w:val="center"/>
          </w:tcPr>
          <w:p w:rsidR="00686279" w:rsidRPr="008512C0" w:rsidRDefault="00686279" w:rsidP="008512C0">
            <w:pPr>
              <w:rPr>
                <w:sz w:val="22"/>
                <w:szCs w:val="22"/>
              </w:rPr>
            </w:pPr>
            <w:r w:rsidRPr="008512C0">
              <w:rPr>
                <w:sz w:val="22"/>
                <w:szCs w:val="22"/>
              </w:rPr>
              <w:t>пос</w:t>
            </w:r>
            <w:proofErr w:type="gramStart"/>
            <w:r w:rsidRPr="008512C0">
              <w:rPr>
                <w:sz w:val="22"/>
                <w:szCs w:val="22"/>
              </w:rPr>
              <w:t>.К</w:t>
            </w:r>
            <w:proofErr w:type="gramEnd"/>
            <w:r w:rsidRPr="008512C0">
              <w:rPr>
                <w:sz w:val="22"/>
                <w:szCs w:val="22"/>
              </w:rPr>
              <w:t>расная Яруга, ул. Привокзальная</w:t>
            </w:r>
          </w:p>
        </w:tc>
        <w:tc>
          <w:tcPr>
            <w:tcW w:w="491" w:type="pct"/>
            <w:shd w:val="clear" w:color="auto" w:fill="auto"/>
            <w:vAlign w:val="center"/>
          </w:tcPr>
          <w:p w:rsidR="00686279" w:rsidRPr="008512C0" w:rsidRDefault="00686279" w:rsidP="008512C0">
            <w:pPr>
              <w:rPr>
                <w:sz w:val="22"/>
                <w:szCs w:val="22"/>
              </w:rPr>
            </w:pPr>
            <w:r w:rsidRPr="008512C0">
              <w:rPr>
                <w:sz w:val="22"/>
                <w:szCs w:val="22"/>
              </w:rPr>
              <w:t xml:space="preserve">снижение уровня износа системы водоснабжения, повышение надежности и </w:t>
            </w:r>
            <w:proofErr w:type="spellStart"/>
            <w:r w:rsidRPr="008512C0">
              <w:rPr>
                <w:sz w:val="22"/>
                <w:szCs w:val="22"/>
              </w:rPr>
              <w:t>энергоэффективности</w:t>
            </w:r>
            <w:proofErr w:type="spellEnd"/>
          </w:p>
        </w:tc>
        <w:tc>
          <w:tcPr>
            <w:tcW w:w="478" w:type="pct"/>
            <w:shd w:val="clear" w:color="auto" w:fill="auto"/>
          </w:tcPr>
          <w:p w:rsidR="00686279" w:rsidRPr="008512C0" w:rsidRDefault="00B05CCC" w:rsidP="008512C0">
            <w:pPr>
              <w:rPr>
                <w:bCs/>
                <w:color w:val="000000"/>
                <w:sz w:val="20"/>
                <w:szCs w:val="20"/>
              </w:rPr>
            </w:pPr>
            <w:r w:rsidRPr="008512C0">
              <w:rPr>
                <w:bCs/>
                <w:color w:val="000000"/>
                <w:sz w:val="20"/>
                <w:szCs w:val="20"/>
              </w:rPr>
              <w:t>5000,0</w:t>
            </w:r>
          </w:p>
        </w:tc>
        <w:tc>
          <w:tcPr>
            <w:tcW w:w="236" w:type="pct"/>
            <w:shd w:val="clear" w:color="auto" w:fill="auto"/>
          </w:tcPr>
          <w:p w:rsidR="00686279" w:rsidRPr="008512C0" w:rsidRDefault="00686279" w:rsidP="008512C0">
            <w:pPr>
              <w:rPr>
                <w:bCs/>
                <w:color w:val="000000"/>
                <w:sz w:val="28"/>
                <w:szCs w:val="28"/>
              </w:rPr>
            </w:pPr>
          </w:p>
        </w:tc>
        <w:tc>
          <w:tcPr>
            <w:tcW w:w="228" w:type="pct"/>
            <w:shd w:val="clear" w:color="auto" w:fill="auto"/>
          </w:tcPr>
          <w:p w:rsidR="00686279" w:rsidRPr="008512C0" w:rsidRDefault="00686279" w:rsidP="008512C0">
            <w:pPr>
              <w:rPr>
                <w:bCs/>
                <w:color w:val="000000"/>
                <w:sz w:val="28"/>
                <w:szCs w:val="28"/>
              </w:rPr>
            </w:pPr>
          </w:p>
        </w:tc>
        <w:tc>
          <w:tcPr>
            <w:tcW w:w="229" w:type="pct"/>
            <w:shd w:val="clear" w:color="auto" w:fill="auto"/>
          </w:tcPr>
          <w:p w:rsidR="00686279" w:rsidRPr="008512C0" w:rsidRDefault="00686279" w:rsidP="008512C0">
            <w:pPr>
              <w:rPr>
                <w:bCs/>
                <w:color w:val="000000"/>
                <w:sz w:val="28"/>
                <w:szCs w:val="28"/>
              </w:rPr>
            </w:pPr>
          </w:p>
        </w:tc>
        <w:tc>
          <w:tcPr>
            <w:tcW w:w="183" w:type="pct"/>
            <w:shd w:val="clear" w:color="auto" w:fill="auto"/>
          </w:tcPr>
          <w:p w:rsidR="00686279" w:rsidRPr="008512C0" w:rsidRDefault="00686279" w:rsidP="008512C0">
            <w:pPr>
              <w:rPr>
                <w:bCs/>
                <w:color w:val="000000"/>
                <w:sz w:val="28"/>
                <w:szCs w:val="28"/>
              </w:rPr>
            </w:pPr>
          </w:p>
        </w:tc>
        <w:tc>
          <w:tcPr>
            <w:tcW w:w="229" w:type="pct"/>
            <w:shd w:val="clear" w:color="auto" w:fill="auto"/>
          </w:tcPr>
          <w:p w:rsidR="00686279" w:rsidRPr="008512C0" w:rsidRDefault="00686279" w:rsidP="008512C0">
            <w:pPr>
              <w:rPr>
                <w:bCs/>
                <w:color w:val="000000"/>
                <w:sz w:val="28"/>
                <w:szCs w:val="28"/>
              </w:rPr>
            </w:pPr>
          </w:p>
        </w:tc>
        <w:tc>
          <w:tcPr>
            <w:tcW w:w="230" w:type="pct"/>
            <w:shd w:val="clear" w:color="auto" w:fill="auto"/>
          </w:tcPr>
          <w:p w:rsidR="00686279" w:rsidRPr="008512C0" w:rsidRDefault="00686279" w:rsidP="008512C0">
            <w:pPr>
              <w:rPr>
                <w:bCs/>
                <w:color w:val="000000"/>
                <w:sz w:val="28"/>
                <w:szCs w:val="28"/>
              </w:rPr>
            </w:pPr>
          </w:p>
        </w:tc>
        <w:tc>
          <w:tcPr>
            <w:tcW w:w="229" w:type="pct"/>
            <w:shd w:val="clear" w:color="auto" w:fill="auto"/>
          </w:tcPr>
          <w:p w:rsidR="00686279" w:rsidRPr="008512C0" w:rsidRDefault="000E6BC6" w:rsidP="008512C0">
            <w:pPr>
              <w:rPr>
                <w:bCs/>
                <w:color w:val="000000"/>
                <w:sz w:val="20"/>
                <w:szCs w:val="20"/>
              </w:rPr>
            </w:pPr>
            <w:r w:rsidRPr="008512C0">
              <w:rPr>
                <w:bCs/>
                <w:color w:val="000000"/>
                <w:sz w:val="20"/>
                <w:szCs w:val="20"/>
              </w:rPr>
              <w:t>5000</w:t>
            </w:r>
          </w:p>
        </w:tc>
        <w:tc>
          <w:tcPr>
            <w:tcW w:w="275" w:type="pct"/>
            <w:shd w:val="clear" w:color="auto" w:fill="auto"/>
          </w:tcPr>
          <w:p w:rsidR="00686279" w:rsidRPr="008512C0" w:rsidRDefault="00686279" w:rsidP="008512C0">
            <w:pPr>
              <w:rPr>
                <w:bCs/>
                <w:color w:val="000000"/>
                <w:sz w:val="28"/>
                <w:szCs w:val="28"/>
              </w:rPr>
            </w:pPr>
          </w:p>
        </w:tc>
        <w:tc>
          <w:tcPr>
            <w:tcW w:w="228" w:type="pct"/>
            <w:shd w:val="clear" w:color="auto" w:fill="auto"/>
          </w:tcPr>
          <w:p w:rsidR="00686279" w:rsidRPr="008512C0" w:rsidRDefault="00686279" w:rsidP="008512C0">
            <w:pPr>
              <w:rPr>
                <w:bCs/>
                <w:color w:val="000000"/>
                <w:sz w:val="28"/>
                <w:szCs w:val="28"/>
              </w:rPr>
            </w:pPr>
          </w:p>
        </w:tc>
        <w:tc>
          <w:tcPr>
            <w:tcW w:w="366" w:type="pct"/>
            <w:shd w:val="clear" w:color="auto" w:fill="auto"/>
          </w:tcPr>
          <w:p w:rsidR="00686279" w:rsidRPr="008512C0" w:rsidRDefault="00686279" w:rsidP="008512C0">
            <w:pPr>
              <w:rPr>
                <w:bCs/>
                <w:color w:val="000000"/>
                <w:sz w:val="28"/>
                <w:szCs w:val="28"/>
              </w:rPr>
            </w:pPr>
          </w:p>
        </w:tc>
        <w:tc>
          <w:tcPr>
            <w:tcW w:w="390" w:type="pct"/>
            <w:shd w:val="clear" w:color="auto" w:fill="auto"/>
          </w:tcPr>
          <w:p w:rsidR="00686279" w:rsidRPr="008512C0" w:rsidRDefault="00686279" w:rsidP="008512C0">
            <w:pPr>
              <w:rPr>
                <w:bCs/>
                <w:color w:val="000000"/>
                <w:sz w:val="28"/>
                <w:szCs w:val="28"/>
              </w:rPr>
            </w:pPr>
          </w:p>
        </w:tc>
      </w:tr>
      <w:tr w:rsidR="008512C0" w:rsidRPr="008512C0" w:rsidTr="00067CA4">
        <w:tc>
          <w:tcPr>
            <w:tcW w:w="178" w:type="pct"/>
            <w:shd w:val="clear" w:color="auto" w:fill="auto"/>
            <w:vAlign w:val="center"/>
          </w:tcPr>
          <w:p w:rsidR="00686279" w:rsidRDefault="00686279" w:rsidP="008512C0">
            <w:r>
              <w:t>6</w:t>
            </w:r>
          </w:p>
        </w:tc>
        <w:tc>
          <w:tcPr>
            <w:tcW w:w="538" w:type="pct"/>
            <w:shd w:val="clear" w:color="auto" w:fill="auto"/>
            <w:vAlign w:val="center"/>
          </w:tcPr>
          <w:p w:rsidR="00686279" w:rsidRPr="008512C0" w:rsidRDefault="00686279" w:rsidP="008512C0">
            <w:pPr>
              <w:rPr>
                <w:sz w:val="22"/>
                <w:szCs w:val="22"/>
              </w:rPr>
            </w:pPr>
            <w:proofErr w:type="spellStart"/>
            <w:r w:rsidRPr="008512C0">
              <w:rPr>
                <w:sz w:val="22"/>
                <w:szCs w:val="22"/>
              </w:rPr>
              <w:t>Рекострукция</w:t>
            </w:r>
            <w:proofErr w:type="spellEnd"/>
            <w:r w:rsidRPr="008512C0">
              <w:rPr>
                <w:sz w:val="22"/>
                <w:szCs w:val="22"/>
              </w:rPr>
              <w:t xml:space="preserve"> сетей водоснабжения </w:t>
            </w:r>
          </w:p>
        </w:tc>
        <w:tc>
          <w:tcPr>
            <w:tcW w:w="491" w:type="pct"/>
            <w:shd w:val="clear" w:color="auto" w:fill="auto"/>
            <w:vAlign w:val="center"/>
          </w:tcPr>
          <w:p w:rsidR="00686279" w:rsidRPr="008512C0" w:rsidRDefault="00686279" w:rsidP="008512C0">
            <w:pPr>
              <w:rPr>
                <w:sz w:val="22"/>
                <w:szCs w:val="22"/>
              </w:rPr>
            </w:pPr>
            <w:r w:rsidRPr="008512C0">
              <w:rPr>
                <w:sz w:val="22"/>
                <w:szCs w:val="22"/>
              </w:rPr>
              <w:t>пос</w:t>
            </w:r>
            <w:proofErr w:type="gramStart"/>
            <w:r w:rsidRPr="008512C0">
              <w:rPr>
                <w:sz w:val="22"/>
                <w:szCs w:val="22"/>
              </w:rPr>
              <w:t>.К</w:t>
            </w:r>
            <w:proofErr w:type="gramEnd"/>
            <w:r w:rsidRPr="008512C0">
              <w:rPr>
                <w:sz w:val="22"/>
                <w:szCs w:val="22"/>
              </w:rPr>
              <w:t xml:space="preserve">расная Яруга, </w:t>
            </w:r>
            <w:proofErr w:type="spellStart"/>
            <w:r w:rsidRPr="008512C0">
              <w:rPr>
                <w:sz w:val="22"/>
                <w:szCs w:val="22"/>
              </w:rPr>
              <w:t>мкр-н</w:t>
            </w:r>
            <w:proofErr w:type="spellEnd"/>
            <w:r w:rsidRPr="008512C0">
              <w:rPr>
                <w:sz w:val="22"/>
                <w:szCs w:val="22"/>
              </w:rPr>
              <w:t xml:space="preserve"> "Победа"</w:t>
            </w:r>
          </w:p>
        </w:tc>
        <w:tc>
          <w:tcPr>
            <w:tcW w:w="491" w:type="pct"/>
            <w:shd w:val="clear" w:color="auto" w:fill="auto"/>
            <w:vAlign w:val="center"/>
          </w:tcPr>
          <w:p w:rsidR="00686279" w:rsidRPr="008512C0" w:rsidRDefault="00686279" w:rsidP="008512C0">
            <w:pPr>
              <w:rPr>
                <w:sz w:val="22"/>
                <w:szCs w:val="22"/>
              </w:rPr>
            </w:pPr>
            <w:r w:rsidRPr="008512C0">
              <w:rPr>
                <w:sz w:val="22"/>
                <w:szCs w:val="22"/>
              </w:rPr>
              <w:t>повышение надежности системы водоснабжения</w:t>
            </w:r>
          </w:p>
        </w:tc>
        <w:tc>
          <w:tcPr>
            <w:tcW w:w="478" w:type="pct"/>
            <w:shd w:val="clear" w:color="auto" w:fill="auto"/>
          </w:tcPr>
          <w:p w:rsidR="00686279" w:rsidRPr="008512C0" w:rsidRDefault="00B05CCC" w:rsidP="008512C0">
            <w:pPr>
              <w:rPr>
                <w:bCs/>
                <w:color w:val="000000"/>
                <w:sz w:val="20"/>
                <w:szCs w:val="20"/>
              </w:rPr>
            </w:pPr>
            <w:r w:rsidRPr="008512C0">
              <w:rPr>
                <w:bCs/>
                <w:color w:val="000000"/>
                <w:sz w:val="20"/>
                <w:szCs w:val="20"/>
              </w:rPr>
              <w:t>5835,0</w:t>
            </w:r>
          </w:p>
        </w:tc>
        <w:tc>
          <w:tcPr>
            <w:tcW w:w="236" w:type="pct"/>
            <w:shd w:val="clear" w:color="auto" w:fill="auto"/>
          </w:tcPr>
          <w:p w:rsidR="00686279" w:rsidRPr="008512C0" w:rsidRDefault="00686279" w:rsidP="008512C0">
            <w:pPr>
              <w:rPr>
                <w:bCs/>
                <w:color w:val="000000"/>
                <w:sz w:val="28"/>
                <w:szCs w:val="28"/>
              </w:rPr>
            </w:pPr>
          </w:p>
        </w:tc>
        <w:tc>
          <w:tcPr>
            <w:tcW w:w="228" w:type="pct"/>
            <w:shd w:val="clear" w:color="auto" w:fill="auto"/>
          </w:tcPr>
          <w:p w:rsidR="00686279" w:rsidRPr="008512C0" w:rsidRDefault="00686279" w:rsidP="008512C0">
            <w:pPr>
              <w:rPr>
                <w:bCs/>
                <w:color w:val="000000"/>
                <w:sz w:val="28"/>
                <w:szCs w:val="28"/>
              </w:rPr>
            </w:pPr>
          </w:p>
        </w:tc>
        <w:tc>
          <w:tcPr>
            <w:tcW w:w="229" w:type="pct"/>
            <w:shd w:val="clear" w:color="auto" w:fill="auto"/>
          </w:tcPr>
          <w:p w:rsidR="00686279" w:rsidRPr="008512C0" w:rsidRDefault="00686279" w:rsidP="008512C0">
            <w:pPr>
              <w:rPr>
                <w:bCs/>
                <w:color w:val="000000"/>
                <w:sz w:val="28"/>
                <w:szCs w:val="28"/>
              </w:rPr>
            </w:pPr>
          </w:p>
        </w:tc>
        <w:tc>
          <w:tcPr>
            <w:tcW w:w="183" w:type="pct"/>
            <w:shd w:val="clear" w:color="auto" w:fill="auto"/>
          </w:tcPr>
          <w:p w:rsidR="00686279" w:rsidRPr="008512C0" w:rsidRDefault="00686279" w:rsidP="008512C0">
            <w:pPr>
              <w:rPr>
                <w:bCs/>
                <w:color w:val="000000"/>
                <w:sz w:val="28"/>
                <w:szCs w:val="28"/>
              </w:rPr>
            </w:pPr>
          </w:p>
        </w:tc>
        <w:tc>
          <w:tcPr>
            <w:tcW w:w="229" w:type="pct"/>
            <w:shd w:val="clear" w:color="auto" w:fill="auto"/>
          </w:tcPr>
          <w:p w:rsidR="00686279" w:rsidRPr="008512C0" w:rsidRDefault="00686279" w:rsidP="008512C0">
            <w:pPr>
              <w:rPr>
                <w:bCs/>
                <w:color w:val="000000"/>
                <w:sz w:val="28"/>
                <w:szCs w:val="28"/>
              </w:rPr>
            </w:pPr>
          </w:p>
        </w:tc>
        <w:tc>
          <w:tcPr>
            <w:tcW w:w="230" w:type="pct"/>
            <w:shd w:val="clear" w:color="auto" w:fill="auto"/>
          </w:tcPr>
          <w:p w:rsidR="00686279" w:rsidRPr="008512C0" w:rsidRDefault="00686279" w:rsidP="008512C0">
            <w:pPr>
              <w:rPr>
                <w:bCs/>
                <w:color w:val="000000"/>
                <w:sz w:val="28"/>
                <w:szCs w:val="28"/>
              </w:rPr>
            </w:pPr>
          </w:p>
        </w:tc>
        <w:tc>
          <w:tcPr>
            <w:tcW w:w="229" w:type="pct"/>
            <w:shd w:val="clear" w:color="auto" w:fill="auto"/>
          </w:tcPr>
          <w:p w:rsidR="00686279" w:rsidRPr="008512C0" w:rsidRDefault="000E6BC6" w:rsidP="008512C0">
            <w:pPr>
              <w:rPr>
                <w:bCs/>
                <w:color w:val="000000"/>
                <w:sz w:val="20"/>
                <w:szCs w:val="20"/>
              </w:rPr>
            </w:pPr>
            <w:r w:rsidRPr="008512C0">
              <w:rPr>
                <w:bCs/>
                <w:color w:val="000000"/>
                <w:sz w:val="20"/>
                <w:szCs w:val="20"/>
              </w:rPr>
              <w:t>5835,0</w:t>
            </w:r>
          </w:p>
        </w:tc>
        <w:tc>
          <w:tcPr>
            <w:tcW w:w="275" w:type="pct"/>
            <w:shd w:val="clear" w:color="auto" w:fill="auto"/>
          </w:tcPr>
          <w:p w:rsidR="00686279" w:rsidRPr="008512C0" w:rsidRDefault="00686279" w:rsidP="008512C0">
            <w:pPr>
              <w:rPr>
                <w:bCs/>
                <w:color w:val="000000"/>
                <w:sz w:val="28"/>
                <w:szCs w:val="28"/>
              </w:rPr>
            </w:pPr>
          </w:p>
        </w:tc>
        <w:tc>
          <w:tcPr>
            <w:tcW w:w="228" w:type="pct"/>
            <w:shd w:val="clear" w:color="auto" w:fill="auto"/>
          </w:tcPr>
          <w:p w:rsidR="00686279" w:rsidRPr="008512C0" w:rsidRDefault="00686279" w:rsidP="008512C0">
            <w:pPr>
              <w:rPr>
                <w:bCs/>
                <w:color w:val="000000"/>
                <w:sz w:val="28"/>
                <w:szCs w:val="28"/>
              </w:rPr>
            </w:pPr>
          </w:p>
        </w:tc>
        <w:tc>
          <w:tcPr>
            <w:tcW w:w="366" w:type="pct"/>
            <w:shd w:val="clear" w:color="auto" w:fill="auto"/>
          </w:tcPr>
          <w:p w:rsidR="00686279" w:rsidRPr="008512C0" w:rsidRDefault="00686279" w:rsidP="008512C0">
            <w:pPr>
              <w:rPr>
                <w:bCs/>
                <w:color w:val="000000"/>
                <w:sz w:val="28"/>
                <w:szCs w:val="28"/>
              </w:rPr>
            </w:pPr>
          </w:p>
        </w:tc>
        <w:tc>
          <w:tcPr>
            <w:tcW w:w="390" w:type="pct"/>
            <w:shd w:val="clear" w:color="auto" w:fill="auto"/>
          </w:tcPr>
          <w:p w:rsidR="00686279" w:rsidRPr="008512C0" w:rsidRDefault="00686279" w:rsidP="008512C0">
            <w:pPr>
              <w:rPr>
                <w:bCs/>
                <w:color w:val="000000"/>
                <w:sz w:val="28"/>
                <w:szCs w:val="28"/>
              </w:rPr>
            </w:pPr>
          </w:p>
        </w:tc>
      </w:tr>
      <w:tr w:rsidR="008512C0" w:rsidRPr="008512C0" w:rsidTr="00067CA4">
        <w:trPr>
          <w:trHeight w:val="2721"/>
        </w:trPr>
        <w:tc>
          <w:tcPr>
            <w:tcW w:w="178" w:type="pct"/>
            <w:shd w:val="clear" w:color="auto" w:fill="auto"/>
            <w:vAlign w:val="center"/>
          </w:tcPr>
          <w:p w:rsidR="00686279" w:rsidRDefault="00686279" w:rsidP="008512C0">
            <w:r>
              <w:t>7</w:t>
            </w:r>
          </w:p>
        </w:tc>
        <w:tc>
          <w:tcPr>
            <w:tcW w:w="538" w:type="pct"/>
            <w:shd w:val="clear" w:color="auto" w:fill="auto"/>
            <w:vAlign w:val="center"/>
          </w:tcPr>
          <w:p w:rsidR="00686279" w:rsidRPr="008512C0" w:rsidRDefault="00686279" w:rsidP="008512C0">
            <w:pPr>
              <w:rPr>
                <w:sz w:val="22"/>
                <w:szCs w:val="22"/>
              </w:rPr>
            </w:pPr>
            <w:proofErr w:type="spellStart"/>
            <w:r w:rsidRPr="008512C0">
              <w:rPr>
                <w:sz w:val="22"/>
                <w:szCs w:val="22"/>
              </w:rPr>
              <w:t>Рекострукция</w:t>
            </w:r>
            <w:proofErr w:type="spellEnd"/>
            <w:r w:rsidRPr="008512C0">
              <w:rPr>
                <w:sz w:val="22"/>
                <w:szCs w:val="22"/>
              </w:rPr>
              <w:t xml:space="preserve"> сетей водоснабжения </w:t>
            </w:r>
          </w:p>
        </w:tc>
        <w:tc>
          <w:tcPr>
            <w:tcW w:w="491" w:type="pct"/>
            <w:shd w:val="clear" w:color="auto" w:fill="auto"/>
            <w:vAlign w:val="center"/>
          </w:tcPr>
          <w:p w:rsidR="00686279" w:rsidRPr="008512C0" w:rsidRDefault="00686279" w:rsidP="008512C0">
            <w:pPr>
              <w:rPr>
                <w:sz w:val="22"/>
                <w:szCs w:val="22"/>
              </w:rPr>
            </w:pPr>
            <w:r w:rsidRPr="008512C0">
              <w:rPr>
                <w:sz w:val="22"/>
                <w:szCs w:val="22"/>
              </w:rPr>
              <w:t>пос</w:t>
            </w:r>
            <w:proofErr w:type="gramStart"/>
            <w:r w:rsidRPr="008512C0">
              <w:rPr>
                <w:sz w:val="22"/>
                <w:szCs w:val="22"/>
              </w:rPr>
              <w:t>.К</w:t>
            </w:r>
            <w:proofErr w:type="gramEnd"/>
            <w:r w:rsidRPr="008512C0">
              <w:rPr>
                <w:sz w:val="22"/>
                <w:szCs w:val="22"/>
              </w:rPr>
              <w:t>расная Яруга, ул.Первомайская</w:t>
            </w:r>
          </w:p>
        </w:tc>
        <w:tc>
          <w:tcPr>
            <w:tcW w:w="491" w:type="pct"/>
            <w:shd w:val="clear" w:color="auto" w:fill="auto"/>
            <w:vAlign w:val="center"/>
          </w:tcPr>
          <w:p w:rsidR="00686279" w:rsidRPr="008512C0" w:rsidRDefault="00686279" w:rsidP="008512C0">
            <w:pPr>
              <w:rPr>
                <w:sz w:val="22"/>
                <w:szCs w:val="22"/>
              </w:rPr>
            </w:pPr>
            <w:r w:rsidRPr="008512C0">
              <w:rPr>
                <w:sz w:val="22"/>
                <w:szCs w:val="22"/>
              </w:rPr>
              <w:t>повышение надежности системы водоснабжения</w:t>
            </w:r>
          </w:p>
        </w:tc>
        <w:tc>
          <w:tcPr>
            <w:tcW w:w="478" w:type="pct"/>
            <w:shd w:val="clear" w:color="auto" w:fill="auto"/>
          </w:tcPr>
          <w:p w:rsidR="00686279" w:rsidRPr="008512C0" w:rsidRDefault="00B05CCC" w:rsidP="008512C0">
            <w:pPr>
              <w:rPr>
                <w:bCs/>
                <w:color w:val="000000"/>
                <w:sz w:val="20"/>
                <w:szCs w:val="20"/>
              </w:rPr>
            </w:pPr>
            <w:r w:rsidRPr="008512C0">
              <w:rPr>
                <w:bCs/>
                <w:color w:val="000000"/>
                <w:sz w:val="20"/>
                <w:szCs w:val="20"/>
              </w:rPr>
              <w:t>2250,0</w:t>
            </w:r>
          </w:p>
        </w:tc>
        <w:tc>
          <w:tcPr>
            <w:tcW w:w="236" w:type="pct"/>
            <w:shd w:val="clear" w:color="auto" w:fill="auto"/>
          </w:tcPr>
          <w:p w:rsidR="00686279" w:rsidRPr="008512C0" w:rsidRDefault="00686279" w:rsidP="008512C0">
            <w:pPr>
              <w:rPr>
                <w:bCs/>
                <w:color w:val="000000"/>
                <w:sz w:val="28"/>
                <w:szCs w:val="28"/>
              </w:rPr>
            </w:pPr>
          </w:p>
        </w:tc>
        <w:tc>
          <w:tcPr>
            <w:tcW w:w="228" w:type="pct"/>
            <w:shd w:val="clear" w:color="auto" w:fill="auto"/>
          </w:tcPr>
          <w:p w:rsidR="00686279" w:rsidRPr="008512C0" w:rsidRDefault="00686279" w:rsidP="008512C0">
            <w:pPr>
              <w:rPr>
                <w:bCs/>
                <w:color w:val="000000"/>
                <w:sz w:val="28"/>
                <w:szCs w:val="28"/>
              </w:rPr>
            </w:pPr>
          </w:p>
        </w:tc>
        <w:tc>
          <w:tcPr>
            <w:tcW w:w="229" w:type="pct"/>
            <w:shd w:val="clear" w:color="auto" w:fill="auto"/>
          </w:tcPr>
          <w:p w:rsidR="00686279" w:rsidRPr="008512C0" w:rsidRDefault="00686279" w:rsidP="008512C0">
            <w:pPr>
              <w:rPr>
                <w:bCs/>
                <w:color w:val="000000"/>
                <w:sz w:val="28"/>
                <w:szCs w:val="28"/>
              </w:rPr>
            </w:pPr>
          </w:p>
        </w:tc>
        <w:tc>
          <w:tcPr>
            <w:tcW w:w="183" w:type="pct"/>
            <w:shd w:val="clear" w:color="auto" w:fill="auto"/>
          </w:tcPr>
          <w:p w:rsidR="00686279" w:rsidRPr="008512C0" w:rsidRDefault="00686279" w:rsidP="008512C0">
            <w:pPr>
              <w:rPr>
                <w:bCs/>
                <w:color w:val="000000"/>
                <w:sz w:val="28"/>
                <w:szCs w:val="28"/>
              </w:rPr>
            </w:pPr>
          </w:p>
        </w:tc>
        <w:tc>
          <w:tcPr>
            <w:tcW w:w="229" w:type="pct"/>
            <w:shd w:val="clear" w:color="auto" w:fill="auto"/>
          </w:tcPr>
          <w:p w:rsidR="00686279" w:rsidRPr="008512C0" w:rsidRDefault="000E6BC6" w:rsidP="008512C0">
            <w:pPr>
              <w:rPr>
                <w:bCs/>
                <w:color w:val="000000"/>
                <w:sz w:val="20"/>
                <w:szCs w:val="20"/>
              </w:rPr>
            </w:pPr>
            <w:r w:rsidRPr="008512C0">
              <w:rPr>
                <w:bCs/>
                <w:color w:val="000000"/>
                <w:sz w:val="20"/>
                <w:szCs w:val="20"/>
              </w:rPr>
              <w:t>2250,0</w:t>
            </w:r>
          </w:p>
        </w:tc>
        <w:tc>
          <w:tcPr>
            <w:tcW w:w="230" w:type="pct"/>
            <w:shd w:val="clear" w:color="auto" w:fill="auto"/>
          </w:tcPr>
          <w:p w:rsidR="00686279" w:rsidRPr="008512C0" w:rsidRDefault="00686279" w:rsidP="008512C0">
            <w:pPr>
              <w:rPr>
                <w:bCs/>
                <w:color w:val="000000"/>
                <w:sz w:val="20"/>
                <w:szCs w:val="20"/>
              </w:rPr>
            </w:pPr>
          </w:p>
        </w:tc>
        <w:tc>
          <w:tcPr>
            <w:tcW w:w="229" w:type="pct"/>
            <w:shd w:val="clear" w:color="auto" w:fill="auto"/>
          </w:tcPr>
          <w:p w:rsidR="00686279" w:rsidRPr="008512C0" w:rsidRDefault="00686279" w:rsidP="008512C0">
            <w:pPr>
              <w:rPr>
                <w:bCs/>
                <w:color w:val="000000"/>
                <w:sz w:val="28"/>
                <w:szCs w:val="28"/>
              </w:rPr>
            </w:pPr>
          </w:p>
        </w:tc>
        <w:tc>
          <w:tcPr>
            <w:tcW w:w="275" w:type="pct"/>
            <w:shd w:val="clear" w:color="auto" w:fill="auto"/>
          </w:tcPr>
          <w:p w:rsidR="00686279" w:rsidRPr="008512C0" w:rsidRDefault="00686279" w:rsidP="008512C0">
            <w:pPr>
              <w:rPr>
                <w:bCs/>
                <w:color w:val="000000"/>
                <w:sz w:val="28"/>
                <w:szCs w:val="28"/>
              </w:rPr>
            </w:pPr>
          </w:p>
        </w:tc>
        <w:tc>
          <w:tcPr>
            <w:tcW w:w="228" w:type="pct"/>
            <w:shd w:val="clear" w:color="auto" w:fill="auto"/>
          </w:tcPr>
          <w:p w:rsidR="00686279" w:rsidRPr="008512C0" w:rsidRDefault="00686279" w:rsidP="008512C0">
            <w:pPr>
              <w:rPr>
                <w:bCs/>
                <w:color w:val="000000"/>
                <w:sz w:val="28"/>
                <w:szCs w:val="28"/>
              </w:rPr>
            </w:pPr>
          </w:p>
        </w:tc>
        <w:tc>
          <w:tcPr>
            <w:tcW w:w="366" w:type="pct"/>
            <w:shd w:val="clear" w:color="auto" w:fill="auto"/>
          </w:tcPr>
          <w:p w:rsidR="00686279" w:rsidRPr="008512C0" w:rsidRDefault="00686279" w:rsidP="008512C0">
            <w:pPr>
              <w:rPr>
                <w:bCs/>
                <w:color w:val="000000"/>
                <w:sz w:val="28"/>
                <w:szCs w:val="28"/>
              </w:rPr>
            </w:pPr>
          </w:p>
        </w:tc>
        <w:tc>
          <w:tcPr>
            <w:tcW w:w="390" w:type="pct"/>
            <w:shd w:val="clear" w:color="auto" w:fill="auto"/>
          </w:tcPr>
          <w:p w:rsidR="00686279" w:rsidRPr="008512C0" w:rsidRDefault="00686279" w:rsidP="008512C0">
            <w:pPr>
              <w:rPr>
                <w:bCs/>
                <w:color w:val="000000"/>
                <w:sz w:val="28"/>
                <w:szCs w:val="28"/>
              </w:rPr>
            </w:pPr>
          </w:p>
        </w:tc>
      </w:tr>
      <w:tr w:rsidR="008512C0" w:rsidRPr="008512C0" w:rsidTr="00067CA4">
        <w:tc>
          <w:tcPr>
            <w:tcW w:w="178" w:type="pct"/>
            <w:shd w:val="clear" w:color="auto" w:fill="auto"/>
            <w:vAlign w:val="center"/>
          </w:tcPr>
          <w:p w:rsidR="00686279" w:rsidRDefault="00686279" w:rsidP="008512C0">
            <w:r>
              <w:lastRenderedPageBreak/>
              <w:t>8</w:t>
            </w:r>
          </w:p>
        </w:tc>
        <w:tc>
          <w:tcPr>
            <w:tcW w:w="538" w:type="pct"/>
            <w:shd w:val="clear" w:color="auto" w:fill="auto"/>
            <w:vAlign w:val="center"/>
          </w:tcPr>
          <w:p w:rsidR="00686279" w:rsidRPr="008512C0" w:rsidRDefault="00686279" w:rsidP="008512C0">
            <w:pPr>
              <w:rPr>
                <w:sz w:val="22"/>
                <w:szCs w:val="22"/>
              </w:rPr>
            </w:pPr>
            <w:proofErr w:type="spellStart"/>
            <w:r w:rsidRPr="008512C0">
              <w:rPr>
                <w:sz w:val="22"/>
                <w:szCs w:val="22"/>
              </w:rPr>
              <w:t>Рекострукция</w:t>
            </w:r>
            <w:proofErr w:type="spellEnd"/>
            <w:r w:rsidRPr="008512C0">
              <w:rPr>
                <w:sz w:val="22"/>
                <w:szCs w:val="22"/>
              </w:rPr>
              <w:t xml:space="preserve"> сетей водоснабжения </w:t>
            </w:r>
          </w:p>
        </w:tc>
        <w:tc>
          <w:tcPr>
            <w:tcW w:w="491" w:type="pct"/>
            <w:shd w:val="clear" w:color="auto" w:fill="auto"/>
            <w:vAlign w:val="center"/>
          </w:tcPr>
          <w:p w:rsidR="00686279" w:rsidRPr="008512C0" w:rsidRDefault="00686279" w:rsidP="008512C0">
            <w:pPr>
              <w:rPr>
                <w:sz w:val="22"/>
                <w:szCs w:val="22"/>
              </w:rPr>
            </w:pPr>
            <w:r w:rsidRPr="008512C0">
              <w:rPr>
                <w:sz w:val="22"/>
                <w:szCs w:val="22"/>
              </w:rPr>
              <w:t>пос</w:t>
            </w:r>
            <w:proofErr w:type="gramStart"/>
            <w:r w:rsidRPr="008512C0">
              <w:rPr>
                <w:sz w:val="22"/>
                <w:szCs w:val="22"/>
              </w:rPr>
              <w:t>.К</w:t>
            </w:r>
            <w:proofErr w:type="gramEnd"/>
            <w:r w:rsidRPr="008512C0">
              <w:rPr>
                <w:sz w:val="22"/>
                <w:szCs w:val="22"/>
              </w:rPr>
              <w:t xml:space="preserve">расная Яруга, </w:t>
            </w:r>
            <w:proofErr w:type="spellStart"/>
            <w:r w:rsidRPr="008512C0">
              <w:rPr>
                <w:sz w:val="22"/>
                <w:szCs w:val="22"/>
              </w:rPr>
              <w:t>ул.Вдовытченко</w:t>
            </w:r>
            <w:proofErr w:type="spellEnd"/>
            <w:r w:rsidRPr="008512C0">
              <w:rPr>
                <w:sz w:val="22"/>
                <w:szCs w:val="22"/>
              </w:rPr>
              <w:t xml:space="preserve">,  ул.Комсомольская </w:t>
            </w:r>
          </w:p>
        </w:tc>
        <w:tc>
          <w:tcPr>
            <w:tcW w:w="491" w:type="pct"/>
            <w:shd w:val="clear" w:color="auto" w:fill="auto"/>
            <w:vAlign w:val="center"/>
          </w:tcPr>
          <w:p w:rsidR="00686279" w:rsidRPr="008512C0" w:rsidRDefault="00686279" w:rsidP="008512C0">
            <w:pPr>
              <w:rPr>
                <w:sz w:val="22"/>
                <w:szCs w:val="22"/>
              </w:rPr>
            </w:pPr>
            <w:r w:rsidRPr="008512C0">
              <w:rPr>
                <w:sz w:val="22"/>
                <w:szCs w:val="22"/>
              </w:rPr>
              <w:t>повышение надежности системы водоснабжения</w:t>
            </w:r>
          </w:p>
        </w:tc>
        <w:tc>
          <w:tcPr>
            <w:tcW w:w="478" w:type="pct"/>
            <w:shd w:val="clear" w:color="auto" w:fill="auto"/>
          </w:tcPr>
          <w:p w:rsidR="00686279" w:rsidRPr="008512C0" w:rsidRDefault="00B05CCC" w:rsidP="008512C0">
            <w:pPr>
              <w:rPr>
                <w:bCs/>
                <w:color w:val="000000"/>
                <w:sz w:val="20"/>
                <w:szCs w:val="20"/>
              </w:rPr>
            </w:pPr>
            <w:r w:rsidRPr="008512C0">
              <w:rPr>
                <w:bCs/>
                <w:color w:val="000000"/>
                <w:sz w:val="20"/>
                <w:szCs w:val="20"/>
              </w:rPr>
              <w:t>5850,0</w:t>
            </w:r>
          </w:p>
        </w:tc>
        <w:tc>
          <w:tcPr>
            <w:tcW w:w="236" w:type="pct"/>
            <w:shd w:val="clear" w:color="auto" w:fill="auto"/>
          </w:tcPr>
          <w:p w:rsidR="00686279" w:rsidRPr="008512C0" w:rsidRDefault="00686279" w:rsidP="008512C0">
            <w:pPr>
              <w:rPr>
                <w:bCs/>
                <w:color w:val="000000"/>
                <w:sz w:val="28"/>
                <w:szCs w:val="28"/>
              </w:rPr>
            </w:pPr>
          </w:p>
        </w:tc>
        <w:tc>
          <w:tcPr>
            <w:tcW w:w="228" w:type="pct"/>
            <w:shd w:val="clear" w:color="auto" w:fill="auto"/>
          </w:tcPr>
          <w:p w:rsidR="00686279" w:rsidRPr="008512C0" w:rsidRDefault="00686279" w:rsidP="008512C0">
            <w:pPr>
              <w:rPr>
                <w:bCs/>
                <w:color w:val="000000"/>
                <w:sz w:val="28"/>
                <w:szCs w:val="28"/>
              </w:rPr>
            </w:pPr>
          </w:p>
        </w:tc>
        <w:tc>
          <w:tcPr>
            <w:tcW w:w="229" w:type="pct"/>
            <w:shd w:val="clear" w:color="auto" w:fill="auto"/>
          </w:tcPr>
          <w:p w:rsidR="00686279" w:rsidRPr="008512C0" w:rsidRDefault="00686279" w:rsidP="008512C0">
            <w:pPr>
              <w:rPr>
                <w:bCs/>
                <w:color w:val="000000"/>
                <w:sz w:val="28"/>
                <w:szCs w:val="28"/>
              </w:rPr>
            </w:pPr>
          </w:p>
        </w:tc>
        <w:tc>
          <w:tcPr>
            <w:tcW w:w="183" w:type="pct"/>
            <w:shd w:val="clear" w:color="auto" w:fill="auto"/>
          </w:tcPr>
          <w:p w:rsidR="00686279" w:rsidRPr="008512C0" w:rsidRDefault="00686279" w:rsidP="008512C0">
            <w:pPr>
              <w:rPr>
                <w:bCs/>
                <w:color w:val="000000"/>
                <w:sz w:val="28"/>
                <w:szCs w:val="28"/>
              </w:rPr>
            </w:pPr>
          </w:p>
        </w:tc>
        <w:tc>
          <w:tcPr>
            <w:tcW w:w="229" w:type="pct"/>
            <w:shd w:val="clear" w:color="auto" w:fill="auto"/>
          </w:tcPr>
          <w:p w:rsidR="00686279" w:rsidRPr="008512C0" w:rsidRDefault="00686279" w:rsidP="008512C0">
            <w:pPr>
              <w:rPr>
                <w:bCs/>
                <w:color w:val="000000"/>
                <w:sz w:val="20"/>
                <w:szCs w:val="20"/>
              </w:rPr>
            </w:pPr>
          </w:p>
        </w:tc>
        <w:tc>
          <w:tcPr>
            <w:tcW w:w="230" w:type="pct"/>
            <w:shd w:val="clear" w:color="auto" w:fill="auto"/>
          </w:tcPr>
          <w:p w:rsidR="00686279" w:rsidRPr="008512C0" w:rsidRDefault="000E6BC6" w:rsidP="008512C0">
            <w:pPr>
              <w:rPr>
                <w:bCs/>
                <w:color w:val="000000"/>
                <w:sz w:val="20"/>
                <w:szCs w:val="20"/>
              </w:rPr>
            </w:pPr>
            <w:r w:rsidRPr="008512C0">
              <w:rPr>
                <w:bCs/>
                <w:color w:val="000000"/>
                <w:sz w:val="20"/>
                <w:szCs w:val="20"/>
              </w:rPr>
              <w:t>5850,0</w:t>
            </w:r>
          </w:p>
        </w:tc>
        <w:tc>
          <w:tcPr>
            <w:tcW w:w="229" w:type="pct"/>
            <w:shd w:val="clear" w:color="auto" w:fill="auto"/>
          </w:tcPr>
          <w:p w:rsidR="00686279" w:rsidRPr="008512C0" w:rsidRDefault="00686279" w:rsidP="008512C0">
            <w:pPr>
              <w:rPr>
                <w:bCs/>
                <w:color w:val="000000"/>
                <w:sz w:val="28"/>
                <w:szCs w:val="28"/>
              </w:rPr>
            </w:pPr>
          </w:p>
        </w:tc>
        <w:tc>
          <w:tcPr>
            <w:tcW w:w="275" w:type="pct"/>
            <w:shd w:val="clear" w:color="auto" w:fill="auto"/>
          </w:tcPr>
          <w:p w:rsidR="00686279" w:rsidRPr="008512C0" w:rsidRDefault="00686279" w:rsidP="008512C0">
            <w:pPr>
              <w:rPr>
                <w:bCs/>
                <w:color w:val="000000"/>
                <w:sz w:val="28"/>
                <w:szCs w:val="28"/>
              </w:rPr>
            </w:pPr>
          </w:p>
        </w:tc>
        <w:tc>
          <w:tcPr>
            <w:tcW w:w="228" w:type="pct"/>
            <w:shd w:val="clear" w:color="auto" w:fill="auto"/>
          </w:tcPr>
          <w:p w:rsidR="00686279" w:rsidRPr="008512C0" w:rsidRDefault="00686279" w:rsidP="008512C0">
            <w:pPr>
              <w:rPr>
                <w:bCs/>
                <w:color w:val="000000"/>
                <w:sz w:val="28"/>
                <w:szCs w:val="28"/>
              </w:rPr>
            </w:pPr>
          </w:p>
        </w:tc>
        <w:tc>
          <w:tcPr>
            <w:tcW w:w="366" w:type="pct"/>
            <w:shd w:val="clear" w:color="auto" w:fill="auto"/>
          </w:tcPr>
          <w:p w:rsidR="00686279" w:rsidRPr="008512C0" w:rsidRDefault="00686279" w:rsidP="008512C0">
            <w:pPr>
              <w:rPr>
                <w:bCs/>
                <w:color w:val="000000"/>
                <w:sz w:val="28"/>
                <w:szCs w:val="28"/>
              </w:rPr>
            </w:pPr>
          </w:p>
        </w:tc>
        <w:tc>
          <w:tcPr>
            <w:tcW w:w="390" w:type="pct"/>
            <w:shd w:val="clear" w:color="auto" w:fill="auto"/>
          </w:tcPr>
          <w:p w:rsidR="00686279" w:rsidRPr="008512C0" w:rsidRDefault="00686279" w:rsidP="008512C0">
            <w:pPr>
              <w:rPr>
                <w:bCs/>
                <w:color w:val="000000"/>
                <w:sz w:val="28"/>
                <w:szCs w:val="28"/>
              </w:rPr>
            </w:pPr>
          </w:p>
        </w:tc>
      </w:tr>
      <w:tr w:rsidR="008512C0" w:rsidRPr="008512C0" w:rsidTr="00067CA4">
        <w:tc>
          <w:tcPr>
            <w:tcW w:w="178" w:type="pct"/>
            <w:shd w:val="clear" w:color="auto" w:fill="auto"/>
            <w:vAlign w:val="center"/>
          </w:tcPr>
          <w:p w:rsidR="00686279" w:rsidRDefault="00686279" w:rsidP="008512C0">
            <w:r>
              <w:t>9</w:t>
            </w:r>
          </w:p>
        </w:tc>
        <w:tc>
          <w:tcPr>
            <w:tcW w:w="538" w:type="pct"/>
            <w:shd w:val="clear" w:color="auto" w:fill="auto"/>
            <w:vAlign w:val="center"/>
          </w:tcPr>
          <w:p w:rsidR="00686279" w:rsidRPr="008512C0" w:rsidRDefault="00686279" w:rsidP="008512C0">
            <w:pPr>
              <w:rPr>
                <w:sz w:val="22"/>
                <w:szCs w:val="22"/>
              </w:rPr>
            </w:pPr>
            <w:proofErr w:type="spellStart"/>
            <w:r w:rsidRPr="008512C0">
              <w:rPr>
                <w:sz w:val="22"/>
                <w:szCs w:val="22"/>
              </w:rPr>
              <w:t>Рекострукция</w:t>
            </w:r>
            <w:proofErr w:type="spellEnd"/>
            <w:r w:rsidRPr="008512C0">
              <w:rPr>
                <w:sz w:val="22"/>
                <w:szCs w:val="22"/>
              </w:rPr>
              <w:t xml:space="preserve"> сетей водоснабжения </w:t>
            </w:r>
          </w:p>
        </w:tc>
        <w:tc>
          <w:tcPr>
            <w:tcW w:w="491" w:type="pct"/>
            <w:shd w:val="clear" w:color="auto" w:fill="auto"/>
            <w:vAlign w:val="center"/>
          </w:tcPr>
          <w:p w:rsidR="00686279" w:rsidRPr="008512C0" w:rsidRDefault="00686279" w:rsidP="008512C0">
            <w:pPr>
              <w:rPr>
                <w:sz w:val="22"/>
                <w:szCs w:val="22"/>
              </w:rPr>
            </w:pPr>
            <w:r w:rsidRPr="008512C0">
              <w:rPr>
                <w:sz w:val="22"/>
                <w:szCs w:val="22"/>
              </w:rPr>
              <w:t>пос</w:t>
            </w:r>
            <w:proofErr w:type="gramStart"/>
            <w:r w:rsidRPr="008512C0">
              <w:rPr>
                <w:sz w:val="22"/>
                <w:szCs w:val="22"/>
              </w:rPr>
              <w:t>.К</w:t>
            </w:r>
            <w:proofErr w:type="gramEnd"/>
            <w:r w:rsidRPr="008512C0">
              <w:rPr>
                <w:sz w:val="22"/>
                <w:szCs w:val="22"/>
              </w:rPr>
              <w:t>расная Яруга, ул.Полевая</w:t>
            </w:r>
          </w:p>
        </w:tc>
        <w:tc>
          <w:tcPr>
            <w:tcW w:w="491" w:type="pct"/>
            <w:shd w:val="clear" w:color="auto" w:fill="auto"/>
            <w:vAlign w:val="center"/>
          </w:tcPr>
          <w:p w:rsidR="00686279" w:rsidRPr="008512C0" w:rsidRDefault="00686279" w:rsidP="008512C0">
            <w:pPr>
              <w:rPr>
                <w:sz w:val="22"/>
                <w:szCs w:val="22"/>
              </w:rPr>
            </w:pPr>
            <w:r w:rsidRPr="008512C0">
              <w:rPr>
                <w:sz w:val="22"/>
                <w:szCs w:val="22"/>
              </w:rPr>
              <w:t>повышение надежности системы водоснабжения</w:t>
            </w:r>
          </w:p>
        </w:tc>
        <w:tc>
          <w:tcPr>
            <w:tcW w:w="478" w:type="pct"/>
            <w:shd w:val="clear" w:color="auto" w:fill="auto"/>
          </w:tcPr>
          <w:p w:rsidR="00686279" w:rsidRPr="008512C0" w:rsidRDefault="00B05CCC" w:rsidP="008512C0">
            <w:pPr>
              <w:rPr>
                <w:bCs/>
                <w:color w:val="000000"/>
                <w:sz w:val="20"/>
                <w:szCs w:val="20"/>
              </w:rPr>
            </w:pPr>
            <w:r w:rsidRPr="008512C0">
              <w:rPr>
                <w:bCs/>
                <w:color w:val="000000"/>
                <w:sz w:val="20"/>
                <w:szCs w:val="20"/>
              </w:rPr>
              <w:t>3750,0</w:t>
            </w:r>
          </w:p>
        </w:tc>
        <w:tc>
          <w:tcPr>
            <w:tcW w:w="236" w:type="pct"/>
            <w:shd w:val="clear" w:color="auto" w:fill="auto"/>
          </w:tcPr>
          <w:p w:rsidR="00686279" w:rsidRPr="008512C0" w:rsidRDefault="00686279" w:rsidP="008512C0">
            <w:pPr>
              <w:rPr>
                <w:bCs/>
                <w:color w:val="000000"/>
                <w:sz w:val="28"/>
                <w:szCs w:val="28"/>
              </w:rPr>
            </w:pPr>
          </w:p>
        </w:tc>
        <w:tc>
          <w:tcPr>
            <w:tcW w:w="228" w:type="pct"/>
            <w:shd w:val="clear" w:color="auto" w:fill="auto"/>
          </w:tcPr>
          <w:p w:rsidR="00686279" w:rsidRPr="008512C0" w:rsidRDefault="00686279" w:rsidP="008512C0">
            <w:pPr>
              <w:rPr>
                <w:bCs/>
                <w:color w:val="000000"/>
                <w:sz w:val="28"/>
                <w:szCs w:val="28"/>
              </w:rPr>
            </w:pPr>
          </w:p>
        </w:tc>
        <w:tc>
          <w:tcPr>
            <w:tcW w:w="229" w:type="pct"/>
            <w:shd w:val="clear" w:color="auto" w:fill="auto"/>
          </w:tcPr>
          <w:p w:rsidR="00686279" w:rsidRPr="008512C0" w:rsidRDefault="00686279" w:rsidP="008512C0">
            <w:pPr>
              <w:rPr>
                <w:bCs/>
                <w:color w:val="000000"/>
                <w:sz w:val="28"/>
                <w:szCs w:val="28"/>
              </w:rPr>
            </w:pPr>
          </w:p>
        </w:tc>
        <w:tc>
          <w:tcPr>
            <w:tcW w:w="183" w:type="pct"/>
            <w:shd w:val="clear" w:color="auto" w:fill="auto"/>
          </w:tcPr>
          <w:p w:rsidR="00686279" w:rsidRPr="008512C0" w:rsidRDefault="00686279" w:rsidP="008512C0">
            <w:pPr>
              <w:rPr>
                <w:bCs/>
                <w:color w:val="000000"/>
                <w:sz w:val="28"/>
                <w:szCs w:val="28"/>
              </w:rPr>
            </w:pPr>
          </w:p>
        </w:tc>
        <w:tc>
          <w:tcPr>
            <w:tcW w:w="229" w:type="pct"/>
            <w:shd w:val="clear" w:color="auto" w:fill="auto"/>
          </w:tcPr>
          <w:p w:rsidR="00686279" w:rsidRPr="008512C0" w:rsidRDefault="00686279" w:rsidP="008512C0">
            <w:pPr>
              <w:rPr>
                <w:bCs/>
                <w:color w:val="000000"/>
                <w:sz w:val="28"/>
                <w:szCs w:val="28"/>
              </w:rPr>
            </w:pPr>
          </w:p>
        </w:tc>
        <w:tc>
          <w:tcPr>
            <w:tcW w:w="230" w:type="pct"/>
            <w:shd w:val="clear" w:color="auto" w:fill="auto"/>
          </w:tcPr>
          <w:p w:rsidR="00686279" w:rsidRPr="008512C0" w:rsidRDefault="00686279" w:rsidP="008512C0">
            <w:pPr>
              <w:rPr>
                <w:bCs/>
                <w:color w:val="000000"/>
                <w:sz w:val="28"/>
                <w:szCs w:val="28"/>
              </w:rPr>
            </w:pPr>
          </w:p>
        </w:tc>
        <w:tc>
          <w:tcPr>
            <w:tcW w:w="229" w:type="pct"/>
            <w:shd w:val="clear" w:color="auto" w:fill="auto"/>
          </w:tcPr>
          <w:p w:rsidR="00686279" w:rsidRPr="008512C0" w:rsidRDefault="00686279" w:rsidP="008512C0">
            <w:pPr>
              <w:rPr>
                <w:bCs/>
                <w:color w:val="000000"/>
                <w:sz w:val="28"/>
                <w:szCs w:val="28"/>
              </w:rPr>
            </w:pPr>
          </w:p>
        </w:tc>
        <w:tc>
          <w:tcPr>
            <w:tcW w:w="275" w:type="pct"/>
            <w:shd w:val="clear" w:color="auto" w:fill="auto"/>
          </w:tcPr>
          <w:p w:rsidR="00686279" w:rsidRPr="008512C0" w:rsidRDefault="000E6BC6" w:rsidP="008512C0">
            <w:pPr>
              <w:rPr>
                <w:bCs/>
                <w:color w:val="000000"/>
                <w:sz w:val="20"/>
                <w:szCs w:val="20"/>
              </w:rPr>
            </w:pPr>
            <w:r w:rsidRPr="008512C0">
              <w:rPr>
                <w:bCs/>
                <w:color w:val="000000"/>
                <w:sz w:val="20"/>
                <w:szCs w:val="20"/>
              </w:rPr>
              <w:t>3750,0</w:t>
            </w:r>
          </w:p>
        </w:tc>
        <w:tc>
          <w:tcPr>
            <w:tcW w:w="228" w:type="pct"/>
            <w:shd w:val="clear" w:color="auto" w:fill="auto"/>
          </w:tcPr>
          <w:p w:rsidR="00686279" w:rsidRPr="008512C0" w:rsidRDefault="00686279" w:rsidP="008512C0">
            <w:pPr>
              <w:rPr>
                <w:bCs/>
                <w:color w:val="000000"/>
                <w:sz w:val="28"/>
                <w:szCs w:val="28"/>
              </w:rPr>
            </w:pPr>
          </w:p>
        </w:tc>
        <w:tc>
          <w:tcPr>
            <w:tcW w:w="366" w:type="pct"/>
            <w:shd w:val="clear" w:color="auto" w:fill="auto"/>
          </w:tcPr>
          <w:p w:rsidR="00686279" w:rsidRPr="008512C0" w:rsidRDefault="00686279" w:rsidP="008512C0">
            <w:pPr>
              <w:rPr>
                <w:bCs/>
                <w:color w:val="000000"/>
                <w:sz w:val="28"/>
                <w:szCs w:val="28"/>
              </w:rPr>
            </w:pPr>
          </w:p>
        </w:tc>
        <w:tc>
          <w:tcPr>
            <w:tcW w:w="390" w:type="pct"/>
            <w:shd w:val="clear" w:color="auto" w:fill="auto"/>
          </w:tcPr>
          <w:p w:rsidR="00686279" w:rsidRPr="008512C0" w:rsidRDefault="00686279" w:rsidP="008512C0">
            <w:pPr>
              <w:rPr>
                <w:bCs/>
                <w:color w:val="000000"/>
                <w:sz w:val="28"/>
                <w:szCs w:val="28"/>
              </w:rPr>
            </w:pPr>
          </w:p>
        </w:tc>
      </w:tr>
      <w:tr w:rsidR="008512C0" w:rsidRPr="008512C0" w:rsidTr="00067CA4">
        <w:tc>
          <w:tcPr>
            <w:tcW w:w="178" w:type="pct"/>
            <w:shd w:val="clear" w:color="auto" w:fill="auto"/>
            <w:vAlign w:val="center"/>
          </w:tcPr>
          <w:p w:rsidR="00686279" w:rsidRDefault="00686279" w:rsidP="008512C0">
            <w:r>
              <w:t>10</w:t>
            </w:r>
          </w:p>
        </w:tc>
        <w:tc>
          <w:tcPr>
            <w:tcW w:w="538" w:type="pct"/>
            <w:shd w:val="clear" w:color="auto" w:fill="auto"/>
            <w:vAlign w:val="center"/>
          </w:tcPr>
          <w:p w:rsidR="00686279" w:rsidRPr="008512C0" w:rsidRDefault="00686279" w:rsidP="008512C0">
            <w:pPr>
              <w:rPr>
                <w:sz w:val="22"/>
                <w:szCs w:val="22"/>
              </w:rPr>
            </w:pPr>
            <w:proofErr w:type="spellStart"/>
            <w:r w:rsidRPr="008512C0">
              <w:rPr>
                <w:sz w:val="22"/>
                <w:szCs w:val="22"/>
              </w:rPr>
              <w:t>Рекострукция</w:t>
            </w:r>
            <w:proofErr w:type="spellEnd"/>
            <w:r w:rsidRPr="008512C0">
              <w:rPr>
                <w:sz w:val="22"/>
                <w:szCs w:val="22"/>
              </w:rPr>
              <w:t xml:space="preserve"> сетей водоснабжения </w:t>
            </w:r>
          </w:p>
        </w:tc>
        <w:tc>
          <w:tcPr>
            <w:tcW w:w="491" w:type="pct"/>
            <w:shd w:val="clear" w:color="auto" w:fill="auto"/>
            <w:vAlign w:val="center"/>
          </w:tcPr>
          <w:p w:rsidR="00686279" w:rsidRPr="008512C0" w:rsidRDefault="00686279" w:rsidP="008512C0">
            <w:pPr>
              <w:rPr>
                <w:sz w:val="22"/>
                <w:szCs w:val="22"/>
              </w:rPr>
            </w:pPr>
            <w:r w:rsidRPr="008512C0">
              <w:rPr>
                <w:sz w:val="22"/>
                <w:szCs w:val="22"/>
              </w:rPr>
              <w:t>пос</w:t>
            </w:r>
            <w:proofErr w:type="gramStart"/>
            <w:r w:rsidRPr="008512C0">
              <w:rPr>
                <w:sz w:val="22"/>
                <w:szCs w:val="22"/>
              </w:rPr>
              <w:t>.К</w:t>
            </w:r>
            <w:proofErr w:type="gramEnd"/>
            <w:r w:rsidRPr="008512C0">
              <w:rPr>
                <w:sz w:val="22"/>
                <w:szCs w:val="22"/>
              </w:rPr>
              <w:t>расная Яруга ,ул. Гагарина</w:t>
            </w:r>
          </w:p>
        </w:tc>
        <w:tc>
          <w:tcPr>
            <w:tcW w:w="491" w:type="pct"/>
            <w:shd w:val="clear" w:color="auto" w:fill="auto"/>
            <w:vAlign w:val="center"/>
          </w:tcPr>
          <w:p w:rsidR="00686279" w:rsidRPr="008512C0" w:rsidRDefault="00686279" w:rsidP="008512C0">
            <w:pPr>
              <w:rPr>
                <w:sz w:val="22"/>
                <w:szCs w:val="22"/>
              </w:rPr>
            </w:pPr>
            <w:r w:rsidRPr="008512C0">
              <w:rPr>
                <w:sz w:val="22"/>
                <w:szCs w:val="22"/>
              </w:rPr>
              <w:t>повышение надежности системы водоснабжения</w:t>
            </w:r>
          </w:p>
        </w:tc>
        <w:tc>
          <w:tcPr>
            <w:tcW w:w="478" w:type="pct"/>
            <w:shd w:val="clear" w:color="auto" w:fill="auto"/>
          </w:tcPr>
          <w:p w:rsidR="00686279" w:rsidRPr="008512C0" w:rsidRDefault="00B05CCC" w:rsidP="008512C0">
            <w:pPr>
              <w:rPr>
                <w:bCs/>
                <w:color w:val="000000"/>
                <w:sz w:val="20"/>
                <w:szCs w:val="20"/>
              </w:rPr>
            </w:pPr>
            <w:r w:rsidRPr="008512C0">
              <w:rPr>
                <w:bCs/>
                <w:color w:val="000000"/>
                <w:sz w:val="20"/>
                <w:szCs w:val="20"/>
              </w:rPr>
              <w:t>300,00</w:t>
            </w:r>
          </w:p>
        </w:tc>
        <w:tc>
          <w:tcPr>
            <w:tcW w:w="236" w:type="pct"/>
            <w:shd w:val="clear" w:color="auto" w:fill="auto"/>
          </w:tcPr>
          <w:p w:rsidR="00686279" w:rsidRPr="008512C0" w:rsidRDefault="00686279" w:rsidP="008512C0">
            <w:pPr>
              <w:rPr>
                <w:bCs/>
                <w:color w:val="000000"/>
                <w:sz w:val="28"/>
                <w:szCs w:val="28"/>
              </w:rPr>
            </w:pPr>
          </w:p>
        </w:tc>
        <w:tc>
          <w:tcPr>
            <w:tcW w:w="228" w:type="pct"/>
            <w:shd w:val="clear" w:color="auto" w:fill="auto"/>
          </w:tcPr>
          <w:p w:rsidR="00686279" w:rsidRPr="008512C0" w:rsidRDefault="00686279" w:rsidP="008512C0">
            <w:pPr>
              <w:rPr>
                <w:bCs/>
                <w:color w:val="000000"/>
                <w:sz w:val="28"/>
                <w:szCs w:val="28"/>
              </w:rPr>
            </w:pPr>
          </w:p>
        </w:tc>
        <w:tc>
          <w:tcPr>
            <w:tcW w:w="229" w:type="pct"/>
            <w:shd w:val="clear" w:color="auto" w:fill="auto"/>
          </w:tcPr>
          <w:p w:rsidR="00686279" w:rsidRPr="008512C0" w:rsidRDefault="00686279" w:rsidP="008512C0">
            <w:pPr>
              <w:rPr>
                <w:bCs/>
                <w:color w:val="000000"/>
                <w:sz w:val="28"/>
                <w:szCs w:val="28"/>
              </w:rPr>
            </w:pPr>
          </w:p>
        </w:tc>
        <w:tc>
          <w:tcPr>
            <w:tcW w:w="183" w:type="pct"/>
            <w:shd w:val="clear" w:color="auto" w:fill="auto"/>
          </w:tcPr>
          <w:p w:rsidR="00686279" w:rsidRPr="008512C0" w:rsidRDefault="00686279" w:rsidP="008512C0">
            <w:pPr>
              <w:rPr>
                <w:bCs/>
                <w:color w:val="000000"/>
                <w:sz w:val="28"/>
                <w:szCs w:val="28"/>
              </w:rPr>
            </w:pPr>
          </w:p>
        </w:tc>
        <w:tc>
          <w:tcPr>
            <w:tcW w:w="229" w:type="pct"/>
            <w:shd w:val="clear" w:color="auto" w:fill="auto"/>
          </w:tcPr>
          <w:p w:rsidR="00686279" w:rsidRPr="008512C0" w:rsidRDefault="000E6BC6" w:rsidP="008512C0">
            <w:pPr>
              <w:rPr>
                <w:bCs/>
                <w:color w:val="000000"/>
                <w:sz w:val="20"/>
                <w:szCs w:val="20"/>
              </w:rPr>
            </w:pPr>
            <w:r w:rsidRPr="008512C0">
              <w:rPr>
                <w:bCs/>
                <w:color w:val="000000"/>
                <w:sz w:val="20"/>
                <w:szCs w:val="20"/>
              </w:rPr>
              <w:t>300,0</w:t>
            </w:r>
          </w:p>
        </w:tc>
        <w:tc>
          <w:tcPr>
            <w:tcW w:w="230" w:type="pct"/>
            <w:shd w:val="clear" w:color="auto" w:fill="auto"/>
          </w:tcPr>
          <w:p w:rsidR="00686279" w:rsidRPr="008512C0" w:rsidRDefault="00686279" w:rsidP="008512C0">
            <w:pPr>
              <w:rPr>
                <w:bCs/>
                <w:color w:val="000000"/>
                <w:sz w:val="28"/>
                <w:szCs w:val="28"/>
              </w:rPr>
            </w:pPr>
          </w:p>
        </w:tc>
        <w:tc>
          <w:tcPr>
            <w:tcW w:w="229" w:type="pct"/>
            <w:shd w:val="clear" w:color="auto" w:fill="auto"/>
          </w:tcPr>
          <w:p w:rsidR="00686279" w:rsidRPr="008512C0" w:rsidRDefault="00686279" w:rsidP="008512C0">
            <w:pPr>
              <w:rPr>
                <w:bCs/>
                <w:color w:val="000000"/>
                <w:sz w:val="28"/>
                <w:szCs w:val="28"/>
              </w:rPr>
            </w:pPr>
          </w:p>
        </w:tc>
        <w:tc>
          <w:tcPr>
            <w:tcW w:w="275" w:type="pct"/>
            <w:shd w:val="clear" w:color="auto" w:fill="auto"/>
          </w:tcPr>
          <w:p w:rsidR="00686279" w:rsidRPr="008512C0" w:rsidRDefault="00686279" w:rsidP="008512C0">
            <w:pPr>
              <w:rPr>
                <w:bCs/>
                <w:color w:val="000000"/>
                <w:sz w:val="28"/>
                <w:szCs w:val="28"/>
              </w:rPr>
            </w:pPr>
          </w:p>
        </w:tc>
        <w:tc>
          <w:tcPr>
            <w:tcW w:w="228" w:type="pct"/>
            <w:shd w:val="clear" w:color="auto" w:fill="auto"/>
          </w:tcPr>
          <w:p w:rsidR="00686279" w:rsidRPr="008512C0" w:rsidRDefault="00686279" w:rsidP="008512C0">
            <w:pPr>
              <w:rPr>
                <w:bCs/>
                <w:color w:val="000000"/>
                <w:sz w:val="28"/>
                <w:szCs w:val="28"/>
              </w:rPr>
            </w:pPr>
          </w:p>
        </w:tc>
        <w:tc>
          <w:tcPr>
            <w:tcW w:w="366" w:type="pct"/>
            <w:shd w:val="clear" w:color="auto" w:fill="auto"/>
          </w:tcPr>
          <w:p w:rsidR="00686279" w:rsidRPr="008512C0" w:rsidRDefault="00686279" w:rsidP="008512C0">
            <w:pPr>
              <w:rPr>
                <w:bCs/>
                <w:color w:val="000000"/>
                <w:sz w:val="28"/>
                <w:szCs w:val="28"/>
              </w:rPr>
            </w:pPr>
          </w:p>
        </w:tc>
        <w:tc>
          <w:tcPr>
            <w:tcW w:w="390" w:type="pct"/>
            <w:shd w:val="clear" w:color="auto" w:fill="auto"/>
          </w:tcPr>
          <w:p w:rsidR="00686279" w:rsidRPr="008512C0" w:rsidRDefault="00686279" w:rsidP="008512C0">
            <w:pPr>
              <w:rPr>
                <w:bCs/>
                <w:color w:val="000000"/>
                <w:sz w:val="28"/>
                <w:szCs w:val="28"/>
              </w:rPr>
            </w:pPr>
          </w:p>
        </w:tc>
      </w:tr>
      <w:tr w:rsidR="008512C0" w:rsidRPr="008512C0" w:rsidTr="00067CA4">
        <w:trPr>
          <w:trHeight w:val="5530"/>
        </w:trPr>
        <w:tc>
          <w:tcPr>
            <w:tcW w:w="178" w:type="pct"/>
            <w:shd w:val="clear" w:color="auto" w:fill="auto"/>
            <w:vAlign w:val="center"/>
          </w:tcPr>
          <w:p w:rsidR="00686279" w:rsidRDefault="00686279" w:rsidP="008512C0">
            <w:r>
              <w:lastRenderedPageBreak/>
              <w:t>11</w:t>
            </w:r>
          </w:p>
        </w:tc>
        <w:tc>
          <w:tcPr>
            <w:tcW w:w="538" w:type="pct"/>
            <w:shd w:val="clear" w:color="auto" w:fill="auto"/>
            <w:vAlign w:val="center"/>
          </w:tcPr>
          <w:p w:rsidR="00686279" w:rsidRPr="008512C0" w:rsidRDefault="00686279" w:rsidP="008512C0">
            <w:pPr>
              <w:rPr>
                <w:sz w:val="22"/>
                <w:szCs w:val="22"/>
              </w:rPr>
            </w:pPr>
            <w:proofErr w:type="spellStart"/>
            <w:r w:rsidRPr="008512C0">
              <w:rPr>
                <w:sz w:val="22"/>
                <w:szCs w:val="22"/>
              </w:rPr>
              <w:t>Рекострукция</w:t>
            </w:r>
            <w:proofErr w:type="spellEnd"/>
            <w:r w:rsidRPr="008512C0">
              <w:rPr>
                <w:sz w:val="22"/>
                <w:szCs w:val="22"/>
              </w:rPr>
              <w:t xml:space="preserve"> сетей водоснабжения </w:t>
            </w:r>
          </w:p>
        </w:tc>
        <w:tc>
          <w:tcPr>
            <w:tcW w:w="491" w:type="pct"/>
            <w:shd w:val="clear" w:color="auto" w:fill="auto"/>
            <w:vAlign w:val="center"/>
          </w:tcPr>
          <w:p w:rsidR="00686279" w:rsidRPr="008512C0" w:rsidRDefault="00686279" w:rsidP="008512C0">
            <w:pPr>
              <w:rPr>
                <w:sz w:val="22"/>
                <w:szCs w:val="22"/>
              </w:rPr>
            </w:pPr>
            <w:r w:rsidRPr="008512C0">
              <w:rPr>
                <w:sz w:val="22"/>
                <w:szCs w:val="22"/>
              </w:rPr>
              <w:t xml:space="preserve">п. Красна Яруга, </w:t>
            </w:r>
            <w:proofErr w:type="spellStart"/>
            <w:r w:rsidRPr="008512C0">
              <w:rPr>
                <w:sz w:val="22"/>
                <w:szCs w:val="22"/>
              </w:rPr>
              <w:t>мкр</w:t>
            </w:r>
            <w:proofErr w:type="spellEnd"/>
            <w:r w:rsidRPr="008512C0">
              <w:rPr>
                <w:sz w:val="22"/>
                <w:szCs w:val="22"/>
              </w:rPr>
              <w:t xml:space="preserve">. </w:t>
            </w:r>
            <w:proofErr w:type="gramStart"/>
            <w:r w:rsidRPr="008512C0">
              <w:rPr>
                <w:sz w:val="22"/>
                <w:szCs w:val="22"/>
              </w:rPr>
              <w:t xml:space="preserve">"Победы":  ул. Спортивная - 0,3 км, ул. </w:t>
            </w:r>
            <w:proofErr w:type="spellStart"/>
            <w:r w:rsidRPr="008512C0">
              <w:rPr>
                <w:sz w:val="22"/>
                <w:szCs w:val="22"/>
              </w:rPr>
              <w:t>Конякина</w:t>
            </w:r>
            <w:proofErr w:type="spellEnd"/>
            <w:r w:rsidRPr="008512C0">
              <w:rPr>
                <w:sz w:val="22"/>
                <w:szCs w:val="22"/>
              </w:rPr>
              <w:t xml:space="preserve"> - 0,3 км, ул. Весенняя - 0,3 км, ул. Вишневая - 0,3 км, ул. Автомобилистов - 0,3 км, ул. Западная - 0,5 км, ул. Победы - 1,9 км</w:t>
            </w:r>
            <w:proofErr w:type="gramEnd"/>
          </w:p>
        </w:tc>
        <w:tc>
          <w:tcPr>
            <w:tcW w:w="491" w:type="pct"/>
            <w:shd w:val="clear" w:color="auto" w:fill="auto"/>
            <w:vAlign w:val="center"/>
          </w:tcPr>
          <w:p w:rsidR="00686279" w:rsidRPr="008512C0" w:rsidRDefault="00686279" w:rsidP="008512C0">
            <w:pPr>
              <w:rPr>
                <w:sz w:val="20"/>
                <w:szCs w:val="20"/>
              </w:rPr>
            </w:pPr>
            <w:r w:rsidRPr="008512C0">
              <w:rPr>
                <w:sz w:val="20"/>
                <w:szCs w:val="20"/>
              </w:rPr>
              <w:t>повышение надежности системы водоснабжения</w:t>
            </w:r>
          </w:p>
        </w:tc>
        <w:tc>
          <w:tcPr>
            <w:tcW w:w="478" w:type="pct"/>
            <w:shd w:val="clear" w:color="auto" w:fill="auto"/>
          </w:tcPr>
          <w:p w:rsidR="00686279" w:rsidRPr="008512C0" w:rsidRDefault="00B05CCC" w:rsidP="008512C0">
            <w:pPr>
              <w:rPr>
                <w:bCs/>
                <w:color w:val="000000"/>
                <w:sz w:val="20"/>
                <w:szCs w:val="20"/>
              </w:rPr>
            </w:pPr>
            <w:r w:rsidRPr="008512C0">
              <w:rPr>
                <w:bCs/>
                <w:color w:val="000000"/>
                <w:sz w:val="20"/>
                <w:szCs w:val="20"/>
              </w:rPr>
              <w:t>3900,0</w:t>
            </w:r>
          </w:p>
        </w:tc>
        <w:tc>
          <w:tcPr>
            <w:tcW w:w="236" w:type="pct"/>
            <w:shd w:val="clear" w:color="auto" w:fill="auto"/>
          </w:tcPr>
          <w:p w:rsidR="00686279" w:rsidRPr="008512C0" w:rsidRDefault="00686279" w:rsidP="008512C0">
            <w:pPr>
              <w:rPr>
                <w:bCs/>
                <w:color w:val="000000"/>
                <w:sz w:val="28"/>
                <w:szCs w:val="28"/>
              </w:rPr>
            </w:pPr>
          </w:p>
        </w:tc>
        <w:tc>
          <w:tcPr>
            <w:tcW w:w="228" w:type="pct"/>
            <w:shd w:val="clear" w:color="auto" w:fill="auto"/>
          </w:tcPr>
          <w:p w:rsidR="00686279" w:rsidRPr="008512C0" w:rsidRDefault="00686279" w:rsidP="008512C0">
            <w:pPr>
              <w:rPr>
                <w:bCs/>
                <w:color w:val="000000"/>
                <w:sz w:val="28"/>
                <w:szCs w:val="28"/>
              </w:rPr>
            </w:pPr>
          </w:p>
        </w:tc>
        <w:tc>
          <w:tcPr>
            <w:tcW w:w="229" w:type="pct"/>
            <w:shd w:val="clear" w:color="auto" w:fill="auto"/>
          </w:tcPr>
          <w:p w:rsidR="00686279" w:rsidRPr="008512C0" w:rsidRDefault="00686279" w:rsidP="008512C0">
            <w:pPr>
              <w:rPr>
                <w:bCs/>
                <w:color w:val="000000"/>
                <w:sz w:val="28"/>
                <w:szCs w:val="28"/>
              </w:rPr>
            </w:pPr>
          </w:p>
        </w:tc>
        <w:tc>
          <w:tcPr>
            <w:tcW w:w="183" w:type="pct"/>
            <w:shd w:val="clear" w:color="auto" w:fill="auto"/>
          </w:tcPr>
          <w:p w:rsidR="00686279" w:rsidRPr="008512C0" w:rsidRDefault="00686279" w:rsidP="008512C0">
            <w:pPr>
              <w:rPr>
                <w:bCs/>
                <w:color w:val="000000"/>
                <w:sz w:val="28"/>
                <w:szCs w:val="28"/>
              </w:rPr>
            </w:pPr>
          </w:p>
        </w:tc>
        <w:tc>
          <w:tcPr>
            <w:tcW w:w="229" w:type="pct"/>
            <w:shd w:val="clear" w:color="auto" w:fill="auto"/>
          </w:tcPr>
          <w:p w:rsidR="00686279" w:rsidRPr="008512C0" w:rsidRDefault="00686279" w:rsidP="008512C0">
            <w:pPr>
              <w:rPr>
                <w:bCs/>
                <w:color w:val="000000"/>
                <w:sz w:val="28"/>
                <w:szCs w:val="28"/>
              </w:rPr>
            </w:pPr>
          </w:p>
        </w:tc>
        <w:tc>
          <w:tcPr>
            <w:tcW w:w="230" w:type="pct"/>
            <w:shd w:val="clear" w:color="auto" w:fill="auto"/>
          </w:tcPr>
          <w:p w:rsidR="00686279" w:rsidRPr="008512C0" w:rsidRDefault="000E6BC6" w:rsidP="008512C0">
            <w:pPr>
              <w:rPr>
                <w:bCs/>
                <w:color w:val="000000"/>
                <w:sz w:val="20"/>
                <w:szCs w:val="20"/>
              </w:rPr>
            </w:pPr>
            <w:r w:rsidRPr="008512C0">
              <w:rPr>
                <w:bCs/>
                <w:color w:val="000000"/>
                <w:sz w:val="20"/>
                <w:szCs w:val="20"/>
              </w:rPr>
              <w:t>3900,0</w:t>
            </w:r>
          </w:p>
        </w:tc>
        <w:tc>
          <w:tcPr>
            <w:tcW w:w="229" w:type="pct"/>
            <w:shd w:val="clear" w:color="auto" w:fill="auto"/>
          </w:tcPr>
          <w:p w:rsidR="00686279" w:rsidRPr="008512C0" w:rsidRDefault="00686279" w:rsidP="008512C0">
            <w:pPr>
              <w:rPr>
                <w:bCs/>
                <w:color w:val="000000"/>
                <w:sz w:val="28"/>
                <w:szCs w:val="28"/>
              </w:rPr>
            </w:pPr>
          </w:p>
        </w:tc>
        <w:tc>
          <w:tcPr>
            <w:tcW w:w="275" w:type="pct"/>
            <w:shd w:val="clear" w:color="auto" w:fill="auto"/>
          </w:tcPr>
          <w:p w:rsidR="00686279" w:rsidRPr="008512C0" w:rsidRDefault="00686279" w:rsidP="008512C0">
            <w:pPr>
              <w:rPr>
                <w:bCs/>
                <w:color w:val="000000"/>
                <w:sz w:val="28"/>
                <w:szCs w:val="28"/>
              </w:rPr>
            </w:pPr>
          </w:p>
        </w:tc>
        <w:tc>
          <w:tcPr>
            <w:tcW w:w="228" w:type="pct"/>
            <w:shd w:val="clear" w:color="auto" w:fill="auto"/>
          </w:tcPr>
          <w:p w:rsidR="00686279" w:rsidRPr="008512C0" w:rsidRDefault="00686279" w:rsidP="008512C0">
            <w:pPr>
              <w:rPr>
                <w:bCs/>
                <w:color w:val="000000"/>
                <w:sz w:val="28"/>
                <w:szCs w:val="28"/>
              </w:rPr>
            </w:pPr>
          </w:p>
        </w:tc>
        <w:tc>
          <w:tcPr>
            <w:tcW w:w="366" w:type="pct"/>
            <w:shd w:val="clear" w:color="auto" w:fill="auto"/>
          </w:tcPr>
          <w:p w:rsidR="00686279" w:rsidRPr="008512C0" w:rsidRDefault="00686279" w:rsidP="008512C0">
            <w:pPr>
              <w:rPr>
                <w:bCs/>
                <w:color w:val="000000"/>
                <w:sz w:val="28"/>
                <w:szCs w:val="28"/>
              </w:rPr>
            </w:pPr>
          </w:p>
        </w:tc>
        <w:tc>
          <w:tcPr>
            <w:tcW w:w="390" w:type="pct"/>
            <w:shd w:val="clear" w:color="auto" w:fill="auto"/>
          </w:tcPr>
          <w:p w:rsidR="00686279" w:rsidRPr="008512C0" w:rsidRDefault="00686279" w:rsidP="008512C0">
            <w:pPr>
              <w:rPr>
                <w:bCs/>
                <w:color w:val="000000"/>
                <w:sz w:val="28"/>
                <w:szCs w:val="28"/>
              </w:rPr>
            </w:pPr>
          </w:p>
        </w:tc>
      </w:tr>
      <w:tr w:rsidR="008512C0" w:rsidRPr="008512C0" w:rsidTr="00067CA4">
        <w:tc>
          <w:tcPr>
            <w:tcW w:w="178" w:type="pct"/>
            <w:shd w:val="clear" w:color="auto" w:fill="auto"/>
            <w:vAlign w:val="center"/>
          </w:tcPr>
          <w:p w:rsidR="00686279" w:rsidRDefault="00686279" w:rsidP="008512C0">
            <w:r>
              <w:t>12</w:t>
            </w:r>
          </w:p>
        </w:tc>
        <w:tc>
          <w:tcPr>
            <w:tcW w:w="538" w:type="pct"/>
            <w:shd w:val="clear" w:color="auto" w:fill="auto"/>
            <w:vAlign w:val="center"/>
          </w:tcPr>
          <w:p w:rsidR="00686279" w:rsidRPr="008512C0" w:rsidRDefault="00686279" w:rsidP="008512C0">
            <w:pPr>
              <w:rPr>
                <w:sz w:val="22"/>
                <w:szCs w:val="22"/>
              </w:rPr>
            </w:pPr>
            <w:proofErr w:type="spellStart"/>
            <w:r w:rsidRPr="008512C0">
              <w:rPr>
                <w:sz w:val="22"/>
                <w:szCs w:val="22"/>
              </w:rPr>
              <w:t>Рекострукция</w:t>
            </w:r>
            <w:proofErr w:type="spellEnd"/>
            <w:r w:rsidRPr="008512C0">
              <w:rPr>
                <w:sz w:val="22"/>
                <w:szCs w:val="22"/>
              </w:rPr>
              <w:t xml:space="preserve"> сетей водоснабжения </w:t>
            </w:r>
          </w:p>
        </w:tc>
        <w:tc>
          <w:tcPr>
            <w:tcW w:w="491" w:type="pct"/>
            <w:shd w:val="clear" w:color="auto" w:fill="auto"/>
            <w:vAlign w:val="center"/>
          </w:tcPr>
          <w:p w:rsidR="00686279" w:rsidRPr="008512C0" w:rsidRDefault="00686279" w:rsidP="008512C0">
            <w:pPr>
              <w:rPr>
                <w:sz w:val="22"/>
                <w:szCs w:val="22"/>
              </w:rPr>
            </w:pPr>
            <w:proofErr w:type="gramStart"/>
            <w:r w:rsidRPr="008512C0">
              <w:rPr>
                <w:sz w:val="22"/>
                <w:szCs w:val="22"/>
              </w:rPr>
              <w:t xml:space="preserve">п. Красная Яруга, ул. Солнечная - 0,3 км, ул. Новая - 0,4 км, ул. Механизаторов - 0,35 км, ул. </w:t>
            </w:r>
            <w:r w:rsidRPr="008512C0">
              <w:rPr>
                <w:sz w:val="22"/>
                <w:szCs w:val="22"/>
              </w:rPr>
              <w:lastRenderedPageBreak/>
              <w:t>Молодежная - 0,38 км</w:t>
            </w:r>
            <w:proofErr w:type="gramEnd"/>
          </w:p>
        </w:tc>
        <w:tc>
          <w:tcPr>
            <w:tcW w:w="491" w:type="pct"/>
            <w:shd w:val="clear" w:color="auto" w:fill="auto"/>
            <w:vAlign w:val="center"/>
          </w:tcPr>
          <w:p w:rsidR="00686279" w:rsidRPr="008512C0" w:rsidRDefault="00686279" w:rsidP="008512C0">
            <w:pPr>
              <w:rPr>
                <w:sz w:val="20"/>
                <w:szCs w:val="20"/>
              </w:rPr>
            </w:pPr>
            <w:r w:rsidRPr="008512C0">
              <w:rPr>
                <w:sz w:val="20"/>
                <w:szCs w:val="20"/>
              </w:rPr>
              <w:lastRenderedPageBreak/>
              <w:t>повышение надежности системы водоснабжения</w:t>
            </w:r>
          </w:p>
        </w:tc>
        <w:tc>
          <w:tcPr>
            <w:tcW w:w="478" w:type="pct"/>
            <w:shd w:val="clear" w:color="auto" w:fill="auto"/>
          </w:tcPr>
          <w:p w:rsidR="00686279" w:rsidRPr="008512C0" w:rsidRDefault="00B05CCC" w:rsidP="008512C0">
            <w:pPr>
              <w:rPr>
                <w:bCs/>
                <w:color w:val="000000"/>
                <w:sz w:val="20"/>
                <w:szCs w:val="20"/>
              </w:rPr>
            </w:pPr>
            <w:r w:rsidRPr="008512C0">
              <w:rPr>
                <w:bCs/>
                <w:color w:val="000000"/>
                <w:sz w:val="20"/>
                <w:szCs w:val="20"/>
              </w:rPr>
              <w:t>1430,0</w:t>
            </w:r>
          </w:p>
        </w:tc>
        <w:tc>
          <w:tcPr>
            <w:tcW w:w="236" w:type="pct"/>
            <w:shd w:val="clear" w:color="auto" w:fill="auto"/>
          </w:tcPr>
          <w:p w:rsidR="00686279" w:rsidRPr="008512C0" w:rsidRDefault="00686279" w:rsidP="008512C0">
            <w:pPr>
              <w:rPr>
                <w:bCs/>
                <w:color w:val="000000"/>
                <w:sz w:val="28"/>
                <w:szCs w:val="28"/>
              </w:rPr>
            </w:pPr>
          </w:p>
        </w:tc>
        <w:tc>
          <w:tcPr>
            <w:tcW w:w="228" w:type="pct"/>
            <w:shd w:val="clear" w:color="auto" w:fill="auto"/>
          </w:tcPr>
          <w:p w:rsidR="00686279" w:rsidRPr="008512C0" w:rsidRDefault="00686279" w:rsidP="008512C0">
            <w:pPr>
              <w:rPr>
                <w:bCs/>
                <w:color w:val="000000"/>
                <w:sz w:val="28"/>
                <w:szCs w:val="28"/>
              </w:rPr>
            </w:pPr>
          </w:p>
        </w:tc>
        <w:tc>
          <w:tcPr>
            <w:tcW w:w="229" w:type="pct"/>
            <w:shd w:val="clear" w:color="auto" w:fill="auto"/>
          </w:tcPr>
          <w:p w:rsidR="00686279" w:rsidRPr="008512C0" w:rsidRDefault="00E9564A" w:rsidP="008512C0">
            <w:pPr>
              <w:rPr>
                <w:bCs/>
                <w:color w:val="000000"/>
                <w:sz w:val="20"/>
                <w:szCs w:val="20"/>
              </w:rPr>
            </w:pPr>
            <w:r w:rsidRPr="008512C0">
              <w:rPr>
                <w:bCs/>
                <w:color w:val="000000"/>
                <w:sz w:val="20"/>
                <w:szCs w:val="20"/>
              </w:rPr>
              <w:t>1430,0</w:t>
            </w:r>
          </w:p>
        </w:tc>
        <w:tc>
          <w:tcPr>
            <w:tcW w:w="183" w:type="pct"/>
            <w:shd w:val="clear" w:color="auto" w:fill="auto"/>
          </w:tcPr>
          <w:p w:rsidR="00686279" w:rsidRPr="008512C0" w:rsidRDefault="00686279" w:rsidP="008512C0">
            <w:pPr>
              <w:rPr>
                <w:bCs/>
                <w:color w:val="000000"/>
                <w:sz w:val="28"/>
                <w:szCs w:val="28"/>
              </w:rPr>
            </w:pPr>
          </w:p>
        </w:tc>
        <w:tc>
          <w:tcPr>
            <w:tcW w:w="229" w:type="pct"/>
            <w:shd w:val="clear" w:color="auto" w:fill="auto"/>
          </w:tcPr>
          <w:p w:rsidR="00686279" w:rsidRPr="008512C0" w:rsidRDefault="00686279" w:rsidP="008512C0">
            <w:pPr>
              <w:rPr>
                <w:bCs/>
                <w:color w:val="000000"/>
                <w:sz w:val="28"/>
                <w:szCs w:val="28"/>
              </w:rPr>
            </w:pPr>
          </w:p>
        </w:tc>
        <w:tc>
          <w:tcPr>
            <w:tcW w:w="230" w:type="pct"/>
            <w:shd w:val="clear" w:color="auto" w:fill="auto"/>
          </w:tcPr>
          <w:p w:rsidR="00686279" w:rsidRPr="008512C0" w:rsidRDefault="00686279" w:rsidP="008512C0">
            <w:pPr>
              <w:rPr>
                <w:bCs/>
                <w:color w:val="000000"/>
                <w:sz w:val="28"/>
                <w:szCs w:val="28"/>
              </w:rPr>
            </w:pPr>
          </w:p>
        </w:tc>
        <w:tc>
          <w:tcPr>
            <w:tcW w:w="229" w:type="pct"/>
            <w:shd w:val="clear" w:color="auto" w:fill="auto"/>
          </w:tcPr>
          <w:p w:rsidR="00686279" w:rsidRPr="008512C0" w:rsidRDefault="00686279" w:rsidP="008512C0">
            <w:pPr>
              <w:rPr>
                <w:bCs/>
                <w:color w:val="000000"/>
                <w:sz w:val="28"/>
                <w:szCs w:val="28"/>
              </w:rPr>
            </w:pPr>
          </w:p>
        </w:tc>
        <w:tc>
          <w:tcPr>
            <w:tcW w:w="275" w:type="pct"/>
            <w:shd w:val="clear" w:color="auto" w:fill="auto"/>
          </w:tcPr>
          <w:p w:rsidR="00686279" w:rsidRPr="008512C0" w:rsidRDefault="00686279" w:rsidP="008512C0">
            <w:pPr>
              <w:rPr>
                <w:bCs/>
                <w:color w:val="000000"/>
                <w:sz w:val="28"/>
                <w:szCs w:val="28"/>
              </w:rPr>
            </w:pPr>
          </w:p>
        </w:tc>
        <w:tc>
          <w:tcPr>
            <w:tcW w:w="228" w:type="pct"/>
            <w:shd w:val="clear" w:color="auto" w:fill="auto"/>
          </w:tcPr>
          <w:p w:rsidR="00686279" w:rsidRPr="008512C0" w:rsidRDefault="00686279" w:rsidP="008512C0">
            <w:pPr>
              <w:rPr>
                <w:bCs/>
                <w:color w:val="000000"/>
                <w:sz w:val="28"/>
                <w:szCs w:val="28"/>
              </w:rPr>
            </w:pPr>
          </w:p>
        </w:tc>
        <w:tc>
          <w:tcPr>
            <w:tcW w:w="366" w:type="pct"/>
            <w:shd w:val="clear" w:color="auto" w:fill="auto"/>
          </w:tcPr>
          <w:p w:rsidR="00686279" w:rsidRPr="008512C0" w:rsidRDefault="00686279" w:rsidP="008512C0">
            <w:pPr>
              <w:rPr>
                <w:bCs/>
                <w:color w:val="000000"/>
                <w:sz w:val="28"/>
                <w:szCs w:val="28"/>
              </w:rPr>
            </w:pPr>
          </w:p>
        </w:tc>
        <w:tc>
          <w:tcPr>
            <w:tcW w:w="390" w:type="pct"/>
            <w:shd w:val="clear" w:color="auto" w:fill="auto"/>
          </w:tcPr>
          <w:p w:rsidR="00686279" w:rsidRPr="008512C0" w:rsidRDefault="00686279" w:rsidP="008512C0">
            <w:pPr>
              <w:rPr>
                <w:bCs/>
                <w:color w:val="000000"/>
                <w:sz w:val="28"/>
                <w:szCs w:val="28"/>
              </w:rPr>
            </w:pPr>
          </w:p>
        </w:tc>
      </w:tr>
      <w:tr w:rsidR="008512C0" w:rsidRPr="008512C0" w:rsidTr="00067CA4">
        <w:tc>
          <w:tcPr>
            <w:tcW w:w="178" w:type="pct"/>
            <w:shd w:val="clear" w:color="auto" w:fill="auto"/>
            <w:vAlign w:val="center"/>
          </w:tcPr>
          <w:p w:rsidR="00686279" w:rsidRDefault="00686279" w:rsidP="008512C0">
            <w:r>
              <w:lastRenderedPageBreak/>
              <w:t>13</w:t>
            </w:r>
          </w:p>
        </w:tc>
        <w:tc>
          <w:tcPr>
            <w:tcW w:w="538" w:type="pct"/>
            <w:shd w:val="clear" w:color="auto" w:fill="auto"/>
            <w:vAlign w:val="center"/>
          </w:tcPr>
          <w:p w:rsidR="00686279" w:rsidRPr="008512C0" w:rsidRDefault="00686279" w:rsidP="008512C0">
            <w:pPr>
              <w:rPr>
                <w:sz w:val="22"/>
                <w:szCs w:val="22"/>
              </w:rPr>
            </w:pPr>
            <w:proofErr w:type="spellStart"/>
            <w:r w:rsidRPr="008512C0">
              <w:rPr>
                <w:sz w:val="22"/>
                <w:szCs w:val="22"/>
              </w:rPr>
              <w:t>Рекострукция</w:t>
            </w:r>
            <w:proofErr w:type="spellEnd"/>
            <w:r w:rsidRPr="008512C0">
              <w:rPr>
                <w:sz w:val="22"/>
                <w:szCs w:val="22"/>
              </w:rPr>
              <w:t xml:space="preserve"> сетей водоснабжения </w:t>
            </w:r>
          </w:p>
        </w:tc>
        <w:tc>
          <w:tcPr>
            <w:tcW w:w="491" w:type="pct"/>
            <w:shd w:val="clear" w:color="auto" w:fill="auto"/>
            <w:vAlign w:val="center"/>
          </w:tcPr>
          <w:p w:rsidR="00686279" w:rsidRPr="008512C0" w:rsidRDefault="00686279" w:rsidP="008512C0">
            <w:pPr>
              <w:rPr>
                <w:sz w:val="22"/>
                <w:szCs w:val="22"/>
              </w:rPr>
            </w:pPr>
            <w:r w:rsidRPr="008512C0">
              <w:rPr>
                <w:sz w:val="22"/>
                <w:szCs w:val="22"/>
              </w:rPr>
              <w:t xml:space="preserve">п. Красная Яруга, ул. </w:t>
            </w:r>
            <w:proofErr w:type="spellStart"/>
            <w:r w:rsidRPr="008512C0">
              <w:rPr>
                <w:sz w:val="22"/>
                <w:szCs w:val="22"/>
              </w:rPr>
              <w:t>Подлесная</w:t>
            </w:r>
            <w:proofErr w:type="spellEnd"/>
            <w:r w:rsidRPr="008512C0">
              <w:rPr>
                <w:sz w:val="22"/>
                <w:szCs w:val="22"/>
              </w:rPr>
              <w:t xml:space="preserve"> - 1,65 км, </w:t>
            </w:r>
            <w:proofErr w:type="spellStart"/>
            <w:r w:rsidRPr="008512C0">
              <w:rPr>
                <w:sz w:val="22"/>
                <w:szCs w:val="22"/>
              </w:rPr>
              <w:t>уул</w:t>
            </w:r>
            <w:proofErr w:type="spellEnd"/>
            <w:r w:rsidRPr="008512C0">
              <w:rPr>
                <w:sz w:val="22"/>
                <w:szCs w:val="22"/>
              </w:rPr>
              <w:t xml:space="preserve">. </w:t>
            </w:r>
            <w:proofErr w:type="spellStart"/>
            <w:proofErr w:type="gramStart"/>
            <w:r w:rsidRPr="008512C0">
              <w:rPr>
                <w:sz w:val="22"/>
                <w:szCs w:val="22"/>
              </w:rPr>
              <w:t>Коопереативная</w:t>
            </w:r>
            <w:proofErr w:type="spellEnd"/>
            <w:r w:rsidRPr="008512C0">
              <w:rPr>
                <w:sz w:val="22"/>
                <w:szCs w:val="22"/>
              </w:rPr>
              <w:t xml:space="preserve"> - 0,9 км, ул. Транспортная - 0,75 км, ул. Заречная - 1 км, ул. Колхозная - 0,8 км</w:t>
            </w:r>
            <w:proofErr w:type="gramEnd"/>
          </w:p>
        </w:tc>
        <w:tc>
          <w:tcPr>
            <w:tcW w:w="491" w:type="pct"/>
            <w:shd w:val="clear" w:color="auto" w:fill="auto"/>
            <w:vAlign w:val="center"/>
          </w:tcPr>
          <w:p w:rsidR="00686279" w:rsidRPr="008512C0" w:rsidRDefault="00686279" w:rsidP="008512C0">
            <w:pPr>
              <w:rPr>
                <w:sz w:val="20"/>
                <w:szCs w:val="20"/>
              </w:rPr>
            </w:pPr>
            <w:r w:rsidRPr="008512C0">
              <w:rPr>
                <w:sz w:val="20"/>
                <w:szCs w:val="20"/>
              </w:rPr>
              <w:t>повышение надежности системы водоснабжения</w:t>
            </w:r>
          </w:p>
        </w:tc>
        <w:tc>
          <w:tcPr>
            <w:tcW w:w="478" w:type="pct"/>
            <w:shd w:val="clear" w:color="auto" w:fill="auto"/>
          </w:tcPr>
          <w:p w:rsidR="00686279" w:rsidRPr="008512C0" w:rsidRDefault="00B05CCC" w:rsidP="008512C0">
            <w:pPr>
              <w:rPr>
                <w:bCs/>
                <w:color w:val="000000"/>
                <w:sz w:val="20"/>
                <w:szCs w:val="20"/>
              </w:rPr>
            </w:pPr>
            <w:r w:rsidRPr="008512C0">
              <w:rPr>
                <w:bCs/>
                <w:color w:val="000000"/>
                <w:sz w:val="20"/>
                <w:szCs w:val="20"/>
              </w:rPr>
              <w:t>5100,0</w:t>
            </w:r>
          </w:p>
        </w:tc>
        <w:tc>
          <w:tcPr>
            <w:tcW w:w="236" w:type="pct"/>
            <w:shd w:val="clear" w:color="auto" w:fill="auto"/>
          </w:tcPr>
          <w:p w:rsidR="00686279" w:rsidRPr="008512C0" w:rsidRDefault="00686279" w:rsidP="008512C0">
            <w:pPr>
              <w:rPr>
                <w:bCs/>
                <w:color w:val="000000"/>
                <w:sz w:val="28"/>
                <w:szCs w:val="28"/>
              </w:rPr>
            </w:pPr>
          </w:p>
        </w:tc>
        <w:tc>
          <w:tcPr>
            <w:tcW w:w="228" w:type="pct"/>
            <w:shd w:val="clear" w:color="auto" w:fill="auto"/>
          </w:tcPr>
          <w:p w:rsidR="00686279" w:rsidRPr="008512C0" w:rsidRDefault="00686279" w:rsidP="008512C0">
            <w:pPr>
              <w:rPr>
                <w:bCs/>
                <w:color w:val="000000"/>
                <w:sz w:val="28"/>
                <w:szCs w:val="28"/>
              </w:rPr>
            </w:pPr>
          </w:p>
        </w:tc>
        <w:tc>
          <w:tcPr>
            <w:tcW w:w="229" w:type="pct"/>
            <w:shd w:val="clear" w:color="auto" w:fill="auto"/>
          </w:tcPr>
          <w:p w:rsidR="00686279" w:rsidRPr="008512C0" w:rsidRDefault="00686279" w:rsidP="008512C0">
            <w:pPr>
              <w:rPr>
                <w:bCs/>
                <w:color w:val="000000"/>
                <w:sz w:val="28"/>
                <w:szCs w:val="28"/>
              </w:rPr>
            </w:pPr>
          </w:p>
        </w:tc>
        <w:tc>
          <w:tcPr>
            <w:tcW w:w="183" w:type="pct"/>
            <w:shd w:val="clear" w:color="auto" w:fill="auto"/>
          </w:tcPr>
          <w:p w:rsidR="00686279" w:rsidRPr="008512C0" w:rsidRDefault="00686279" w:rsidP="008512C0">
            <w:pPr>
              <w:rPr>
                <w:bCs/>
                <w:color w:val="000000"/>
                <w:sz w:val="28"/>
                <w:szCs w:val="28"/>
              </w:rPr>
            </w:pPr>
          </w:p>
        </w:tc>
        <w:tc>
          <w:tcPr>
            <w:tcW w:w="229" w:type="pct"/>
            <w:shd w:val="clear" w:color="auto" w:fill="auto"/>
          </w:tcPr>
          <w:p w:rsidR="00686279" w:rsidRPr="008512C0" w:rsidRDefault="00686279" w:rsidP="008512C0">
            <w:pPr>
              <w:rPr>
                <w:bCs/>
                <w:color w:val="000000"/>
                <w:sz w:val="28"/>
                <w:szCs w:val="28"/>
              </w:rPr>
            </w:pPr>
          </w:p>
        </w:tc>
        <w:tc>
          <w:tcPr>
            <w:tcW w:w="230" w:type="pct"/>
            <w:shd w:val="clear" w:color="auto" w:fill="auto"/>
          </w:tcPr>
          <w:p w:rsidR="00686279" w:rsidRPr="008512C0" w:rsidRDefault="00686279" w:rsidP="008512C0">
            <w:pPr>
              <w:rPr>
                <w:bCs/>
                <w:color w:val="000000"/>
                <w:sz w:val="28"/>
                <w:szCs w:val="28"/>
              </w:rPr>
            </w:pPr>
          </w:p>
        </w:tc>
        <w:tc>
          <w:tcPr>
            <w:tcW w:w="229" w:type="pct"/>
            <w:shd w:val="clear" w:color="auto" w:fill="auto"/>
          </w:tcPr>
          <w:p w:rsidR="00686279" w:rsidRPr="008512C0" w:rsidRDefault="00686279" w:rsidP="008512C0">
            <w:pPr>
              <w:rPr>
                <w:bCs/>
                <w:color w:val="000000"/>
                <w:sz w:val="28"/>
                <w:szCs w:val="28"/>
              </w:rPr>
            </w:pPr>
          </w:p>
        </w:tc>
        <w:tc>
          <w:tcPr>
            <w:tcW w:w="275" w:type="pct"/>
            <w:shd w:val="clear" w:color="auto" w:fill="auto"/>
          </w:tcPr>
          <w:p w:rsidR="00686279" w:rsidRPr="008512C0" w:rsidRDefault="00686279" w:rsidP="008512C0">
            <w:pPr>
              <w:rPr>
                <w:bCs/>
                <w:color w:val="000000"/>
                <w:sz w:val="28"/>
                <w:szCs w:val="28"/>
              </w:rPr>
            </w:pPr>
          </w:p>
        </w:tc>
        <w:tc>
          <w:tcPr>
            <w:tcW w:w="228" w:type="pct"/>
            <w:shd w:val="clear" w:color="auto" w:fill="auto"/>
          </w:tcPr>
          <w:p w:rsidR="00686279" w:rsidRPr="008512C0" w:rsidRDefault="00E9564A" w:rsidP="008512C0">
            <w:pPr>
              <w:rPr>
                <w:bCs/>
                <w:color w:val="000000"/>
                <w:sz w:val="20"/>
                <w:szCs w:val="20"/>
              </w:rPr>
            </w:pPr>
            <w:r w:rsidRPr="008512C0">
              <w:rPr>
                <w:bCs/>
                <w:color w:val="000000"/>
                <w:sz w:val="20"/>
                <w:szCs w:val="20"/>
              </w:rPr>
              <w:t>5100,0</w:t>
            </w:r>
          </w:p>
        </w:tc>
        <w:tc>
          <w:tcPr>
            <w:tcW w:w="366" w:type="pct"/>
            <w:shd w:val="clear" w:color="auto" w:fill="auto"/>
          </w:tcPr>
          <w:p w:rsidR="00686279" w:rsidRPr="008512C0" w:rsidRDefault="00686279" w:rsidP="008512C0">
            <w:pPr>
              <w:rPr>
                <w:bCs/>
                <w:color w:val="000000"/>
                <w:sz w:val="28"/>
                <w:szCs w:val="28"/>
              </w:rPr>
            </w:pPr>
          </w:p>
        </w:tc>
        <w:tc>
          <w:tcPr>
            <w:tcW w:w="390" w:type="pct"/>
            <w:shd w:val="clear" w:color="auto" w:fill="auto"/>
          </w:tcPr>
          <w:p w:rsidR="00686279" w:rsidRPr="008512C0" w:rsidRDefault="00686279" w:rsidP="008512C0">
            <w:pPr>
              <w:rPr>
                <w:bCs/>
                <w:color w:val="000000"/>
                <w:sz w:val="28"/>
                <w:szCs w:val="28"/>
              </w:rPr>
            </w:pPr>
          </w:p>
        </w:tc>
      </w:tr>
      <w:tr w:rsidR="008512C0" w:rsidRPr="008512C0" w:rsidTr="00067CA4">
        <w:tc>
          <w:tcPr>
            <w:tcW w:w="178" w:type="pct"/>
            <w:shd w:val="clear" w:color="auto" w:fill="auto"/>
            <w:vAlign w:val="center"/>
          </w:tcPr>
          <w:p w:rsidR="00686279" w:rsidRDefault="00686279" w:rsidP="008512C0">
            <w:r>
              <w:t>14</w:t>
            </w:r>
          </w:p>
        </w:tc>
        <w:tc>
          <w:tcPr>
            <w:tcW w:w="538" w:type="pct"/>
            <w:shd w:val="clear" w:color="auto" w:fill="auto"/>
            <w:vAlign w:val="center"/>
          </w:tcPr>
          <w:p w:rsidR="00686279" w:rsidRPr="008512C0" w:rsidRDefault="00686279" w:rsidP="008512C0">
            <w:pPr>
              <w:rPr>
                <w:sz w:val="22"/>
                <w:szCs w:val="22"/>
              </w:rPr>
            </w:pPr>
            <w:proofErr w:type="spellStart"/>
            <w:r w:rsidRPr="008512C0">
              <w:rPr>
                <w:sz w:val="22"/>
                <w:szCs w:val="22"/>
              </w:rPr>
              <w:t>Рекострукция</w:t>
            </w:r>
            <w:proofErr w:type="spellEnd"/>
            <w:r w:rsidRPr="008512C0">
              <w:rPr>
                <w:sz w:val="22"/>
                <w:szCs w:val="22"/>
              </w:rPr>
              <w:t xml:space="preserve"> сетей водоснабжения </w:t>
            </w:r>
          </w:p>
        </w:tc>
        <w:tc>
          <w:tcPr>
            <w:tcW w:w="491" w:type="pct"/>
            <w:shd w:val="clear" w:color="auto" w:fill="auto"/>
            <w:vAlign w:val="center"/>
          </w:tcPr>
          <w:p w:rsidR="00686279" w:rsidRPr="008512C0" w:rsidRDefault="00686279" w:rsidP="008512C0">
            <w:pPr>
              <w:rPr>
                <w:sz w:val="22"/>
                <w:szCs w:val="22"/>
              </w:rPr>
            </w:pPr>
            <w:proofErr w:type="gramStart"/>
            <w:r w:rsidRPr="008512C0">
              <w:rPr>
                <w:sz w:val="22"/>
                <w:szCs w:val="22"/>
              </w:rPr>
              <w:t xml:space="preserve">п. Красная Яруга, ул. Набережная - 2,1 км, ул. Дальневосточная - 0,85 км, ул. Ткаченко - 0,8 км, ул. </w:t>
            </w:r>
            <w:proofErr w:type="spellStart"/>
            <w:r w:rsidRPr="008512C0">
              <w:rPr>
                <w:sz w:val="22"/>
                <w:szCs w:val="22"/>
              </w:rPr>
              <w:t>Новостроевка</w:t>
            </w:r>
            <w:proofErr w:type="spellEnd"/>
            <w:r w:rsidRPr="008512C0">
              <w:rPr>
                <w:sz w:val="22"/>
                <w:szCs w:val="22"/>
              </w:rPr>
              <w:t xml:space="preserve"> - 1,3 км, ул. Костюковка - 0,63 км, ул. </w:t>
            </w:r>
            <w:proofErr w:type="spellStart"/>
            <w:r w:rsidRPr="008512C0">
              <w:rPr>
                <w:sz w:val="22"/>
                <w:szCs w:val="22"/>
              </w:rPr>
              <w:t>Крыловка</w:t>
            </w:r>
            <w:proofErr w:type="spellEnd"/>
            <w:r w:rsidRPr="008512C0">
              <w:rPr>
                <w:sz w:val="22"/>
                <w:szCs w:val="22"/>
              </w:rPr>
              <w:t xml:space="preserve"> - 0,82 км, ул. Пионерская - 0,25 км, ул. </w:t>
            </w:r>
            <w:r w:rsidRPr="008512C0">
              <w:rPr>
                <w:sz w:val="22"/>
                <w:szCs w:val="22"/>
              </w:rPr>
              <w:lastRenderedPageBreak/>
              <w:t>Октябрьская - 0,25 км</w:t>
            </w:r>
            <w:proofErr w:type="gramEnd"/>
          </w:p>
        </w:tc>
        <w:tc>
          <w:tcPr>
            <w:tcW w:w="491" w:type="pct"/>
            <w:shd w:val="clear" w:color="auto" w:fill="auto"/>
            <w:vAlign w:val="center"/>
          </w:tcPr>
          <w:p w:rsidR="00686279" w:rsidRPr="008512C0" w:rsidRDefault="00686279" w:rsidP="008512C0">
            <w:pPr>
              <w:rPr>
                <w:sz w:val="20"/>
                <w:szCs w:val="20"/>
              </w:rPr>
            </w:pPr>
            <w:r w:rsidRPr="008512C0">
              <w:rPr>
                <w:sz w:val="20"/>
                <w:szCs w:val="20"/>
              </w:rPr>
              <w:lastRenderedPageBreak/>
              <w:t>повышение надежности системы водоснабжения</w:t>
            </w:r>
          </w:p>
        </w:tc>
        <w:tc>
          <w:tcPr>
            <w:tcW w:w="478" w:type="pct"/>
            <w:shd w:val="clear" w:color="auto" w:fill="auto"/>
          </w:tcPr>
          <w:p w:rsidR="00686279" w:rsidRPr="008512C0" w:rsidRDefault="00B05CCC" w:rsidP="008512C0">
            <w:pPr>
              <w:rPr>
                <w:bCs/>
                <w:color w:val="000000"/>
                <w:sz w:val="20"/>
                <w:szCs w:val="20"/>
              </w:rPr>
            </w:pPr>
            <w:r w:rsidRPr="008512C0">
              <w:rPr>
                <w:bCs/>
                <w:color w:val="000000"/>
                <w:sz w:val="20"/>
                <w:szCs w:val="20"/>
              </w:rPr>
              <w:t>6500,0</w:t>
            </w:r>
          </w:p>
        </w:tc>
        <w:tc>
          <w:tcPr>
            <w:tcW w:w="236" w:type="pct"/>
            <w:shd w:val="clear" w:color="auto" w:fill="auto"/>
          </w:tcPr>
          <w:p w:rsidR="00686279" w:rsidRPr="008512C0" w:rsidRDefault="00686279" w:rsidP="008512C0">
            <w:pPr>
              <w:rPr>
                <w:bCs/>
                <w:color w:val="000000"/>
                <w:sz w:val="28"/>
                <w:szCs w:val="28"/>
              </w:rPr>
            </w:pPr>
          </w:p>
        </w:tc>
        <w:tc>
          <w:tcPr>
            <w:tcW w:w="228" w:type="pct"/>
            <w:shd w:val="clear" w:color="auto" w:fill="auto"/>
          </w:tcPr>
          <w:p w:rsidR="00686279" w:rsidRPr="008512C0" w:rsidRDefault="00686279" w:rsidP="008512C0">
            <w:pPr>
              <w:rPr>
                <w:bCs/>
                <w:color w:val="000000"/>
                <w:sz w:val="28"/>
                <w:szCs w:val="28"/>
              </w:rPr>
            </w:pPr>
          </w:p>
        </w:tc>
        <w:tc>
          <w:tcPr>
            <w:tcW w:w="229" w:type="pct"/>
            <w:shd w:val="clear" w:color="auto" w:fill="auto"/>
          </w:tcPr>
          <w:p w:rsidR="00686279" w:rsidRPr="008512C0" w:rsidRDefault="00686279" w:rsidP="008512C0">
            <w:pPr>
              <w:rPr>
                <w:bCs/>
                <w:color w:val="000000"/>
                <w:sz w:val="28"/>
                <w:szCs w:val="28"/>
              </w:rPr>
            </w:pPr>
          </w:p>
        </w:tc>
        <w:tc>
          <w:tcPr>
            <w:tcW w:w="183" w:type="pct"/>
            <w:shd w:val="clear" w:color="auto" w:fill="auto"/>
          </w:tcPr>
          <w:p w:rsidR="00686279" w:rsidRPr="008512C0" w:rsidRDefault="00686279" w:rsidP="008512C0">
            <w:pPr>
              <w:rPr>
                <w:bCs/>
                <w:color w:val="000000"/>
                <w:sz w:val="28"/>
                <w:szCs w:val="28"/>
              </w:rPr>
            </w:pPr>
          </w:p>
        </w:tc>
        <w:tc>
          <w:tcPr>
            <w:tcW w:w="229" w:type="pct"/>
            <w:shd w:val="clear" w:color="auto" w:fill="auto"/>
          </w:tcPr>
          <w:p w:rsidR="00686279" w:rsidRPr="008512C0" w:rsidRDefault="00686279" w:rsidP="008512C0">
            <w:pPr>
              <w:rPr>
                <w:bCs/>
                <w:color w:val="000000"/>
                <w:sz w:val="28"/>
                <w:szCs w:val="28"/>
              </w:rPr>
            </w:pPr>
          </w:p>
        </w:tc>
        <w:tc>
          <w:tcPr>
            <w:tcW w:w="230" w:type="pct"/>
            <w:shd w:val="clear" w:color="auto" w:fill="auto"/>
          </w:tcPr>
          <w:p w:rsidR="00686279" w:rsidRPr="008512C0" w:rsidRDefault="00686279" w:rsidP="008512C0">
            <w:pPr>
              <w:rPr>
                <w:bCs/>
                <w:color w:val="000000"/>
                <w:sz w:val="28"/>
                <w:szCs w:val="28"/>
              </w:rPr>
            </w:pPr>
          </w:p>
        </w:tc>
        <w:tc>
          <w:tcPr>
            <w:tcW w:w="229" w:type="pct"/>
            <w:shd w:val="clear" w:color="auto" w:fill="auto"/>
          </w:tcPr>
          <w:p w:rsidR="00686279" w:rsidRPr="008512C0" w:rsidRDefault="00686279" w:rsidP="008512C0">
            <w:pPr>
              <w:rPr>
                <w:bCs/>
                <w:color w:val="000000"/>
                <w:sz w:val="28"/>
                <w:szCs w:val="28"/>
              </w:rPr>
            </w:pPr>
          </w:p>
        </w:tc>
        <w:tc>
          <w:tcPr>
            <w:tcW w:w="275" w:type="pct"/>
            <w:shd w:val="clear" w:color="auto" w:fill="auto"/>
          </w:tcPr>
          <w:p w:rsidR="00686279" w:rsidRPr="008512C0" w:rsidRDefault="00686279" w:rsidP="008512C0">
            <w:pPr>
              <w:rPr>
                <w:bCs/>
                <w:color w:val="000000"/>
                <w:sz w:val="28"/>
                <w:szCs w:val="28"/>
              </w:rPr>
            </w:pPr>
          </w:p>
        </w:tc>
        <w:tc>
          <w:tcPr>
            <w:tcW w:w="228" w:type="pct"/>
            <w:shd w:val="clear" w:color="auto" w:fill="auto"/>
          </w:tcPr>
          <w:p w:rsidR="00686279" w:rsidRPr="008512C0" w:rsidRDefault="00686279" w:rsidP="008512C0">
            <w:pPr>
              <w:rPr>
                <w:bCs/>
                <w:color w:val="000000"/>
                <w:sz w:val="28"/>
                <w:szCs w:val="28"/>
              </w:rPr>
            </w:pPr>
          </w:p>
        </w:tc>
        <w:tc>
          <w:tcPr>
            <w:tcW w:w="366" w:type="pct"/>
            <w:shd w:val="clear" w:color="auto" w:fill="auto"/>
          </w:tcPr>
          <w:p w:rsidR="00686279" w:rsidRPr="008512C0" w:rsidRDefault="00E9564A" w:rsidP="008512C0">
            <w:pPr>
              <w:rPr>
                <w:bCs/>
                <w:color w:val="000000"/>
                <w:sz w:val="20"/>
                <w:szCs w:val="20"/>
              </w:rPr>
            </w:pPr>
            <w:r w:rsidRPr="008512C0">
              <w:rPr>
                <w:bCs/>
                <w:color w:val="000000"/>
                <w:sz w:val="20"/>
                <w:szCs w:val="20"/>
              </w:rPr>
              <w:t>6500,0</w:t>
            </w:r>
          </w:p>
        </w:tc>
        <w:tc>
          <w:tcPr>
            <w:tcW w:w="390" w:type="pct"/>
            <w:shd w:val="clear" w:color="auto" w:fill="auto"/>
          </w:tcPr>
          <w:p w:rsidR="00686279" w:rsidRPr="008512C0" w:rsidRDefault="00686279" w:rsidP="008512C0">
            <w:pPr>
              <w:rPr>
                <w:bCs/>
                <w:color w:val="000000"/>
                <w:sz w:val="28"/>
                <w:szCs w:val="28"/>
              </w:rPr>
            </w:pPr>
          </w:p>
        </w:tc>
      </w:tr>
      <w:tr w:rsidR="008512C0" w:rsidRPr="008512C0" w:rsidTr="00067CA4">
        <w:tc>
          <w:tcPr>
            <w:tcW w:w="178" w:type="pct"/>
            <w:shd w:val="clear" w:color="auto" w:fill="auto"/>
            <w:vAlign w:val="center"/>
          </w:tcPr>
          <w:p w:rsidR="00686279" w:rsidRDefault="00686279" w:rsidP="008512C0">
            <w:r>
              <w:lastRenderedPageBreak/>
              <w:t>15</w:t>
            </w:r>
          </w:p>
        </w:tc>
        <w:tc>
          <w:tcPr>
            <w:tcW w:w="538" w:type="pct"/>
            <w:shd w:val="clear" w:color="auto" w:fill="auto"/>
            <w:vAlign w:val="center"/>
          </w:tcPr>
          <w:p w:rsidR="00686279" w:rsidRPr="008512C0" w:rsidRDefault="00686279" w:rsidP="008512C0">
            <w:pPr>
              <w:rPr>
                <w:sz w:val="22"/>
                <w:szCs w:val="22"/>
              </w:rPr>
            </w:pPr>
            <w:r w:rsidRPr="008512C0">
              <w:rPr>
                <w:sz w:val="22"/>
                <w:szCs w:val="22"/>
              </w:rPr>
              <w:t>Установка частотно-регулируемого привода на насосных станциях и башнях</w:t>
            </w:r>
          </w:p>
        </w:tc>
        <w:tc>
          <w:tcPr>
            <w:tcW w:w="491" w:type="pct"/>
            <w:shd w:val="clear" w:color="auto" w:fill="auto"/>
            <w:vAlign w:val="center"/>
          </w:tcPr>
          <w:p w:rsidR="00686279" w:rsidRPr="008512C0" w:rsidRDefault="00686279" w:rsidP="008512C0">
            <w:pPr>
              <w:rPr>
                <w:sz w:val="22"/>
                <w:szCs w:val="22"/>
              </w:rPr>
            </w:pPr>
            <w:r w:rsidRPr="008512C0">
              <w:rPr>
                <w:sz w:val="22"/>
                <w:szCs w:val="22"/>
              </w:rPr>
              <w:t>пос. Красная Яруга</w:t>
            </w:r>
          </w:p>
        </w:tc>
        <w:tc>
          <w:tcPr>
            <w:tcW w:w="491" w:type="pct"/>
            <w:shd w:val="clear" w:color="auto" w:fill="auto"/>
            <w:vAlign w:val="center"/>
          </w:tcPr>
          <w:p w:rsidR="00686279" w:rsidRPr="008512C0" w:rsidRDefault="00686279" w:rsidP="008512C0">
            <w:pPr>
              <w:rPr>
                <w:sz w:val="20"/>
                <w:szCs w:val="20"/>
              </w:rPr>
            </w:pPr>
            <w:r w:rsidRPr="008512C0">
              <w:rPr>
                <w:sz w:val="20"/>
                <w:szCs w:val="20"/>
              </w:rPr>
              <w:t>Снижение расходов на электроэнергию</w:t>
            </w:r>
          </w:p>
        </w:tc>
        <w:tc>
          <w:tcPr>
            <w:tcW w:w="478" w:type="pct"/>
            <w:shd w:val="clear" w:color="auto" w:fill="auto"/>
          </w:tcPr>
          <w:p w:rsidR="00686279" w:rsidRPr="008512C0" w:rsidRDefault="00B05CCC" w:rsidP="008512C0">
            <w:pPr>
              <w:rPr>
                <w:bCs/>
                <w:color w:val="000000"/>
                <w:sz w:val="20"/>
                <w:szCs w:val="20"/>
              </w:rPr>
            </w:pPr>
            <w:r w:rsidRPr="008512C0">
              <w:rPr>
                <w:bCs/>
                <w:color w:val="000000"/>
                <w:sz w:val="20"/>
                <w:szCs w:val="20"/>
              </w:rPr>
              <w:t>195,0</w:t>
            </w:r>
          </w:p>
        </w:tc>
        <w:tc>
          <w:tcPr>
            <w:tcW w:w="236" w:type="pct"/>
            <w:shd w:val="clear" w:color="auto" w:fill="auto"/>
          </w:tcPr>
          <w:p w:rsidR="00686279" w:rsidRPr="008512C0" w:rsidRDefault="00686279" w:rsidP="008512C0">
            <w:pPr>
              <w:rPr>
                <w:bCs/>
                <w:color w:val="000000"/>
                <w:sz w:val="28"/>
                <w:szCs w:val="28"/>
              </w:rPr>
            </w:pPr>
          </w:p>
        </w:tc>
        <w:tc>
          <w:tcPr>
            <w:tcW w:w="228" w:type="pct"/>
            <w:shd w:val="clear" w:color="auto" w:fill="auto"/>
          </w:tcPr>
          <w:p w:rsidR="00686279" w:rsidRPr="008512C0" w:rsidRDefault="00686279" w:rsidP="008512C0">
            <w:pPr>
              <w:rPr>
                <w:bCs/>
                <w:color w:val="000000"/>
                <w:sz w:val="28"/>
                <w:szCs w:val="28"/>
              </w:rPr>
            </w:pPr>
          </w:p>
        </w:tc>
        <w:tc>
          <w:tcPr>
            <w:tcW w:w="229" w:type="pct"/>
            <w:shd w:val="clear" w:color="auto" w:fill="auto"/>
          </w:tcPr>
          <w:p w:rsidR="00686279" w:rsidRPr="008512C0" w:rsidRDefault="00686279" w:rsidP="008512C0">
            <w:pPr>
              <w:rPr>
                <w:bCs/>
                <w:color w:val="000000"/>
                <w:sz w:val="28"/>
                <w:szCs w:val="28"/>
              </w:rPr>
            </w:pPr>
          </w:p>
        </w:tc>
        <w:tc>
          <w:tcPr>
            <w:tcW w:w="183" w:type="pct"/>
            <w:shd w:val="clear" w:color="auto" w:fill="auto"/>
          </w:tcPr>
          <w:p w:rsidR="00686279" w:rsidRPr="008512C0" w:rsidRDefault="00E9564A" w:rsidP="008512C0">
            <w:pPr>
              <w:rPr>
                <w:bCs/>
                <w:color w:val="000000"/>
                <w:sz w:val="20"/>
                <w:szCs w:val="20"/>
              </w:rPr>
            </w:pPr>
            <w:r w:rsidRPr="008512C0">
              <w:rPr>
                <w:bCs/>
                <w:color w:val="000000"/>
                <w:sz w:val="20"/>
                <w:szCs w:val="20"/>
              </w:rPr>
              <w:t>195,0</w:t>
            </w:r>
          </w:p>
        </w:tc>
        <w:tc>
          <w:tcPr>
            <w:tcW w:w="229" w:type="pct"/>
            <w:shd w:val="clear" w:color="auto" w:fill="auto"/>
          </w:tcPr>
          <w:p w:rsidR="00686279" w:rsidRPr="008512C0" w:rsidRDefault="00686279" w:rsidP="008512C0">
            <w:pPr>
              <w:rPr>
                <w:bCs/>
                <w:color w:val="000000"/>
                <w:sz w:val="28"/>
                <w:szCs w:val="28"/>
              </w:rPr>
            </w:pPr>
          </w:p>
        </w:tc>
        <w:tc>
          <w:tcPr>
            <w:tcW w:w="230" w:type="pct"/>
            <w:shd w:val="clear" w:color="auto" w:fill="auto"/>
          </w:tcPr>
          <w:p w:rsidR="00686279" w:rsidRPr="008512C0" w:rsidRDefault="00686279" w:rsidP="008512C0">
            <w:pPr>
              <w:rPr>
                <w:bCs/>
                <w:color w:val="000000"/>
                <w:sz w:val="28"/>
                <w:szCs w:val="28"/>
              </w:rPr>
            </w:pPr>
          </w:p>
        </w:tc>
        <w:tc>
          <w:tcPr>
            <w:tcW w:w="229" w:type="pct"/>
            <w:shd w:val="clear" w:color="auto" w:fill="auto"/>
          </w:tcPr>
          <w:p w:rsidR="00686279" w:rsidRPr="008512C0" w:rsidRDefault="00686279" w:rsidP="008512C0">
            <w:pPr>
              <w:rPr>
                <w:bCs/>
                <w:color w:val="000000"/>
                <w:sz w:val="28"/>
                <w:szCs w:val="28"/>
              </w:rPr>
            </w:pPr>
          </w:p>
        </w:tc>
        <w:tc>
          <w:tcPr>
            <w:tcW w:w="275" w:type="pct"/>
            <w:shd w:val="clear" w:color="auto" w:fill="auto"/>
          </w:tcPr>
          <w:p w:rsidR="00686279" w:rsidRPr="008512C0" w:rsidRDefault="00686279" w:rsidP="008512C0">
            <w:pPr>
              <w:rPr>
                <w:bCs/>
                <w:color w:val="000000"/>
                <w:sz w:val="28"/>
                <w:szCs w:val="28"/>
              </w:rPr>
            </w:pPr>
          </w:p>
        </w:tc>
        <w:tc>
          <w:tcPr>
            <w:tcW w:w="228" w:type="pct"/>
            <w:shd w:val="clear" w:color="auto" w:fill="auto"/>
          </w:tcPr>
          <w:p w:rsidR="00686279" w:rsidRPr="008512C0" w:rsidRDefault="00686279" w:rsidP="008512C0">
            <w:pPr>
              <w:rPr>
                <w:bCs/>
                <w:color w:val="000000"/>
                <w:sz w:val="28"/>
                <w:szCs w:val="28"/>
              </w:rPr>
            </w:pPr>
          </w:p>
        </w:tc>
        <w:tc>
          <w:tcPr>
            <w:tcW w:w="366" w:type="pct"/>
            <w:shd w:val="clear" w:color="auto" w:fill="auto"/>
          </w:tcPr>
          <w:p w:rsidR="00686279" w:rsidRPr="008512C0" w:rsidRDefault="00686279" w:rsidP="008512C0">
            <w:pPr>
              <w:rPr>
                <w:bCs/>
                <w:color w:val="000000"/>
                <w:sz w:val="28"/>
                <w:szCs w:val="28"/>
              </w:rPr>
            </w:pPr>
          </w:p>
        </w:tc>
        <w:tc>
          <w:tcPr>
            <w:tcW w:w="390" w:type="pct"/>
            <w:shd w:val="clear" w:color="auto" w:fill="auto"/>
          </w:tcPr>
          <w:p w:rsidR="00686279" w:rsidRPr="008512C0" w:rsidRDefault="00686279" w:rsidP="008512C0">
            <w:pPr>
              <w:rPr>
                <w:bCs/>
                <w:color w:val="000000"/>
                <w:sz w:val="28"/>
                <w:szCs w:val="28"/>
              </w:rPr>
            </w:pPr>
          </w:p>
        </w:tc>
      </w:tr>
    </w:tbl>
    <w:p w:rsidR="00686279" w:rsidRDefault="00686279" w:rsidP="008C20E8">
      <w:pPr>
        <w:spacing w:before="100" w:beforeAutospacing="1"/>
        <w:ind w:firstLine="851"/>
        <w:jc w:val="both"/>
        <w:rPr>
          <w:b/>
          <w:bCs/>
          <w:color w:val="000000"/>
          <w:sz w:val="28"/>
          <w:szCs w:val="28"/>
        </w:rPr>
        <w:sectPr w:rsidR="00686279" w:rsidSect="00686279">
          <w:pgSz w:w="16838" w:h="11906" w:orient="landscape"/>
          <w:pgMar w:top="1701" w:right="851" w:bottom="851" w:left="851" w:header="709" w:footer="709" w:gutter="0"/>
          <w:cols w:space="708"/>
          <w:docGrid w:linePitch="360"/>
        </w:sectPr>
      </w:pPr>
    </w:p>
    <w:p w:rsidR="009B2246" w:rsidRPr="00B843B0" w:rsidRDefault="009B2246" w:rsidP="009B2246">
      <w:pPr>
        <w:tabs>
          <w:tab w:val="left" w:pos="2517"/>
        </w:tabs>
        <w:jc w:val="both"/>
        <w:outlineLvl w:val="1"/>
        <w:rPr>
          <w:b/>
        </w:rPr>
      </w:pPr>
      <w:bookmarkStart w:id="228" w:name="_Toc410296668"/>
      <w:bookmarkStart w:id="229" w:name="_Toc24447946"/>
      <w:bookmarkStart w:id="230" w:name="_Toc26428202"/>
      <w:bookmarkStart w:id="231" w:name="_Toc27385292"/>
      <w:bookmarkStart w:id="232" w:name="_Toc6311921"/>
      <w:bookmarkStart w:id="233" w:name="_Toc6396819"/>
      <w:r w:rsidRPr="00B843B0">
        <w:rPr>
          <w:b/>
        </w:rPr>
        <w:lastRenderedPageBreak/>
        <w:t>1.7.Целевые показатели развития централизованных систем водоснабжения</w:t>
      </w:r>
      <w:bookmarkEnd w:id="228"/>
      <w:bookmarkEnd w:id="229"/>
      <w:bookmarkEnd w:id="230"/>
      <w:bookmarkEnd w:id="231"/>
    </w:p>
    <w:p w:rsidR="009B2246" w:rsidRPr="00B843B0" w:rsidRDefault="009B2246" w:rsidP="009B2246">
      <w:pPr>
        <w:tabs>
          <w:tab w:val="left" w:pos="2517"/>
        </w:tabs>
        <w:ind w:firstLine="567"/>
        <w:jc w:val="both"/>
      </w:pPr>
      <w:r>
        <w:t>Данные отсутствуют</w:t>
      </w:r>
    </w:p>
    <w:p w:rsidR="009B2246" w:rsidRPr="00B843B0" w:rsidRDefault="009B2246" w:rsidP="009B2246">
      <w:pPr>
        <w:tabs>
          <w:tab w:val="left" w:pos="2517"/>
        </w:tabs>
        <w:jc w:val="both"/>
        <w:outlineLvl w:val="1"/>
        <w:rPr>
          <w:b/>
        </w:rPr>
      </w:pPr>
      <w:bookmarkStart w:id="234" w:name="_Toc410296669"/>
      <w:bookmarkStart w:id="235" w:name="_Toc24447947"/>
      <w:bookmarkStart w:id="236" w:name="_Toc26428203"/>
      <w:bookmarkStart w:id="237" w:name="_Toc27385293"/>
      <w:r w:rsidRPr="00B843B0">
        <w:rPr>
          <w:b/>
        </w:rPr>
        <w:t>1.8.Перечень выявленных бесхозяйных объектов централизованных систем</w:t>
      </w:r>
      <w:r>
        <w:rPr>
          <w:b/>
        </w:rPr>
        <w:t xml:space="preserve"> </w:t>
      </w:r>
      <w:r w:rsidRPr="00B843B0">
        <w:rPr>
          <w:b/>
        </w:rPr>
        <w:t>водоснабжения и перечень организаций, уполномоченных на их эксплуатацию.</w:t>
      </w:r>
      <w:bookmarkEnd w:id="234"/>
      <w:bookmarkEnd w:id="235"/>
      <w:bookmarkEnd w:id="236"/>
      <w:bookmarkEnd w:id="237"/>
    </w:p>
    <w:p w:rsidR="009B2246" w:rsidRPr="00B843B0" w:rsidRDefault="009B2246" w:rsidP="009B2246">
      <w:pPr>
        <w:ind w:firstLine="567"/>
        <w:jc w:val="both"/>
      </w:pPr>
      <w:r w:rsidRPr="00B843B0">
        <w:t>Бесхозяйных объектов централизованных систем водоснабжения не выявлено.</w:t>
      </w:r>
    </w:p>
    <w:p w:rsidR="002538E2" w:rsidRPr="00BE39C8" w:rsidRDefault="002538E2" w:rsidP="002538E2">
      <w:pPr>
        <w:pageBreakBefore/>
        <w:tabs>
          <w:tab w:val="left" w:pos="2517"/>
        </w:tabs>
        <w:jc w:val="center"/>
        <w:outlineLvl w:val="1"/>
        <w:rPr>
          <w:b/>
          <w:iCs/>
        </w:rPr>
      </w:pPr>
      <w:bookmarkStart w:id="238" w:name="_Toc410296670"/>
      <w:bookmarkStart w:id="239" w:name="_Toc24447948"/>
      <w:bookmarkStart w:id="240" w:name="_Toc26428204"/>
      <w:bookmarkStart w:id="241" w:name="_Toc27385294"/>
      <w:r>
        <w:rPr>
          <w:b/>
          <w:iCs/>
        </w:rPr>
        <w:lastRenderedPageBreak/>
        <w:t xml:space="preserve">2. </w:t>
      </w:r>
      <w:r w:rsidRPr="00BE39C8">
        <w:rPr>
          <w:b/>
          <w:iCs/>
        </w:rPr>
        <w:t>Схема водоотведения</w:t>
      </w:r>
      <w:bookmarkStart w:id="242" w:name="_Toc410296671"/>
      <w:bookmarkEnd w:id="238"/>
      <w:bookmarkEnd w:id="239"/>
      <w:bookmarkEnd w:id="240"/>
      <w:bookmarkEnd w:id="241"/>
    </w:p>
    <w:p w:rsidR="002538E2" w:rsidRPr="00BE39C8" w:rsidRDefault="002538E2" w:rsidP="002538E2">
      <w:pPr>
        <w:tabs>
          <w:tab w:val="left" w:pos="2517"/>
        </w:tabs>
        <w:jc w:val="both"/>
        <w:outlineLvl w:val="1"/>
        <w:rPr>
          <w:b/>
          <w:iCs/>
        </w:rPr>
      </w:pPr>
      <w:bookmarkStart w:id="243" w:name="_Toc24447949"/>
      <w:bookmarkStart w:id="244" w:name="_Toc26428205"/>
      <w:bookmarkStart w:id="245" w:name="_Toc27385295"/>
      <w:r>
        <w:rPr>
          <w:b/>
          <w:iCs/>
        </w:rPr>
        <w:t xml:space="preserve">2.1. </w:t>
      </w:r>
      <w:r w:rsidRPr="00BE39C8">
        <w:rPr>
          <w:b/>
          <w:iCs/>
        </w:rPr>
        <w:t>Существующее положение в сфере водоотведени</w:t>
      </w:r>
      <w:bookmarkStart w:id="246" w:name="_Toc410296672"/>
      <w:bookmarkEnd w:id="242"/>
      <w:r w:rsidRPr="00BE39C8">
        <w:rPr>
          <w:b/>
          <w:iCs/>
        </w:rPr>
        <w:t>я</w:t>
      </w:r>
      <w:bookmarkEnd w:id="243"/>
      <w:bookmarkEnd w:id="244"/>
      <w:bookmarkEnd w:id="245"/>
    </w:p>
    <w:p w:rsidR="002538E2" w:rsidRDefault="002538E2" w:rsidP="002538E2">
      <w:pPr>
        <w:tabs>
          <w:tab w:val="left" w:pos="2517"/>
        </w:tabs>
        <w:jc w:val="both"/>
        <w:outlineLvl w:val="1"/>
        <w:rPr>
          <w:b/>
          <w:iCs/>
        </w:rPr>
      </w:pPr>
      <w:bookmarkStart w:id="247" w:name="_Toc24447950"/>
      <w:bookmarkStart w:id="248" w:name="_Toc26428206"/>
      <w:bookmarkStart w:id="249" w:name="_Toc27385296"/>
      <w:r>
        <w:rPr>
          <w:b/>
          <w:iCs/>
        </w:rPr>
        <w:t xml:space="preserve">2.1.1. </w:t>
      </w:r>
      <w:r w:rsidRPr="00BE39C8">
        <w:rPr>
          <w:b/>
          <w:iCs/>
        </w:rPr>
        <w:t>Описание структуры системы сбора, очистки и отведения сточных вод на территории городского округа и деление территории поселения на эксплуатационные зоны</w:t>
      </w:r>
      <w:bookmarkEnd w:id="246"/>
      <w:bookmarkEnd w:id="247"/>
      <w:bookmarkEnd w:id="248"/>
      <w:bookmarkEnd w:id="249"/>
    </w:p>
    <w:p w:rsidR="007711FA" w:rsidRPr="00BE39C8" w:rsidRDefault="007711FA" w:rsidP="00487AF9">
      <w:pPr>
        <w:ind w:firstLine="567"/>
        <w:rPr>
          <w:b/>
          <w:iCs/>
        </w:rPr>
      </w:pPr>
      <w:r w:rsidRPr="008512C0">
        <w:t>В п. Красная Яруга имеется центральная канализация и локальная система водоотведения, сточные воды от жилой застройки самотечной сети поступают в выгребные ямы, откуда по мере наполнения вывозятся ассенизационными машинами на очистные сооружения канализации</w:t>
      </w:r>
    </w:p>
    <w:p w:rsidR="000707D5" w:rsidRPr="000707D5" w:rsidRDefault="000707D5" w:rsidP="000707D5">
      <w:pPr>
        <w:tabs>
          <w:tab w:val="left" w:pos="2517"/>
        </w:tabs>
        <w:ind w:left="709"/>
        <w:jc w:val="both"/>
      </w:pPr>
      <w:r w:rsidRPr="00C90007">
        <w:t xml:space="preserve">Канализационная сеть имеет протяжённость </w:t>
      </w:r>
      <w:r>
        <w:t>6,7</w:t>
      </w:r>
      <w:r w:rsidRPr="00C90007">
        <w:t xml:space="preserve"> км, выполнена из асбестоцемента.</w:t>
      </w:r>
      <w:r w:rsidRPr="000707D5">
        <w:rPr>
          <w:sz w:val="28"/>
          <w:szCs w:val="28"/>
        </w:rPr>
        <w:t xml:space="preserve"> </w:t>
      </w:r>
      <w:r>
        <w:rPr>
          <w:sz w:val="28"/>
          <w:szCs w:val="28"/>
        </w:rPr>
        <w:t xml:space="preserve"> </w:t>
      </w:r>
      <w:r w:rsidRPr="000707D5">
        <w:t>Протяженность сетей со 100% износом – 4,3 км.</w:t>
      </w:r>
    </w:p>
    <w:p w:rsidR="000707D5" w:rsidRPr="000707D5" w:rsidRDefault="000707D5" w:rsidP="000707D5">
      <w:pPr>
        <w:tabs>
          <w:tab w:val="left" w:pos="2517"/>
        </w:tabs>
        <w:ind w:firstLine="709"/>
        <w:jc w:val="both"/>
      </w:pPr>
      <w:r w:rsidRPr="000707D5">
        <w:t>Средний износ сетей водоснабжения – 90%.</w:t>
      </w:r>
    </w:p>
    <w:p w:rsidR="000707D5" w:rsidRPr="000707D5" w:rsidRDefault="000707D5" w:rsidP="000707D5">
      <w:pPr>
        <w:tabs>
          <w:tab w:val="left" w:pos="2517"/>
        </w:tabs>
        <w:ind w:firstLine="709"/>
        <w:jc w:val="both"/>
      </w:pPr>
      <w:r w:rsidRPr="000707D5">
        <w:t>Доля ветхих сетей составляет 0%.</w:t>
      </w:r>
    </w:p>
    <w:p w:rsidR="000707D5" w:rsidRPr="00C90007" w:rsidRDefault="000707D5" w:rsidP="000707D5">
      <w:pPr>
        <w:tabs>
          <w:tab w:val="left" w:pos="2517"/>
        </w:tabs>
        <w:ind w:firstLine="709"/>
        <w:jc w:val="both"/>
        <w:rPr>
          <w:shd w:val="clear" w:color="auto" w:fill="FFFFFF"/>
        </w:rPr>
      </w:pPr>
      <w:r w:rsidRPr="00C90007">
        <w:t xml:space="preserve"> Канализационными сетями охвачена территория средней и малоэтажной жилой застройки. Сеть водоотведения является самотечно-напорной и предназначена для транспортирования хозяйственно-бытовых сточных вод. </w:t>
      </w:r>
    </w:p>
    <w:p w:rsidR="000707D5" w:rsidRPr="000707D5" w:rsidRDefault="000707D5" w:rsidP="000707D5">
      <w:pPr>
        <w:tabs>
          <w:tab w:val="left" w:pos="2517"/>
        </w:tabs>
        <w:ind w:firstLine="709"/>
        <w:jc w:val="both"/>
      </w:pPr>
      <w:r w:rsidRPr="000707D5">
        <w:t>Объекты централизованной системы водоотведения находятся в удовлетворительном состоянии.</w:t>
      </w:r>
    </w:p>
    <w:p w:rsidR="000707D5" w:rsidRPr="000707D5" w:rsidRDefault="000707D5" w:rsidP="000707D5">
      <w:pPr>
        <w:tabs>
          <w:tab w:val="left" w:pos="2517"/>
        </w:tabs>
        <w:ind w:firstLine="709"/>
        <w:jc w:val="both"/>
      </w:pPr>
      <w:r w:rsidRPr="000707D5">
        <w:t>Сети водоотведения работают в нормальном режиме. С целью недопущения технологических нарушений, на сетях канализации, необходимо проанализировать слабые участки, и провести на них плановый ремонт.</w:t>
      </w:r>
    </w:p>
    <w:p w:rsidR="005370E8" w:rsidRPr="000707D5" w:rsidRDefault="000707D5" w:rsidP="000707D5">
      <w:pPr>
        <w:tabs>
          <w:tab w:val="left" w:pos="2517"/>
        </w:tabs>
        <w:ind w:firstLine="709"/>
        <w:jc w:val="both"/>
        <w:rPr>
          <w:bCs/>
        </w:rPr>
      </w:pPr>
      <w:r w:rsidRPr="000707D5">
        <w:t>Канализационные насосные станции находятся в удовлетворительном состоянии</w:t>
      </w:r>
      <w:r w:rsidR="00B25B51">
        <w:t>.</w:t>
      </w:r>
    </w:p>
    <w:p w:rsidR="00B25B51" w:rsidRPr="00686279" w:rsidRDefault="00B25B51" w:rsidP="00B25B51">
      <w:pPr>
        <w:ind w:firstLine="567"/>
        <w:jc w:val="both"/>
      </w:pPr>
      <w:proofErr w:type="gramStart"/>
      <w:r w:rsidRPr="00686279">
        <w:t>Охрана и восстановление водных объектов до состояния, обеспечивающего экологически благоприятные условия жизни населения, предполагают решение ряда задач по снижению антропогенной нагрузки на водные объекты, охране подземных вод от загрязнения, реабилитации водных объектов и ликвидации накопленного экологического вреда.</w:t>
      </w:r>
      <w:proofErr w:type="gramEnd"/>
    </w:p>
    <w:p w:rsidR="00B25B51" w:rsidRPr="00686279" w:rsidRDefault="00B25B51" w:rsidP="00B25B51">
      <w:pPr>
        <w:ind w:firstLine="567"/>
        <w:jc w:val="both"/>
      </w:pPr>
      <w:r w:rsidRPr="00686279">
        <w:t>Для снижения антропогенной нагрузки на водные объекты необходимо реализовать систему взаимосвязанных мер, ключевой из которых является обеспечение практического право применения принципов экологического нормирования на основе нормативов допустимого воздействия на водные объекты, учитывающих региональные особенности, индивидуальные характеристики и цели использования водных объектов.</w:t>
      </w:r>
    </w:p>
    <w:p w:rsidR="00B25B51" w:rsidRPr="00686279" w:rsidRDefault="00B25B51" w:rsidP="00B25B51">
      <w:pPr>
        <w:ind w:firstLine="567"/>
        <w:jc w:val="both"/>
      </w:pPr>
      <w:r w:rsidRPr="00686279">
        <w:t>Важной составляющей комплекса мер по снижению антропогенной нагрузки на водные объекты является развитие технического регулирования в области очистки сточных вод.</w:t>
      </w:r>
    </w:p>
    <w:p w:rsidR="00B25B51" w:rsidRPr="00686279" w:rsidRDefault="00B25B51" w:rsidP="00B25B51">
      <w:pPr>
        <w:ind w:firstLine="567"/>
        <w:jc w:val="both"/>
      </w:pPr>
      <w:r w:rsidRPr="00686279">
        <w:t>Сброс сточных вод в пруд-накопитель поселка Красная Яруга производится без надлежащей очистки, по причине отсутствия в районе очистных сооружений.</w:t>
      </w:r>
    </w:p>
    <w:p w:rsidR="00B25B51" w:rsidRPr="00686279" w:rsidRDefault="00B25B51" w:rsidP="00B25B51">
      <w:pPr>
        <w:ind w:firstLine="567"/>
        <w:jc w:val="both"/>
      </w:pPr>
      <w:r w:rsidRPr="00686279">
        <w:t>Основными источниками загрязненных сточных вод являются ООО «</w:t>
      </w:r>
      <w:proofErr w:type="spellStart"/>
      <w:r w:rsidRPr="00686279">
        <w:t>Краснояружский</w:t>
      </w:r>
      <w:proofErr w:type="spellEnd"/>
      <w:r w:rsidRPr="00686279">
        <w:t xml:space="preserve"> </w:t>
      </w:r>
      <w:proofErr w:type="spellStart"/>
      <w:r w:rsidRPr="00686279">
        <w:t>сахарник</w:t>
      </w:r>
      <w:proofErr w:type="spellEnd"/>
      <w:r w:rsidRPr="00686279">
        <w:t xml:space="preserve">», </w:t>
      </w:r>
    </w:p>
    <w:p w:rsidR="00B25B51" w:rsidRPr="00686279" w:rsidRDefault="00B25B51" w:rsidP="00B25B51">
      <w:pPr>
        <w:ind w:firstLine="567"/>
        <w:jc w:val="both"/>
      </w:pPr>
      <w:r w:rsidRPr="00686279">
        <w:t>ЗАО «</w:t>
      </w:r>
      <w:proofErr w:type="spellStart"/>
      <w:r w:rsidRPr="00686279">
        <w:t>Краснояружский</w:t>
      </w:r>
      <w:proofErr w:type="spellEnd"/>
      <w:r w:rsidRPr="00686279">
        <w:t xml:space="preserve"> бройлер», ОАО «</w:t>
      </w:r>
      <w:proofErr w:type="spellStart"/>
      <w:r w:rsidRPr="00686279">
        <w:t>Краснояружский</w:t>
      </w:r>
      <w:proofErr w:type="spellEnd"/>
      <w:r w:rsidRPr="00686279">
        <w:t xml:space="preserve"> </w:t>
      </w:r>
      <w:proofErr w:type="spellStart"/>
      <w:r w:rsidRPr="00686279">
        <w:t>свинокомплекс</w:t>
      </w:r>
      <w:proofErr w:type="spellEnd"/>
      <w:r w:rsidRPr="00686279">
        <w:t>» и жилые массивы многоквартирных домов.</w:t>
      </w:r>
    </w:p>
    <w:p w:rsidR="00B25B51" w:rsidRPr="00686279" w:rsidRDefault="00B25B51" w:rsidP="00B25B51">
      <w:pPr>
        <w:ind w:firstLine="567"/>
        <w:jc w:val="both"/>
      </w:pPr>
      <w:r w:rsidRPr="00686279">
        <w:t>В целях повышения качества воды в водных объектах, восстановления водных экосистем и рекреационного потенциала водных объектов требуется решить задачи:</w:t>
      </w:r>
    </w:p>
    <w:p w:rsidR="00B25B51" w:rsidRPr="00686279" w:rsidRDefault="00B25B51" w:rsidP="00B25B51">
      <w:pPr>
        <w:ind w:firstLine="567"/>
        <w:jc w:val="both"/>
      </w:pPr>
      <w:r w:rsidRPr="00686279">
        <w:t>охраны и предотвращения загрязнения подземных водных объектов;</w:t>
      </w:r>
    </w:p>
    <w:p w:rsidR="00B25B51" w:rsidRPr="00686279" w:rsidRDefault="00B25B51" w:rsidP="00B25B51">
      <w:pPr>
        <w:ind w:firstLine="567"/>
        <w:jc w:val="both"/>
      </w:pPr>
      <w:r w:rsidRPr="00686279">
        <w:t>сокращения антропогенного воздействия на водные объекты и их водосбросные территории.</w:t>
      </w:r>
    </w:p>
    <w:p w:rsidR="00B25B51" w:rsidRPr="00686279" w:rsidRDefault="00B25B51" w:rsidP="00B25B51">
      <w:pPr>
        <w:ind w:firstLine="567"/>
        <w:jc w:val="both"/>
      </w:pPr>
      <w:r w:rsidRPr="00686279">
        <w:t xml:space="preserve"> Другим направлением снижения антропогенной нагрузки на водные объекты является экономическое стимулирование сокращения сбросов загрязняющих веществ в составе сточных вод.</w:t>
      </w:r>
    </w:p>
    <w:p w:rsidR="00B25B51" w:rsidRPr="008512C0" w:rsidRDefault="00B25B51" w:rsidP="00B25B51">
      <w:pPr>
        <w:ind w:firstLine="567"/>
        <w:jc w:val="both"/>
      </w:pPr>
      <w:r w:rsidRPr="008512C0">
        <w:t xml:space="preserve"> Значительная доля загрязняющих веществ поступает в водные объекты с водосбросов в составе рассредоточенного (диффузного) стока. В связи с этим необходима разработка методов оценки объемов и степени негативного влияния рассредоточенного (диффузного) стока с хозяйственно освоенных территорий.</w:t>
      </w:r>
    </w:p>
    <w:p w:rsidR="00B25B51" w:rsidRPr="008512C0" w:rsidRDefault="00B25B51" w:rsidP="00B25B51">
      <w:pPr>
        <w:ind w:firstLine="567"/>
        <w:jc w:val="both"/>
      </w:pPr>
      <w:r w:rsidRPr="008512C0">
        <w:lastRenderedPageBreak/>
        <w:t xml:space="preserve"> Серьезным резервом снижения антропогенной нагрузки является также реализация мероприятий по ограничению трансграничного переноса загрязняющих веществ.</w:t>
      </w:r>
    </w:p>
    <w:p w:rsidR="00B25B51" w:rsidRPr="008512C0" w:rsidRDefault="00B25B51" w:rsidP="00B25B51">
      <w:pPr>
        <w:ind w:firstLine="567"/>
        <w:jc w:val="both"/>
      </w:pPr>
      <w:r w:rsidRPr="008512C0">
        <w:t xml:space="preserve"> В результате осуществления указанных мер будут достигнуты высокие стандарты жизни населения посредством улучшения качества окружающей среды и экологических условий. Улучшение качества воды в водных объектах является важнейшим условием обеспечения санитарно-эпидемиологической безопасности населения, комфортных условий проживания будущих поколений жителей городского поселения, сохранения здоровья нации, а также сохранения естественной среды обитания водных биологических ресурсов.</w:t>
      </w:r>
    </w:p>
    <w:p w:rsidR="00B25B51" w:rsidRPr="008512C0" w:rsidRDefault="00B25B51" w:rsidP="00B25B51">
      <w:pPr>
        <w:ind w:firstLine="567"/>
        <w:jc w:val="both"/>
      </w:pPr>
      <w:r w:rsidRPr="008512C0">
        <w:t xml:space="preserve"> Необходимо предусмотреть устройство санитарно-охранных зон всех водозаборов в районе.</w:t>
      </w:r>
    </w:p>
    <w:p w:rsidR="00B25B51" w:rsidRPr="008512C0" w:rsidRDefault="00B25B51" w:rsidP="00B25B51">
      <w:pPr>
        <w:ind w:firstLine="567"/>
        <w:jc w:val="both"/>
      </w:pPr>
      <w:r w:rsidRPr="008512C0">
        <w:t>Они должны иметь:</w:t>
      </w:r>
    </w:p>
    <w:p w:rsidR="00B25B51" w:rsidRPr="008512C0" w:rsidRDefault="00B25B51" w:rsidP="00B25B51">
      <w:pPr>
        <w:ind w:firstLine="567"/>
        <w:jc w:val="both"/>
      </w:pPr>
      <w:r w:rsidRPr="008512C0">
        <w:t>1-й пояс – строгого режима. Устанавливается вокруг водозаборного сооружения, радиус – 50 м. Посторонние лица в эту зону не допускаются. Строительство жилых домов и хозяйственных построек запрещается. Эта зона должна быть ограждена и озеленена;</w:t>
      </w:r>
    </w:p>
    <w:p w:rsidR="00B25B51" w:rsidRPr="008512C0" w:rsidRDefault="00B25B51" w:rsidP="00B25B51">
      <w:pPr>
        <w:ind w:firstLine="567"/>
        <w:jc w:val="both"/>
      </w:pPr>
      <w:r w:rsidRPr="008512C0">
        <w:t>2-й пояс – зона ограничения. Предохраняет от загрязнения воды эксплуатируемого водоносного горизонта в районе водозабора, радиус – 200м.;</w:t>
      </w:r>
    </w:p>
    <w:p w:rsidR="00B25B51" w:rsidRPr="008512C0" w:rsidRDefault="00B25B51" w:rsidP="00B25B51">
      <w:pPr>
        <w:ind w:firstLine="567"/>
        <w:jc w:val="both"/>
      </w:pPr>
      <w:r w:rsidRPr="008512C0">
        <w:t>3-й пояс – зона наблюдений. В эту зону входит территория, примыкающая ко второму поясу.</w:t>
      </w:r>
    </w:p>
    <w:p w:rsidR="00B25B51" w:rsidRPr="00EB143B" w:rsidRDefault="00B25B51" w:rsidP="00B25B51">
      <w:pPr>
        <w:tabs>
          <w:tab w:val="left" w:pos="2517"/>
        </w:tabs>
        <w:jc w:val="both"/>
        <w:outlineLvl w:val="1"/>
        <w:rPr>
          <w:b/>
          <w:iCs/>
        </w:rPr>
      </w:pPr>
      <w:bookmarkStart w:id="250" w:name="_Toc410296673"/>
      <w:bookmarkStart w:id="251" w:name="_Toc24447951"/>
      <w:bookmarkStart w:id="252" w:name="_Toc26428207"/>
      <w:bookmarkStart w:id="253" w:name="_Toc27385297"/>
      <w:r>
        <w:rPr>
          <w:b/>
          <w:iCs/>
        </w:rPr>
        <w:t xml:space="preserve">2.1.2. </w:t>
      </w:r>
      <w:r w:rsidRPr="00EB143B">
        <w:rPr>
          <w:b/>
          <w:iCs/>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250"/>
      <w:bookmarkEnd w:id="251"/>
      <w:bookmarkEnd w:id="252"/>
      <w:bookmarkEnd w:id="253"/>
    </w:p>
    <w:p w:rsidR="00B25B51" w:rsidRPr="00E90A13" w:rsidRDefault="00B25B51" w:rsidP="00B25B51">
      <w:pPr>
        <w:tabs>
          <w:tab w:val="left" w:pos="2517"/>
        </w:tabs>
        <w:ind w:firstLine="709"/>
        <w:jc w:val="both"/>
      </w:pPr>
      <w:r w:rsidRPr="00E90A13">
        <w:t xml:space="preserve">Техническое обследование централизованных систем водоотведения – это оценка технических характеристик объектов централизованных систем водоотведения. Согласно Федеральному закону Российской федерации от 7 декабря 2011 г. № 416-ФЗ, техническое обследование централизованных систем водоотведения проводится не реже, чем один раз в пять лет (один раз в течение долгосрочного периода регулирования). Организация, осуществляющая холодное водоснабжение и (или) водоотведение обязана проводить техническое обследование при разработке плана снижения сбросов, плана мероприятий по приведению качества питьевой воды в соответствие с установленными требованиями, а так же при принятии в эксплуатацию бесхозяйственных объектов централизованных систем водоснабжения и (или) водоотведения в соответствии с положениями </w:t>
      </w:r>
      <w:r>
        <w:t>настоящего Федерального закона.</w:t>
      </w:r>
    </w:p>
    <w:p w:rsidR="00B25B51" w:rsidRPr="00E90A13" w:rsidRDefault="00B25B51" w:rsidP="00B25B51">
      <w:pPr>
        <w:tabs>
          <w:tab w:val="left" w:pos="2517"/>
        </w:tabs>
        <w:ind w:firstLine="709"/>
        <w:jc w:val="both"/>
      </w:pPr>
      <w:r w:rsidRPr="00E90A13">
        <w:t xml:space="preserve">Техническое обследование централизованных систем водоотведения проводится в целях определения: </w:t>
      </w:r>
    </w:p>
    <w:p w:rsidR="00B25B51" w:rsidRPr="00E90A13" w:rsidRDefault="00B25B51" w:rsidP="00B25B51">
      <w:pPr>
        <w:pStyle w:val="ad"/>
        <w:numPr>
          <w:ilvl w:val="0"/>
          <w:numId w:val="10"/>
        </w:numPr>
        <w:tabs>
          <w:tab w:val="left" w:pos="2517"/>
        </w:tabs>
        <w:contextualSpacing/>
        <w:jc w:val="both"/>
      </w:pPr>
      <w:r w:rsidRPr="00E90A13">
        <w:t>Технических возможностей очистных сооружений по соблюдению проектных параметров очистки воды.</w:t>
      </w:r>
    </w:p>
    <w:p w:rsidR="00B25B51" w:rsidRPr="00E90A13" w:rsidRDefault="00B25B51" w:rsidP="00B25B51">
      <w:pPr>
        <w:pStyle w:val="ad"/>
        <w:numPr>
          <w:ilvl w:val="0"/>
          <w:numId w:val="10"/>
        </w:numPr>
        <w:tabs>
          <w:tab w:val="left" w:pos="2517"/>
        </w:tabs>
        <w:contextualSpacing/>
        <w:jc w:val="both"/>
      </w:pPr>
      <w:r w:rsidRPr="00E90A13">
        <w:t>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B25B51" w:rsidRPr="00E90A13" w:rsidRDefault="00B25B51" w:rsidP="00B25B51">
      <w:pPr>
        <w:pStyle w:val="ad"/>
        <w:numPr>
          <w:ilvl w:val="0"/>
          <w:numId w:val="10"/>
        </w:numPr>
        <w:tabs>
          <w:tab w:val="left" w:pos="2517"/>
        </w:tabs>
        <w:contextualSpacing/>
        <w:jc w:val="both"/>
      </w:pPr>
      <w:r w:rsidRPr="00E90A13">
        <w:t>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технологий</w:t>
      </w:r>
    </w:p>
    <w:p w:rsidR="00B25B51" w:rsidRPr="00E90A13" w:rsidRDefault="00B25B51" w:rsidP="00B25B51">
      <w:pPr>
        <w:pStyle w:val="ad"/>
        <w:numPr>
          <w:ilvl w:val="0"/>
          <w:numId w:val="10"/>
        </w:numPr>
        <w:tabs>
          <w:tab w:val="left" w:pos="2517"/>
        </w:tabs>
        <w:contextualSpacing/>
        <w:jc w:val="both"/>
      </w:pPr>
      <w:r w:rsidRPr="00E90A13">
        <w:t xml:space="preserve">Сопоставления целевых показателей деятельности организации, осуществляющей водоотведение, с целевыми показателями </w:t>
      </w:r>
    </w:p>
    <w:p w:rsidR="00B25B51" w:rsidRPr="00E90A13" w:rsidRDefault="00B25B51" w:rsidP="00B25B51">
      <w:pPr>
        <w:pStyle w:val="ad"/>
        <w:numPr>
          <w:ilvl w:val="0"/>
          <w:numId w:val="10"/>
        </w:numPr>
        <w:tabs>
          <w:tab w:val="left" w:pos="2517"/>
        </w:tabs>
        <w:contextualSpacing/>
        <w:jc w:val="both"/>
      </w:pPr>
      <w:r w:rsidRPr="00E90A13">
        <w:t>деятельности организаций, осуществляющих водоотведение, использующих наилучшие существующие технологии.</w:t>
      </w:r>
    </w:p>
    <w:p w:rsidR="00B25B51" w:rsidRPr="00E90A13" w:rsidRDefault="00B25B51" w:rsidP="00B25B51">
      <w:pPr>
        <w:tabs>
          <w:tab w:val="left" w:pos="709"/>
        </w:tabs>
        <w:jc w:val="both"/>
      </w:pPr>
      <w:r w:rsidRPr="00E90A13">
        <w:tab/>
        <w:t xml:space="preserve">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w:t>
      </w:r>
      <w:r w:rsidRPr="00E90A13">
        <w:lastRenderedPageBreak/>
        <w:t>водоснабжение, холодное водоснабжение и (или) водоотведение, информирует органы местного самоуправления поселений, городских округов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 Требования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Результаты технического обследования подлежат согласованию с органом местного самоуправления поселения, сельского ок</w:t>
      </w:r>
      <w:r>
        <w:t>руга.</w:t>
      </w:r>
    </w:p>
    <w:p w:rsidR="00B25B51" w:rsidRPr="00C90007" w:rsidRDefault="00B25B51" w:rsidP="00B25B51">
      <w:pPr>
        <w:tabs>
          <w:tab w:val="left" w:pos="709"/>
        </w:tabs>
        <w:ind w:firstLine="709"/>
        <w:jc w:val="both"/>
      </w:pPr>
      <w:r w:rsidRPr="00C90007">
        <w:t>Техническое обследование централизованных систем водоотведения было проведено в 201</w:t>
      </w:r>
      <w:r>
        <w:t>9</w:t>
      </w:r>
      <w:r w:rsidRPr="00C90007">
        <w:t xml:space="preserve"> году.</w:t>
      </w:r>
    </w:p>
    <w:p w:rsidR="00B25B51" w:rsidRPr="00C90007" w:rsidRDefault="00B25B51" w:rsidP="00E81B8F">
      <w:pPr>
        <w:rPr>
          <w:b/>
        </w:rPr>
      </w:pPr>
      <w:bookmarkStart w:id="254" w:name="_Toc477350182"/>
      <w:bookmarkStart w:id="255" w:name="_Toc482627226"/>
      <w:bookmarkStart w:id="256" w:name="_Toc482780777"/>
      <w:bookmarkStart w:id="257" w:name="_Toc6992202"/>
      <w:r w:rsidRPr="00C90007">
        <w:t>В ходе проведения технического обследования был выполнен визуальный осмотр зданий и инженерного оборудования системы водоотведения.</w:t>
      </w:r>
      <w:bookmarkEnd w:id="254"/>
      <w:r w:rsidRPr="00C90007">
        <w:t xml:space="preserve"> Дефекты и нарушения не выявлены.</w:t>
      </w:r>
      <w:bookmarkEnd w:id="255"/>
      <w:bookmarkEnd w:id="256"/>
      <w:bookmarkEnd w:id="257"/>
    </w:p>
    <w:p w:rsidR="00B25B51" w:rsidRPr="00C90007" w:rsidRDefault="00B25B51" w:rsidP="00B25B51">
      <w:pPr>
        <w:tabs>
          <w:tab w:val="left" w:pos="709"/>
        </w:tabs>
        <w:jc w:val="both"/>
      </w:pPr>
      <w:bookmarkStart w:id="258" w:name="_Toc477350204"/>
      <w:bookmarkStart w:id="259" w:name="_Toc482627233"/>
      <w:bookmarkStart w:id="260" w:name="_Toc482780784"/>
      <w:r w:rsidRPr="00C90007">
        <w:tab/>
        <w:t>Основным направлением централизованной системы водоотведения является подключение потребителей, проживающих в зонах, не охваченных централизованной системой водоотведения.</w:t>
      </w:r>
      <w:bookmarkEnd w:id="258"/>
      <w:bookmarkEnd w:id="259"/>
      <w:bookmarkEnd w:id="260"/>
    </w:p>
    <w:p w:rsidR="00830C26" w:rsidRPr="00FE73BB" w:rsidRDefault="00830C26" w:rsidP="00830C26">
      <w:pPr>
        <w:tabs>
          <w:tab w:val="left" w:pos="2517"/>
        </w:tabs>
        <w:jc w:val="both"/>
        <w:outlineLvl w:val="1"/>
        <w:rPr>
          <w:b/>
          <w:iCs/>
        </w:rPr>
      </w:pPr>
      <w:bookmarkStart w:id="261" w:name="_Toc410296674"/>
      <w:bookmarkStart w:id="262" w:name="_Toc24447952"/>
      <w:bookmarkStart w:id="263" w:name="_Toc26428208"/>
      <w:bookmarkStart w:id="264" w:name="_Toc27385298"/>
      <w:r>
        <w:rPr>
          <w:b/>
          <w:iCs/>
        </w:rPr>
        <w:t xml:space="preserve">2.1.3. </w:t>
      </w:r>
      <w:r w:rsidRPr="00FE73BB">
        <w:rPr>
          <w:b/>
          <w:iCs/>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261"/>
      <w:bookmarkEnd w:id="262"/>
      <w:bookmarkEnd w:id="263"/>
      <w:bookmarkEnd w:id="264"/>
    </w:p>
    <w:p w:rsidR="005370E8" w:rsidRPr="004B7C7F" w:rsidRDefault="00830C26" w:rsidP="004B7C7F">
      <w:pPr>
        <w:rPr>
          <w:rStyle w:val="30"/>
          <w:rFonts w:ascii="Times New Roman" w:hAnsi="Times New Roman"/>
          <w:b w:val="0"/>
          <w:bCs w:val="0"/>
          <w:sz w:val="24"/>
          <w:szCs w:val="24"/>
        </w:rPr>
      </w:pPr>
      <w:bookmarkStart w:id="265" w:name="_Toc27385299"/>
      <w:r w:rsidRPr="002933E6">
        <w:rPr>
          <w:rStyle w:val="30"/>
          <w:rFonts w:ascii="Times New Roman" w:hAnsi="Times New Roman"/>
          <w:b w:val="0"/>
          <w:bCs w:val="0"/>
          <w:sz w:val="24"/>
          <w:szCs w:val="24"/>
        </w:rPr>
        <w:t>Данные отсутствуют</w:t>
      </w:r>
      <w:bookmarkEnd w:id="265"/>
    </w:p>
    <w:p w:rsidR="00830C26" w:rsidRPr="00FE73BB" w:rsidRDefault="00830C26" w:rsidP="00830C26">
      <w:pPr>
        <w:keepNext/>
        <w:tabs>
          <w:tab w:val="left" w:pos="2517"/>
        </w:tabs>
        <w:jc w:val="both"/>
        <w:outlineLvl w:val="1"/>
        <w:rPr>
          <w:b/>
          <w:iCs/>
        </w:rPr>
      </w:pPr>
      <w:bookmarkStart w:id="266" w:name="_Toc410296675"/>
      <w:bookmarkStart w:id="267" w:name="_Toc24447953"/>
      <w:bookmarkStart w:id="268" w:name="_Toc26428209"/>
      <w:bookmarkStart w:id="269" w:name="_Toc27385300"/>
      <w:r>
        <w:rPr>
          <w:b/>
          <w:iCs/>
        </w:rPr>
        <w:t xml:space="preserve">2.1.4. </w:t>
      </w:r>
      <w:r w:rsidRPr="00FE73BB">
        <w:rPr>
          <w:b/>
          <w:iCs/>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266"/>
      <w:bookmarkEnd w:id="267"/>
      <w:bookmarkEnd w:id="268"/>
      <w:bookmarkEnd w:id="269"/>
    </w:p>
    <w:p w:rsidR="00830C26" w:rsidRPr="00C90007" w:rsidRDefault="00830C26" w:rsidP="00830C26">
      <w:pPr>
        <w:tabs>
          <w:tab w:val="left" w:pos="2517"/>
        </w:tabs>
        <w:ind w:firstLine="709"/>
        <w:jc w:val="both"/>
      </w:pPr>
      <w:r w:rsidRPr="00C90007">
        <w:t xml:space="preserve">У </w:t>
      </w:r>
      <w:r>
        <w:t>ГУП «</w:t>
      </w:r>
      <w:proofErr w:type="spellStart"/>
      <w:r>
        <w:t>Белоблводоканал</w:t>
      </w:r>
      <w:proofErr w:type="spellEnd"/>
      <w:r w:rsidRPr="00C90007">
        <w:t>» имеются специализированные площади для хранения и перегнивания иловых отложений (иловые площадки). Других специальных мероприятий по утилизации иловых отложени</w:t>
      </w:r>
      <w:r>
        <w:t>й организацией не производится.</w:t>
      </w:r>
    </w:p>
    <w:p w:rsidR="00830C26" w:rsidRDefault="00830C26" w:rsidP="00830C26">
      <w:pPr>
        <w:tabs>
          <w:tab w:val="left" w:pos="2517"/>
        </w:tabs>
        <w:jc w:val="both"/>
        <w:outlineLvl w:val="1"/>
        <w:rPr>
          <w:b/>
          <w:iCs/>
        </w:rPr>
      </w:pPr>
      <w:bookmarkStart w:id="270" w:name="_Toc410296676"/>
      <w:bookmarkStart w:id="271" w:name="_Toc24447954"/>
      <w:bookmarkStart w:id="272" w:name="_Toc26428210"/>
      <w:bookmarkStart w:id="273" w:name="_Toc27385301"/>
      <w:r>
        <w:rPr>
          <w:b/>
          <w:iCs/>
        </w:rPr>
        <w:t xml:space="preserve">2.1.5. </w:t>
      </w:r>
      <w:r w:rsidRPr="00FE73BB">
        <w:rPr>
          <w:b/>
          <w:iCs/>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270"/>
      <w:bookmarkEnd w:id="271"/>
      <w:bookmarkEnd w:id="272"/>
      <w:bookmarkEnd w:id="273"/>
    </w:p>
    <w:p w:rsidR="007711FA" w:rsidRPr="008512C0" w:rsidRDefault="007711FA" w:rsidP="007711FA">
      <w:pPr>
        <w:ind w:firstLine="851"/>
        <w:jc w:val="both"/>
      </w:pPr>
      <w:r w:rsidRPr="008512C0">
        <w:t xml:space="preserve">В связи с износом канализационных сетей в микрорайоне сахарного завода по причине большего срока эксплуатации и значительного износа трубопроводов и коллекторов возникла необходимость произвести их замену. </w:t>
      </w:r>
    </w:p>
    <w:p w:rsidR="007711FA" w:rsidRDefault="007711FA" w:rsidP="007711FA">
      <w:pPr>
        <w:ind w:firstLine="851"/>
        <w:jc w:val="both"/>
      </w:pPr>
      <w:r w:rsidRPr="008512C0">
        <w:t xml:space="preserve">Для нормальной работы самотечных сетей канализации необходимо произвести реконструкцию существующих сетей, строительство новых самотечных сетей по микрорайону сахарного завода </w:t>
      </w:r>
      <w:proofErr w:type="gramStart"/>
      <w:r w:rsidRPr="008512C0">
        <w:t>до</w:t>
      </w:r>
      <w:proofErr w:type="gramEnd"/>
      <w:r w:rsidRPr="008512C0">
        <w:t xml:space="preserve"> существующих КНС. Так же необходима замена 0,7 км канализационных сетей.</w:t>
      </w:r>
    </w:p>
    <w:p w:rsidR="007711FA" w:rsidRPr="008512C0" w:rsidRDefault="007711FA" w:rsidP="007711FA">
      <w:pPr>
        <w:ind w:firstLine="851"/>
        <w:jc w:val="both"/>
      </w:pPr>
      <w:r w:rsidRPr="008512C0">
        <w:t xml:space="preserve">Существующая насосная станция в связи с большим износом пришла в негодность и не подлежит реконструкции. </w:t>
      </w:r>
      <w:proofErr w:type="gramStart"/>
      <w:r w:rsidRPr="008512C0">
        <w:t xml:space="preserve">Предусмотрено строительство новой КНС с установкой насосов, обеспечивающих перекачку стоков, установка нового оборудования в </w:t>
      </w:r>
      <w:proofErr w:type="spellStart"/>
      <w:r w:rsidRPr="008512C0">
        <w:t>м-не</w:t>
      </w:r>
      <w:proofErr w:type="spellEnd"/>
      <w:r w:rsidRPr="008512C0">
        <w:t xml:space="preserve"> </w:t>
      </w:r>
      <w:proofErr w:type="spellStart"/>
      <w:r w:rsidRPr="008512C0">
        <w:t>Сах</w:t>
      </w:r>
      <w:proofErr w:type="spellEnd"/>
      <w:r w:rsidRPr="008512C0">
        <w:t xml:space="preserve">/завода на 2015-2016 годы. </w:t>
      </w:r>
      <w:proofErr w:type="gramEnd"/>
    </w:p>
    <w:p w:rsidR="007711FA" w:rsidRPr="008512C0" w:rsidRDefault="007711FA" w:rsidP="007711FA">
      <w:pPr>
        <w:ind w:firstLine="851"/>
        <w:jc w:val="both"/>
      </w:pPr>
      <w:r w:rsidRPr="008512C0">
        <w:t>Так же необходима замена и реконструкция всех сетей канализации на территории городского поселения «Поселок Красная Яруга» в виду длительной эксплуатации (более 20 лет).</w:t>
      </w:r>
    </w:p>
    <w:p w:rsidR="007711FA" w:rsidRPr="008512C0" w:rsidRDefault="007711FA" w:rsidP="007711FA">
      <w:pPr>
        <w:ind w:firstLine="851"/>
        <w:jc w:val="both"/>
      </w:pPr>
      <w:r w:rsidRPr="008512C0">
        <w:t>Для обеспечения бесперебойной очистки поступающих хозяйственных и бытовых стоков в соответствии с нормами СанПиНа, действующими на территории Российской Федерации и охраны окружающей среды от загрязнения необходимо произвести возведение очистных сооружений производительностью 800 м3/сутки позволит производить очистку поступающих стоков до нормативов, действующих на территории РФ.</w:t>
      </w:r>
    </w:p>
    <w:p w:rsidR="007711FA" w:rsidRPr="008512C0" w:rsidRDefault="007711FA" w:rsidP="007711FA">
      <w:pPr>
        <w:ind w:firstLine="851"/>
        <w:jc w:val="both"/>
      </w:pPr>
    </w:p>
    <w:p w:rsidR="00830C26" w:rsidRPr="00830C26" w:rsidRDefault="00830C26" w:rsidP="00627716">
      <w:pPr>
        <w:keepNext/>
        <w:jc w:val="right"/>
      </w:pPr>
      <w:r w:rsidRPr="00830C26">
        <w:lastRenderedPageBreak/>
        <w:t>Таблица 1</w:t>
      </w:r>
      <w:r w:rsidR="002933E6">
        <w:t>8</w:t>
      </w:r>
    </w:p>
    <w:tbl>
      <w:tblPr>
        <w:tblW w:w="5000" w:type="pct"/>
        <w:tblLook w:val="04A0"/>
      </w:tblPr>
      <w:tblGrid>
        <w:gridCol w:w="717"/>
        <w:gridCol w:w="3589"/>
        <w:gridCol w:w="2739"/>
        <w:gridCol w:w="2525"/>
      </w:tblGrid>
      <w:tr w:rsidR="00830C26" w:rsidTr="00830C26">
        <w:trPr>
          <w:trHeight w:val="300"/>
        </w:trPr>
        <w:tc>
          <w:tcPr>
            <w:tcW w:w="5000"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0C26" w:rsidRDefault="00830C26">
            <w:pPr>
              <w:jc w:val="center"/>
              <w:rPr>
                <w:b/>
                <w:bCs/>
                <w:color w:val="000000"/>
                <w:sz w:val="20"/>
                <w:szCs w:val="20"/>
              </w:rPr>
            </w:pPr>
            <w:r>
              <w:rPr>
                <w:b/>
                <w:bCs/>
                <w:color w:val="000000"/>
                <w:sz w:val="20"/>
                <w:szCs w:val="20"/>
              </w:rPr>
              <w:t xml:space="preserve">Технические характеристики сетей </w:t>
            </w:r>
            <w:proofErr w:type="spellStart"/>
            <w:r>
              <w:rPr>
                <w:b/>
                <w:bCs/>
                <w:color w:val="000000"/>
                <w:sz w:val="20"/>
                <w:szCs w:val="20"/>
              </w:rPr>
              <w:t>водоотведенияя</w:t>
            </w:r>
            <w:proofErr w:type="spellEnd"/>
            <w:r>
              <w:rPr>
                <w:b/>
                <w:bCs/>
                <w:color w:val="000000"/>
                <w:sz w:val="20"/>
                <w:szCs w:val="20"/>
              </w:rPr>
              <w:t xml:space="preserve"> городского поселения "Поселок Красная Яруга</w:t>
            </w:r>
          </w:p>
        </w:tc>
      </w:tr>
      <w:tr w:rsidR="00830C26" w:rsidTr="00830C26">
        <w:trPr>
          <w:trHeight w:val="435"/>
        </w:trPr>
        <w:tc>
          <w:tcPr>
            <w:tcW w:w="5000" w:type="pct"/>
            <w:gridSpan w:val="4"/>
            <w:vMerge/>
            <w:tcBorders>
              <w:top w:val="single" w:sz="4" w:space="0" w:color="auto"/>
              <w:left w:val="single" w:sz="4" w:space="0" w:color="auto"/>
              <w:bottom w:val="single" w:sz="4" w:space="0" w:color="auto"/>
              <w:right w:val="single" w:sz="4" w:space="0" w:color="auto"/>
            </w:tcBorders>
            <w:vAlign w:val="center"/>
            <w:hideMark/>
          </w:tcPr>
          <w:p w:rsidR="00830C26" w:rsidRDefault="00830C26">
            <w:pPr>
              <w:rPr>
                <w:b/>
                <w:bCs/>
                <w:color w:val="000000"/>
                <w:sz w:val="20"/>
                <w:szCs w:val="20"/>
              </w:rPr>
            </w:pPr>
          </w:p>
        </w:tc>
      </w:tr>
      <w:tr w:rsidR="00830C26" w:rsidTr="00830C26">
        <w:trPr>
          <w:trHeight w:val="300"/>
        </w:trPr>
        <w:tc>
          <w:tcPr>
            <w:tcW w:w="375" w:type="pct"/>
            <w:vMerge w:val="restart"/>
            <w:tcBorders>
              <w:top w:val="nil"/>
              <w:left w:val="single" w:sz="4" w:space="0" w:color="auto"/>
              <w:bottom w:val="single" w:sz="4" w:space="0" w:color="auto"/>
              <w:right w:val="single" w:sz="4" w:space="0" w:color="auto"/>
            </w:tcBorders>
            <w:shd w:val="clear" w:color="auto" w:fill="auto"/>
            <w:vAlign w:val="center"/>
            <w:hideMark/>
          </w:tcPr>
          <w:p w:rsidR="00830C26" w:rsidRDefault="00830C26">
            <w:pPr>
              <w:jc w:val="center"/>
              <w:rPr>
                <w:b/>
                <w:bCs/>
                <w:color w:val="000000"/>
                <w:sz w:val="20"/>
                <w:szCs w:val="20"/>
              </w:rPr>
            </w:pPr>
            <w:r>
              <w:rPr>
                <w:b/>
                <w:bCs/>
                <w:color w:val="000000"/>
                <w:sz w:val="20"/>
                <w:szCs w:val="20"/>
              </w:rPr>
              <w:t xml:space="preserve">№ </w:t>
            </w:r>
            <w:proofErr w:type="gramStart"/>
            <w:r>
              <w:rPr>
                <w:b/>
                <w:bCs/>
                <w:color w:val="000000"/>
                <w:sz w:val="20"/>
                <w:szCs w:val="20"/>
              </w:rPr>
              <w:t>п</w:t>
            </w:r>
            <w:proofErr w:type="gramEnd"/>
            <w:r>
              <w:rPr>
                <w:b/>
                <w:bCs/>
                <w:color w:val="000000"/>
                <w:sz w:val="20"/>
                <w:szCs w:val="20"/>
              </w:rPr>
              <w:t>/п</w:t>
            </w:r>
          </w:p>
        </w:tc>
        <w:tc>
          <w:tcPr>
            <w:tcW w:w="1875" w:type="pct"/>
            <w:vMerge w:val="restart"/>
            <w:tcBorders>
              <w:top w:val="nil"/>
              <w:left w:val="single" w:sz="4" w:space="0" w:color="auto"/>
              <w:bottom w:val="single" w:sz="4" w:space="0" w:color="auto"/>
              <w:right w:val="single" w:sz="4" w:space="0" w:color="auto"/>
            </w:tcBorders>
            <w:shd w:val="clear" w:color="auto" w:fill="auto"/>
            <w:vAlign w:val="center"/>
            <w:hideMark/>
          </w:tcPr>
          <w:p w:rsidR="00830C26" w:rsidRDefault="00830C26">
            <w:pPr>
              <w:jc w:val="center"/>
              <w:rPr>
                <w:b/>
                <w:bCs/>
                <w:color w:val="000000"/>
                <w:sz w:val="20"/>
                <w:szCs w:val="20"/>
              </w:rPr>
            </w:pPr>
            <w:r>
              <w:rPr>
                <w:b/>
                <w:bCs/>
                <w:color w:val="000000"/>
                <w:sz w:val="20"/>
                <w:szCs w:val="20"/>
              </w:rPr>
              <w:t>Наименование улиц</w:t>
            </w:r>
          </w:p>
        </w:tc>
        <w:tc>
          <w:tcPr>
            <w:tcW w:w="1431" w:type="pct"/>
            <w:vMerge w:val="restart"/>
            <w:tcBorders>
              <w:top w:val="nil"/>
              <w:left w:val="single" w:sz="4" w:space="0" w:color="auto"/>
              <w:bottom w:val="single" w:sz="4" w:space="0" w:color="auto"/>
              <w:right w:val="single" w:sz="4" w:space="0" w:color="auto"/>
            </w:tcBorders>
            <w:shd w:val="clear" w:color="auto" w:fill="auto"/>
            <w:vAlign w:val="center"/>
            <w:hideMark/>
          </w:tcPr>
          <w:p w:rsidR="00830C26" w:rsidRDefault="00830C26">
            <w:pPr>
              <w:jc w:val="center"/>
              <w:rPr>
                <w:b/>
                <w:bCs/>
                <w:color w:val="000000"/>
                <w:sz w:val="20"/>
                <w:szCs w:val="20"/>
              </w:rPr>
            </w:pPr>
            <w:r>
              <w:rPr>
                <w:b/>
                <w:bCs/>
                <w:color w:val="000000"/>
                <w:sz w:val="20"/>
                <w:szCs w:val="20"/>
              </w:rPr>
              <w:t xml:space="preserve">Протяженность, </w:t>
            </w:r>
            <w:proofErr w:type="gramStart"/>
            <w:r>
              <w:rPr>
                <w:b/>
                <w:bCs/>
                <w:color w:val="000000"/>
                <w:sz w:val="20"/>
                <w:szCs w:val="20"/>
              </w:rPr>
              <w:t>м</w:t>
            </w:r>
            <w:proofErr w:type="gramEnd"/>
          </w:p>
        </w:tc>
        <w:tc>
          <w:tcPr>
            <w:tcW w:w="1319" w:type="pct"/>
            <w:vMerge w:val="restart"/>
            <w:tcBorders>
              <w:top w:val="nil"/>
              <w:left w:val="single" w:sz="4" w:space="0" w:color="auto"/>
              <w:bottom w:val="single" w:sz="4" w:space="0" w:color="auto"/>
              <w:right w:val="single" w:sz="4" w:space="0" w:color="auto"/>
            </w:tcBorders>
            <w:shd w:val="clear" w:color="auto" w:fill="auto"/>
            <w:vAlign w:val="center"/>
            <w:hideMark/>
          </w:tcPr>
          <w:p w:rsidR="00830C26" w:rsidRDefault="00830C26">
            <w:pPr>
              <w:jc w:val="center"/>
              <w:rPr>
                <w:b/>
                <w:bCs/>
                <w:color w:val="000000"/>
                <w:sz w:val="20"/>
                <w:szCs w:val="20"/>
              </w:rPr>
            </w:pPr>
            <w:r>
              <w:rPr>
                <w:b/>
                <w:bCs/>
                <w:color w:val="000000"/>
                <w:sz w:val="20"/>
                <w:szCs w:val="20"/>
              </w:rPr>
              <w:t>Год ввода в эксплуатацию</w:t>
            </w:r>
          </w:p>
        </w:tc>
      </w:tr>
      <w:tr w:rsidR="00830C26" w:rsidTr="00830C26">
        <w:trPr>
          <w:trHeight w:val="300"/>
        </w:trPr>
        <w:tc>
          <w:tcPr>
            <w:tcW w:w="375" w:type="pct"/>
            <w:vMerge/>
            <w:tcBorders>
              <w:top w:val="nil"/>
              <w:left w:val="single" w:sz="4" w:space="0" w:color="auto"/>
              <w:bottom w:val="single" w:sz="4" w:space="0" w:color="auto"/>
              <w:right w:val="single" w:sz="4" w:space="0" w:color="auto"/>
            </w:tcBorders>
            <w:vAlign w:val="center"/>
            <w:hideMark/>
          </w:tcPr>
          <w:p w:rsidR="00830C26" w:rsidRDefault="00830C26">
            <w:pPr>
              <w:rPr>
                <w:b/>
                <w:bCs/>
                <w:color w:val="000000"/>
                <w:sz w:val="20"/>
                <w:szCs w:val="20"/>
              </w:rPr>
            </w:pPr>
          </w:p>
        </w:tc>
        <w:tc>
          <w:tcPr>
            <w:tcW w:w="1875" w:type="pct"/>
            <w:vMerge/>
            <w:tcBorders>
              <w:top w:val="nil"/>
              <w:left w:val="single" w:sz="4" w:space="0" w:color="auto"/>
              <w:bottom w:val="single" w:sz="4" w:space="0" w:color="auto"/>
              <w:right w:val="single" w:sz="4" w:space="0" w:color="auto"/>
            </w:tcBorders>
            <w:vAlign w:val="center"/>
            <w:hideMark/>
          </w:tcPr>
          <w:p w:rsidR="00830C26" w:rsidRDefault="00830C26">
            <w:pPr>
              <w:rPr>
                <w:b/>
                <w:bCs/>
                <w:color w:val="000000"/>
                <w:sz w:val="20"/>
                <w:szCs w:val="20"/>
              </w:rPr>
            </w:pPr>
          </w:p>
        </w:tc>
        <w:tc>
          <w:tcPr>
            <w:tcW w:w="1431" w:type="pct"/>
            <w:vMerge/>
            <w:tcBorders>
              <w:top w:val="nil"/>
              <w:left w:val="single" w:sz="4" w:space="0" w:color="auto"/>
              <w:bottom w:val="single" w:sz="4" w:space="0" w:color="auto"/>
              <w:right w:val="single" w:sz="4" w:space="0" w:color="auto"/>
            </w:tcBorders>
            <w:vAlign w:val="center"/>
            <w:hideMark/>
          </w:tcPr>
          <w:p w:rsidR="00830C26" w:rsidRDefault="00830C26">
            <w:pPr>
              <w:rPr>
                <w:b/>
                <w:bCs/>
                <w:color w:val="000000"/>
                <w:sz w:val="20"/>
                <w:szCs w:val="20"/>
              </w:rPr>
            </w:pPr>
          </w:p>
        </w:tc>
        <w:tc>
          <w:tcPr>
            <w:tcW w:w="1319" w:type="pct"/>
            <w:vMerge/>
            <w:tcBorders>
              <w:top w:val="nil"/>
              <w:left w:val="single" w:sz="4" w:space="0" w:color="auto"/>
              <w:bottom w:val="single" w:sz="4" w:space="0" w:color="auto"/>
              <w:right w:val="single" w:sz="4" w:space="0" w:color="auto"/>
            </w:tcBorders>
            <w:vAlign w:val="center"/>
            <w:hideMark/>
          </w:tcPr>
          <w:p w:rsidR="00830C26" w:rsidRDefault="00830C26">
            <w:pPr>
              <w:rPr>
                <w:b/>
                <w:bCs/>
                <w:color w:val="000000"/>
                <w:sz w:val="20"/>
                <w:szCs w:val="20"/>
              </w:rPr>
            </w:pPr>
          </w:p>
        </w:tc>
      </w:tr>
      <w:tr w:rsidR="00830C26" w:rsidTr="00830C26">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0C26" w:rsidRDefault="00830C26">
            <w:pPr>
              <w:jc w:val="center"/>
              <w:rPr>
                <w:b/>
                <w:bCs/>
                <w:color w:val="000000"/>
                <w:sz w:val="20"/>
                <w:szCs w:val="20"/>
              </w:rPr>
            </w:pPr>
            <w:r>
              <w:rPr>
                <w:b/>
                <w:bCs/>
                <w:color w:val="000000"/>
                <w:sz w:val="20"/>
                <w:szCs w:val="20"/>
              </w:rPr>
              <w:t>п. Красная Яруга</w:t>
            </w:r>
          </w:p>
        </w:tc>
      </w:tr>
      <w:tr w:rsidR="00830C26" w:rsidTr="00830C26">
        <w:trPr>
          <w:trHeight w:val="315"/>
        </w:trPr>
        <w:tc>
          <w:tcPr>
            <w:tcW w:w="375" w:type="pct"/>
            <w:tcBorders>
              <w:top w:val="nil"/>
              <w:left w:val="single" w:sz="4" w:space="0" w:color="auto"/>
              <w:bottom w:val="single" w:sz="4" w:space="0" w:color="auto"/>
              <w:right w:val="single" w:sz="4" w:space="0" w:color="auto"/>
            </w:tcBorders>
            <w:shd w:val="clear" w:color="000000" w:fill="FFFFFF"/>
            <w:noWrap/>
            <w:vAlign w:val="center"/>
            <w:hideMark/>
          </w:tcPr>
          <w:p w:rsidR="00830C26" w:rsidRDefault="00830C26">
            <w:pPr>
              <w:jc w:val="center"/>
              <w:rPr>
                <w:color w:val="000000"/>
              </w:rPr>
            </w:pPr>
            <w:r>
              <w:rPr>
                <w:color w:val="000000"/>
              </w:rPr>
              <w:t>1</w:t>
            </w:r>
          </w:p>
        </w:tc>
        <w:tc>
          <w:tcPr>
            <w:tcW w:w="1875" w:type="pct"/>
            <w:tcBorders>
              <w:top w:val="nil"/>
              <w:left w:val="nil"/>
              <w:bottom w:val="single" w:sz="4" w:space="0" w:color="auto"/>
              <w:right w:val="single" w:sz="4" w:space="0" w:color="auto"/>
            </w:tcBorders>
            <w:shd w:val="clear" w:color="auto" w:fill="auto"/>
            <w:vAlign w:val="center"/>
            <w:hideMark/>
          </w:tcPr>
          <w:p w:rsidR="00830C26" w:rsidRDefault="00830C26">
            <w:pPr>
              <w:jc w:val="center"/>
              <w:rPr>
                <w:color w:val="000000"/>
              </w:rPr>
            </w:pPr>
            <w:r>
              <w:rPr>
                <w:color w:val="000000"/>
              </w:rPr>
              <w:t>п. Красная Яруга</w:t>
            </w:r>
          </w:p>
        </w:tc>
        <w:tc>
          <w:tcPr>
            <w:tcW w:w="1431" w:type="pct"/>
            <w:tcBorders>
              <w:top w:val="nil"/>
              <w:left w:val="nil"/>
              <w:bottom w:val="single" w:sz="4" w:space="0" w:color="auto"/>
              <w:right w:val="single" w:sz="4" w:space="0" w:color="auto"/>
            </w:tcBorders>
            <w:shd w:val="clear" w:color="auto" w:fill="auto"/>
            <w:vAlign w:val="center"/>
            <w:hideMark/>
          </w:tcPr>
          <w:p w:rsidR="00830C26" w:rsidRDefault="00830C26">
            <w:pPr>
              <w:jc w:val="center"/>
              <w:rPr>
                <w:color w:val="000000"/>
              </w:rPr>
            </w:pPr>
            <w:r>
              <w:rPr>
                <w:color w:val="000000"/>
              </w:rPr>
              <w:t>6,7</w:t>
            </w:r>
          </w:p>
        </w:tc>
        <w:tc>
          <w:tcPr>
            <w:tcW w:w="1319" w:type="pct"/>
            <w:tcBorders>
              <w:top w:val="nil"/>
              <w:left w:val="nil"/>
              <w:bottom w:val="single" w:sz="4" w:space="0" w:color="auto"/>
              <w:right w:val="single" w:sz="4" w:space="0" w:color="auto"/>
            </w:tcBorders>
            <w:shd w:val="clear" w:color="000000" w:fill="FFFFFF"/>
            <w:vAlign w:val="center"/>
            <w:hideMark/>
          </w:tcPr>
          <w:p w:rsidR="00830C26" w:rsidRDefault="00830C26">
            <w:pPr>
              <w:jc w:val="center"/>
              <w:rPr>
                <w:color w:val="000000"/>
              </w:rPr>
            </w:pPr>
            <w:r>
              <w:rPr>
                <w:color w:val="000000"/>
              </w:rPr>
              <w:t>1968</w:t>
            </w:r>
          </w:p>
        </w:tc>
      </w:tr>
    </w:tbl>
    <w:p w:rsidR="00830C26" w:rsidRPr="00830C26" w:rsidRDefault="00830C26" w:rsidP="00E81B8F">
      <w:pPr>
        <w:jc w:val="right"/>
      </w:pPr>
      <w:r w:rsidRPr="00830C26">
        <w:t xml:space="preserve">Таблица </w:t>
      </w:r>
      <w:r w:rsidR="002933E6">
        <w:t>19</w:t>
      </w:r>
    </w:p>
    <w:tbl>
      <w:tblPr>
        <w:tblW w:w="5000" w:type="pct"/>
        <w:tblLook w:val="04A0"/>
      </w:tblPr>
      <w:tblGrid>
        <w:gridCol w:w="704"/>
        <w:gridCol w:w="3520"/>
        <w:gridCol w:w="2477"/>
        <w:gridCol w:w="2869"/>
      </w:tblGrid>
      <w:tr w:rsidR="00830C26" w:rsidTr="00830C26">
        <w:trPr>
          <w:trHeight w:val="300"/>
        </w:trPr>
        <w:tc>
          <w:tcPr>
            <w:tcW w:w="5000"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0C26" w:rsidRDefault="00830C26">
            <w:pPr>
              <w:jc w:val="center"/>
              <w:rPr>
                <w:b/>
                <w:bCs/>
                <w:color w:val="000000"/>
                <w:sz w:val="20"/>
                <w:szCs w:val="20"/>
              </w:rPr>
            </w:pPr>
            <w:r>
              <w:rPr>
                <w:b/>
                <w:bCs/>
                <w:color w:val="000000"/>
                <w:sz w:val="20"/>
                <w:szCs w:val="20"/>
              </w:rPr>
              <w:t>Оценка состояния сетей водоотведения городского поселения "Поселок Красная Яруга"</w:t>
            </w:r>
          </w:p>
        </w:tc>
      </w:tr>
      <w:tr w:rsidR="00830C26" w:rsidTr="00830C26">
        <w:trPr>
          <w:trHeight w:val="435"/>
        </w:trPr>
        <w:tc>
          <w:tcPr>
            <w:tcW w:w="5000" w:type="pct"/>
            <w:gridSpan w:val="4"/>
            <w:vMerge/>
            <w:tcBorders>
              <w:top w:val="single" w:sz="4" w:space="0" w:color="auto"/>
              <w:left w:val="single" w:sz="4" w:space="0" w:color="auto"/>
              <w:bottom w:val="single" w:sz="4" w:space="0" w:color="auto"/>
              <w:right w:val="single" w:sz="4" w:space="0" w:color="auto"/>
            </w:tcBorders>
            <w:vAlign w:val="center"/>
            <w:hideMark/>
          </w:tcPr>
          <w:p w:rsidR="00830C26" w:rsidRDefault="00830C26">
            <w:pPr>
              <w:rPr>
                <w:b/>
                <w:bCs/>
                <w:color w:val="000000"/>
                <w:sz w:val="20"/>
                <w:szCs w:val="20"/>
              </w:rPr>
            </w:pPr>
          </w:p>
        </w:tc>
      </w:tr>
      <w:tr w:rsidR="00830C26" w:rsidTr="00830C26">
        <w:trPr>
          <w:trHeight w:val="300"/>
        </w:trPr>
        <w:tc>
          <w:tcPr>
            <w:tcW w:w="368" w:type="pct"/>
            <w:vMerge w:val="restart"/>
            <w:tcBorders>
              <w:top w:val="nil"/>
              <w:left w:val="single" w:sz="4" w:space="0" w:color="auto"/>
              <w:bottom w:val="single" w:sz="4" w:space="0" w:color="auto"/>
              <w:right w:val="single" w:sz="4" w:space="0" w:color="auto"/>
            </w:tcBorders>
            <w:shd w:val="clear" w:color="auto" w:fill="auto"/>
            <w:vAlign w:val="center"/>
            <w:hideMark/>
          </w:tcPr>
          <w:p w:rsidR="00830C26" w:rsidRDefault="00830C26">
            <w:pPr>
              <w:jc w:val="center"/>
              <w:rPr>
                <w:b/>
                <w:bCs/>
                <w:color w:val="000000"/>
                <w:sz w:val="20"/>
                <w:szCs w:val="20"/>
              </w:rPr>
            </w:pPr>
            <w:r>
              <w:rPr>
                <w:b/>
                <w:bCs/>
                <w:color w:val="000000"/>
                <w:sz w:val="20"/>
                <w:szCs w:val="20"/>
              </w:rPr>
              <w:t xml:space="preserve">№ </w:t>
            </w:r>
            <w:proofErr w:type="gramStart"/>
            <w:r>
              <w:rPr>
                <w:b/>
                <w:bCs/>
                <w:color w:val="000000"/>
                <w:sz w:val="20"/>
                <w:szCs w:val="20"/>
              </w:rPr>
              <w:t>п</w:t>
            </w:r>
            <w:proofErr w:type="gramEnd"/>
            <w:r>
              <w:rPr>
                <w:b/>
                <w:bCs/>
                <w:color w:val="000000"/>
                <w:sz w:val="20"/>
                <w:szCs w:val="20"/>
              </w:rPr>
              <w:t>/п</w:t>
            </w:r>
          </w:p>
        </w:tc>
        <w:tc>
          <w:tcPr>
            <w:tcW w:w="1839" w:type="pct"/>
            <w:vMerge w:val="restart"/>
            <w:tcBorders>
              <w:top w:val="nil"/>
              <w:left w:val="single" w:sz="4" w:space="0" w:color="auto"/>
              <w:bottom w:val="single" w:sz="4" w:space="0" w:color="auto"/>
              <w:right w:val="single" w:sz="4" w:space="0" w:color="auto"/>
            </w:tcBorders>
            <w:shd w:val="clear" w:color="auto" w:fill="auto"/>
            <w:vAlign w:val="center"/>
            <w:hideMark/>
          </w:tcPr>
          <w:p w:rsidR="00830C26" w:rsidRDefault="00830C26">
            <w:pPr>
              <w:jc w:val="center"/>
              <w:rPr>
                <w:b/>
                <w:bCs/>
                <w:color w:val="000000"/>
                <w:sz w:val="20"/>
                <w:szCs w:val="20"/>
              </w:rPr>
            </w:pPr>
            <w:r>
              <w:rPr>
                <w:b/>
                <w:bCs/>
                <w:color w:val="000000"/>
                <w:sz w:val="20"/>
                <w:szCs w:val="20"/>
              </w:rPr>
              <w:t>Наименование улиц</w:t>
            </w:r>
          </w:p>
        </w:tc>
        <w:tc>
          <w:tcPr>
            <w:tcW w:w="1294" w:type="pct"/>
            <w:vMerge w:val="restart"/>
            <w:tcBorders>
              <w:top w:val="nil"/>
              <w:left w:val="single" w:sz="4" w:space="0" w:color="auto"/>
              <w:bottom w:val="single" w:sz="4" w:space="0" w:color="auto"/>
              <w:right w:val="single" w:sz="4" w:space="0" w:color="auto"/>
            </w:tcBorders>
            <w:shd w:val="clear" w:color="auto" w:fill="auto"/>
            <w:vAlign w:val="center"/>
            <w:hideMark/>
          </w:tcPr>
          <w:p w:rsidR="00830C26" w:rsidRDefault="00830C26">
            <w:pPr>
              <w:jc w:val="center"/>
              <w:rPr>
                <w:b/>
                <w:bCs/>
                <w:color w:val="000000"/>
                <w:sz w:val="20"/>
                <w:szCs w:val="20"/>
              </w:rPr>
            </w:pPr>
            <w:r>
              <w:rPr>
                <w:b/>
                <w:bCs/>
                <w:color w:val="000000"/>
                <w:sz w:val="20"/>
                <w:szCs w:val="20"/>
              </w:rPr>
              <w:t>Год ввода в эксплуатацию</w:t>
            </w:r>
          </w:p>
        </w:tc>
        <w:tc>
          <w:tcPr>
            <w:tcW w:w="1499" w:type="pct"/>
            <w:vMerge w:val="restart"/>
            <w:tcBorders>
              <w:top w:val="nil"/>
              <w:left w:val="single" w:sz="4" w:space="0" w:color="auto"/>
              <w:bottom w:val="single" w:sz="4" w:space="0" w:color="auto"/>
              <w:right w:val="single" w:sz="4" w:space="0" w:color="auto"/>
            </w:tcBorders>
            <w:shd w:val="clear" w:color="auto" w:fill="auto"/>
            <w:vAlign w:val="center"/>
            <w:hideMark/>
          </w:tcPr>
          <w:p w:rsidR="00830C26" w:rsidRDefault="00830C26">
            <w:pPr>
              <w:jc w:val="center"/>
              <w:rPr>
                <w:b/>
                <w:bCs/>
                <w:color w:val="000000"/>
                <w:sz w:val="20"/>
                <w:szCs w:val="20"/>
              </w:rPr>
            </w:pPr>
            <w:r>
              <w:rPr>
                <w:b/>
                <w:bCs/>
                <w:color w:val="000000"/>
                <w:sz w:val="20"/>
                <w:szCs w:val="20"/>
              </w:rPr>
              <w:t>Оценка состояния</w:t>
            </w:r>
          </w:p>
        </w:tc>
      </w:tr>
      <w:tr w:rsidR="00830C26" w:rsidTr="00830C26">
        <w:trPr>
          <w:trHeight w:val="300"/>
        </w:trPr>
        <w:tc>
          <w:tcPr>
            <w:tcW w:w="368" w:type="pct"/>
            <w:vMerge/>
            <w:tcBorders>
              <w:top w:val="nil"/>
              <w:left w:val="single" w:sz="4" w:space="0" w:color="auto"/>
              <w:bottom w:val="single" w:sz="4" w:space="0" w:color="auto"/>
              <w:right w:val="single" w:sz="4" w:space="0" w:color="auto"/>
            </w:tcBorders>
            <w:vAlign w:val="center"/>
            <w:hideMark/>
          </w:tcPr>
          <w:p w:rsidR="00830C26" w:rsidRDefault="00830C26">
            <w:pPr>
              <w:rPr>
                <w:b/>
                <w:bCs/>
                <w:color w:val="000000"/>
                <w:sz w:val="20"/>
                <w:szCs w:val="20"/>
              </w:rPr>
            </w:pPr>
          </w:p>
        </w:tc>
        <w:tc>
          <w:tcPr>
            <w:tcW w:w="1839" w:type="pct"/>
            <w:vMerge/>
            <w:tcBorders>
              <w:top w:val="nil"/>
              <w:left w:val="single" w:sz="4" w:space="0" w:color="auto"/>
              <w:bottom w:val="single" w:sz="4" w:space="0" w:color="auto"/>
              <w:right w:val="single" w:sz="4" w:space="0" w:color="auto"/>
            </w:tcBorders>
            <w:vAlign w:val="center"/>
            <w:hideMark/>
          </w:tcPr>
          <w:p w:rsidR="00830C26" w:rsidRDefault="00830C26">
            <w:pPr>
              <w:rPr>
                <w:b/>
                <w:bCs/>
                <w:color w:val="000000"/>
                <w:sz w:val="20"/>
                <w:szCs w:val="20"/>
              </w:rPr>
            </w:pPr>
          </w:p>
        </w:tc>
        <w:tc>
          <w:tcPr>
            <w:tcW w:w="1294" w:type="pct"/>
            <w:vMerge/>
            <w:tcBorders>
              <w:top w:val="nil"/>
              <w:left w:val="single" w:sz="4" w:space="0" w:color="auto"/>
              <w:bottom w:val="single" w:sz="4" w:space="0" w:color="auto"/>
              <w:right w:val="single" w:sz="4" w:space="0" w:color="auto"/>
            </w:tcBorders>
            <w:vAlign w:val="center"/>
            <w:hideMark/>
          </w:tcPr>
          <w:p w:rsidR="00830C26" w:rsidRDefault="00830C26">
            <w:pPr>
              <w:rPr>
                <w:b/>
                <w:bCs/>
                <w:color w:val="000000"/>
                <w:sz w:val="20"/>
                <w:szCs w:val="20"/>
              </w:rPr>
            </w:pPr>
          </w:p>
        </w:tc>
        <w:tc>
          <w:tcPr>
            <w:tcW w:w="1499" w:type="pct"/>
            <w:vMerge/>
            <w:tcBorders>
              <w:top w:val="nil"/>
              <w:left w:val="single" w:sz="4" w:space="0" w:color="auto"/>
              <w:bottom w:val="single" w:sz="4" w:space="0" w:color="auto"/>
              <w:right w:val="single" w:sz="4" w:space="0" w:color="auto"/>
            </w:tcBorders>
            <w:vAlign w:val="center"/>
            <w:hideMark/>
          </w:tcPr>
          <w:p w:rsidR="00830C26" w:rsidRDefault="00830C26">
            <w:pPr>
              <w:rPr>
                <w:b/>
                <w:bCs/>
                <w:color w:val="000000"/>
                <w:sz w:val="20"/>
                <w:szCs w:val="20"/>
              </w:rPr>
            </w:pPr>
          </w:p>
        </w:tc>
      </w:tr>
      <w:tr w:rsidR="00830C26" w:rsidTr="00830C26">
        <w:trPr>
          <w:trHeight w:val="28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30C26" w:rsidRDefault="00830C26">
            <w:pPr>
              <w:jc w:val="center"/>
              <w:rPr>
                <w:b/>
                <w:bCs/>
                <w:color w:val="000000"/>
                <w:sz w:val="20"/>
                <w:szCs w:val="20"/>
              </w:rPr>
            </w:pPr>
            <w:r>
              <w:rPr>
                <w:b/>
                <w:bCs/>
                <w:color w:val="000000"/>
                <w:sz w:val="20"/>
                <w:szCs w:val="20"/>
              </w:rPr>
              <w:t>п. Красная Яруга</w:t>
            </w:r>
          </w:p>
        </w:tc>
      </w:tr>
      <w:tr w:rsidR="00830C26" w:rsidTr="00830C26">
        <w:trPr>
          <w:trHeight w:val="300"/>
        </w:trPr>
        <w:tc>
          <w:tcPr>
            <w:tcW w:w="368" w:type="pct"/>
            <w:tcBorders>
              <w:top w:val="nil"/>
              <w:left w:val="single" w:sz="4" w:space="0" w:color="auto"/>
              <w:bottom w:val="single" w:sz="4" w:space="0" w:color="auto"/>
              <w:right w:val="single" w:sz="4" w:space="0" w:color="auto"/>
            </w:tcBorders>
            <w:shd w:val="clear" w:color="000000" w:fill="FFFFFF"/>
            <w:noWrap/>
            <w:vAlign w:val="center"/>
            <w:hideMark/>
          </w:tcPr>
          <w:p w:rsidR="00830C26" w:rsidRDefault="00830C26">
            <w:pPr>
              <w:jc w:val="center"/>
              <w:rPr>
                <w:color w:val="000000"/>
                <w:sz w:val="20"/>
                <w:szCs w:val="20"/>
              </w:rPr>
            </w:pPr>
            <w:r>
              <w:rPr>
                <w:color w:val="000000"/>
                <w:sz w:val="20"/>
                <w:szCs w:val="20"/>
              </w:rPr>
              <w:t>1</w:t>
            </w:r>
          </w:p>
        </w:tc>
        <w:tc>
          <w:tcPr>
            <w:tcW w:w="1839" w:type="pct"/>
            <w:tcBorders>
              <w:top w:val="nil"/>
              <w:left w:val="nil"/>
              <w:bottom w:val="single" w:sz="4" w:space="0" w:color="auto"/>
              <w:right w:val="single" w:sz="4" w:space="0" w:color="auto"/>
            </w:tcBorders>
            <w:shd w:val="clear" w:color="auto" w:fill="auto"/>
            <w:vAlign w:val="center"/>
            <w:hideMark/>
          </w:tcPr>
          <w:p w:rsidR="00830C26" w:rsidRDefault="00830C26">
            <w:pPr>
              <w:jc w:val="center"/>
              <w:rPr>
                <w:color w:val="000000"/>
                <w:sz w:val="20"/>
                <w:szCs w:val="20"/>
              </w:rPr>
            </w:pPr>
            <w:r>
              <w:rPr>
                <w:color w:val="000000"/>
                <w:sz w:val="20"/>
                <w:szCs w:val="20"/>
              </w:rPr>
              <w:t>п</w:t>
            </w:r>
            <w:proofErr w:type="gramStart"/>
            <w:r>
              <w:rPr>
                <w:color w:val="000000"/>
                <w:sz w:val="20"/>
                <w:szCs w:val="20"/>
              </w:rPr>
              <w:t>.К</w:t>
            </w:r>
            <w:proofErr w:type="gramEnd"/>
            <w:r>
              <w:rPr>
                <w:color w:val="000000"/>
                <w:sz w:val="20"/>
                <w:szCs w:val="20"/>
              </w:rPr>
              <w:t>расная Яруга</w:t>
            </w:r>
          </w:p>
        </w:tc>
        <w:tc>
          <w:tcPr>
            <w:tcW w:w="1294" w:type="pct"/>
            <w:tcBorders>
              <w:top w:val="nil"/>
              <w:left w:val="nil"/>
              <w:bottom w:val="single" w:sz="4" w:space="0" w:color="auto"/>
              <w:right w:val="single" w:sz="4" w:space="0" w:color="auto"/>
            </w:tcBorders>
            <w:shd w:val="clear" w:color="000000" w:fill="FFFFFF"/>
            <w:vAlign w:val="center"/>
            <w:hideMark/>
          </w:tcPr>
          <w:p w:rsidR="00830C26" w:rsidRDefault="00830C26">
            <w:pPr>
              <w:jc w:val="center"/>
              <w:rPr>
                <w:color w:val="000000"/>
                <w:sz w:val="20"/>
                <w:szCs w:val="20"/>
              </w:rPr>
            </w:pPr>
            <w:r>
              <w:rPr>
                <w:color w:val="000000"/>
                <w:sz w:val="20"/>
                <w:szCs w:val="20"/>
              </w:rPr>
              <w:t>1975</w:t>
            </w:r>
          </w:p>
        </w:tc>
        <w:tc>
          <w:tcPr>
            <w:tcW w:w="1499" w:type="pct"/>
            <w:tcBorders>
              <w:top w:val="nil"/>
              <w:left w:val="nil"/>
              <w:bottom w:val="single" w:sz="4" w:space="0" w:color="auto"/>
              <w:right w:val="single" w:sz="4" w:space="0" w:color="auto"/>
            </w:tcBorders>
            <w:shd w:val="clear" w:color="auto" w:fill="auto"/>
            <w:noWrap/>
            <w:vAlign w:val="center"/>
            <w:hideMark/>
          </w:tcPr>
          <w:p w:rsidR="00830C26" w:rsidRDefault="00830C26">
            <w:pPr>
              <w:jc w:val="center"/>
              <w:rPr>
                <w:color w:val="000000"/>
                <w:sz w:val="20"/>
                <w:szCs w:val="20"/>
              </w:rPr>
            </w:pPr>
            <w:r>
              <w:rPr>
                <w:color w:val="000000"/>
                <w:sz w:val="20"/>
                <w:szCs w:val="20"/>
              </w:rPr>
              <w:t>90</w:t>
            </w:r>
          </w:p>
        </w:tc>
      </w:tr>
    </w:tbl>
    <w:p w:rsidR="009C2273" w:rsidRPr="009C2273" w:rsidRDefault="009C2273" w:rsidP="007711FA">
      <w:pPr>
        <w:jc w:val="right"/>
      </w:pPr>
      <w:bookmarkStart w:id="274" w:name="_Toc410296677"/>
      <w:bookmarkStart w:id="275" w:name="_Toc24447955"/>
      <w:bookmarkStart w:id="276" w:name="_Toc26428211"/>
      <w:r w:rsidRPr="009C2273">
        <w:t xml:space="preserve">Таблица </w:t>
      </w:r>
      <w:r w:rsidR="002933E6">
        <w:t>20</w:t>
      </w:r>
    </w:p>
    <w:tbl>
      <w:tblPr>
        <w:tblW w:w="5000" w:type="pct"/>
        <w:tblLook w:val="04A0"/>
      </w:tblPr>
      <w:tblGrid>
        <w:gridCol w:w="487"/>
        <w:gridCol w:w="1498"/>
        <w:gridCol w:w="1440"/>
        <w:gridCol w:w="996"/>
        <w:gridCol w:w="410"/>
        <w:gridCol w:w="1255"/>
        <w:gridCol w:w="543"/>
        <w:gridCol w:w="593"/>
        <w:gridCol w:w="835"/>
        <w:gridCol w:w="969"/>
        <w:gridCol w:w="272"/>
        <w:gridCol w:w="272"/>
      </w:tblGrid>
      <w:tr w:rsidR="009C2273" w:rsidTr="009C2273">
        <w:trPr>
          <w:trHeight w:val="300"/>
        </w:trPr>
        <w:tc>
          <w:tcPr>
            <w:tcW w:w="5000" w:type="pct"/>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C2273" w:rsidRDefault="009C2273">
            <w:pPr>
              <w:jc w:val="center"/>
              <w:rPr>
                <w:b/>
                <w:bCs/>
                <w:color w:val="000000"/>
                <w:sz w:val="20"/>
                <w:szCs w:val="20"/>
              </w:rPr>
            </w:pPr>
            <w:r>
              <w:rPr>
                <w:b/>
                <w:bCs/>
                <w:color w:val="000000"/>
                <w:sz w:val="20"/>
                <w:szCs w:val="20"/>
              </w:rPr>
              <w:t>Технические характеристики насосного оборудования КНС</w:t>
            </w:r>
          </w:p>
        </w:tc>
      </w:tr>
      <w:tr w:rsidR="009C2273" w:rsidTr="009C2273">
        <w:trPr>
          <w:trHeight w:val="300"/>
        </w:trPr>
        <w:tc>
          <w:tcPr>
            <w:tcW w:w="5000" w:type="pct"/>
            <w:gridSpan w:val="12"/>
            <w:vMerge/>
            <w:tcBorders>
              <w:top w:val="single" w:sz="4" w:space="0" w:color="auto"/>
              <w:left w:val="single" w:sz="4" w:space="0" w:color="auto"/>
              <w:bottom w:val="single" w:sz="4" w:space="0" w:color="000000"/>
              <w:right w:val="single" w:sz="4" w:space="0" w:color="000000"/>
            </w:tcBorders>
            <w:vAlign w:val="center"/>
            <w:hideMark/>
          </w:tcPr>
          <w:p w:rsidR="009C2273" w:rsidRDefault="009C2273">
            <w:pPr>
              <w:rPr>
                <w:b/>
                <w:bCs/>
                <w:color w:val="000000"/>
                <w:sz w:val="20"/>
                <w:szCs w:val="20"/>
              </w:rPr>
            </w:pPr>
          </w:p>
        </w:tc>
      </w:tr>
      <w:tr w:rsidR="009C2273" w:rsidTr="009C2273">
        <w:trPr>
          <w:trHeight w:val="945"/>
        </w:trPr>
        <w:tc>
          <w:tcPr>
            <w:tcW w:w="178" w:type="pct"/>
            <w:vMerge w:val="restart"/>
            <w:tcBorders>
              <w:top w:val="nil"/>
              <w:left w:val="single" w:sz="4" w:space="0" w:color="auto"/>
              <w:bottom w:val="single" w:sz="4" w:space="0" w:color="auto"/>
              <w:right w:val="single" w:sz="4" w:space="0" w:color="auto"/>
            </w:tcBorders>
            <w:shd w:val="clear" w:color="auto" w:fill="auto"/>
            <w:vAlign w:val="center"/>
            <w:hideMark/>
          </w:tcPr>
          <w:p w:rsidR="009C2273" w:rsidRDefault="009C2273">
            <w:pPr>
              <w:jc w:val="center"/>
              <w:rPr>
                <w:b/>
                <w:bCs/>
                <w:color w:val="000000"/>
                <w:sz w:val="20"/>
                <w:szCs w:val="20"/>
              </w:rPr>
            </w:pPr>
            <w:r>
              <w:rPr>
                <w:b/>
                <w:bCs/>
                <w:color w:val="000000"/>
                <w:sz w:val="20"/>
                <w:szCs w:val="20"/>
              </w:rPr>
              <w:t xml:space="preserve">№ </w:t>
            </w:r>
            <w:proofErr w:type="gramStart"/>
            <w:r>
              <w:rPr>
                <w:b/>
                <w:bCs/>
                <w:color w:val="000000"/>
                <w:sz w:val="20"/>
                <w:szCs w:val="20"/>
              </w:rPr>
              <w:t>п</w:t>
            </w:r>
            <w:proofErr w:type="gramEnd"/>
            <w:r>
              <w:rPr>
                <w:b/>
                <w:bCs/>
                <w:color w:val="000000"/>
                <w:sz w:val="20"/>
                <w:szCs w:val="20"/>
              </w:rPr>
              <w:t>/п</w:t>
            </w:r>
          </w:p>
        </w:tc>
        <w:tc>
          <w:tcPr>
            <w:tcW w:w="1115" w:type="pct"/>
            <w:vMerge w:val="restart"/>
            <w:tcBorders>
              <w:top w:val="nil"/>
              <w:left w:val="single" w:sz="4" w:space="0" w:color="auto"/>
              <w:bottom w:val="single" w:sz="4" w:space="0" w:color="auto"/>
              <w:right w:val="single" w:sz="4" w:space="0" w:color="auto"/>
            </w:tcBorders>
            <w:shd w:val="clear" w:color="auto" w:fill="auto"/>
            <w:vAlign w:val="center"/>
            <w:hideMark/>
          </w:tcPr>
          <w:p w:rsidR="009C2273" w:rsidRDefault="009C2273">
            <w:pPr>
              <w:jc w:val="center"/>
              <w:rPr>
                <w:b/>
                <w:bCs/>
                <w:color w:val="000000"/>
                <w:sz w:val="20"/>
                <w:szCs w:val="20"/>
              </w:rPr>
            </w:pPr>
            <w:r>
              <w:rPr>
                <w:b/>
                <w:bCs/>
                <w:color w:val="000000"/>
                <w:sz w:val="20"/>
                <w:szCs w:val="20"/>
              </w:rPr>
              <w:t>Наименование оборудования</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9C2273" w:rsidRDefault="009C2273">
            <w:pPr>
              <w:jc w:val="center"/>
              <w:rPr>
                <w:b/>
                <w:bCs/>
                <w:color w:val="000000"/>
                <w:sz w:val="20"/>
                <w:szCs w:val="20"/>
              </w:rPr>
            </w:pPr>
            <w:r>
              <w:rPr>
                <w:b/>
                <w:bCs/>
                <w:color w:val="000000"/>
                <w:sz w:val="20"/>
                <w:szCs w:val="20"/>
              </w:rPr>
              <w:t>Год ввода в эксплуатацию</w:t>
            </w:r>
          </w:p>
        </w:tc>
        <w:tc>
          <w:tcPr>
            <w:tcW w:w="363" w:type="pct"/>
            <w:vMerge w:val="restart"/>
            <w:tcBorders>
              <w:top w:val="nil"/>
              <w:left w:val="single" w:sz="4" w:space="0" w:color="auto"/>
              <w:bottom w:val="single" w:sz="4" w:space="0" w:color="auto"/>
              <w:right w:val="single" w:sz="4" w:space="0" w:color="auto"/>
            </w:tcBorders>
            <w:shd w:val="clear" w:color="auto" w:fill="auto"/>
            <w:vAlign w:val="center"/>
            <w:hideMark/>
          </w:tcPr>
          <w:p w:rsidR="009C2273" w:rsidRDefault="009C2273">
            <w:pPr>
              <w:jc w:val="center"/>
              <w:rPr>
                <w:b/>
                <w:bCs/>
                <w:color w:val="000000"/>
                <w:sz w:val="20"/>
                <w:szCs w:val="20"/>
              </w:rPr>
            </w:pPr>
            <w:r>
              <w:rPr>
                <w:b/>
                <w:bCs/>
                <w:color w:val="000000"/>
                <w:sz w:val="20"/>
                <w:szCs w:val="20"/>
              </w:rPr>
              <w:t>Q, по паспорту м3/час</w:t>
            </w:r>
          </w:p>
        </w:tc>
        <w:tc>
          <w:tcPr>
            <w:tcW w:w="268" w:type="pct"/>
            <w:vMerge w:val="restart"/>
            <w:tcBorders>
              <w:top w:val="nil"/>
              <w:left w:val="single" w:sz="4" w:space="0" w:color="auto"/>
              <w:bottom w:val="single" w:sz="4" w:space="0" w:color="auto"/>
              <w:right w:val="single" w:sz="4" w:space="0" w:color="auto"/>
            </w:tcBorders>
            <w:shd w:val="clear" w:color="auto" w:fill="auto"/>
            <w:vAlign w:val="center"/>
            <w:hideMark/>
          </w:tcPr>
          <w:p w:rsidR="009C2273" w:rsidRDefault="009C2273">
            <w:pPr>
              <w:jc w:val="center"/>
              <w:rPr>
                <w:b/>
                <w:bCs/>
                <w:color w:val="000000"/>
                <w:sz w:val="20"/>
                <w:szCs w:val="20"/>
              </w:rPr>
            </w:pPr>
            <w:r>
              <w:rPr>
                <w:b/>
                <w:bCs/>
                <w:color w:val="000000"/>
                <w:sz w:val="20"/>
                <w:szCs w:val="20"/>
              </w:rPr>
              <w:t>H, м</w:t>
            </w:r>
          </w:p>
        </w:tc>
        <w:tc>
          <w:tcPr>
            <w:tcW w:w="548" w:type="pct"/>
            <w:vMerge w:val="restart"/>
            <w:tcBorders>
              <w:top w:val="nil"/>
              <w:left w:val="single" w:sz="4" w:space="0" w:color="auto"/>
              <w:bottom w:val="single" w:sz="4" w:space="0" w:color="auto"/>
              <w:right w:val="single" w:sz="4" w:space="0" w:color="auto"/>
            </w:tcBorders>
            <w:shd w:val="clear" w:color="auto" w:fill="auto"/>
            <w:vAlign w:val="center"/>
            <w:hideMark/>
          </w:tcPr>
          <w:p w:rsidR="009C2273" w:rsidRDefault="009C2273">
            <w:pPr>
              <w:jc w:val="center"/>
              <w:rPr>
                <w:b/>
                <w:bCs/>
                <w:color w:val="000000"/>
                <w:sz w:val="20"/>
                <w:szCs w:val="20"/>
              </w:rPr>
            </w:pPr>
            <w:r>
              <w:rPr>
                <w:b/>
                <w:bCs/>
                <w:color w:val="000000"/>
                <w:sz w:val="20"/>
                <w:szCs w:val="20"/>
              </w:rPr>
              <w:t xml:space="preserve">Марка </w:t>
            </w:r>
            <w:proofErr w:type="spellStart"/>
            <w:proofErr w:type="gramStart"/>
            <w:r>
              <w:rPr>
                <w:b/>
                <w:bCs/>
                <w:color w:val="000000"/>
                <w:sz w:val="20"/>
                <w:szCs w:val="20"/>
              </w:rPr>
              <w:t>электродви-гателя</w:t>
            </w:r>
            <w:proofErr w:type="spellEnd"/>
            <w:proofErr w:type="gramEnd"/>
          </w:p>
        </w:tc>
        <w:tc>
          <w:tcPr>
            <w:tcW w:w="306" w:type="pct"/>
            <w:vMerge w:val="restart"/>
            <w:tcBorders>
              <w:top w:val="nil"/>
              <w:left w:val="single" w:sz="4" w:space="0" w:color="auto"/>
              <w:bottom w:val="single" w:sz="4" w:space="0" w:color="auto"/>
              <w:right w:val="single" w:sz="4" w:space="0" w:color="auto"/>
            </w:tcBorders>
            <w:shd w:val="clear" w:color="auto" w:fill="auto"/>
            <w:vAlign w:val="center"/>
            <w:hideMark/>
          </w:tcPr>
          <w:p w:rsidR="009C2273" w:rsidRDefault="009C2273">
            <w:pPr>
              <w:jc w:val="center"/>
              <w:rPr>
                <w:b/>
                <w:bCs/>
                <w:color w:val="000000"/>
                <w:sz w:val="20"/>
                <w:szCs w:val="20"/>
              </w:rPr>
            </w:pPr>
            <w:r>
              <w:rPr>
                <w:b/>
                <w:bCs/>
                <w:color w:val="000000"/>
                <w:sz w:val="20"/>
                <w:szCs w:val="20"/>
              </w:rPr>
              <w:t>P, кВт</w:t>
            </w:r>
          </w:p>
        </w:tc>
        <w:tc>
          <w:tcPr>
            <w:tcW w:w="306" w:type="pct"/>
            <w:vMerge w:val="restart"/>
            <w:tcBorders>
              <w:top w:val="nil"/>
              <w:left w:val="single" w:sz="4" w:space="0" w:color="auto"/>
              <w:bottom w:val="single" w:sz="4" w:space="0" w:color="auto"/>
              <w:right w:val="single" w:sz="4" w:space="0" w:color="auto"/>
            </w:tcBorders>
            <w:shd w:val="clear" w:color="auto" w:fill="auto"/>
            <w:vAlign w:val="center"/>
            <w:hideMark/>
          </w:tcPr>
          <w:p w:rsidR="009C2273" w:rsidRDefault="009C2273">
            <w:pPr>
              <w:jc w:val="center"/>
              <w:rPr>
                <w:b/>
                <w:bCs/>
                <w:color w:val="000000"/>
                <w:sz w:val="20"/>
                <w:szCs w:val="20"/>
              </w:rPr>
            </w:pPr>
            <w:r>
              <w:rPr>
                <w:b/>
                <w:bCs/>
                <w:color w:val="000000"/>
                <w:sz w:val="20"/>
                <w:szCs w:val="20"/>
              </w:rPr>
              <w:t xml:space="preserve">n, </w:t>
            </w:r>
            <w:proofErr w:type="gramStart"/>
            <w:r>
              <w:rPr>
                <w:b/>
                <w:bCs/>
                <w:color w:val="000000"/>
                <w:sz w:val="20"/>
                <w:szCs w:val="20"/>
              </w:rPr>
              <w:t>об</w:t>
            </w:r>
            <w:proofErr w:type="gramEnd"/>
            <w:r>
              <w:rPr>
                <w:b/>
                <w:bCs/>
                <w:color w:val="000000"/>
                <w:sz w:val="20"/>
                <w:szCs w:val="20"/>
              </w:rPr>
              <w:t>/ мин</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9C2273" w:rsidRDefault="009C2273">
            <w:pPr>
              <w:jc w:val="center"/>
              <w:rPr>
                <w:b/>
                <w:bCs/>
                <w:color w:val="000000"/>
                <w:sz w:val="20"/>
                <w:szCs w:val="20"/>
              </w:rPr>
            </w:pPr>
            <w:proofErr w:type="spellStart"/>
            <w:proofErr w:type="gramStart"/>
            <w:r>
              <w:rPr>
                <w:b/>
                <w:bCs/>
                <w:color w:val="000000"/>
                <w:sz w:val="20"/>
                <w:szCs w:val="20"/>
              </w:rPr>
              <w:t>Напря-жение</w:t>
            </w:r>
            <w:proofErr w:type="spellEnd"/>
            <w:proofErr w:type="gramEnd"/>
          </w:p>
        </w:tc>
        <w:tc>
          <w:tcPr>
            <w:tcW w:w="369" w:type="pct"/>
            <w:vMerge w:val="restart"/>
            <w:tcBorders>
              <w:top w:val="nil"/>
              <w:left w:val="single" w:sz="4" w:space="0" w:color="auto"/>
              <w:bottom w:val="single" w:sz="4" w:space="0" w:color="auto"/>
              <w:right w:val="single" w:sz="4" w:space="0" w:color="auto"/>
            </w:tcBorders>
            <w:shd w:val="clear" w:color="auto" w:fill="auto"/>
            <w:vAlign w:val="center"/>
            <w:hideMark/>
          </w:tcPr>
          <w:p w:rsidR="009C2273" w:rsidRDefault="009C2273">
            <w:pPr>
              <w:jc w:val="center"/>
              <w:rPr>
                <w:b/>
                <w:bCs/>
                <w:color w:val="000000"/>
                <w:sz w:val="20"/>
                <w:szCs w:val="20"/>
              </w:rPr>
            </w:pPr>
            <w:r>
              <w:rPr>
                <w:b/>
                <w:bCs/>
                <w:color w:val="000000"/>
                <w:sz w:val="20"/>
                <w:szCs w:val="20"/>
              </w:rPr>
              <w:t>Наличие ПЧ</w:t>
            </w:r>
          </w:p>
        </w:tc>
        <w:tc>
          <w:tcPr>
            <w:tcW w:w="306" w:type="pct"/>
            <w:tcBorders>
              <w:top w:val="nil"/>
              <w:left w:val="nil"/>
              <w:bottom w:val="single" w:sz="4" w:space="0" w:color="auto"/>
              <w:right w:val="single" w:sz="4" w:space="0" w:color="auto"/>
            </w:tcBorders>
            <w:shd w:val="clear" w:color="auto" w:fill="auto"/>
            <w:vAlign w:val="center"/>
            <w:hideMark/>
          </w:tcPr>
          <w:p w:rsidR="009C2273" w:rsidRDefault="009C2273">
            <w:pPr>
              <w:jc w:val="center"/>
              <w:rPr>
                <w:b/>
                <w:bCs/>
                <w:color w:val="000000"/>
                <w:sz w:val="20"/>
                <w:szCs w:val="20"/>
              </w:rPr>
            </w:pPr>
            <w:r>
              <w:rPr>
                <w:b/>
                <w:bCs/>
                <w:color w:val="000000"/>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9C2273" w:rsidRDefault="009C2273">
            <w:pPr>
              <w:jc w:val="center"/>
              <w:rPr>
                <w:b/>
                <w:bCs/>
                <w:color w:val="000000"/>
                <w:sz w:val="20"/>
                <w:szCs w:val="20"/>
              </w:rPr>
            </w:pPr>
            <w:r>
              <w:rPr>
                <w:b/>
                <w:bCs/>
                <w:color w:val="000000"/>
                <w:sz w:val="20"/>
                <w:szCs w:val="20"/>
              </w:rPr>
              <w:t> </w:t>
            </w:r>
          </w:p>
        </w:tc>
      </w:tr>
      <w:tr w:rsidR="009C2273" w:rsidTr="009C2273">
        <w:trPr>
          <w:trHeight w:val="390"/>
        </w:trPr>
        <w:tc>
          <w:tcPr>
            <w:tcW w:w="178" w:type="pct"/>
            <w:vMerge/>
            <w:tcBorders>
              <w:top w:val="nil"/>
              <w:left w:val="single" w:sz="4" w:space="0" w:color="auto"/>
              <w:bottom w:val="single" w:sz="4" w:space="0" w:color="auto"/>
              <w:right w:val="single" w:sz="4" w:space="0" w:color="auto"/>
            </w:tcBorders>
            <w:vAlign w:val="center"/>
            <w:hideMark/>
          </w:tcPr>
          <w:p w:rsidR="009C2273" w:rsidRDefault="009C2273">
            <w:pPr>
              <w:rPr>
                <w:b/>
                <w:bCs/>
                <w:color w:val="000000"/>
                <w:sz w:val="20"/>
                <w:szCs w:val="20"/>
              </w:rPr>
            </w:pPr>
          </w:p>
        </w:tc>
        <w:tc>
          <w:tcPr>
            <w:tcW w:w="1115" w:type="pct"/>
            <w:vMerge/>
            <w:tcBorders>
              <w:top w:val="nil"/>
              <w:left w:val="single" w:sz="4" w:space="0" w:color="auto"/>
              <w:bottom w:val="single" w:sz="4" w:space="0" w:color="auto"/>
              <w:right w:val="single" w:sz="4" w:space="0" w:color="auto"/>
            </w:tcBorders>
            <w:vAlign w:val="center"/>
            <w:hideMark/>
          </w:tcPr>
          <w:p w:rsidR="009C2273" w:rsidRDefault="009C2273">
            <w:pPr>
              <w:rPr>
                <w:b/>
                <w:bCs/>
                <w:color w:val="00000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9C2273" w:rsidRDefault="009C2273">
            <w:pPr>
              <w:rPr>
                <w:b/>
                <w:bCs/>
                <w:color w:val="000000"/>
                <w:sz w:val="20"/>
                <w:szCs w:val="20"/>
              </w:rPr>
            </w:pPr>
          </w:p>
        </w:tc>
        <w:tc>
          <w:tcPr>
            <w:tcW w:w="363" w:type="pct"/>
            <w:vMerge/>
            <w:tcBorders>
              <w:top w:val="nil"/>
              <w:left w:val="single" w:sz="4" w:space="0" w:color="auto"/>
              <w:bottom w:val="single" w:sz="4" w:space="0" w:color="auto"/>
              <w:right w:val="single" w:sz="4" w:space="0" w:color="auto"/>
            </w:tcBorders>
            <w:vAlign w:val="center"/>
            <w:hideMark/>
          </w:tcPr>
          <w:p w:rsidR="009C2273" w:rsidRDefault="009C2273">
            <w:pPr>
              <w:rPr>
                <w:b/>
                <w:bCs/>
                <w:color w:val="000000"/>
                <w:sz w:val="20"/>
                <w:szCs w:val="20"/>
              </w:rPr>
            </w:pPr>
          </w:p>
        </w:tc>
        <w:tc>
          <w:tcPr>
            <w:tcW w:w="268" w:type="pct"/>
            <w:vMerge/>
            <w:tcBorders>
              <w:top w:val="nil"/>
              <w:left w:val="single" w:sz="4" w:space="0" w:color="auto"/>
              <w:bottom w:val="single" w:sz="4" w:space="0" w:color="auto"/>
              <w:right w:val="single" w:sz="4" w:space="0" w:color="auto"/>
            </w:tcBorders>
            <w:vAlign w:val="center"/>
            <w:hideMark/>
          </w:tcPr>
          <w:p w:rsidR="009C2273" w:rsidRDefault="009C2273">
            <w:pPr>
              <w:rPr>
                <w:b/>
                <w:bCs/>
                <w:color w:val="000000"/>
                <w:sz w:val="20"/>
                <w:szCs w:val="20"/>
              </w:rPr>
            </w:pPr>
          </w:p>
        </w:tc>
        <w:tc>
          <w:tcPr>
            <w:tcW w:w="548" w:type="pct"/>
            <w:vMerge/>
            <w:tcBorders>
              <w:top w:val="nil"/>
              <w:left w:val="single" w:sz="4" w:space="0" w:color="auto"/>
              <w:bottom w:val="single" w:sz="4" w:space="0" w:color="auto"/>
              <w:right w:val="single" w:sz="4" w:space="0" w:color="auto"/>
            </w:tcBorders>
            <w:vAlign w:val="center"/>
            <w:hideMark/>
          </w:tcPr>
          <w:p w:rsidR="009C2273" w:rsidRDefault="009C2273">
            <w:pPr>
              <w:rPr>
                <w:b/>
                <w:bCs/>
                <w:color w:val="000000"/>
                <w:sz w:val="20"/>
                <w:szCs w:val="20"/>
              </w:rPr>
            </w:pPr>
          </w:p>
        </w:tc>
        <w:tc>
          <w:tcPr>
            <w:tcW w:w="306" w:type="pct"/>
            <w:vMerge/>
            <w:tcBorders>
              <w:top w:val="nil"/>
              <w:left w:val="single" w:sz="4" w:space="0" w:color="auto"/>
              <w:bottom w:val="single" w:sz="4" w:space="0" w:color="auto"/>
              <w:right w:val="single" w:sz="4" w:space="0" w:color="auto"/>
            </w:tcBorders>
            <w:vAlign w:val="center"/>
            <w:hideMark/>
          </w:tcPr>
          <w:p w:rsidR="009C2273" w:rsidRDefault="009C2273">
            <w:pPr>
              <w:rPr>
                <w:b/>
                <w:bCs/>
                <w:color w:val="000000"/>
                <w:sz w:val="20"/>
                <w:szCs w:val="20"/>
              </w:rPr>
            </w:pPr>
          </w:p>
        </w:tc>
        <w:tc>
          <w:tcPr>
            <w:tcW w:w="306" w:type="pct"/>
            <w:vMerge/>
            <w:tcBorders>
              <w:top w:val="nil"/>
              <w:left w:val="single" w:sz="4" w:space="0" w:color="auto"/>
              <w:bottom w:val="single" w:sz="4" w:space="0" w:color="auto"/>
              <w:right w:val="single" w:sz="4" w:space="0" w:color="auto"/>
            </w:tcBorders>
            <w:vAlign w:val="center"/>
            <w:hideMark/>
          </w:tcPr>
          <w:p w:rsidR="009C2273" w:rsidRDefault="009C2273">
            <w:pPr>
              <w:rPr>
                <w:b/>
                <w:bCs/>
                <w:color w:val="000000"/>
                <w:sz w:val="20"/>
                <w:szCs w:val="20"/>
              </w:rPr>
            </w:pPr>
          </w:p>
        </w:tc>
        <w:tc>
          <w:tcPr>
            <w:tcW w:w="318" w:type="pct"/>
            <w:vMerge/>
            <w:tcBorders>
              <w:top w:val="nil"/>
              <w:left w:val="single" w:sz="4" w:space="0" w:color="auto"/>
              <w:bottom w:val="single" w:sz="4" w:space="0" w:color="auto"/>
              <w:right w:val="single" w:sz="4" w:space="0" w:color="auto"/>
            </w:tcBorders>
            <w:vAlign w:val="center"/>
            <w:hideMark/>
          </w:tcPr>
          <w:p w:rsidR="009C2273" w:rsidRDefault="009C2273">
            <w:pPr>
              <w:rPr>
                <w:b/>
                <w:bCs/>
                <w:color w:val="000000"/>
                <w:sz w:val="20"/>
                <w:szCs w:val="20"/>
              </w:rPr>
            </w:pPr>
          </w:p>
        </w:tc>
        <w:tc>
          <w:tcPr>
            <w:tcW w:w="369" w:type="pct"/>
            <w:vMerge/>
            <w:tcBorders>
              <w:top w:val="nil"/>
              <w:left w:val="single" w:sz="4" w:space="0" w:color="auto"/>
              <w:bottom w:val="single" w:sz="4" w:space="0" w:color="auto"/>
              <w:right w:val="single" w:sz="4" w:space="0" w:color="auto"/>
            </w:tcBorders>
            <w:vAlign w:val="center"/>
            <w:hideMark/>
          </w:tcPr>
          <w:p w:rsidR="009C2273" w:rsidRDefault="009C2273">
            <w:pPr>
              <w:rPr>
                <w:b/>
                <w:bCs/>
                <w:color w:val="000000"/>
                <w:sz w:val="20"/>
                <w:szCs w:val="20"/>
              </w:rPr>
            </w:pPr>
          </w:p>
        </w:tc>
        <w:tc>
          <w:tcPr>
            <w:tcW w:w="306" w:type="pct"/>
            <w:tcBorders>
              <w:top w:val="nil"/>
              <w:left w:val="nil"/>
              <w:bottom w:val="single" w:sz="4" w:space="0" w:color="auto"/>
              <w:right w:val="single" w:sz="4" w:space="0" w:color="auto"/>
            </w:tcBorders>
            <w:shd w:val="clear" w:color="auto" w:fill="auto"/>
            <w:vAlign w:val="center"/>
            <w:hideMark/>
          </w:tcPr>
          <w:p w:rsidR="009C2273" w:rsidRDefault="009C2273">
            <w:pPr>
              <w:jc w:val="center"/>
              <w:rPr>
                <w:b/>
                <w:bCs/>
                <w:color w:val="000000"/>
                <w:sz w:val="20"/>
                <w:szCs w:val="20"/>
              </w:rPr>
            </w:pPr>
            <w:r>
              <w:rPr>
                <w:b/>
                <w:bCs/>
                <w:color w:val="000000"/>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9C2273" w:rsidRDefault="009C2273">
            <w:pPr>
              <w:jc w:val="center"/>
              <w:rPr>
                <w:b/>
                <w:bCs/>
                <w:color w:val="000000"/>
                <w:sz w:val="20"/>
                <w:szCs w:val="20"/>
              </w:rPr>
            </w:pPr>
            <w:r>
              <w:rPr>
                <w:b/>
                <w:bCs/>
                <w:color w:val="000000"/>
                <w:sz w:val="20"/>
                <w:szCs w:val="20"/>
              </w:rPr>
              <w:t> </w:t>
            </w:r>
          </w:p>
        </w:tc>
      </w:tr>
      <w:tr w:rsidR="009C2273" w:rsidTr="009C2273">
        <w:trPr>
          <w:trHeight w:val="420"/>
        </w:trPr>
        <w:tc>
          <w:tcPr>
            <w:tcW w:w="4325"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C2273" w:rsidRDefault="009C2273">
            <w:pPr>
              <w:jc w:val="center"/>
              <w:rPr>
                <w:b/>
                <w:bCs/>
                <w:color w:val="000000"/>
                <w:sz w:val="20"/>
                <w:szCs w:val="20"/>
              </w:rPr>
            </w:pPr>
            <w:r>
              <w:rPr>
                <w:b/>
                <w:bCs/>
                <w:color w:val="000000"/>
                <w:sz w:val="20"/>
                <w:szCs w:val="20"/>
              </w:rPr>
              <w:t>п. Красная Яруга КНС №1</w:t>
            </w:r>
          </w:p>
        </w:tc>
        <w:tc>
          <w:tcPr>
            <w:tcW w:w="306" w:type="pct"/>
            <w:tcBorders>
              <w:top w:val="nil"/>
              <w:left w:val="nil"/>
              <w:bottom w:val="single" w:sz="4" w:space="0" w:color="auto"/>
              <w:right w:val="single" w:sz="4" w:space="0" w:color="auto"/>
            </w:tcBorders>
            <w:shd w:val="clear" w:color="auto" w:fill="auto"/>
            <w:vAlign w:val="center"/>
            <w:hideMark/>
          </w:tcPr>
          <w:p w:rsidR="009C2273" w:rsidRDefault="009C2273">
            <w:pPr>
              <w:jc w:val="center"/>
              <w:rPr>
                <w:b/>
                <w:bCs/>
                <w:color w:val="000000"/>
                <w:sz w:val="20"/>
                <w:szCs w:val="20"/>
              </w:rPr>
            </w:pPr>
            <w:r>
              <w:rPr>
                <w:b/>
                <w:bCs/>
                <w:color w:val="000000"/>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9C2273" w:rsidRDefault="009C2273">
            <w:pPr>
              <w:jc w:val="center"/>
              <w:rPr>
                <w:b/>
                <w:bCs/>
                <w:color w:val="000000"/>
                <w:sz w:val="20"/>
                <w:szCs w:val="20"/>
              </w:rPr>
            </w:pPr>
            <w:r>
              <w:rPr>
                <w:b/>
                <w:bCs/>
                <w:color w:val="000000"/>
                <w:sz w:val="20"/>
                <w:szCs w:val="20"/>
              </w:rPr>
              <w:t> </w:t>
            </w:r>
          </w:p>
        </w:tc>
      </w:tr>
      <w:tr w:rsidR="009C2273" w:rsidTr="009C2273">
        <w:trPr>
          <w:trHeight w:val="375"/>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9C2273" w:rsidRDefault="009C2273">
            <w:pPr>
              <w:jc w:val="center"/>
              <w:rPr>
                <w:color w:val="000000"/>
                <w:sz w:val="20"/>
                <w:szCs w:val="20"/>
              </w:rPr>
            </w:pPr>
            <w:r>
              <w:rPr>
                <w:color w:val="000000"/>
                <w:sz w:val="20"/>
                <w:szCs w:val="20"/>
              </w:rPr>
              <w:t>1</w:t>
            </w:r>
          </w:p>
        </w:tc>
        <w:tc>
          <w:tcPr>
            <w:tcW w:w="1115" w:type="pct"/>
            <w:tcBorders>
              <w:top w:val="nil"/>
              <w:left w:val="nil"/>
              <w:bottom w:val="single" w:sz="4" w:space="0" w:color="auto"/>
              <w:right w:val="single" w:sz="4" w:space="0" w:color="auto"/>
            </w:tcBorders>
            <w:shd w:val="clear" w:color="auto" w:fill="auto"/>
            <w:noWrap/>
            <w:vAlign w:val="center"/>
            <w:hideMark/>
          </w:tcPr>
          <w:p w:rsidR="009C2273" w:rsidRDefault="009C2273">
            <w:pPr>
              <w:jc w:val="center"/>
              <w:rPr>
                <w:color w:val="000000"/>
                <w:sz w:val="20"/>
                <w:szCs w:val="20"/>
              </w:rPr>
            </w:pPr>
            <w:proofErr w:type="gramStart"/>
            <w:r>
              <w:rPr>
                <w:color w:val="000000"/>
                <w:sz w:val="20"/>
                <w:szCs w:val="20"/>
              </w:rPr>
              <w:t>СМ</w:t>
            </w:r>
            <w:proofErr w:type="gramEnd"/>
            <w:r>
              <w:rPr>
                <w:color w:val="000000"/>
                <w:sz w:val="20"/>
                <w:szCs w:val="20"/>
              </w:rPr>
              <w:t xml:space="preserve"> 80-50-200-2</w:t>
            </w:r>
          </w:p>
        </w:tc>
        <w:tc>
          <w:tcPr>
            <w:tcW w:w="554" w:type="pct"/>
            <w:tcBorders>
              <w:top w:val="nil"/>
              <w:left w:val="nil"/>
              <w:bottom w:val="single" w:sz="4" w:space="0" w:color="auto"/>
              <w:right w:val="single" w:sz="4" w:space="0" w:color="auto"/>
            </w:tcBorders>
            <w:shd w:val="clear" w:color="auto" w:fill="auto"/>
            <w:noWrap/>
            <w:vAlign w:val="center"/>
            <w:hideMark/>
          </w:tcPr>
          <w:p w:rsidR="009C2273" w:rsidRDefault="009C2273">
            <w:pPr>
              <w:jc w:val="center"/>
              <w:rPr>
                <w:color w:val="000000"/>
                <w:sz w:val="20"/>
                <w:szCs w:val="20"/>
              </w:rPr>
            </w:pPr>
            <w:r>
              <w:rPr>
                <w:color w:val="000000"/>
                <w:sz w:val="20"/>
                <w:szCs w:val="20"/>
              </w:rPr>
              <w:t>2015</w:t>
            </w:r>
          </w:p>
        </w:tc>
        <w:tc>
          <w:tcPr>
            <w:tcW w:w="363" w:type="pct"/>
            <w:tcBorders>
              <w:top w:val="nil"/>
              <w:left w:val="nil"/>
              <w:bottom w:val="single" w:sz="4" w:space="0" w:color="auto"/>
              <w:right w:val="single" w:sz="4" w:space="0" w:color="auto"/>
            </w:tcBorders>
            <w:shd w:val="clear" w:color="auto" w:fill="auto"/>
            <w:noWrap/>
            <w:vAlign w:val="center"/>
            <w:hideMark/>
          </w:tcPr>
          <w:p w:rsidR="009C2273" w:rsidRDefault="009C2273">
            <w:pPr>
              <w:jc w:val="center"/>
              <w:rPr>
                <w:color w:val="000000"/>
                <w:sz w:val="20"/>
                <w:szCs w:val="20"/>
              </w:rPr>
            </w:pPr>
            <w:r>
              <w:rPr>
                <w:color w:val="000000"/>
                <w:sz w:val="20"/>
                <w:szCs w:val="20"/>
              </w:rPr>
              <w:t>400</w:t>
            </w:r>
          </w:p>
        </w:tc>
        <w:tc>
          <w:tcPr>
            <w:tcW w:w="268" w:type="pct"/>
            <w:tcBorders>
              <w:top w:val="nil"/>
              <w:left w:val="nil"/>
              <w:bottom w:val="single" w:sz="4" w:space="0" w:color="auto"/>
              <w:right w:val="single" w:sz="4" w:space="0" w:color="auto"/>
            </w:tcBorders>
            <w:shd w:val="clear" w:color="auto" w:fill="auto"/>
            <w:noWrap/>
            <w:vAlign w:val="center"/>
            <w:hideMark/>
          </w:tcPr>
          <w:p w:rsidR="009C2273" w:rsidRDefault="009C2273">
            <w:pPr>
              <w:jc w:val="center"/>
              <w:rPr>
                <w:color w:val="000000"/>
                <w:sz w:val="20"/>
                <w:szCs w:val="20"/>
              </w:rPr>
            </w:pPr>
            <w:r>
              <w:rPr>
                <w:color w:val="000000"/>
                <w:sz w:val="20"/>
                <w:szCs w:val="20"/>
              </w:rPr>
              <w:t>65</w:t>
            </w:r>
          </w:p>
        </w:tc>
        <w:tc>
          <w:tcPr>
            <w:tcW w:w="548" w:type="pct"/>
            <w:tcBorders>
              <w:top w:val="nil"/>
              <w:left w:val="nil"/>
              <w:bottom w:val="single" w:sz="4" w:space="0" w:color="auto"/>
              <w:right w:val="single" w:sz="4" w:space="0" w:color="auto"/>
            </w:tcBorders>
            <w:shd w:val="clear" w:color="auto" w:fill="auto"/>
            <w:noWrap/>
            <w:vAlign w:val="center"/>
            <w:hideMark/>
          </w:tcPr>
          <w:p w:rsidR="009C2273" w:rsidRDefault="009C2273">
            <w:pPr>
              <w:jc w:val="center"/>
              <w:rPr>
                <w:color w:val="000000"/>
                <w:sz w:val="20"/>
                <w:szCs w:val="20"/>
              </w:rPr>
            </w:pPr>
            <w:r>
              <w:rPr>
                <w:color w:val="000000"/>
                <w:sz w:val="20"/>
                <w:szCs w:val="20"/>
              </w:rPr>
              <w:t>5А160S2</w:t>
            </w:r>
          </w:p>
        </w:tc>
        <w:tc>
          <w:tcPr>
            <w:tcW w:w="306" w:type="pct"/>
            <w:tcBorders>
              <w:top w:val="nil"/>
              <w:left w:val="nil"/>
              <w:bottom w:val="single" w:sz="4" w:space="0" w:color="auto"/>
              <w:right w:val="single" w:sz="4" w:space="0" w:color="auto"/>
            </w:tcBorders>
            <w:shd w:val="clear" w:color="auto" w:fill="auto"/>
            <w:noWrap/>
            <w:vAlign w:val="center"/>
            <w:hideMark/>
          </w:tcPr>
          <w:p w:rsidR="009C2273" w:rsidRDefault="009C2273">
            <w:pPr>
              <w:jc w:val="center"/>
              <w:rPr>
                <w:color w:val="000000"/>
                <w:sz w:val="20"/>
                <w:szCs w:val="20"/>
              </w:rPr>
            </w:pPr>
            <w:r>
              <w:rPr>
                <w:color w:val="000000"/>
                <w:sz w:val="20"/>
                <w:szCs w:val="20"/>
              </w:rPr>
              <w:t>15</w:t>
            </w:r>
          </w:p>
        </w:tc>
        <w:tc>
          <w:tcPr>
            <w:tcW w:w="306" w:type="pct"/>
            <w:tcBorders>
              <w:top w:val="nil"/>
              <w:left w:val="nil"/>
              <w:bottom w:val="single" w:sz="4" w:space="0" w:color="auto"/>
              <w:right w:val="single" w:sz="4" w:space="0" w:color="auto"/>
            </w:tcBorders>
            <w:shd w:val="clear" w:color="auto" w:fill="auto"/>
            <w:noWrap/>
            <w:vAlign w:val="center"/>
            <w:hideMark/>
          </w:tcPr>
          <w:p w:rsidR="009C2273" w:rsidRDefault="009C2273">
            <w:pPr>
              <w:jc w:val="center"/>
              <w:rPr>
                <w:color w:val="000000"/>
                <w:sz w:val="20"/>
                <w:szCs w:val="20"/>
              </w:rPr>
            </w:pPr>
            <w:r>
              <w:rPr>
                <w:color w:val="000000"/>
                <w:sz w:val="20"/>
                <w:szCs w:val="20"/>
              </w:rPr>
              <w:t>3000</w:t>
            </w:r>
          </w:p>
        </w:tc>
        <w:tc>
          <w:tcPr>
            <w:tcW w:w="318" w:type="pct"/>
            <w:tcBorders>
              <w:top w:val="nil"/>
              <w:left w:val="nil"/>
              <w:bottom w:val="single" w:sz="4" w:space="0" w:color="auto"/>
              <w:right w:val="single" w:sz="4" w:space="0" w:color="auto"/>
            </w:tcBorders>
            <w:shd w:val="clear" w:color="auto" w:fill="auto"/>
            <w:noWrap/>
            <w:vAlign w:val="center"/>
            <w:hideMark/>
          </w:tcPr>
          <w:p w:rsidR="009C2273" w:rsidRDefault="009C2273">
            <w:pPr>
              <w:jc w:val="center"/>
              <w:rPr>
                <w:color w:val="000000"/>
                <w:sz w:val="20"/>
                <w:szCs w:val="20"/>
              </w:rPr>
            </w:pPr>
            <w:r>
              <w:rPr>
                <w:color w:val="000000"/>
                <w:sz w:val="20"/>
                <w:szCs w:val="20"/>
              </w:rPr>
              <w:t>380</w:t>
            </w:r>
          </w:p>
        </w:tc>
        <w:tc>
          <w:tcPr>
            <w:tcW w:w="369" w:type="pct"/>
            <w:tcBorders>
              <w:top w:val="nil"/>
              <w:left w:val="nil"/>
              <w:bottom w:val="single" w:sz="4" w:space="0" w:color="auto"/>
              <w:right w:val="single" w:sz="4" w:space="0" w:color="auto"/>
            </w:tcBorders>
            <w:shd w:val="clear" w:color="auto" w:fill="auto"/>
            <w:noWrap/>
            <w:vAlign w:val="center"/>
            <w:hideMark/>
          </w:tcPr>
          <w:p w:rsidR="009C2273" w:rsidRDefault="009C2273">
            <w:pPr>
              <w:jc w:val="center"/>
              <w:rPr>
                <w:color w:val="000000"/>
                <w:sz w:val="20"/>
                <w:szCs w:val="20"/>
              </w:rPr>
            </w:pPr>
            <w:r>
              <w:rPr>
                <w:color w:val="000000"/>
                <w:sz w:val="20"/>
                <w:szCs w:val="20"/>
              </w:rPr>
              <w:t>нет</w:t>
            </w:r>
          </w:p>
        </w:tc>
        <w:tc>
          <w:tcPr>
            <w:tcW w:w="306" w:type="pct"/>
            <w:tcBorders>
              <w:top w:val="nil"/>
              <w:left w:val="nil"/>
              <w:bottom w:val="single" w:sz="4" w:space="0" w:color="auto"/>
              <w:right w:val="single" w:sz="4" w:space="0" w:color="auto"/>
            </w:tcBorders>
            <w:shd w:val="clear" w:color="auto" w:fill="auto"/>
            <w:noWrap/>
            <w:vAlign w:val="center"/>
            <w:hideMark/>
          </w:tcPr>
          <w:p w:rsidR="009C2273" w:rsidRDefault="009C2273">
            <w:pPr>
              <w:jc w:val="center"/>
              <w:rPr>
                <w:color w:val="000000"/>
                <w:sz w:val="20"/>
                <w:szCs w:val="20"/>
              </w:rPr>
            </w:pPr>
            <w:r>
              <w:rPr>
                <w:color w:val="000000"/>
                <w:sz w:val="20"/>
                <w:szCs w:val="20"/>
              </w:rPr>
              <w:t> </w:t>
            </w:r>
          </w:p>
        </w:tc>
        <w:tc>
          <w:tcPr>
            <w:tcW w:w="369" w:type="pct"/>
            <w:tcBorders>
              <w:top w:val="nil"/>
              <w:left w:val="nil"/>
              <w:bottom w:val="single" w:sz="4" w:space="0" w:color="auto"/>
              <w:right w:val="single" w:sz="4" w:space="0" w:color="auto"/>
            </w:tcBorders>
            <w:shd w:val="clear" w:color="auto" w:fill="auto"/>
            <w:noWrap/>
            <w:vAlign w:val="center"/>
            <w:hideMark/>
          </w:tcPr>
          <w:p w:rsidR="009C2273" w:rsidRDefault="009C2273">
            <w:pPr>
              <w:jc w:val="center"/>
              <w:rPr>
                <w:color w:val="000000"/>
                <w:sz w:val="20"/>
                <w:szCs w:val="20"/>
              </w:rPr>
            </w:pPr>
            <w:r>
              <w:rPr>
                <w:color w:val="000000"/>
                <w:sz w:val="20"/>
                <w:szCs w:val="20"/>
              </w:rPr>
              <w:t> </w:t>
            </w:r>
          </w:p>
        </w:tc>
      </w:tr>
      <w:tr w:rsidR="009C2273" w:rsidTr="009C2273">
        <w:trPr>
          <w:trHeight w:val="31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C2273" w:rsidRDefault="009C2273">
            <w:pPr>
              <w:jc w:val="center"/>
              <w:rPr>
                <w:b/>
                <w:bCs/>
                <w:color w:val="000000"/>
                <w:sz w:val="20"/>
                <w:szCs w:val="20"/>
              </w:rPr>
            </w:pPr>
            <w:r>
              <w:rPr>
                <w:b/>
                <w:bCs/>
                <w:color w:val="000000"/>
                <w:sz w:val="20"/>
                <w:szCs w:val="20"/>
              </w:rPr>
              <w:t>п. Красная Яруга КНС №2</w:t>
            </w:r>
          </w:p>
        </w:tc>
      </w:tr>
      <w:tr w:rsidR="009C2273" w:rsidTr="009C2273">
        <w:trPr>
          <w:trHeight w:val="48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9C2273" w:rsidRDefault="009C2273">
            <w:pPr>
              <w:jc w:val="center"/>
              <w:rPr>
                <w:color w:val="000000"/>
                <w:sz w:val="20"/>
                <w:szCs w:val="20"/>
              </w:rPr>
            </w:pPr>
            <w:r>
              <w:rPr>
                <w:color w:val="000000"/>
                <w:sz w:val="20"/>
                <w:szCs w:val="20"/>
              </w:rPr>
              <w:t>1</w:t>
            </w:r>
          </w:p>
        </w:tc>
        <w:tc>
          <w:tcPr>
            <w:tcW w:w="1115" w:type="pct"/>
            <w:tcBorders>
              <w:top w:val="nil"/>
              <w:left w:val="nil"/>
              <w:bottom w:val="single" w:sz="4" w:space="0" w:color="auto"/>
              <w:right w:val="single" w:sz="4" w:space="0" w:color="auto"/>
            </w:tcBorders>
            <w:shd w:val="clear" w:color="auto" w:fill="auto"/>
            <w:noWrap/>
            <w:vAlign w:val="center"/>
            <w:hideMark/>
          </w:tcPr>
          <w:p w:rsidR="009C2273" w:rsidRDefault="009C2273">
            <w:pPr>
              <w:jc w:val="center"/>
              <w:rPr>
                <w:color w:val="000000"/>
                <w:sz w:val="20"/>
                <w:szCs w:val="20"/>
              </w:rPr>
            </w:pPr>
            <w:proofErr w:type="gramStart"/>
            <w:r>
              <w:rPr>
                <w:color w:val="000000"/>
                <w:sz w:val="20"/>
                <w:szCs w:val="20"/>
              </w:rPr>
              <w:t>СМ</w:t>
            </w:r>
            <w:proofErr w:type="gramEnd"/>
            <w:r>
              <w:rPr>
                <w:color w:val="000000"/>
                <w:sz w:val="20"/>
                <w:szCs w:val="20"/>
              </w:rPr>
              <w:t xml:space="preserve"> 80-50-200-2</w:t>
            </w:r>
          </w:p>
        </w:tc>
        <w:tc>
          <w:tcPr>
            <w:tcW w:w="554" w:type="pct"/>
            <w:tcBorders>
              <w:top w:val="nil"/>
              <w:left w:val="nil"/>
              <w:bottom w:val="single" w:sz="4" w:space="0" w:color="auto"/>
              <w:right w:val="single" w:sz="4" w:space="0" w:color="auto"/>
            </w:tcBorders>
            <w:shd w:val="clear" w:color="auto" w:fill="auto"/>
            <w:noWrap/>
            <w:vAlign w:val="center"/>
            <w:hideMark/>
          </w:tcPr>
          <w:p w:rsidR="009C2273" w:rsidRDefault="009C2273">
            <w:pPr>
              <w:jc w:val="center"/>
              <w:rPr>
                <w:color w:val="000000"/>
                <w:sz w:val="20"/>
                <w:szCs w:val="20"/>
              </w:rPr>
            </w:pPr>
            <w:r>
              <w:rPr>
                <w:color w:val="000000"/>
                <w:sz w:val="20"/>
                <w:szCs w:val="20"/>
              </w:rPr>
              <w:t>2015</w:t>
            </w:r>
          </w:p>
        </w:tc>
        <w:tc>
          <w:tcPr>
            <w:tcW w:w="363" w:type="pct"/>
            <w:tcBorders>
              <w:top w:val="nil"/>
              <w:left w:val="nil"/>
              <w:bottom w:val="single" w:sz="4" w:space="0" w:color="auto"/>
              <w:right w:val="single" w:sz="4" w:space="0" w:color="auto"/>
            </w:tcBorders>
            <w:shd w:val="clear" w:color="auto" w:fill="auto"/>
            <w:noWrap/>
            <w:vAlign w:val="center"/>
            <w:hideMark/>
          </w:tcPr>
          <w:p w:rsidR="009C2273" w:rsidRDefault="009C2273">
            <w:pPr>
              <w:jc w:val="center"/>
              <w:rPr>
                <w:color w:val="000000"/>
                <w:sz w:val="20"/>
                <w:szCs w:val="20"/>
              </w:rPr>
            </w:pPr>
            <w:r>
              <w:rPr>
                <w:color w:val="000000"/>
                <w:sz w:val="20"/>
                <w:szCs w:val="20"/>
              </w:rPr>
              <w:t>400</w:t>
            </w:r>
          </w:p>
        </w:tc>
        <w:tc>
          <w:tcPr>
            <w:tcW w:w="268" w:type="pct"/>
            <w:tcBorders>
              <w:top w:val="nil"/>
              <w:left w:val="nil"/>
              <w:bottom w:val="single" w:sz="4" w:space="0" w:color="auto"/>
              <w:right w:val="single" w:sz="4" w:space="0" w:color="auto"/>
            </w:tcBorders>
            <w:shd w:val="clear" w:color="auto" w:fill="auto"/>
            <w:noWrap/>
            <w:vAlign w:val="center"/>
            <w:hideMark/>
          </w:tcPr>
          <w:p w:rsidR="009C2273" w:rsidRDefault="009C2273">
            <w:pPr>
              <w:jc w:val="center"/>
              <w:rPr>
                <w:color w:val="000000"/>
                <w:sz w:val="20"/>
                <w:szCs w:val="20"/>
              </w:rPr>
            </w:pPr>
            <w:r>
              <w:rPr>
                <w:color w:val="000000"/>
                <w:sz w:val="20"/>
                <w:szCs w:val="20"/>
              </w:rPr>
              <w:t>65</w:t>
            </w:r>
          </w:p>
        </w:tc>
        <w:tc>
          <w:tcPr>
            <w:tcW w:w="548" w:type="pct"/>
            <w:tcBorders>
              <w:top w:val="nil"/>
              <w:left w:val="nil"/>
              <w:bottom w:val="single" w:sz="4" w:space="0" w:color="auto"/>
              <w:right w:val="single" w:sz="4" w:space="0" w:color="auto"/>
            </w:tcBorders>
            <w:shd w:val="clear" w:color="auto" w:fill="auto"/>
            <w:noWrap/>
            <w:vAlign w:val="center"/>
            <w:hideMark/>
          </w:tcPr>
          <w:p w:rsidR="009C2273" w:rsidRDefault="009C2273">
            <w:pPr>
              <w:jc w:val="center"/>
              <w:rPr>
                <w:color w:val="000000"/>
                <w:sz w:val="20"/>
                <w:szCs w:val="20"/>
              </w:rPr>
            </w:pPr>
            <w:r>
              <w:rPr>
                <w:color w:val="000000"/>
                <w:sz w:val="20"/>
                <w:szCs w:val="20"/>
              </w:rPr>
              <w:t>5А160S2</w:t>
            </w:r>
          </w:p>
        </w:tc>
        <w:tc>
          <w:tcPr>
            <w:tcW w:w="306" w:type="pct"/>
            <w:tcBorders>
              <w:top w:val="nil"/>
              <w:left w:val="nil"/>
              <w:bottom w:val="single" w:sz="4" w:space="0" w:color="auto"/>
              <w:right w:val="single" w:sz="4" w:space="0" w:color="auto"/>
            </w:tcBorders>
            <w:shd w:val="clear" w:color="auto" w:fill="auto"/>
            <w:noWrap/>
            <w:vAlign w:val="center"/>
            <w:hideMark/>
          </w:tcPr>
          <w:p w:rsidR="009C2273" w:rsidRDefault="009C2273">
            <w:pPr>
              <w:jc w:val="center"/>
              <w:rPr>
                <w:color w:val="000000"/>
                <w:sz w:val="20"/>
                <w:szCs w:val="20"/>
              </w:rPr>
            </w:pPr>
            <w:r>
              <w:rPr>
                <w:color w:val="000000"/>
                <w:sz w:val="20"/>
                <w:szCs w:val="20"/>
              </w:rPr>
              <w:t>15</w:t>
            </w:r>
          </w:p>
        </w:tc>
        <w:tc>
          <w:tcPr>
            <w:tcW w:w="306" w:type="pct"/>
            <w:tcBorders>
              <w:top w:val="nil"/>
              <w:left w:val="nil"/>
              <w:bottom w:val="single" w:sz="4" w:space="0" w:color="auto"/>
              <w:right w:val="single" w:sz="4" w:space="0" w:color="auto"/>
            </w:tcBorders>
            <w:shd w:val="clear" w:color="auto" w:fill="auto"/>
            <w:noWrap/>
            <w:vAlign w:val="center"/>
            <w:hideMark/>
          </w:tcPr>
          <w:p w:rsidR="009C2273" w:rsidRDefault="009C2273">
            <w:pPr>
              <w:jc w:val="center"/>
              <w:rPr>
                <w:color w:val="000000"/>
                <w:sz w:val="20"/>
                <w:szCs w:val="20"/>
              </w:rPr>
            </w:pPr>
            <w:r>
              <w:rPr>
                <w:color w:val="000000"/>
                <w:sz w:val="20"/>
                <w:szCs w:val="20"/>
              </w:rPr>
              <w:t>3000</w:t>
            </w:r>
          </w:p>
        </w:tc>
        <w:tc>
          <w:tcPr>
            <w:tcW w:w="318" w:type="pct"/>
            <w:tcBorders>
              <w:top w:val="nil"/>
              <w:left w:val="nil"/>
              <w:bottom w:val="single" w:sz="4" w:space="0" w:color="auto"/>
              <w:right w:val="single" w:sz="4" w:space="0" w:color="auto"/>
            </w:tcBorders>
            <w:shd w:val="clear" w:color="auto" w:fill="auto"/>
            <w:noWrap/>
            <w:vAlign w:val="center"/>
            <w:hideMark/>
          </w:tcPr>
          <w:p w:rsidR="009C2273" w:rsidRDefault="009C2273">
            <w:pPr>
              <w:jc w:val="center"/>
              <w:rPr>
                <w:color w:val="000000"/>
                <w:sz w:val="20"/>
                <w:szCs w:val="20"/>
              </w:rPr>
            </w:pPr>
            <w:r>
              <w:rPr>
                <w:color w:val="000000"/>
                <w:sz w:val="20"/>
                <w:szCs w:val="20"/>
              </w:rPr>
              <w:t>380</w:t>
            </w:r>
          </w:p>
        </w:tc>
        <w:tc>
          <w:tcPr>
            <w:tcW w:w="369" w:type="pct"/>
            <w:tcBorders>
              <w:top w:val="nil"/>
              <w:left w:val="nil"/>
              <w:bottom w:val="single" w:sz="4" w:space="0" w:color="auto"/>
              <w:right w:val="single" w:sz="4" w:space="0" w:color="auto"/>
            </w:tcBorders>
            <w:shd w:val="clear" w:color="auto" w:fill="auto"/>
            <w:noWrap/>
            <w:vAlign w:val="center"/>
            <w:hideMark/>
          </w:tcPr>
          <w:p w:rsidR="009C2273" w:rsidRDefault="009C2273">
            <w:pPr>
              <w:jc w:val="center"/>
              <w:rPr>
                <w:color w:val="000000"/>
                <w:sz w:val="20"/>
                <w:szCs w:val="20"/>
              </w:rPr>
            </w:pPr>
            <w:r>
              <w:rPr>
                <w:color w:val="000000"/>
                <w:sz w:val="20"/>
                <w:szCs w:val="20"/>
              </w:rPr>
              <w:t>нет</w:t>
            </w:r>
          </w:p>
        </w:tc>
        <w:tc>
          <w:tcPr>
            <w:tcW w:w="306" w:type="pct"/>
            <w:tcBorders>
              <w:top w:val="nil"/>
              <w:left w:val="nil"/>
              <w:bottom w:val="single" w:sz="4" w:space="0" w:color="auto"/>
              <w:right w:val="single" w:sz="4" w:space="0" w:color="auto"/>
            </w:tcBorders>
            <w:shd w:val="clear" w:color="auto" w:fill="auto"/>
            <w:noWrap/>
            <w:vAlign w:val="center"/>
            <w:hideMark/>
          </w:tcPr>
          <w:p w:rsidR="009C2273" w:rsidRDefault="009C2273">
            <w:pPr>
              <w:jc w:val="center"/>
              <w:rPr>
                <w:color w:val="000000"/>
                <w:sz w:val="20"/>
                <w:szCs w:val="20"/>
              </w:rPr>
            </w:pPr>
            <w:r>
              <w:rPr>
                <w:color w:val="000000"/>
                <w:sz w:val="20"/>
                <w:szCs w:val="20"/>
              </w:rPr>
              <w:t> </w:t>
            </w:r>
          </w:p>
        </w:tc>
        <w:tc>
          <w:tcPr>
            <w:tcW w:w="369" w:type="pct"/>
            <w:tcBorders>
              <w:top w:val="nil"/>
              <w:left w:val="nil"/>
              <w:bottom w:val="single" w:sz="4" w:space="0" w:color="auto"/>
              <w:right w:val="single" w:sz="4" w:space="0" w:color="auto"/>
            </w:tcBorders>
            <w:shd w:val="clear" w:color="auto" w:fill="auto"/>
            <w:noWrap/>
            <w:vAlign w:val="center"/>
            <w:hideMark/>
          </w:tcPr>
          <w:p w:rsidR="009C2273" w:rsidRDefault="009C2273">
            <w:pPr>
              <w:jc w:val="center"/>
              <w:rPr>
                <w:color w:val="000000"/>
                <w:sz w:val="20"/>
                <w:szCs w:val="20"/>
              </w:rPr>
            </w:pPr>
            <w:r>
              <w:rPr>
                <w:color w:val="000000"/>
                <w:sz w:val="20"/>
                <w:szCs w:val="20"/>
              </w:rPr>
              <w:t> </w:t>
            </w:r>
          </w:p>
        </w:tc>
      </w:tr>
      <w:tr w:rsidR="009C2273" w:rsidTr="009C2273">
        <w:trPr>
          <w:trHeight w:val="315"/>
        </w:trPr>
        <w:tc>
          <w:tcPr>
            <w:tcW w:w="178" w:type="pct"/>
            <w:tcBorders>
              <w:top w:val="nil"/>
              <w:left w:val="single" w:sz="4" w:space="0" w:color="auto"/>
              <w:bottom w:val="single" w:sz="4" w:space="0" w:color="auto"/>
              <w:right w:val="single" w:sz="4" w:space="0" w:color="auto"/>
            </w:tcBorders>
            <w:shd w:val="clear" w:color="auto" w:fill="auto"/>
            <w:noWrap/>
            <w:vAlign w:val="center"/>
            <w:hideMark/>
          </w:tcPr>
          <w:p w:rsidR="009C2273" w:rsidRDefault="009C2273">
            <w:pPr>
              <w:jc w:val="center"/>
              <w:rPr>
                <w:color w:val="000000"/>
              </w:rPr>
            </w:pPr>
            <w:r>
              <w:rPr>
                <w:color w:val="000000"/>
              </w:rPr>
              <w:t>2</w:t>
            </w:r>
          </w:p>
        </w:tc>
        <w:tc>
          <w:tcPr>
            <w:tcW w:w="1115" w:type="pct"/>
            <w:tcBorders>
              <w:top w:val="nil"/>
              <w:left w:val="nil"/>
              <w:bottom w:val="single" w:sz="4" w:space="0" w:color="auto"/>
              <w:right w:val="single" w:sz="4" w:space="0" w:color="auto"/>
            </w:tcBorders>
            <w:shd w:val="clear" w:color="auto" w:fill="auto"/>
            <w:noWrap/>
            <w:vAlign w:val="center"/>
            <w:hideMark/>
          </w:tcPr>
          <w:p w:rsidR="009C2273" w:rsidRDefault="009C2273">
            <w:pPr>
              <w:jc w:val="center"/>
              <w:rPr>
                <w:color w:val="000000"/>
                <w:sz w:val="20"/>
                <w:szCs w:val="20"/>
              </w:rPr>
            </w:pPr>
            <w:proofErr w:type="gramStart"/>
            <w:r>
              <w:rPr>
                <w:color w:val="000000"/>
                <w:sz w:val="20"/>
                <w:szCs w:val="20"/>
              </w:rPr>
              <w:t>СМ</w:t>
            </w:r>
            <w:proofErr w:type="gramEnd"/>
            <w:r>
              <w:rPr>
                <w:color w:val="000000"/>
                <w:sz w:val="20"/>
                <w:szCs w:val="20"/>
              </w:rPr>
              <w:t xml:space="preserve"> 80-50-200-2</w:t>
            </w:r>
          </w:p>
        </w:tc>
        <w:tc>
          <w:tcPr>
            <w:tcW w:w="554" w:type="pct"/>
            <w:tcBorders>
              <w:top w:val="nil"/>
              <w:left w:val="nil"/>
              <w:bottom w:val="single" w:sz="4" w:space="0" w:color="auto"/>
              <w:right w:val="single" w:sz="4" w:space="0" w:color="auto"/>
            </w:tcBorders>
            <w:shd w:val="clear" w:color="auto" w:fill="auto"/>
            <w:noWrap/>
            <w:vAlign w:val="center"/>
            <w:hideMark/>
          </w:tcPr>
          <w:p w:rsidR="009C2273" w:rsidRDefault="009C2273">
            <w:pPr>
              <w:jc w:val="center"/>
              <w:rPr>
                <w:color w:val="000000"/>
                <w:sz w:val="20"/>
                <w:szCs w:val="20"/>
              </w:rPr>
            </w:pPr>
            <w:r>
              <w:rPr>
                <w:color w:val="000000"/>
                <w:sz w:val="20"/>
                <w:szCs w:val="20"/>
              </w:rPr>
              <w:t>2015</w:t>
            </w:r>
          </w:p>
        </w:tc>
        <w:tc>
          <w:tcPr>
            <w:tcW w:w="363" w:type="pct"/>
            <w:tcBorders>
              <w:top w:val="nil"/>
              <w:left w:val="nil"/>
              <w:bottom w:val="single" w:sz="4" w:space="0" w:color="auto"/>
              <w:right w:val="single" w:sz="4" w:space="0" w:color="auto"/>
            </w:tcBorders>
            <w:shd w:val="clear" w:color="auto" w:fill="auto"/>
            <w:noWrap/>
            <w:vAlign w:val="center"/>
            <w:hideMark/>
          </w:tcPr>
          <w:p w:rsidR="009C2273" w:rsidRDefault="009C2273">
            <w:pPr>
              <w:jc w:val="center"/>
              <w:rPr>
                <w:color w:val="000000"/>
                <w:sz w:val="20"/>
                <w:szCs w:val="20"/>
              </w:rPr>
            </w:pPr>
            <w:r>
              <w:rPr>
                <w:color w:val="000000"/>
                <w:sz w:val="20"/>
                <w:szCs w:val="20"/>
              </w:rPr>
              <w:t>400</w:t>
            </w:r>
          </w:p>
        </w:tc>
        <w:tc>
          <w:tcPr>
            <w:tcW w:w="268" w:type="pct"/>
            <w:tcBorders>
              <w:top w:val="nil"/>
              <w:left w:val="nil"/>
              <w:bottom w:val="single" w:sz="4" w:space="0" w:color="auto"/>
              <w:right w:val="single" w:sz="4" w:space="0" w:color="auto"/>
            </w:tcBorders>
            <w:shd w:val="clear" w:color="auto" w:fill="auto"/>
            <w:noWrap/>
            <w:vAlign w:val="center"/>
            <w:hideMark/>
          </w:tcPr>
          <w:p w:rsidR="009C2273" w:rsidRDefault="009C2273">
            <w:pPr>
              <w:jc w:val="center"/>
              <w:rPr>
                <w:color w:val="000000"/>
                <w:sz w:val="20"/>
                <w:szCs w:val="20"/>
              </w:rPr>
            </w:pPr>
            <w:r>
              <w:rPr>
                <w:color w:val="000000"/>
                <w:sz w:val="20"/>
                <w:szCs w:val="20"/>
              </w:rPr>
              <w:t>65</w:t>
            </w:r>
          </w:p>
        </w:tc>
        <w:tc>
          <w:tcPr>
            <w:tcW w:w="548" w:type="pct"/>
            <w:tcBorders>
              <w:top w:val="nil"/>
              <w:left w:val="nil"/>
              <w:bottom w:val="single" w:sz="4" w:space="0" w:color="auto"/>
              <w:right w:val="single" w:sz="4" w:space="0" w:color="auto"/>
            </w:tcBorders>
            <w:shd w:val="clear" w:color="auto" w:fill="auto"/>
            <w:noWrap/>
            <w:vAlign w:val="center"/>
            <w:hideMark/>
          </w:tcPr>
          <w:p w:rsidR="009C2273" w:rsidRDefault="009C2273">
            <w:pPr>
              <w:jc w:val="center"/>
              <w:rPr>
                <w:color w:val="000000"/>
                <w:sz w:val="20"/>
                <w:szCs w:val="20"/>
              </w:rPr>
            </w:pPr>
            <w:r>
              <w:rPr>
                <w:color w:val="000000"/>
                <w:sz w:val="20"/>
                <w:szCs w:val="20"/>
              </w:rPr>
              <w:t>5А160S2</w:t>
            </w:r>
          </w:p>
        </w:tc>
        <w:tc>
          <w:tcPr>
            <w:tcW w:w="306" w:type="pct"/>
            <w:tcBorders>
              <w:top w:val="nil"/>
              <w:left w:val="nil"/>
              <w:bottom w:val="single" w:sz="4" w:space="0" w:color="auto"/>
              <w:right w:val="single" w:sz="4" w:space="0" w:color="auto"/>
            </w:tcBorders>
            <w:shd w:val="clear" w:color="auto" w:fill="auto"/>
            <w:noWrap/>
            <w:vAlign w:val="center"/>
            <w:hideMark/>
          </w:tcPr>
          <w:p w:rsidR="009C2273" w:rsidRDefault="009C2273">
            <w:pPr>
              <w:jc w:val="center"/>
              <w:rPr>
                <w:color w:val="000000"/>
                <w:sz w:val="20"/>
                <w:szCs w:val="20"/>
              </w:rPr>
            </w:pPr>
            <w:r>
              <w:rPr>
                <w:color w:val="000000"/>
                <w:sz w:val="20"/>
                <w:szCs w:val="20"/>
              </w:rPr>
              <w:t>15</w:t>
            </w:r>
          </w:p>
        </w:tc>
        <w:tc>
          <w:tcPr>
            <w:tcW w:w="306" w:type="pct"/>
            <w:tcBorders>
              <w:top w:val="nil"/>
              <w:left w:val="nil"/>
              <w:bottom w:val="single" w:sz="4" w:space="0" w:color="auto"/>
              <w:right w:val="single" w:sz="4" w:space="0" w:color="auto"/>
            </w:tcBorders>
            <w:shd w:val="clear" w:color="auto" w:fill="auto"/>
            <w:noWrap/>
            <w:vAlign w:val="center"/>
            <w:hideMark/>
          </w:tcPr>
          <w:p w:rsidR="009C2273" w:rsidRDefault="009C2273">
            <w:pPr>
              <w:jc w:val="center"/>
              <w:rPr>
                <w:color w:val="000000"/>
                <w:sz w:val="20"/>
                <w:szCs w:val="20"/>
              </w:rPr>
            </w:pPr>
            <w:r>
              <w:rPr>
                <w:color w:val="000000"/>
                <w:sz w:val="20"/>
                <w:szCs w:val="20"/>
              </w:rPr>
              <w:t>3000</w:t>
            </w:r>
          </w:p>
        </w:tc>
        <w:tc>
          <w:tcPr>
            <w:tcW w:w="318" w:type="pct"/>
            <w:tcBorders>
              <w:top w:val="nil"/>
              <w:left w:val="nil"/>
              <w:bottom w:val="single" w:sz="4" w:space="0" w:color="auto"/>
              <w:right w:val="single" w:sz="4" w:space="0" w:color="auto"/>
            </w:tcBorders>
            <w:shd w:val="clear" w:color="auto" w:fill="auto"/>
            <w:noWrap/>
            <w:vAlign w:val="center"/>
            <w:hideMark/>
          </w:tcPr>
          <w:p w:rsidR="009C2273" w:rsidRDefault="009C2273">
            <w:pPr>
              <w:jc w:val="center"/>
              <w:rPr>
                <w:color w:val="000000"/>
                <w:sz w:val="20"/>
                <w:szCs w:val="20"/>
              </w:rPr>
            </w:pPr>
            <w:r>
              <w:rPr>
                <w:color w:val="000000"/>
                <w:sz w:val="20"/>
                <w:szCs w:val="20"/>
              </w:rPr>
              <w:t>380</w:t>
            </w:r>
          </w:p>
        </w:tc>
        <w:tc>
          <w:tcPr>
            <w:tcW w:w="369" w:type="pct"/>
            <w:tcBorders>
              <w:top w:val="nil"/>
              <w:left w:val="nil"/>
              <w:bottom w:val="single" w:sz="4" w:space="0" w:color="auto"/>
              <w:right w:val="single" w:sz="4" w:space="0" w:color="auto"/>
            </w:tcBorders>
            <w:shd w:val="clear" w:color="auto" w:fill="auto"/>
            <w:noWrap/>
            <w:vAlign w:val="center"/>
            <w:hideMark/>
          </w:tcPr>
          <w:p w:rsidR="009C2273" w:rsidRDefault="009C2273">
            <w:pPr>
              <w:jc w:val="center"/>
              <w:rPr>
                <w:color w:val="000000"/>
                <w:sz w:val="20"/>
                <w:szCs w:val="20"/>
              </w:rPr>
            </w:pPr>
            <w:r>
              <w:rPr>
                <w:color w:val="000000"/>
                <w:sz w:val="20"/>
                <w:szCs w:val="20"/>
              </w:rPr>
              <w:t>нет</w:t>
            </w:r>
          </w:p>
        </w:tc>
        <w:tc>
          <w:tcPr>
            <w:tcW w:w="306" w:type="pct"/>
            <w:tcBorders>
              <w:top w:val="nil"/>
              <w:left w:val="nil"/>
              <w:bottom w:val="single" w:sz="4" w:space="0" w:color="auto"/>
              <w:right w:val="single" w:sz="4" w:space="0" w:color="auto"/>
            </w:tcBorders>
            <w:shd w:val="clear" w:color="auto" w:fill="auto"/>
            <w:noWrap/>
            <w:vAlign w:val="center"/>
            <w:hideMark/>
          </w:tcPr>
          <w:p w:rsidR="009C2273" w:rsidRDefault="009C2273">
            <w:pPr>
              <w:jc w:val="center"/>
              <w:rPr>
                <w:b/>
                <w:bCs/>
                <w:color w:val="000000"/>
              </w:rPr>
            </w:pPr>
            <w:r>
              <w:rPr>
                <w:b/>
                <w:bCs/>
                <w:color w:val="000000"/>
              </w:rPr>
              <w:t> </w:t>
            </w:r>
          </w:p>
        </w:tc>
        <w:tc>
          <w:tcPr>
            <w:tcW w:w="369" w:type="pct"/>
            <w:tcBorders>
              <w:top w:val="nil"/>
              <w:left w:val="nil"/>
              <w:bottom w:val="single" w:sz="4" w:space="0" w:color="auto"/>
              <w:right w:val="single" w:sz="4" w:space="0" w:color="auto"/>
            </w:tcBorders>
            <w:shd w:val="clear" w:color="auto" w:fill="auto"/>
            <w:noWrap/>
            <w:vAlign w:val="center"/>
            <w:hideMark/>
          </w:tcPr>
          <w:p w:rsidR="009C2273" w:rsidRDefault="009C2273">
            <w:pPr>
              <w:jc w:val="center"/>
              <w:rPr>
                <w:b/>
                <w:bCs/>
                <w:color w:val="000000"/>
              </w:rPr>
            </w:pPr>
            <w:r>
              <w:rPr>
                <w:b/>
                <w:bCs/>
                <w:color w:val="000000"/>
              </w:rPr>
              <w:t> </w:t>
            </w:r>
          </w:p>
        </w:tc>
      </w:tr>
    </w:tbl>
    <w:p w:rsidR="009C2273" w:rsidRPr="009C2273" w:rsidRDefault="009C2273" w:rsidP="009C2273">
      <w:pPr>
        <w:jc w:val="right"/>
      </w:pPr>
      <w:r w:rsidRPr="009C2273">
        <w:t xml:space="preserve">Таблица </w:t>
      </w:r>
      <w:r w:rsidR="002933E6">
        <w:t>21</w:t>
      </w:r>
    </w:p>
    <w:tbl>
      <w:tblPr>
        <w:tblW w:w="5000" w:type="pct"/>
        <w:tblLook w:val="04A0"/>
      </w:tblPr>
      <w:tblGrid>
        <w:gridCol w:w="728"/>
        <w:gridCol w:w="4551"/>
        <w:gridCol w:w="2262"/>
        <w:gridCol w:w="2029"/>
      </w:tblGrid>
      <w:tr w:rsidR="009C2273" w:rsidTr="009C2273">
        <w:trPr>
          <w:trHeight w:val="315"/>
        </w:trPr>
        <w:tc>
          <w:tcPr>
            <w:tcW w:w="5000"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2273" w:rsidRDefault="009C2273">
            <w:pPr>
              <w:jc w:val="center"/>
              <w:rPr>
                <w:b/>
                <w:bCs/>
                <w:color w:val="000000"/>
                <w:sz w:val="20"/>
                <w:szCs w:val="20"/>
              </w:rPr>
            </w:pPr>
            <w:r>
              <w:rPr>
                <w:b/>
                <w:bCs/>
                <w:color w:val="000000"/>
                <w:sz w:val="20"/>
                <w:szCs w:val="20"/>
              </w:rPr>
              <w:t xml:space="preserve">Заключение о техническом состоянии </w:t>
            </w:r>
            <w:r>
              <w:rPr>
                <w:b/>
                <w:bCs/>
                <w:color w:val="000000"/>
                <w:sz w:val="20"/>
                <w:szCs w:val="20"/>
              </w:rPr>
              <w:br/>
              <w:t xml:space="preserve"> насосного оборудования КНС</w:t>
            </w:r>
          </w:p>
        </w:tc>
      </w:tr>
      <w:tr w:rsidR="009C2273" w:rsidTr="009C2273">
        <w:trPr>
          <w:trHeight w:val="300"/>
        </w:trPr>
        <w:tc>
          <w:tcPr>
            <w:tcW w:w="5000" w:type="pct"/>
            <w:gridSpan w:val="4"/>
            <w:vMerge/>
            <w:tcBorders>
              <w:top w:val="single" w:sz="4" w:space="0" w:color="auto"/>
              <w:left w:val="single" w:sz="4" w:space="0" w:color="auto"/>
              <w:bottom w:val="single" w:sz="4" w:space="0" w:color="auto"/>
              <w:right w:val="single" w:sz="4" w:space="0" w:color="auto"/>
            </w:tcBorders>
            <w:vAlign w:val="center"/>
            <w:hideMark/>
          </w:tcPr>
          <w:p w:rsidR="009C2273" w:rsidRDefault="009C2273">
            <w:pPr>
              <w:rPr>
                <w:b/>
                <w:bCs/>
                <w:color w:val="000000"/>
                <w:sz w:val="20"/>
                <w:szCs w:val="20"/>
              </w:rPr>
            </w:pPr>
          </w:p>
        </w:tc>
      </w:tr>
      <w:tr w:rsidR="009C2273" w:rsidTr="009C2273">
        <w:trPr>
          <w:trHeight w:val="945"/>
        </w:trPr>
        <w:tc>
          <w:tcPr>
            <w:tcW w:w="380" w:type="pct"/>
            <w:vMerge w:val="restart"/>
            <w:tcBorders>
              <w:top w:val="nil"/>
              <w:left w:val="single" w:sz="4" w:space="0" w:color="auto"/>
              <w:bottom w:val="single" w:sz="4" w:space="0" w:color="auto"/>
              <w:right w:val="single" w:sz="4" w:space="0" w:color="auto"/>
            </w:tcBorders>
            <w:shd w:val="clear" w:color="auto" w:fill="auto"/>
            <w:vAlign w:val="center"/>
            <w:hideMark/>
          </w:tcPr>
          <w:p w:rsidR="009C2273" w:rsidRDefault="009C2273">
            <w:pPr>
              <w:jc w:val="center"/>
              <w:rPr>
                <w:b/>
                <w:bCs/>
                <w:color w:val="000000"/>
                <w:sz w:val="20"/>
                <w:szCs w:val="20"/>
              </w:rPr>
            </w:pPr>
            <w:r>
              <w:rPr>
                <w:b/>
                <w:bCs/>
                <w:color w:val="000000"/>
                <w:sz w:val="20"/>
                <w:szCs w:val="20"/>
              </w:rPr>
              <w:t xml:space="preserve">№ </w:t>
            </w:r>
            <w:proofErr w:type="gramStart"/>
            <w:r>
              <w:rPr>
                <w:b/>
                <w:bCs/>
                <w:color w:val="000000"/>
                <w:sz w:val="20"/>
                <w:szCs w:val="20"/>
              </w:rPr>
              <w:t>п</w:t>
            </w:r>
            <w:proofErr w:type="gramEnd"/>
            <w:r>
              <w:rPr>
                <w:b/>
                <w:bCs/>
                <w:color w:val="000000"/>
                <w:sz w:val="20"/>
                <w:szCs w:val="20"/>
              </w:rPr>
              <w:t>/п</w:t>
            </w:r>
          </w:p>
        </w:tc>
        <w:tc>
          <w:tcPr>
            <w:tcW w:w="2378" w:type="pct"/>
            <w:vMerge w:val="restart"/>
            <w:tcBorders>
              <w:top w:val="nil"/>
              <w:left w:val="single" w:sz="4" w:space="0" w:color="auto"/>
              <w:bottom w:val="single" w:sz="4" w:space="0" w:color="auto"/>
              <w:right w:val="single" w:sz="4" w:space="0" w:color="auto"/>
            </w:tcBorders>
            <w:shd w:val="clear" w:color="auto" w:fill="auto"/>
            <w:vAlign w:val="center"/>
            <w:hideMark/>
          </w:tcPr>
          <w:p w:rsidR="009C2273" w:rsidRDefault="009C2273">
            <w:pPr>
              <w:jc w:val="center"/>
              <w:rPr>
                <w:b/>
                <w:bCs/>
                <w:color w:val="000000"/>
                <w:sz w:val="20"/>
                <w:szCs w:val="20"/>
              </w:rPr>
            </w:pPr>
            <w:r>
              <w:rPr>
                <w:b/>
                <w:bCs/>
                <w:color w:val="000000"/>
                <w:sz w:val="20"/>
                <w:szCs w:val="20"/>
              </w:rPr>
              <w:t>Наименование оборудования</w:t>
            </w:r>
          </w:p>
        </w:tc>
        <w:tc>
          <w:tcPr>
            <w:tcW w:w="1182" w:type="pct"/>
            <w:vMerge w:val="restart"/>
            <w:tcBorders>
              <w:top w:val="nil"/>
              <w:left w:val="single" w:sz="4" w:space="0" w:color="auto"/>
              <w:bottom w:val="single" w:sz="4" w:space="0" w:color="auto"/>
              <w:right w:val="single" w:sz="4" w:space="0" w:color="auto"/>
            </w:tcBorders>
            <w:shd w:val="clear" w:color="auto" w:fill="auto"/>
            <w:vAlign w:val="center"/>
            <w:hideMark/>
          </w:tcPr>
          <w:p w:rsidR="009C2273" w:rsidRDefault="009C2273">
            <w:pPr>
              <w:jc w:val="center"/>
              <w:rPr>
                <w:b/>
                <w:bCs/>
                <w:color w:val="000000"/>
                <w:sz w:val="20"/>
                <w:szCs w:val="20"/>
              </w:rPr>
            </w:pPr>
            <w:r>
              <w:rPr>
                <w:b/>
                <w:bCs/>
                <w:color w:val="000000"/>
                <w:sz w:val="20"/>
                <w:szCs w:val="20"/>
              </w:rPr>
              <w:t>Год ввода в эксплуатацию</w:t>
            </w:r>
          </w:p>
        </w:tc>
        <w:tc>
          <w:tcPr>
            <w:tcW w:w="1060" w:type="pct"/>
            <w:vMerge w:val="restart"/>
            <w:tcBorders>
              <w:top w:val="nil"/>
              <w:left w:val="single" w:sz="4" w:space="0" w:color="auto"/>
              <w:bottom w:val="single" w:sz="4" w:space="0" w:color="auto"/>
              <w:right w:val="single" w:sz="4" w:space="0" w:color="auto"/>
            </w:tcBorders>
            <w:shd w:val="clear" w:color="auto" w:fill="auto"/>
            <w:vAlign w:val="center"/>
            <w:hideMark/>
          </w:tcPr>
          <w:p w:rsidR="009C2273" w:rsidRDefault="009C2273">
            <w:pPr>
              <w:jc w:val="center"/>
              <w:rPr>
                <w:b/>
                <w:bCs/>
                <w:color w:val="000000"/>
                <w:sz w:val="20"/>
                <w:szCs w:val="20"/>
              </w:rPr>
            </w:pPr>
            <w:r>
              <w:rPr>
                <w:b/>
                <w:bCs/>
                <w:color w:val="000000"/>
                <w:sz w:val="20"/>
                <w:szCs w:val="20"/>
              </w:rPr>
              <w:t>Группа технического состояния</w:t>
            </w:r>
          </w:p>
        </w:tc>
      </w:tr>
      <w:tr w:rsidR="009C2273" w:rsidTr="009C2273">
        <w:trPr>
          <w:trHeight w:val="390"/>
        </w:trPr>
        <w:tc>
          <w:tcPr>
            <w:tcW w:w="380" w:type="pct"/>
            <w:vMerge/>
            <w:tcBorders>
              <w:top w:val="nil"/>
              <w:left w:val="single" w:sz="4" w:space="0" w:color="auto"/>
              <w:bottom w:val="single" w:sz="4" w:space="0" w:color="auto"/>
              <w:right w:val="single" w:sz="4" w:space="0" w:color="auto"/>
            </w:tcBorders>
            <w:vAlign w:val="center"/>
            <w:hideMark/>
          </w:tcPr>
          <w:p w:rsidR="009C2273" w:rsidRDefault="009C2273">
            <w:pPr>
              <w:rPr>
                <w:b/>
                <w:bCs/>
                <w:color w:val="000000"/>
                <w:sz w:val="20"/>
                <w:szCs w:val="20"/>
              </w:rPr>
            </w:pPr>
          </w:p>
        </w:tc>
        <w:tc>
          <w:tcPr>
            <w:tcW w:w="2378" w:type="pct"/>
            <w:vMerge/>
            <w:tcBorders>
              <w:top w:val="nil"/>
              <w:left w:val="single" w:sz="4" w:space="0" w:color="auto"/>
              <w:bottom w:val="single" w:sz="4" w:space="0" w:color="auto"/>
              <w:right w:val="single" w:sz="4" w:space="0" w:color="auto"/>
            </w:tcBorders>
            <w:vAlign w:val="center"/>
            <w:hideMark/>
          </w:tcPr>
          <w:p w:rsidR="009C2273" w:rsidRDefault="009C2273">
            <w:pPr>
              <w:rPr>
                <w:b/>
                <w:bCs/>
                <w:color w:val="000000"/>
                <w:sz w:val="20"/>
                <w:szCs w:val="20"/>
              </w:rPr>
            </w:pPr>
          </w:p>
        </w:tc>
        <w:tc>
          <w:tcPr>
            <w:tcW w:w="1182" w:type="pct"/>
            <w:vMerge/>
            <w:tcBorders>
              <w:top w:val="nil"/>
              <w:left w:val="single" w:sz="4" w:space="0" w:color="auto"/>
              <w:bottom w:val="single" w:sz="4" w:space="0" w:color="auto"/>
              <w:right w:val="single" w:sz="4" w:space="0" w:color="auto"/>
            </w:tcBorders>
            <w:vAlign w:val="center"/>
            <w:hideMark/>
          </w:tcPr>
          <w:p w:rsidR="009C2273" w:rsidRDefault="009C2273">
            <w:pPr>
              <w:rPr>
                <w:b/>
                <w:bCs/>
                <w:color w:val="000000"/>
                <w:sz w:val="20"/>
                <w:szCs w:val="20"/>
              </w:rPr>
            </w:pPr>
          </w:p>
        </w:tc>
        <w:tc>
          <w:tcPr>
            <w:tcW w:w="1060" w:type="pct"/>
            <w:vMerge/>
            <w:tcBorders>
              <w:top w:val="nil"/>
              <w:left w:val="single" w:sz="4" w:space="0" w:color="auto"/>
              <w:bottom w:val="single" w:sz="4" w:space="0" w:color="auto"/>
              <w:right w:val="single" w:sz="4" w:space="0" w:color="auto"/>
            </w:tcBorders>
            <w:vAlign w:val="center"/>
            <w:hideMark/>
          </w:tcPr>
          <w:p w:rsidR="009C2273" w:rsidRDefault="009C2273">
            <w:pPr>
              <w:rPr>
                <w:b/>
                <w:bCs/>
                <w:color w:val="000000"/>
                <w:sz w:val="20"/>
                <w:szCs w:val="20"/>
              </w:rPr>
            </w:pPr>
          </w:p>
        </w:tc>
      </w:tr>
      <w:tr w:rsidR="009C2273" w:rsidTr="009C2273">
        <w:trPr>
          <w:trHeight w:val="4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C2273" w:rsidRDefault="009C2273">
            <w:pPr>
              <w:jc w:val="center"/>
              <w:rPr>
                <w:b/>
                <w:bCs/>
                <w:color w:val="000000"/>
                <w:sz w:val="20"/>
                <w:szCs w:val="20"/>
              </w:rPr>
            </w:pPr>
            <w:r>
              <w:rPr>
                <w:b/>
                <w:bCs/>
                <w:color w:val="000000"/>
                <w:sz w:val="20"/>
                <w:szCs w:val="20"/>
              </w:rPr>
              <w:t>п. Красная Яруга КНС №1</w:t>
            </w:r>
          </w:p>
        </w:tc>
      </w:tr>
      <w:tr w:rsidR="009C2273" w:rsidTr="009C2273">
        <w:trPr>
          <w:trHeight w:val="375"/>
        </w:trPr>
        <w:tc>
          <w:tcPr>
            <w:tcW w:w="380" w:type="pct"/>
            <w:tcBorders>
              <w:top w:val="nil"/>
              <w:left w:val="single" w:sz="4" w:space="0" w:color="auto"/>
              <w:bottom w:val="single" w:sz="4" w:space="0" w:color="auto"/>
              <w:right w:val="single" w:sz="4" w:space="0" w:color="auto"/>
            </w:tcBorders>
            <w:shd w:val="clear" w:color="auto" w:fill="auto"/>
            <w:vAlign w:val="center"/>
            <w:hideMark/>
          </w:tcPr>
          <w:p w:rsidR="009C2273" w:rsidRDefault="009C2273">
            <w:pPr>
              <w:jc w:val="center"/>
              <w:rPr>
                <w:color w:val="000000"/>
                <w:sz w:val="20"/>
                <w:szCs w:val="20"/>
              </w:rPr>
            </w:pPr>
            <w:r>
              <w:rPr>
                <w:color w:val="000000"/>
                <w:sz w:val="20"/>
                <w:szCs w:val="20"/>
              </w:rPr>
              <w:t>1</w:t>
            </w:r>
          </w:p>
        </w:tc>
        <w:tc>
          <w:tcPr>
            <w:tcW w:w="2378" w:type="pct"/>
            <w:tcBorders>
              <w:top w:val="nil"/>
              <w:left w:val="nil"/>
              <w:bottom w:val="single" w:sz="4" w:space="0" w:color="auto"/>
              <w:right w:val="single" w:sz="4" w:space="0" w:color="auto"/>
            </w:tcBorders>
            <w:shd w:val="clear" w:color="auto" w:fill="auto"/>
            <w:vAlign w:val="center"/>
            <w:hideMark/>
          </w:tcPr>
          <w:p w:rsidR="009C2273" w:rsidRDefault="009C2273">
            <w:pPr>
              <w:jc w:val="center"/>
              <w:rPr>
                <w:color w:val="000000"/>
                <w:sz w:val="20"/>
                <w:szCs w:val="20"/>
              </w:rPr>
            </w:pPr>
            <w:proofErr w:type="gramStart"/>
            <w:r>
              <w:rPr>
                <w:color w:val="000000"/>
                <w:sz w:val="20"/>
                <w:szCs w:val="20"/>
              </w:rPr>
              <w:t>СМ</w:t>
            </w:r>
            <w:proofErr w:type="gramEnd"/>
            <w:r>
              <w:rPr>
                <w:color w:val="000000"/>
                <w:sz w:val="20"/>
                <w:szCs w:val="20"/>
              </w:rPr>
              <w:t xml:space="preserve"> 80-50-200-2</w:t>
            </w:r>
          </w:p>
        </w:tc>
        <w:tc>
          <w:tcPr>
            <w:tcW w:w="1182" w:type="pct"/>
            <w:tcBorders>
              <w:top w:val="nil"/>
              <w:left w:val="nil"/>
              <w:bottom w:val="single" w:sz="4" w:space="0" w:color="auto"/>
              <w:right w:val="single" w:sz="4" w:space="0" w:color="auto"/>
            </w:tcBorders>
            <w:shd w:val="clear" w:color="auto" w:fill="auto"/>
            <w:noWrap/>
            <w:vAlign w:val="center"/>
            <w:hideMark/>
          </w:tcPr>
          <w:p w:rsidR="009C2273" w:rsidRDefault="009C2273">
            <w:pPr>
              <w:jc w:val="center"/>
              <w:rPr>
                <w:color w:val="000000"/>
                <w:sz w:val="20"/>
                <w:szCs w:val="20"/>
              </w:rPr>
            </w:pPr>
            <w:r>
              <w:rPr>
                <w:color w:val="000000"/>
                <w:sz w:val="20"/>
                <w:szCs w:val="20"/>
              </w:rPr>
              <w:t>2015</w:t>
            </w:r>
          </w:p>
        </w:tc>
        <w:tc>
          <w:tcPr>
            <w:tcW w:w="1060" w:type="pct"/>
            <w:tcBorders>
              <w:top w:val="nil"/>
              <w:left w:val="nil"/>
              <w:bottom w:val="single" w:sz="4" w:space="0" w:color="auto"/>
              <w:right w:val="single" w:sz="4" w:space="0" w:color="auto"/>
            </w:tcBorders>
            <w:shd w:val="clear" w:color="auto" w:fill="auto"/>
            <w:noWrap/>
            <w:vAlign w:val="center"/>
            <w:hideMark/>
          </w:tcPr>
          <w:p w:rsidR="009C2273" w:rsidRDefault="009C2273">
            <w:pPr>
              <w:jc w:val="center"/>
              <w:rPr>
                <w:color w:val="000000"/>
                <w:sz w:val="20"/>
                <w:szCs w:val="20"/>
              </w:rPr>
            </w:pPr>
            <w:r>
              <w:rPr>
                <w:color w:val="000000"/>
                <w:sz w:val="20"/>
                <w:szCs w:val="20"/>
              </w:rPr>
              <w:t>В</w:t>
            </w:r>
          </w:p>
        </w:tc>
      </w:tr>
      <w:tr w:rsidR="009C2273" w:rsidTr="009C2273">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2273" w:rsidRDefault="009C2273">
            <w:pPr>
              <w:jc w:val="center"/>
              <w:rPr>
                <w:b/>
                <w:bCs/>
                <w:color w:val="000000"/>
                <w:sz w:val="20"/>
                <w:szCs w:val="20"/>
              </w:rPr>
            </w:pPr>
            <w:r>
              <w:rPr>
                <w:b/>
                <w:bCs/>
                <w:color w:val="000000"/>
                <w:sz w:val="20"/>
                <w:szCs w:val="20"/>
              </w:rPr>
              <w:t>п. Красная Яруга КНС №2</w:t>
            </w:r>
          </w:p>
        </w:tc>
      </w:tr>
      <w:tr w:rsidR="009C2273" w:rsidTr="009C2273">
        <w:trPr>
          <w:trHeight w:val="315"/>
        </w:trPr>
        <w:tc>
          <w:tcPr>
            <w:tcW w:w="380" w:type="pct"/>
            <w:tcBorders>
              <w:top w:val="nil"/>
              <w:left w:val="single" w:sz="4" w:space="0" w:color="auto"/>
              <w:bottom w:val="single" w:sz="4" w:space="0" w:color="auto"/>
              <w:right w:val="single" w:sz="4" w:space="0" w:color="auto"/>
            </w:tcBorders>
            <w:shd w:val="clear" w:color="auto" w:fill="auto"/>
            <w:noWrap/>
            <w:vAlign w:val="center"/>
            <w:hideMark/>
          </w:tcPr>
          <w:p w:rsidR="009C2273" w:rsidRDefault="009C2273">
            <w:pPr>
              <w:jc w:val="center"/>
              <w:rPr>
                <w:color w:val="000000"/>
                <w:sz w:val="20"/>
                <w:szCs w:val="20"/>
              </w:rPr>
            </w:pPr>
            <w:r>
              <w:rPr>
                <w:color w:val="000000"/>
                <w:sz w:val="20"/>
                <w:szCs w:val="20"/>
              </w:rPr>
              <w:t>1</w:t>
            </w:r>
          </w:p>
        </w:tc>
        <w:tc>
          <w:tcPr>
            <w:tcW w:w="2378" w:type="pct"/>
            <w:tcBorders>
              <w:top w:val="nil"/>
              <w:left w:val="nil"/>
              <w:bottom w:val="single" w:sz="4" w:space="0" w:color="auto"/>
              <w:right w:val="single" w:sz="4" w:space="0" w:color="auto"/>
            </w:tcBorders>
            <w:shd w:val="clear" w:color="auto" w:fill="auto"/>
            <w:vAlign w:val="center"/>
            <w:hideMark/>
          </w:tcPr>
          <w:p w:rsidR="009C2273" w:rsidRDefault="009C2273">
            <w:pPr>
              <w:jc w:val="center"/>
              <w:rPr>
                <w:color w:val="000000"/>
                <w:sz w:val="20"/>
                <w:szCs w:val="20"/>
              </w:rPr>
            </w:pPr>
            <w:proofErr w:type="gramStart"/>
            <w:r>
              <w:rPr>
                <w:color w:val="000000"/>
                <w:sz w:val="20"/>
                <w:szCs w:val="20"/>
              </w:rPr>
              <w:t>СМ</w:t>
            </w:r>
            <w:proofErr w:type="gramEnd"/>
            <w:r>
              <w:rPr>
                <w:color w:val="000000"/>
                <w:sz w:val="20"/>
                <w:szCs w:val="20"/>
              </w:rPr>
              <w:t xml:space="preserve"> 80-50-200-2</w:t>
            </w:r>
          </w:p>
        </w:tc>
        <w:tc>
          <w:tcPr>
            <w:tcW w:w="1182" w:type="pct"/>
            <w:tcBorders>
              <w:top w:val="nil"/>
              <w:left w:val="nil"/>
              <w:bottom w:val="single" w:sz="4" w:space="0" w:color="auto"/>
              <w:right w:val="single" w:sz="4" w:space="0" w:color="auto"/>
            </w:tcBorders>
            <w:shd w:val="clear" w:color="auto" w:fill="auto"/>
            <w:noWrap/>
            <w:vAlign w:val="center"/>
            <w:hideMark/>
          </w:tcPr>
          <w:p w:rsidR="009C2273" w:rsidRDefault="009C2273">
            <w:pPr>
              <w:jc w:val="center"/>
              <w:rPr>
                <w:color w:val="000000"/>
                <w:sz w:val="20"/>
                <w:szCs w:val="20"/>
              </w:rPr>
            </w:pPr>
            <w:r>
              <w:rPr>
                <w:color w:val="000000"/>
                <w:sz w:val="20"/>
                <w:szCs w:val="20"/>
              </w:rPr>
              <w:t>2016</w:t>
            </w:r>
          </w:p>
        </w:tc>
        <w:tc>
          <w:tcPr>
            <w:tcW w:w="1060" w:type="pct"/>
            <w:tcBorders>
              <w:top w:val="nil"/>
              <w:left w:val="nil"/>
              <w:bottom w:val="single" w:sz="4" w:space="0" w:color="auto"/>
              <w:right w:val="single" w:sz="4" w:space="0" w:color="auto"/>
            </w:tcBorders>
            <w:shd w:val="clear" w:color="auto" w:fill="auto"/>
            <w:noWrap/>
            <w:vAlign w:val="center"/>
            <w:hideMark/>
          </w:tcPr>
          <w:p w:rsidR="009C2273" w:rsidRDefault="009C2273">
            <w:pPr>
              <w:jc w:val="center"/>
              <w:rPr>
                <w:color w:val="000000"/>
                <w:sz w:val="20"/>
                <w:szCs w:val="20"/>
              </w:rPr>
            </w:pPr>
            <w:r>
              <w:rPr>
                <w:color w:val="000000"/>
                <w:sz w:val="20"/>
                <w:szCs w:val="20"/>
              </w:rPr>
              <w:t>А</w:t>
            </w:r>
          </w:p>
        </w:tc>
      </w:tr>
      <w:tr w:rsidR="009C2273" w:rsidTr="009C2273">
        <w:trPr>
          <w:trHeight w:val="315"/>
        </w:trPr>
        <w:tc>
          <w:tcPr>
            <w:tcW w:w="380" w:type="pct"/>
            <w:tcBorders>
              <w:top w:val="nil"/>
              <w:left w:val="single" w:sz="4" w:space="0" w:color="auto"/>
              <w:bottom w:val="single" w:sz="4" w:space="0" w:color="auto"/>
              <w:right w:val="single" w:sz="4" w:space="0" w:color="auto"/>
            </w:tcBorders>
            <w:shd w:val="clear" w:color="auto" w:fill="auto"/>
            <w:noWrap/>
            <w:vAlign w:val="center"/>
            <w:hideMark/>
          </w:tcPr>
          <w:p w:rsidR="009C2273" w:rsidRDefault="009C2273">
            <w:pPr>
              <w:jc w:val="center"/>
              <w:rPr>
                <w:color w:val="000000"/>
                <w:sz w:val="20"/>
                <w:szCs w:val="20"/>
              </w:rPr>
            </w:pPr>
            <w:r>
              <w:rPr>
                <w:color w:val="000000"/>
                <w:sz w:val="20"/>
                <w:szCs w:val="20"/>
              </w:rPr>
              <w:t>2</w:t>
            </w:r>
          </w:p>
        </w:tc>
        <w:tc>
          <w:tcPr>
            <w:tcW w:w="2378" w:type="pct"/>
            <w:tcBorders>
              <w:top w:val="nil"/>
              <w:left w:val="nil"/>
              <w:bottom w:val="single" w:sz="4" w:space="0" w:color="auto"/>
              <w:right w:val="single" w:sz="4" w:space="0" w:color="auto"/>
            </w:tcBorders>
            <w:shd w:val="clear" w:color="auto" w:fill="auto"/>
            <w:vAlign w:val="center"/>
            <w:hideMark/>
          </w:tcPr>
          <w:p w:rsidR="009C2273" w:rsidRDefault="009C2273">
            <w:pPr>
              <w:jc w:val="center"/>
              <w:rPr>
                <w:color w:val="000000"/>
                <w:sz w:val="20"/>
                <w:szCs w:val="20"/>
              </w:rPr>
            </w:pPr>
            <w:proofErr w:type="gramStart"/>
            <w:r>
              <w:rPr>
                <w:color w:val="000000"/>
                <w:sz w:val="20"/>
                <w:szCs w:val="20"/>
              </w:rPr>
              <w:t>СМ</w:t>
            </w:r>
            <w:proofErr w:type="gramEnd"/>
            <w:r>
              <w:rPr>
                <w:color w:val="000000"/>
                <w:sz w:val="20"/>
                <w:szCs w:val="20"/>
              </w:rPr>
              <w:t xml:space="preserve"> 80-50-200-2</w:t>
            </w:r>
          </w:p>
        </w:tc>
        <w:tc>
          <w:tcPr>
            <w:tcW w:w="1182" w:type="pct"/>
            <w:tcBorders>
              <w:top w:val="nil"/>
              <w:left w:val="nil"/>
              <w:bottom w:val="single" w:sz="4" w:space="0" w:color="auto"/>
              <w:right w:val="single" w:sz="4" w:space="0" w:color="auto"/>
            </w:tcBorders>
            <w:shd w:val="clear" w:color="auto" w:fill="auto"/>
            <w:noWrap/>
            <w:vAlign w:val="center"/>
            <w:hideMark/>
          </w:tcPr>
          <w:p w:rsidR="009C2273" w:rsidRDefault="009C2273">
            <w:pPr>
              <w:jc w:val="center"/>
              <w:rPr>
                <w:color w:val="000000"/>
                <w:sz w:val="20"/>
                <w:szCs w:val="20"/>
              </w:rPr>
            </w:pPr>
            <w:r>
              <w:rPr>
                <w:color w:val="000000"/>
                <w:sz w:val="20"/>
                <w:szCs w:val="20"/>
              </w:rPr>
              <w:t>2013</w:t>
            </w:r>
          </w:p>
        </w:tc>
        <w:tc>
          <w:tcPr>
            <w:tcW w:w="1060" w:type="pct"/>
            <w:tcBorders>
              <w:top w:val="nil"/>
              <w:left w:val="nil"/>
              <w:bottom w:val="single" w:sz="4" w:space="0" w:color="auto"/>
              <w:right w:val="single" w:sz="4" w:space="0" w:color="auto"/>
            </w:tcBorders>
            <w:shd w:val="clear" w:color="auto" w:fill="auto"/>
            <w:vAlign w:val="center"/>
            <w:hideMark/>
          </w:tcPr>
          <w:p w:rsidR="009C2273" w:rsidRDefault="009C2273">
            <w:pPr>
              <w:jc w:val="center"/>
              <w:rPr>
                <w:color w:val="000000"/>
                <w:sz w:val="20"/>
                <w:szCs w:val="20"/>
              </w:rPr>
            </w:pPr>
            <w:r>
              <w:rPr>
                <w:color w:val="000000"/>
                <w:sz w:val="20"/>
                <w:szCs w:val="20"/>
              </w:rPr>
              <w:t>В</w:t>
            </w:r>
          </w:p>
        </w:tc>
      </w:tr>
    </w:tbl>
    <w:p w:rsidR="00830C26" w:rsidRPr="00FE73BB" w:rsidRDefault="00830C26" w:rsidP="00830C26">
      <w:pPr>
        <w:tabs>
          <w:tab w:val="left" w:pos="2517"/>
        </w:tabs>
        <w:jc w:val="both"/>
        <w:outlineLvl w:val="1"/>
        <w:rPr>
          <w:b/>
          <w:iCs/>
        </w:rPr>
      </w:pPr>
      <w:bookmarkStart w:id="277" w:name="_Toc27385302"/>
      <w:r>
        <w:rPr>
          <w:b/>
          <w:iCs/>
        </w:rPr>
        <w:t xml:space="preserve">2.1.6. </w:t>
      </w:r>
      <w:r w:rsidRPr="00FE73BB">
        <w:rPr>
          <w:b/>
          <w:iCs/>
        </w:rPr>
        <w:t>Оценка безопасности и надежности объектов централизованной системы водоотведения и их управляемости</w:t>
      </w:r>
      <w:bookmarkEnd w:id="274"/>
      <w:bookmarkEnd w:id="275"/>
      <w:bookmarkEnd w:id="276"/>
      <w:bookmarkEnd w:id="277"/>
    </w:p>
    <w:p w:rsidR="00830C26" w:rsidRPr="00C90007" w:rsidRDefault="00830C26" w:rsidP="00830C26">
      <w:pPr>
        <w:tabs>
          <w:tab w:val="left" w:pos="2517"/>
        </w:tabs>
        <w:ind w:firstLine="709"/>
        <w:jc w:val="both"/>
      </w:pPr>
      <w:r w:rsidRPr="00C90007">
        <w:t>Для достижения надежности системы централизованного водоотведения должны быть обеспечены наличием резервного электрического ввода и резервного насосного оборудования на ка</w:t>
      </w:r>
      <w:r>
        <w:t>нализационной насосной станции.</w:t>
      </w:r>
    </w:p>
    <w:p w:rsidR="00E6743D" w:rsidRPr="00FE73BB" w:rsidRDefault="00E6743D" w:rsidP="00E6743D">
      <w:pPr>
        <w:tabs>
          <w:tab w:val="left" w:pos="2517"/>
        </w:tabs>
        <w:jc w:val="both"/>
        <w:outlineLvl w:val="1"/>
        <w:rPr>
          <w:b/>
          <w:iCs/>
        </w:rPr>
      </w:pPr>
      <w:bookmarkStart w:id="278" w:name="_Toc410296678"/>
      <w:bookmarkStart w:id="279" w:name="_Toc24447956"/>
      <w:bookmarkStart w:id="280" w:name="_Toc26428212"/>
      <w:bookmarkStart w:id="281" w:name="_Toc27385303"/>
      <w:r>
        <w:rPr>
          <w:b/>
          <w:iCs/>
        </w:rPr>
        <w:lastRenderedPageBreak/>
        <w:t xml:space="preserve">2.1.7. </w:t>
      </w:r>
      <w:r w:rsidRPr="00FE73BB">
        <w:rPr>
          <w:b/>
          <w:iCs/>
        </w:rPr>
        <w:t>Оценка воздействия сбросов сточных вод через централизованную систему водоотведения на окружающую среду</w:t>
      </w:r>
      <w:bookmarkEnd w:id="278"/>
      <w:bookmarkEnd w:id="279"/>
      <w:bookmarkEnd w:id="280"/>
      <w:bookmarkEnd w:id="281"/>
    </w:p>
    <w:p w:rsidR="00830C26" w:rsidRDefault="00E6743D" w:rsidP="00E6743D">
      <w:r w:rsidRPr="00E6743D">
        <w:t>Данные отсутствуют</w:t>
      </w:r>
      <w:r>
        <w:t>.</w:t>
      </w:r>
    </w:p>
    <w:p w:rsidR="00E6743D" w:rsidRPr="00FE73BB" w:rsidRDefault="00E6743D" w:rsidP="00E6743D">
      <w:pPr>
        <w:tabs>
          <w:tab w:val="left" w:pos="2517"/>
        </w:tabs>
        <w:jc w:val="both"/>
        <w:outlineLvl w:val="1"/>
        <w:rPr>
          <w:b/>
          <w:iCs/>
        </w:rPr>
      </w:pPr>
      <w:bookmarkStart w:id="282" w:name="_Toc410296679"/>
      <w:bookmarkStart w:id="283" w:name="_Toc24447957"/>
      <w:bookmarkStart w:id="284" w:name="_Toc26428213"/>
      <w:bookmarkStart w:id="285" w:name="_Toc27385304"/>
      <w:r>
        <w:rPr>
          <w:b/>
          <w:iCs/>
        </w:rPr>
        <w:t xml:space="preserve">2.1.8. </w:t>
      </w:r>
      <w:r w:rsidRPr="00FE73BB">
        <w:rPr>
          <w:b/>
          <w:iCs/>
        </w:rPr>
        <w:t>Описание территорий муниципального образования, не охваченных централизованной системой водоотведения.</w:t>
      </w:r>
      <w:bookmarkEnd w:id="282"/>
      <w:bookmarkEnd w:id="283"/>
      <w:bookmarkEnd w:id="284"/>
      <w:bookmarkEnd w:id="285"/>
    </w:p>
    <w:p w:rsidR="00E6743D" w:rsidRPr="00E6743D" w:rsidRDefault="002933E6" w:rsidP="002933E6">
      <w:pPr>
        <w:spacing w:before="120" w:after="120"/>
        <w:ind w:firstLine="709"/>
      </w:pPr>
      <w:r>
        <w:t>Данные отсутствуют</w:t>
      </w:r>
    </w:p>
    <w:p w:rsidR="00E81B8F" w:rsidRPr="00FE73BB" w:rsidRDefault="00E81B8F" w:rsidP="00627716">
      <w:pPr>
        <w:tabs>
          <w:tab w:val="left" w:pos="2517"/>
        </w:tabs>
        <w:jc w:val="both"/>
        <w:outlineLvl w:val="1"/>
        <w:rPr>
          <w:b/>
          <w:iCs/>
        </w:rPr>
      </w:pPr>
      <w:bookmarkStart w:id="286" w:name="_Toc410296680"/>
      <w:bookmarkStart w:id="287" w:name="_Toc24447958"/>
      <w:bookmarkStart w:id="288" w:name="_Toc26428214"/>
      <w:bookmarkStart w:id="289" w:name="_Toc27385305"/>
      <w:r>
        <w:rPr>
          <w:b/>
          <w:iCs/>
        </w:rPr>
        <w:t xml:space="preserve">2.1.9. </w:t>
      </w:r>
      <w:r w:rsidRPr="00FE73BB">
        <w:rPr>
          <w:b/>
          <w:iCs/>
        </w:rPr>
        <w:t xml:space="preserve">Описание существующих технических и технологических проблем системы водоотведения городского </w:t>
      </w:r>
      <w:bookmarkEnd w:id="286"/>
      <w:r>
        <w:rPr>
          <w:b/>
          <w:iCs/>
        </w:rPr>
        <w:t>округа</w:t>
      </w:r>
      <w:bookmarkEnd w:id="287"/>
      <w:bookmarkEnd w:id="288"/>
      <w:bookmarkEnd w:id="289"/>
    </w:p>
    <w:p w:rsidR="00E81B8F" w:rsidRDefault="00E81B8F" w:rsidP="00E81B8F">
      <w:pPr>
        <w:tabs>
          <w:tab w:val="left" w:pos="2517"/>
        </w:tabs>
        <w:ind w:firstLine="709"/>
        <w:jc w:val="both"/>
      </w:pPr>
      <w:r w:rsidRPr="002933E6">
        <w:t>Технических и технологических проблем в сфере водоотведения в муниципальном образовании не выявлено.</w:t>
      </w:r>
      <w:r w:rsidRPr="00C90007">
        <w:t xml:space="preserve"> </w:t>
      </w:r>
    </w:p>
    <w:p w:rsidR="00E81B8F" w:rsidRPr="00BE6894" w:rsidRDefault="00E81B8F" w:rsidP="00E81B8F">
      <w:pPr>
        <w:tabs>
          <w:tab w:val="left" w:pos="2517"/>
        </w:tabs>
        <w:jc w:val="both"/>
        <w:outlineLvl w:val="1"/>
        <w:rPr>
          <w:b/>
          <w:iCs/>
        </w:rPr>
      </w:pPr>
      <w:bookmarkStart w:id="290" w:name="_Toc410296681"/>
      <w:bookmarkStart w:id="291" w:name="_Toc24447959"/>
      <w:bookmarkStart w:id="292" w:name="_Toc26428215"/>
      <w:bookmarkStart w:id="293" w:name="_Toc27385306"/>
      <w:r>
        <w:rPr>
          <w:b/>
          <w:iCs/>
        </w:rPr>
        <w:t xml:space="preserve">2.2. </w:t>
      </w:r>
      <w:r w:rsidRPr="006E6F00">
        <w:rPr>
          <w:b/>
          <w:iCs/>
        </w:rPr>
        <w:t>Балансы сточ</w:t>
      </w:r>
      <w:r>
        <w:rPr>
          <w:b/>
          <w:iCs/>
        </w:rPr>
        <w:t>ных вод в системе водоотведения</w:t>
      </w:r>
      <w:r w:rsidRPr="006E6F00">
        <w:rPr>
          <w:b/>
          <w:iCs/>
        </w:rPr>
        <w:t xml:space="preserve"> </w:t>
      </w:r>
      <w:bookmarkEnd w:id="290"/>
      <w:bookmarkEnd w:id="291"/>
      <w:bookmarkEnd w:id="292"/>
      <w:r w:rsidR="00166383" w:rsidRPr="00166383">
        <w:rPr>
          <w:b/>
          <w:iCs/>
        </w:rPr>
        <w:t>городского поселения «Поселок Красная Яруга»</w:t>
      </w:r>
      <w:bookmarkEnd w:id="293"/>
    </w:p>
    <w:p w:rsidR="00E81B8F" w:rsidRPr="006F2F7B" w:rsidRDefault="00E81B8F" w:rsidP="00E81B8F">
      <w:pPr>
        <w:tabs>
          <w:tab w:val="left" w:pos="2517"/>
        </w:tabs>
        <w:jc w:val="both"/>
        <w:outlineLvl w:val="1"/>
        <w:rPr>
          <w:b/>
          <w:iCs/>
        </w:rPr>
      </w:pPr>
      <w:bookmarkStart w:id="294" w:name="_Toc410296682"/>
      <w:bookmarkStart w:id="295" w:name="_Toc24447960"/>
      <w:bookmarkStart w:id="296" w:name="_Toc26428216"/>
      <w:bookmarkStart w:id="297" w:name="_Toc27385307"/>
      <w:r w:rsidRPr="006F2F7B">
        <w:rPr>
          <w:b/>
          <w:iCs/>
        </w:rPr>
        <w:t>2.2.1.Баланс поступления сточных вод в централизованную систему водоотведения и отведения стоков по технологическим зонам водоотведения</w:t>
      </w:r>
      <w:bookmarkEnd w:id="294"/>
      <w:bookmarkEnd w:id="295"/>
      <w:bookmarkEnd w:id="296"/>
      <w:bookmarkEnd w:id="297"/>
    </w:p>
    <w:p w:rsidR="002933E6" w:rsidRPr="00E6743D" w:rsidRDefault="002933E6" w:rsidP="002933E6">
      <w:pPr>
        <w:spacing w:before="120" w:after="120"/>
        <w:ind w:firstLine="709"/>
      </w:pPr>
      <w:r>
        <w:t>Данные отсутствуют</w:t>
      </w:r>
    </w:p>
    <w:p w:rsidR="006E1004" w:rsidRPr="006F2F7B" w:rsidRDefault="006E1004" w:rsidP="006E1004">
      <w:pPr>
        <w:tabs>
          <w:tab w:val="left" w:pos="2517"/>
        </w:tabs>
        <w:jc w:val="both"/>
        <w:outlineLvl w:val="1"/>
        <w:rPr>
          <w:b/>
          <w:iCs/>
        </w:rPr>
      </w:pPr>
      <w:bookmarkStart w:id="298" w:name="_Toc410296683"/>
      <w:bookmarkStart w:id="299" w:name="_Toc24447961"/>
      <w:bookmarkStart w:id="300" w:name="_Toc26428217"/>
      <w:bookmarkStart w:id="301" w:name="_Toc27385308"/>
      <w:r>
        <w:rPr>
          <w:b/>
          <w:iCs/>
        </w:rPr>
        <w:t xml:space="preserve">2.2.2. </w:t>
      </w:r>
      <w:r w:rsidRPr="006F2F7B">
        <w:rPr>
          <w:b/>
          <w:iCs/>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298"/>
      <w:bookmarkEnd w:id="299"/>
      <w:bookmarkEnd w:id="300"/>
      <w:bookmarkEnd w:id="301"/>
    </w:p>
    <w:p w:rsidR="006E1004" w:rsidRPr="00C90007" w:rsidRDefault="006E1004" w:rsidP="006E1004">
      <w:pPr>
        <w:tabs>
          <w:tab w:val="left" w:pos="2905"/>
        </w:tabs>
        <w:ind w:firstLine="709"/>
        <w:jc w:val="both"/>
      </w:pPr>
      <w:r w:rsidRPr="002933E6">
        <w:t xml:space="preserve">Информация о фактическом притоке </w:t>
      </w:r>
      <w:proofErr w:type="gramStart"/>
      <w:r w:rsidRPr="002933E6">
        <w:t>неорганизованного стока, поступающего в централизованную систему водоотведения по поверхности рельефа местности отсутствует</w:t>
      </w:r>
      <w:proofErr w:type="gramEnd"/>
      <w:r w:rsidRPr="002933E6">
        <w:t>.</w:t>
      </w:r>
    </w:p>
    <w:p w:rsidR="006E1004" w:rsidRPr="006F2F7B" w:rsidRDefault="006E1004" w:rsidP="006E1004">
      <w:pPr>
        <w:keepNext/>
        <w:tabs>
          <w:tab w:val="left" w:pos="2517"/>
        </w:tabs>
        <w:jc w:val="both"/>
        <w:outlineLvl w:val="1"/>
        <w:rPr>
          <w:b/>
          <w:iCs/>
        </w:rPr>
      </w:pPr>
      <w:bookmarkStart w:id="302" w:name="_Toc410296684"/>
      <w:bookmarkStart w:id="303" w:name="_Toc24447962"/>
      <w:bookmarkStart w:id="304" w:name="_Toc26428218"/>
      <w:bookmarkStart w:id="305" w:name="_Toc27385309"/>
      <w:r>
        <w:rPr>
          <w:b/>
          <w:iCs/>
        </w:rPr>
        <w:t xml:space="preserve">2.2.3. </w:t>
      </w:r>
      <w:r w:rsidRPr="006F2F7B">
        <w:rPr>
          <w:b/>
          <w:iCs/>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302"/>
      <w:bookmarkEnd w:id="303"/>
      <w:bookmarkEnd w:id="304"/>
      <w:bookmarkEnd w:id="305"/>
    </w:p>
    <w:p w:rsidR="00E81B8F" w:rsidRDefault="006E1004" w:rsidP="002933E6">
      <w:pPr>
        <w:tabs>
          <w:tab w:val="left" w:pos="2905"/>
        </w:tabs>
        <w:ind w:firstLine="709"/>
        <w:jc w:val="both"/>
      </w:pPr>
      <w:r>
        <w:t>Данные отсутствуют</w:t>
      </w:r>
    </w:p>
    <w:p w:rsidR="006E1004" w:rsidRDefault="006E1004" w:rsidP="006E1004">
      <w:pPr>
        <w:tabs>
          <w:tab w:val="left" w:pos="2517"/>
        </w:tabs>
        <w:jc w:val="both"/>
        <w:outlineLvl w:val="1"/>
        <w:rPr>
          <w:b/>
          <w:iCs/>
        </w:rPr>
      </w:pPr>
      <w:bookmarkStart w:id="306" w:name="_Toc410296685"/>
      <w:bookmarkStart w:id="307" w:name="_Toc24447963"/>
      <w:bookmarkStart w:id="308" w:name="_Toc26428219"/>
      <w:bookmarkStart w:id="309" w:name="_Toc27385310"/>
      <w:r>
        <w:rPr>
          <w:b/>
          <w:iCs/>
        </w:rPr>
        <w:t xml:space="preserve">2.2.4. </w:t>
      </w:r>
      <w:r w:rsidRPr="006F2F7B">
        <w:rPr>
          <w:b/>
          <w:iCs/>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с выделением зон дефицитов и резервов производственных мощностей.</w:t>
      </w:r>
      <w:bookmarkEnd w:id="306"/>
      <w:bookmarkEnd w:id="307"/>
      <w:bookmarkEnd w:id="308"/>
      <w:bookmarkEnd w:id="309"/>
    </w:p>
    <w:p w:rsidR="002933E6" w:rsidRPr="002933E6" w:rsidRDefault="002933E6" w:rsidP="002933E6">
      <w:pPr>
        <w:tabs>
          <w:tab w:val="left" w:pos="2905"/>
        </w:tabs>
        <w:ind w:firstLine="709"/>
        <w:jc w:val="both"/>
      </w:pPr>
      <w:r w:rsidRPr="002933E6">
        <w:t xml:space="preserve">Данные </w:t>
      </w:r>
      <w:r>
        <w:t>отсутствуют</w:t>
      </w:r>
    </w:p>
    <w:p w:rsidR="00034B38" w:rsidRDefault="00034B38" w:rsidP="00034B38">
      <w:pPr>
        <w:tabs>
          <w:tab w:val="left" w:pos="2517"/>
        </w:tabs>
        <w:jc w:val="both"/>
        <w:outlineLvl w:val="1"/>
        <w:rPr>
          <w:b/>
          <w:iCs/>
        </w:rPr>
      </w:pPr>
      <w:bookmarkStart w:id="310" w:name="_Toc410296686"/>
      <w:bookmarkStart w:id="311" w:name="_Toc24447964"/>
      <w:bookmarkStart w:id="312" w:name="_Toc26428220"/>
      <w:bookmarkStart w:id="313" w:name="_Toc27385311"/>
      <w:r>
        <w:rPr>
          <w:b/>
          <w:iCs/>
        </w:rPr>
        <w:t xml:space="preserve">2.2.5. </w:t>
      </w:r>
      <w:r w:rsidRPr="006F2F7B">
        <w:rPr>
          <w:b/>
          <w:iCs/>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bookmarkEnd w:id="310"/>
      <w:bookmarkEnd w:id="311"/>
      <w:bookmarkEnd w:id="312"/>
      <w:bookmarkEnd w:id="313"/>
    </w:p>
    <w:p w:rsidR="00702BD6" w:rsidRDefault="00702BD6" w:rsidP="00702BD6">
      <w:pPr>
        <w:tabs>
          <w:tab w:val="left" w:pos="2517"/>
        </w:tabs>
        <w:jc w:val="both"/>
        <w:outlineLvl w:val="1"/>
        <w:rPr>
          <w:b/>
          <w:iCs/>
        </w:rPr>
      </w:pPr>
      <w:bookmarkStart w:id="314" w:name="_Toc410296687"/>
      <w:bookmarkStart w:id="315" w:name="_Toc24447965"/>
      <w:bookmarkStart w:id="316" w:name="_Toc26428221"/>
      <w:bookmarkStart w:id="317" w:name="_Toc27385312"/>
      <w:r w:rsidRPr="00D46EF5">
        <w:rPr>
          <w:b/>
          <w:iCs/>
        </w:rPr>
        <w:t>2.3. Прогноз объема сточных вод</w:t>
      </w:r>
      <w:bookmarkEnd w:id="314"/>
      <w:bookmarkEnd w:id="315"/>
      <w:bookmarkEnd w:id="316"/>
      <w:bookmarkEnd w:id="317"/>
    </w:p>
    <w:p w:rsidR="002933E6" w:rsidRPr="002933E6" w:rsidRDefault="002933E6" w:rsidP="002933E6">
      <w:pPr>
        <w:tabs>
          <w:tab w:val="left" w:pos="2905"/>
        </w:tabs>
        <w:ind w:firstLine="709"/>
        <w:jc w:val="both"/>
      </w:pPr>
      <w:r w:rsidRPr="002933E6">
        <w:t xml:space="preserve">Данные </w:t>
      </w:r>
      <w:r>
        <w:t>отсутствуют</w:t>
      </w:r>
    </w:p>
    <w:p w:rsidR="00702BD6" w:rsidRDefault="00702BD6" w:rsidP="00702BD6">
      <w:pPr>
        <w:tabs>
          <w:tab w:val="left" w:pos="2517"/>
        </w:tabs>
        <w:jc w:val="both"/>
        <w:outlineLvl w:val="1"/>
        <w:rPr>
          <w:b/>
          <w:iCs/>
        </w:rPr>
      </w:pPr>
      <w:bookmarkStart w:id="318" w:name="_Toc410296688"/>
      <w:bookmarkStart w:id="319" w:name="_Toc24447966"/>
      <w:bookmarkStart w:id="320" w:name="_Toc26428222"/>
      <w:bookmarkStart w:id="321" w:name="_Toc27385313"/>
      <w:r w:rsidRPr="00D46EF5">
        <w:rPr>
          <w:b/>
          <w:iCs/>
        </w:rPr>
        <w:t>2.3.1. Сведения о фактическом и ожидаемом поступлении сточных вод в централизованную систему водоотведения</w:t>
      </w:r>
      <w:bookmarkEnd w:id="318"/>
      <w:bookmarkEnd w:id="319"/>
      <w:bookmarkEnd w:id="320"/>
      <w:bookmarkEnd w:id="321"/>
    </w:p>
    <w:p w:rsidR="002933E6" w:rsidRPr="002933E6" w:rsidRDefault="002933E6" w:rsidP="002933E6">
      <w:pPr>
        <w:tabs>
          <w:tab w:val="left" w:pos="2905"/>
        </w:tabs>
        <w:ind w:firstLine="709"/>
        <w:jc w:val="both"/>
      </w:pPr>
      <w:r w:rsidRPr="002933E6">
        <w:t xml:space="preserve">Данные </w:t>
      </w:r>
      <w:r>
        <w:t>отсутствуют</w:t>
      </w:r>
    </w:p>
    <w:p w:rsidR="000D4B4F" w:rsidRPr="002933E6" w:rsidRDefault="000D4B4F" w:rsidP="000D4B4F">
      <w:pPr>
        <w:tabs>
          <w:tab w:val="left" w:pos="2517"/>
        </w:tabs>
        <w:jc w:val="both"/>
        <w:outlineLvl w:val="1"/>
        <w:rPr>
          <w:b/>
          <w:iCs/>
        </w:rPr>
      </w:pPr>
      <w:bookmarkStart w:id="322" w:name="_Toc410296689"/>
      <w:bookmarkStart w:id="323" w:name="_Toc24447967"/>
      <w:bookmarkStart w:id="324" w:name="_Toc26428223"/>
      <w:bookmarkStart w:id="325" w:name="_Toc27385314"/>
      <w:r w:rsidRPr="002933E6">
        <w:rPr>
          <w:b/>
          <w:iCs/>
        </w:rPr>
        <w:t>2.3.2. Описание структуры централизованной системы водоотведения (эксплуатационные и технологические зоны).</w:t>
      </w:r>
      <w:bookmarkEnd w:id="322"/>
      <w:bookmarkEnd w:id="323"/>
      <w:bookmarkEnd w:id="324"/>
      <w:bookmarkEnd w:id="325"/>
    </w:p>
    <w:p w:rsidR="002933E6" w:rsidRPr="002933E6" w:rsidRDefault="002933E6" w:rsidP="002933E6">
      <w:pPr>
        <w:tabs>
          <w:tab w:val="left" w:pos="2905"/>
        </w:tabs>
        <w:ind w:firstLine="709"/>
        <w:jc w:val="both"/>
      </w:pPr>
      <w:r w:rsidRPr="002933E6">
        <w:t>Данные отсутствуют</w:t>
      </w:r>
    </w:p>
    <w:p w:rsidR="000D4B4F" w:rsidRPr="002933E6" w:rsidRDefault="000D4B4F" w:rsidP="000D4B4F">
      <w:pPr>
        <w:tabs>
          <w:tab w:val="left" w:pos="2517"/>
        </w:tabs>
        <w:jc w:val="both"/>
        <w:outlineLvl w:val="1"/>
        <w:rPr>
          <w:b/>
          <w:iCs/>
        </w:rPr>
      </w:pPr>
      <w:bookmarkStart w:id="326" w:name="_Toc410296690"/>
      <w:bookmarkStart w:id="327" w:name="_Toc24447968"/>
      <w:bookmarkStart w:id="328" w:name="_Toc26428224"/>
      <w:bookmarkStart w:id="329" w:name="_Toc27385315"/>
      <w:r w:rsidRPr="002933E6">
        <w:rPr>
          <w:b/>
          <w:iCs/>
        </w:rPr>
        <w:t>2.3.3.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326"/>
      <w:bookmarkEnd w:id="327"/>
      <w:bookmarkEnd w:id="328"/>
      <w:bookmarkEnd w:id="329"/>
    </w:p>
    <w:p w:rsidR="002933E6" w:rsidRPr="002933E6" w:rsidRDefault="002933E6" w:rsidP="002933E6">
      <w:pPr>
        <w:tabs>
          <w:tab w:val="left" w:pos="2905"/>
        </w:tabs>
        <w:ind w:firstLine="709"/>
        <w:jc w:val="both"/>
      </w:pPr>
      <w:r w:rsidRPr="002933E6">
        <w:t>Данные отсутствуют</w:t>
      </w:r>
    </w:p>
    <w:p w:rsidR="00A307F9" w:rsidRPr="002933E6" w:rsidRDefault="00A307F9" w:rsidP="00A307F9">
      <w:pPr>
        <w:ind w:firstLine="567"/>
        <w:jc w:val="both"/>
      </w:pPr>
      <w:r w:rsidRPr="002933E6">
        <w:rPr>
          <w:b/>
          <w:iCs/>
        </w:rPr>
        <w:t>2.3.4.Основные направления, принципы, задачи и плановые значения показателей развития централизованной системы водоотведения</w:t>
      </w:r>
    </w:p>
    <w:p w:rsidR="00A307F9" w:rsidRPr="00D46EF5" w:rsidRDefault="00A307F9" w:rsidP="00A307F9">
      <w:pPr>
        <w:tabs>
          <w:tab w:val="left" w:pos="2517"/>
        </w:tabs>
        <w:jc w:val="both"/>
        <w:outlineLvl w:val="1"/>
        <w:rPr>
          <w:b/>
          <w:iCs/>
        </w:rPr>
      </w:pPr>
      <w:bookmarkStart w:id="330" w:name="_Toc4421531"/>
      <w:bookmarkStart w:id="331" w:name="_Toc4422936"/>
      <w:bookmarkStart w:id="332" w:name="_Toc24447970"/>
      <w:bookmarkStart w:id="333" w:name="_Toc26428225"/>
      <w:bookmarkStart w:id="334" w:name="_Toc27385316"/>
      <w:r w:rsidRPr="002933E6">
        <w:rPr>
          <w:b/>
          <w:iCs/>
        </w:rPr>
        <w:t>2.3.5.Результаты анализа гидравлических режимов и режимов работы</w:t>
      </w:r>
      <w:r w:rsidRPr="00D46EF5">
        <w:rPr>
          <w:b/>
          <w:iCs/>
        </w:rPr>
        <w:t xml:space="preserve"> элементов централизованной системы водоотведения</w:t>
      </w:r>
      <w:bookmarkEnd w:id="330"/>
      <w:bookmarkEnd w:id="331"/>
      <w:bookmarkEnd w:id="332"/>
      <w:bookmarkEnd w:id="333"/>
      <w:bookmarkEnd w:id="334"/>
    </w:p>
    <w:p w:rsidR="00A307F9" w:rsidRPr="00D46EF5" w:rsidRDefault="00A307F9" w:rsidP="002933E6">
      <w:pPr>
        <w:pageBreakBefore/>
        <w:tabs>
          <w:tab w:val="left" w:pos="2517"/>
        </w:tabs>
        <w:jc w:val="both"/>
        <w:outlineLvl w:val="1"/>
        <w:rPr>
          <w:b/>
          <w:iCs/>
        </w:rPr>
      </w:pPr>
      <w:bookmarkStart w:id="335" w:name="_Toc410296691"/>
      <w:bookmarkStart w:id="336" w:name="_Toc24447971"/>
      <w:bookmarkStart w:id="337" w:name="_Toc26428226"/>
      <w:bookmarkStart w:id="338" w:name="_Toc27385317"/>
      <w:r w:rsidRPr="00D46EF5">
        <w:rPr>
          <w:b/>
          <w:iCs/>
        </w:rPr>
        <w:lastRenderedPageBreak/>
        <w:t xml:space="preserve">2.3.6.Анализ </w:t>
      </w:r>
      <w:proofErr w:type="gramStart"/>
      <w:r w:rsidRPr="00D46EF5">
        <w:rPr>
          <w:b/>
          <w:iCs/>
        </w:rPr>
        <w:t>резервов производственных мощностей очистных сооружений системы водоотведения</w:t>
      </w:r>
      <w:proofErr w:type="gramEnd"/>
      <w:r w:rsidRPr="00D46EF5">
        <w:rPr>
          <w:b/>
          <w:iCs/>
        </w:rPr>
        <w:t xml:space="preserve"> и возможности расширения зоны их действия</w:t>
      </w:r>
      <w:bookmarkEnd w:id="335"/>
      <w:bookmarkEnd w:id="336"/>
      <w:bookmarkEnd w:id="337"/>
      <w:bookmarkEnd w:id="338"/>
    </w:p>
    <w:p w:rsidR="00A307F9" w:rsidRPr="00C90007" w:rsidRDefault="00A307F9" w:rsidP="00A307F9">
      <w:pPr>
        <w:tabs>
          <w:tab w:val="left" w:pos="2905"/>
        </w:tabs>
        <w:ind w:firstLine="709"/>
        <w:jc w:val="both"/>
      </w:pPr>
      <w:r w:rsidRPr="00C90007">
        <w:t xml:space="preserve">Основным направлением централизованной системы водоотведения является подключение потребителей, проживающих в зонах, не охваченных централизованной системой водоотведения и замена основных фондов системы водоотведения </w:t>
      </w:r>
      <w:proofErr w:type="gramStart"/>
      <w:r w:rsidRPr="00C90007">
        <w:t>с</w:t>
      </w:r>
      <w:proofErr w:type="gramEnd"/>
      <w:r w:rsidRPr="00C90007">
        <w:t xml:space="preserve"> большим физическим износим. В связи с этим необходимо произвести расчёт необходимых инвестиций, для выполнения поставленной задачи. Для данной проблемы предлагается:</w:t>
      </w:r>
    </w:p>
    <w:p w:rsidR="00A307F9" w:rsidRPr="00C7523D" w:rsidRDefault="00A307F9" w:rsidP="00A307F9">
      <w:r w:rsidRPr="00C90007">
        <w:t>Прокладка новых сетей водоотведения в зонах, не охваченных централизованным водоотведением.</w:t>
      </w:r>
    </w:p>
    <w:p w:rsidR="00A307F9" w:rsidRPr="00D46EF5" w:rsidRDefault="00A307F9" w:rsidP="00A307F9">
      <w:pPr>
        <w:tabs>
          <w:tab w:val="left" w:pos="2517"/>
        </w:tabs>
        <w:jc w:val="both"/>
        <w:outlineLvl w:val="1"/>
        <w:rPr>
          <w:b/>
          <w:iCs/>
        </w:rPr>
      </w:pPr>
      <w:bookmarkStart w:id="339" w:name="_Toc24447972"/>
      <w:bookmarkStart w:id="340" w:name="_Toc26428227"/>
      <w:bookmarkStart w:id="341" w:name="_Toc27385318"/>
      <w:r w:rsidRPr="00D46EF5">
        <w:rPr>
          <w:b/>
          <w:iCs/>
        </w:rPr>
        <w:t>2.4. Предложения по строительству, реконструкции и модернизации (техническому перевооружению) объектов централизованной системы водоотведения</w:t>
      </w:r>
      <w:bookmarkStart w:id="342" w:name="_Toc410296694"/>
      <w:bookmarkEnd w:id="339"/>
      <w:bookmarkEnd w:id="340"/>
      <w:bookmarkEnd w:id="341"/>
    </w:p>
    <w:p w:rsidR="00A307F9" w:rsidRPr="00D46EF5" w:rsidRDefault="00A307F9" w:rsidP="00A307F9">
      <w:pPr>
        <w:tabs>
          <w:tab w:val="left" w:pos="2517"/>
        </w:tabs>
        <w:jc w:val="both"/>
        <w:outlineLvl w:val="1"/>
        <w:rPr>
          <w:b/>
          <w:iCs/>
        </w:rPr>
      </w:pPr>
      <w:bookmarkStart w:id="343" w:name="_Toc24447973"/>
      <w:bookmarkStart w:id="344" w:name="_Toc26428228"/>
      <w:bookmarkStart w:id="345" w:name="_Toc27385319"/>
      <w:r w:rsidRPr="00D46EF5">
        <w:rPr>
          <w:b/>
          <w:iCs/>
        </w:rPr>
        <w:t>2.4.1. Перечень основных мероприятий по реализации схем водоотведения с разбивкой по годам, включая технические обоснования этих мероприятий.</w:t>
      </w:r>
      <w:bookmarkEnd w:id="342"/>
      <w:bookmarkEnd w:id="343"/>
      <w:bookmarkEnd w:id="344"/>
      <w:bookmarkEnd w:id="345"/>
    </w:p>
    <w:p w:rsidR="00034B38" w:rsidRPr="006F2F7B" w:rsidRDefault="009C2273" w:rsidP="003A3563">
      <w:pPr>
        <w:rPr>
          <w:b/>
          <w:iCs/>
        </w:rPr>
      </w:pPr>
      <w:r w:rsidRPr="00AD3C15">
        <w:t>Мероприятия по строительству, реконструкции и модернизации не запланированы</w:t>
      </w:r>
    </w:p>
    <w:p w:rsidR="009C2273" w:rsidRPr="00D46EF5" w:rsidRDefault="009C2273" w:rsidP="009C2273">
      <w:pPr>
        <w:tabs>
          <w:tab w:val="left" w:pos="2517"/>
        </w:tabs>
        <w:jc w:val="both"/>
        <w:outlineLvl w:val="1"/>
        <w:rPr>
          <w:b/>
          <w:iCs/>
        </w:rPr>
      </w:pPr>
      <w:bookmarkStart w:id="346" w:name="_Toc26428229"/>
      <w:bookmarkStart w:id="347" w:name="_Toc27385320"/>
      <w:r w:rsidRPr="00D46EF5">
        <w:rPr>
          <w:b/>
          <w:iCs/>
        </w:rPr>
        <w:t>2.4.2. Технические обоснования основных мероприятий по реализации схем водоотведения.</w:t>
      </w:r>
      <w:bookmarkEnd w:id="346"/>
      <w:bookmarkEnd w:id="347"/>
    </w:p>
    <w:p w:rsidR="009C2273" w:rsidRPr="006F2F7B" w:rsidRDefault="009C2273" w:rsidP="003A3563">
      <w:pPr>
        <w:rPr>
          <w:b/>
          <w:iCs/>
        </w:rPr>
      </w:pPr>
      <w:r w:rsidRPr="00AD3C15">
        <w:t>Мероприятия по строительству, реконструкции и модернизации не запланированы</w:t>
      </w:r>
    </w:p>
    <w:p w:rsidR="009C2273" w:rsidRPr="00D46EF5" w:rsidRDefault="009C2273" w:rsidP="009C2273">
      <w:pPr>
        <w:tabs>
          <w:tab w:val="left" w:pos="2517"/>
        </w:tabs>
        <w:outlineLvl w:val="1"/>
        <w:rPr>
          <w:b/>
          <w:iCs/>
        </w:rPr>
      </w:pPr>
      <w:bookmarkStart w:id="348" w:name="_Toc410296696"/>
      <w:bookmarkStart w:id="349" w:name="_Toc24447976"/>
      <w:bookmarkStart w:id="350" w:name="_Toc26428230"/>
      <w:bookmarkStart w:id="351" w:name="_Toc27385321"/>
      <w:r>
        <w:rPr>
          <w:b/>
          <w:iCs/>
        </w:rPr>
        <w:t xml:space="preserve">2.4.3. </w:t>
      </w:r>
      <w:r w:rsidRPr="00D46EF5">
        <w:rPr>
          <w:b/>
          <w:iCs/>
        </w:rPr>
        <w:t>Сведения о вновь строящихся, реконструируемых и предлагаемых к выводу из эксплуатации объектах централизованной системы водоотведения</w:t>
      </w:r>
      <w:bookmarkEnd w:id="348"/>
      <w:bookmarkEnd w:id="349"/>
      <w:bookmarkEnd w:id="350"/>
      <w:bookmarkEnd w:id="351"/>
    </w:p>
    <w:p w:rsidR="005370E8" w:rsidRPr="009C2273" w:rsidRDefault="009C2273" w:rsidP="009C2273">
      <w:pPr>
        <w:rPr>
          <w:rStyle w:val="30"/>
          <w:rFonts w:ascii="Times New Roman" w:hAnsi="Times New Roman"/>
          <w:b w:val="0"/>
          <w:sz w:val="24"/>
          <w:szCs w:val="24"/>
        </w:rPr>
      </w:pPr>
      <w:bookmarkStart w:id="352" w:name="_Toc27385322"/>
      <w:r w:rsidRPr="009C2273">
        <w:rPr>
          <w:rStyle w:val="30"/>
          <w:rFonts w:ascii="Times New Roman" w:hAnsi="Times New Roman"/>
          <w:b w:val="0"/>
          <w:sz w:val="24"/>
          <w:szCs w:val="24"/>
        </w:rPr>
        <w:t>Данные отсутствуют</w:t>
      </w:r>
      <w:bookmarkEnd w:id="352"/>
    </w:p>
    <w:p w:rsidR="009C2273" w:rsidRPr="00D46EF5" w:rsidRDefault="009C2273" w:rsidP="009C2273">
      <w:pPr>
        <w:tabs>
          <w:tab w:val="left" w:pos="2517"/>
        </w:tabs>
        <w:outlineLvl w:val="1"/>
        <w:rPr>
          <w:b/>
          <w:iCs/>
        </w:rPr>
      </w:pPr>
      <w:bookmarkStart w:id="353" w:name="_Toc410296697"/>
      <w:bookmarkStart w:id="354" w:name="_Toc24447977"/>
      <w:bookmarkStart w:id="355" w:name="_Toc26428231"/>
      <w:bookmarkStart w:id="356" w:name="_Toc27385323"/>
      <w:r>
        <w:rPr>
          <w:b/>
          <w:iCs/>
        </w:rPr>
        <w:t xml:space="preserve">2.4.4. </w:t>
      </w:r>
      <w:r w:rsidRPr="00D46EF5">
        <w:rPr>
          <w:b/>
          <w:iCs/>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353"/>
      <w:bookmarkEnd w:id="354"/>
      <w:bookmarkEnd w:id="355"/>
      <w:bookmarkEnd w:id="356"/>
    </w:p>
    <w:p w:rsidR="009C2273" w:rsidRPr="00E90A13" w:rsidRDefault="009C2273" w:rsidP="009C2273">
      <w:pPr>
        <w:tabs>
          <w:tab w:val="left" w:pos="2905"/>
        </w:tabs>
        <w:ind w:firstLine="709"/>
        <w:jc w:val="both"/>
      </w:pPr>
      <w:r w:rsidRPr="00E90A13">
        <w:t xml:space="preserve">Системы диспетчеризации, телемеханизации, а также автоматизированные системы управления режимами водоотведения в поселении отсутствуют. Установка данных систем не планируется. </w:t>
      </w:r>
    </w:p>
    <w:p w:rsidR="009C2273" w:rsidRPr="00E90A13" w:rsidRDefault="009C2273" w:rsidP="009C2273">
      <w:pPr>
        <w:tabs>
          <w:tab w:val="left" w:pos="2905"/>
        </w:tabs>
        <w:ind w:firstLine="709"/>
        <w:jc w:val="both"/>
      </w:pPr>
      <w:r w:rsidRPr="00E90A13">
        <w:t>Внедрение систем комплексной автоматизации и диспетчеризации системы водоотведения позволит значительно улучить работу системы, получить экономию электроэнергии на транспортировку сточных вод, уменьшить число аварий. Экономия обуславливается:</w:t>
      </w:r>
    </w:p>
    <w:p w:rsidR="009C2273" w:rsidRPr="00E90A13" w:rsidRDefault="009C2273" w:rsidP="009C2273">
      <w:pPr>
        <w:pStyle w:val="ad"/>
        <w:numPr>
          <w:ilvl w:val="0"/>
          <w:numId w:val="11"/>
        </w:numPr>
        <w:tabs>
          <w:tab w:val="left" w:pos="2905"/>
        </w:tabs>
        <w:contextualSpacing/>
        <w:jc w:val="both"/>
      </w:pPr>
      <w:r w:rsidRPr="00E90A13">
        <w:t xml:space="preserve">Снижением расхода электрической энергии на транспортировку сточных вод, подачу воздуха на очистных сооружениях при оптимальном управлении производительностью </w:t>
      </w:r>
      <w:proofErr w:type="spellStart"/>
      <w:r w:rsidRPr="00E90A13">
        <w:t>электропотребляющего</w:t>
      </w:r>
      <w:proofErr w:type="spellEnd"/>
      <w:r w:rsidRPr="00E90A13">
        <w:t xml:space="preserve"> оборудования;</w:t>
      </w:r>
    </w:p>
    <w:p w:rsidR="009C2273" w:rsidRPr="00E90A13" w:rsidRDefault="009C2273" w:rsidP="009C2273">
      <w:pPr>
        <w:pStyle w:val="ad"/>
        <w:numPr>
          <w:ilvl w:val="0"/>
          <w:numId w:val="11"/>
        </w:numPr>
        <w:tabs>
          <w:tab w:val="left" w:pos="2905"/>
        </w:tabs>
        <w:contextualSpacing/>
        <w:jc w:val="both"/>
      </w:pPr>
      <w:r w:rsidRPr="00E90A13">
        <w:t>Снижение затрат на химические реагенты и другие расходные материалы;</w:t>
      </w:r>
    </w:p>
    <w:p w:rsidR="009C2273" w:rsidRPr="00E90A13" w:rsidRDefault="009C2273" w:rsidP="009C2273">
      <w:pPr>
        <w:pStyle w:val="ad"/>
        <w:numPr>
          <w:ilvl w:val="0"/>
          <w:numId w:val="11"/>
        </w:numPr>
        <w:tabs>
          <w:tab w:val="left" w:pos="2905"/>
        </w:tabs>
        <w:contextualSpacing/>
        <w:jc w:val="both"/>
      </w:pPr>
      <w:r w:rsidRPr="00E90A13">
        <w:t>Снижение стоимости аварийно-восстановительных работ вследствие сокращения числа аварий.</w:t>
      </w:r>
    </w:p>
    <w:p w:rsidR="009C2273" w:rsidRPr="00D46EF5" w:rsidRDefault="009C2273" w:rsidP="009C2273">
      <w:pPr>
        <w:tabs>
          <w:tab w:val="left" w:pos="2517"/>
        </w:tabs>
        <w:jc w:val="both"/>
        <w:outlineLvl w:val="1"/>
        <w:rPr>
          <w:b/>
          <w:iCs/>
        </w:rPr>
      </w:pPr>
      <w:bookmarkStart w:id="357" w:name="_Toc410296698"/>
      <w:bookmarkStart w:id="358" w:name="_Toc24447978"/>
      <w:bookmarkStart w:id="359" w:name="_Toc26428232"/>
      <w:bookmarkStart w:id="360" w:name="_Toc27385324"/>
      <w:r>
        <w:rPr>
          <w:b/>
          <w:iCs/>
        </w:rPr>
        <w:t xml:space="preserve">2.4.5. </w:t>
      </w:r>
      <w:r w:rsidRPr="00D46EF5">
        <w:rPr>
          <w:b/>
          <w:iCs/>
        </w:rPr>
        <w:t>Описание вариантов маршрутов прохождения трубопроводов (трасс) по территории сельского поселения, расположения намечаемых площадок под строительство сооружений водоотведения и их обоснование.</w:t>
      </w:r>
      <w:bookmarkEnd w:id="357"/>
      <w:bookmarkEnd w:id="358"/>
      <w:bookmarkEnd w:id="359"/>
      <w:bookmarkEnd w:id="360"/>
    </w:p>
    <w:p w:rsidR="009C2273" w:rsidRDefault="009C2273" w:rsidP="009C2273">
      <w:pPr>
        <w:tabs>
          <w:tab w:val="left" w:pos="2905"/>
        </w:tabs>
        <w:spacing w:before="240"/>
        <w:jc w:val="both"/>
      </w:pPr>
      <w:r w:rsidRPr="00E90A13">
        <w:t xml:space="preserve">Расположение и протяженность вновь сооружаемых сетей водоотведения должна быть определена согласно проекту на новое строительство централизованной системы водоотведения. Размещение элементов системы водоотведение должно происходить с учётом мер по поддержанию экологического состояния </w:t>
      </w:r>
      <w:r>
        <w:t>и защиты водоносного горизонта.</w:t>
      </w:r>
    </w:p>
    <w:p w:rsidR="009C2273" w:rsidRPr="00D46EF5" w:rsidRDefault="009C2273" w:rsidP="009C2273">
      <w:pPr>
        <w:tabs>
          <w:tab w:val="left" w:pos="2517"/>
        </w:tabs>
        <w:outlineLvl w:val="1"/>
        <w:rPr>
          <w:b/>
          <w:iCs/>
        </w:rPr>
      </w:pPr>
      <w:bookmarkStart w:id="361" w:name="_Toc410296699"/>
      <w:bookmarkStart w:id="362" w:name="_Toc24447979"/>
      <w:bookmarkStart w:id="363" w:name="_Toc26428233"/>
      <w:bookmarkStart w:id="364" w:name="_Toc27385325"/>
      <w:r>
        <w:rPr>
          <w:b/>
          <w:iCs/>
        </w:rPr>
        <w:t xml:space="preserve">2.4.6. </w:t>
      </w:r>
      <w:r w:rsidRPr="00D46EF5">
        <w:rPr>
          <w:b/>
          <w:iCs/>
        </w:rPr>
        <w:t>Границы и характеристики охранных зон сетей и сооружений централизованной системы водоотведения.</w:t>
      </w:r>
      <w:bookmarkEnd w:id="361"/>
      <w:bookmarkEnd w:id="362"/>
      <w:bookmarkEnd w:id="363"/>
      <w:bookmarkEnd w:id="364"/>
    </w:p>
    <w:p w:rsidR="009C2273" w:rsidRPr="00E90A13" w:rsidRDefault="009C2273" w:rsidP="009C2273">
      <w:pPr>
        <w:tabs>
          <w:tab w:val="left" w:pos="2905"/>
        </w:tabs>
        <w:ind w:firstLine="709"/>
        <w:jc w:val="both"/>
      </w:pPr>
      <w:r w:rsidRPr="00E90A13">
        <w:t>В соответствии с требованиями СНиП 2.04.03-85 «Канализация. Наружные сети и сооружения» канализационные сооружения должны иметь санитарно-защитные зоны. Радиусы санитарно-защитных зон канализационных с</w:t>
      </w:r>
      <w:r>
        <w:t xml:space="preserve">ооружений </w:t>
      </w:r>
      <w:r w:rsidRPr="00E90A13">
        <w:t xml:space="preserve">приведены в таблице </w:t>
      </w:r>
      <w:r w:rsidR="00627716">
        <w:t>2</w:t>
      </w:r>
      <w:r w:rsidR="002933E6">
        <w:t>2</w:t>
      </w:r>
      <w:r>
        <w:t>.</w:t>
      </w:r>
    </w:p>
    <w:p w:rsidR="009C2273" w:rsidRPr="00E90A13" w:rsidRDefault="009C2273" w:rsidP="002933E6">
      <w:pPr>
        <w:pageBreakBefore/>
        <w:tabs>
          <w:tab w:val="left" w:pos="2905"/>
        </w:tabs>
        <w:ind w:firstLine="709"/>
        <w:jc w:val="right"/>
      </w:pPr>
      <w:r w:rsidRPr="00E90A13">
        <w:lastRenderedPageBreak/>
        <w:t xml:space="preserve">Таблица </w:t>
      </w:r>
      <w:r w:rsidR="00627716">
        <w:t>2</w:t>
      </w:r>
      <w:r w:rsidR="002933E6">
        <w:t>2</w:t>
      </w:r>
    </w:p>
    <w:p w:rsidR="009C2273" w:rsidRPr="00E90A13" w:rsidRDefault="009C2273" w:rsidP="009C2273">
      <w:pPr>
        <w:tabs>
          <w:tab w:val="left" w:pos="2905"/>
        </w:tabs>
        <w:ind w:firstLine="709"/>
        <w:jc w:val="center"/>
        <w:rPr>
          <w:b/>
        </w:rPr>
      </w:pPr>
      <w:r w:rsidRPr="00E90A13">
        <w:rPr>
          <w:b/>
        </w:rPr>
        <w:t>Радиусы санитарно-защитных зон канализационных сооружений</w:t>
      </w:r>
    </w:p>
    <w:tbl>
      <w:tblPr>
        <w:tblpPr w:leftFromText="45" w:rightFromText="45" w:bottomFromText="200" w:vertAnchor="text"/>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377"/>
        <w:gridCol w:w="2119"/>
        <w:gridCol w:w="1874"/>
      </w:tblGrid>
      <w:tr w:rsidR="009C2273" w:rsidRPr="00E90A13" w:rsidTr="006B4997">
        <w:tc>
          <w:tcPr>
            <w:tcW w:w="2869"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C2273" w:rsidRPr="00E90A13" w:rsidRDefault="009C2273" w:rsidP="006B4997">
            <w:pPr>
              <w:spacing w:after="135" w:line="270" w:lineRule="atLeast"/>
              <w:jc w:val="both"/>
              <w:rPr>
                <w:lang w:eastAsia="en-US"/>
              </w:rPr>
            </w:pPr>
            <w:r w:rsidRPr="00E90A13">
              <w:rPr>
                <w:lang w:eastAsia="en-US"/>
              </w:rPr>
              <w:t>Сооружения</w:t>
            </w:r>
          </w:p>
        </w:tc>
        <w:tc>
          <w:tcPr>
            <w:tcW w:w="2131"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C2273" w:rsidRPr="00E90A13" w:rsidRDefault="009C2273" w:rsidP="006B4997">
            <w:pPr>
              <w:spacing w:after="135" w:line="270" w:lineRule="atLeast"/>
              <w:jc w:val="center"/>
              <w:rPr>
                <w:lang w:eastAsia="en-US"/>
              </w:rPr>
            </w:pPr>
            <w:r>
              <w:rPr>
                <w:lang w:eastAsia="en-US"/>
              </w:rPr>
              <w:t xml:space="preserve">Санитарно-защитная зона, м., </w:t>
            </w:r>
            <w:r w:rsidRPr="00E90A13">
              <w:rPr>
                <w:lang w:eastAsia="en-US"/>
              </w:rPr>
              <w:t>при расчетной производительности сооружений, тыс</w:t>
            </w:r>
            <w:proofErr w:type="gramStart"/>
            <w:r w:rsidRPr="00E90A13">
              <w:rPr>
                <w:lang w:eastAsia="en-US"/>
              </w:rPr>
              <w:t>.м</w:t>
            </w:r>
            <w:proofErr w:type="gramEnd"/>
            <w:r w:rsidRPr="00E90A13">
              <w:rPr>
                <w:vertAlign w:val="superscript"/>
                <w:lang w:eastAsia="en-US"/>
              </w:rPr>
              <w:t>3</w:t>
            </w:r>
            <w:r w:rsidRPr="00E90A13">
              <w:rPr>
                <w:lang w:eastAsia="en-US"/>
              </w:rPr>
              <w:t>/</w:t>
            </w:r>
            <w:proofErr w:type="spellStart"/>
            <w:r w:rsidRPr="00E90A13">
              <w:rPr>
                <w:lang w:eastAsia="en-US"/>
              </w:rPr>
              <w:t>сут</w:t>
            </w:r>
            <w:proofErr w:type="spellEnd"/>
          </w:p>
        </w:tc>
      </w:tr>
      <w:tr w:rsidR="009C2273" w:rsidRPr="00E90A13" w:rsidTr="006B4997">
        <w:tc>
          <w:tcPr>
            <w:tcW w:w="2869"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C2273" w:rsidRPr="00E90A13" w:rsidRDefault="009C2273" w:rsidP="006B4997">
            <w:pPr>
              <w:rPr>
                <w:lang w:eastAsia="en-US"/>
              </w:rPr>
            </w:pPr>
          </w:p>
        </w:tc>
        <w:tc>
          <w:tcPr>
            <w:tcW w:w="11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C2273" w:rsidRPr="00E90A13" w:rsidRDefault="009C2273" w:rsidP="006B4997">
            <w:pPr>
              <w:spacing w:after="135" w:line="270" w:lineRule="atLeast"/>
              <w:jc w:val="center"/>
              <w:rPr>
                <w:lang w:eastAsia="en-US"/>
              </w:rPr>
            </w:pPr>
            <w:r w:rsidRPr="00E90A13">
              <w:rPr>
                <w:lang w:eastAsia="en-US"/>
              </w:rPr>
              <w:t>до 0,2</w:t>
            </w:r>
          </w:p>
        </w:tc>
        <w:tc>
          <w:tcPr>
            <w:tcW w:w="99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C2273" w:rsidRPr="00E90A13" w:rsidRDefault="009C2273" w:rsidP="006B4997">
            <w:pPr>
              <w:spacing w:after="135" w:line="270" w:lineRule="atLeast"/>
              <w:jc w:val="center"/>
              <w:rPr>
                <w:lang w:eastAsia="en-US"/>
              </w:rPr>
            </w:pPr>
            <w:r w:rsidRPr="00E90A13">
              <w:rPr>
                <w:lang w:eastAsia="en-US"/>
              </w:rPr>
              <w:t>от 0,2 до 5</w:t>
            </w:r>
          </w:p>
        </w:tc>
      </w:tr>
      <w:tr w:rsidR="009C2273" w:rsidRPr="00E90A13" w:rsidTr="006B4997">
        <w:trPr>
          <w:trHeight w:val="57"/>
        </w:trPr>
        <w:tc>
          <w:tcPr>
            <w:tcW w:w="2869" w:type="pct"/>
            <w:tcBorders>
              <w:top w:val="outset" w:sz="6" w:space="0" w:color="auto"/>
              <w:left w:val="outset" w:sz="6" w:space="0" w:color="auto"/>
              <w:bottom w:val="outset" w:sz="6" w:space="0" w:color="auto"/>
              <w:right w:val="outset" w:sz="6" w:space="0" w:color="auto"/>
            </w:tcBorders>
            <w:shd w:val="clear" w:color="auto" w:fill="FFFFFF"/>
            <w:hideMark/>
          </w:tcPr>
          <w:p w:rsidR="009C2273" w:rsidRPr="00E90A13" w:rsidRDefault="009C2273" w:rsidP="006B4997">
            <w:pPr>
              <w:spacing w:after="135" w:line="270" w:lineRule="atLeast"/>
              <w:jc w:val="both"/>
              <w:rPr>
                <w:lang w:eastAsia="en-US"/>
              </w:rPr>
            </w:pPr>
            <w:r w:rsidRPr="00E90A13">
              <w:rPr>
                <w:lang w:eastAsia="en-US"/>
              </w:rPr>
              <w:t>Сооружения механической и биологической очистки с иловыми площадками для сброшенных осадков, а также отдельно расположенные иловые площадки</w:t>
            </w:r>
          </w:p>
        </w:tc>
        <w:tc>
          <w:tcPr>
            <w:tcW w:w="11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C2273" w:rsidRPr="00E90A13" w:rsidRDefault="009C2273" w:rsidP="006B4997">
            <w:pPr>
              <w:spacing w:after="135" w:line="270" w:lineRule="atLeast"/>
              <w:jc w:val="center"/>
              <w:rPr>
                <w:lang w:eastAsia="en-US"/>
              </w:rPr>
            </w:pPr>
            <w:r w:rsidRPr="00E90A13">
              <w:rPr>
                <w:lang w:eastAsia="en-US"/>
              </w:rPr>
              <w:t>150</w:t>
            </w:r>
          </w:p>
        </w:tc>
        <w:tc>
          <w:tcPr>
            <w:tcW w:w="99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C2273" w:rsidRPr="00E90A13" w:rsidRDefault="009C2273" w:rsidP="006B4997">
            <w:pPr>
              <w:spacing w:after="135" w:line="270" w:lineRule="atLeast"/>
              <w:jc w:val="center"/>
              <w:rPr>
                <w:lang w:eastAsia="en-US"/>
              </w:rPr>
            </w:pPr>
            <w:r w:rsidRPr="00E90A13">
              <w:rPr>
                <w:lang w:eastAsia="en-US"/>
              </w:rPr>
              <w:t>200</w:t>
            </w:r>
          </w:p>
        </w:tc>
      </w:tr>
      <w:tr w:rsidR="009C2273" w:rsidRPr="00E90A13" w:rsidTr="006B4997">
        <w:trPr>
          <w:trHeight w:val="57"/>
        </w:trPr>
        <w:tc>
          <w:tcPr>
            <w:tcW w:w="2869" w:type="pct"/>
            <w:tcBorders>
              <w:top w:val="outset" w:sz="6" w:space="0" w:color="auto"/>
              <w:left w:val="outset" w:sz="6" w:space="0" w:color="auto"/>
              <w:bottom w:val="outset" w:sz="6" w:space="0" w:color="auto"/>
              <w:right w:val="outset" w:sz="6" w:space="0" w:color="auto"/>
            </w:tcBorders>
            <w:shd w:val="clear" w:color="auto" w:fill="FFFFFF"/>
            <w:hideMark/>
          </w:tcPr>
          <w:p w:rsidR="009C2273" w:rsidRPr="00E90A13" w:rsidRDefault="009C2273" w:rsidP="006B4997">
            <w:pPr>
              <w:spacing w:after="135" w:line="270" w:lineRule="atLeast"/>
              <w:jc w:val="both"/>
              <w:rPr>
                <w:lang w:eastAsia="en-US"/>
              </w:rPr>
            </w:pPr>
            <w:r w:rsidRPr="00E90A13">
              <w:rPr>
                <w:lang w:eastAsia="en-US"/>
              </w:rPr>
              <w:t>Поля фильтрации</w:t>
            </w:r>
          </w:p>
        </w:tc>
        <w:tc>
          <w:tcPr>
            <w:tcW w:w="11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C2273" w:rsidRPr="00E90A13" w:rsidRDefault="009C2273" w:rsidP="006B4997">
            <w:pPr>
              <w:spacing w:after="135" w:line="270" w:lineRule="atLeast"/>
              <w:jc w:val="center"/>
              <w:rPr>
                <w:lang w:eastAsia="en-US"/>
              </w:rPr>
            </w:pPr>
            <w:r w:rsidRPr="00E90A13">
              <w:rPr>
                <w:lang w:eastAsia="en-US"/>
              </w:rPr>
              <w:t>200</w:t>
            </w:r>
          </w:p>
        </w:tc>
        <w:tc>
          <w:tcPr>
            <w:tcW w:w="99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C2273" w:rsidRPr="00E90A13" w:rsidRDefault="009C2273" w:rsidP="006B4997">
            <w:pPr>
              <w:spacing w:after="135" w:line="270" w:lineRule="atLeast"/>
              <w:jc w:val="center"/>
              <w:rPr>
                <w:lang w:eastAsia="en-US"/>
              </w:rPr>
            </w:pPr>
            <w:r w:rsidRPr="00E90A13">
              <w:rPr>
                <w:lang w:eastAsia="en-US"/>
              </w:rPr>
              <w:t>300</w:t>
            </w:r>
          </w:p>
        </w:tc>
      </w:tr>
      <w:tr w:rsidR="009C2273" w:rsidRPr="00E90A13" w:rsidTr="006B4997">
        <w:trPr>
          <w:trHeight w:val="57"/>
        </w:trPr>
        <w:tc>
          <w:tcPr>
            <w:tcW w:w="2869" w:type="pct"/>
            <w:tcBorders>
              <w:top w:val="outset" w:sz="6" w:space="0" w:color="auto"/>
              <w:left w:val="outset" w:sz="6" w:space="0" w:color="auto"/>
              <w:bottom w:val="outset" w:sz="6" w:space="0" w:color="auto"/>
              <w:right w:val="outset" w:sz="6" w:space="0" w:color="auto"/>
            </w:tcBorders>
            <w:shd w:val="clear" w:color="auto" w:fill="FFFFFF"/>
            <w:hideMark/>
          </w:tcPr>
          <w:p w:rsidR="009C2273" w:rsidRPr="00E90A13" w:rsidRDefault="009C2273" w:rsidP="006B4997">
            <w:pPr>
              <w:spacing w:after="135" w:line="270" w:lineRule="atLeast"/>
              <w:jc w:val="both"/>
              <w:rPr>
                <w:lang w:eastAsia="en-US"/>
              </w:rPr>
            </w:pPr>
            <w:r w:rsidRPr="00E90A13">
              <w:rPr>
                <w:lang w:eastAsia="en-US"/>
              </w:rPr>
              <w:t>Биологические пруды</w:t>
            </w:r>
          </w:p>
        </w:tc>
        <w:tc>
          <w:tcPr>
            <w:tcW w:w="11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C2273" w:rsidRPr="00E90A13" w:rsidRDefault="009C2273" w:rsidP="006B4997">
            <w:pPr>
              <w:spacing w:after="135" w:line="270" w:lineRule="atLeast"/>
              <w:jc w:val="center"/>
              <w:rPr>
                <w:lang w:eastAsia="en-US"/>
              </w:rPr>
            </w:pPr>
            <w:r w:rsidRPr="00E90A13">
              <w:rPr>
                <w:lang w:eastAsia="en-US"/>
              </w:rPr>
              <w:t>200</w:t>
            </w:r>
          </w:p>
        </w:tc>
        <w:tc>
          <w:tcPr>
            <w:tcW w:w="99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C2273" w:rsidRPr="00E90A13" w:rsidRDefault="009C2273" w:rsidP="006B4997">
            <w:pPr>
              <w:spacing w:after="135" w:line="270" w:lineRule="atLeast"/>
              <w:jc w:val="center"/>
              <w:rPr>
                <w:lang w:eastAsia="en-US"/>
              </w:rPr>
            </w:pPr>
            <w:r w:rsidRPr="00E90A13">
              <w:rPr>
                <w:lang w:eastAsia="en-US"/>
              </w:rPr>
              <w:t>200</w:t>
            </w:r>
          </w:p>
        </w:tc>
      </w:tr>
      <w:tr w:rsidR="009C2273" w:rsidRPr="00E90A13" w:rsidTr="006B4997">
        <w:trPr>
          <w:trHeight w:val="57"/>
        </w:trPr>
        <w:tc>
          <w:tcPr>
            <w:tcW w:w="2869" w:type="pct"/>
            <w:tcBorders>
              <w:top w:val="outset" w:sz="6" w:space="0" w:color="auto"/>
              <w:left w:val="outset" w:sz="6" w:space="0" w:color="auto"/>
              <w:bottom w:val="outset" w:sz="6" w:space="0" w:color="auto"/>
              <w:right w:val="outset" w:sz="6" w:space="0" w:color="auto"/>
            </w:tcBorders>
            <w:shd w:val="clear" w:color="auto" w:fill="FFFFFF"/>
            <w:hideMark/>
          </w:tcPr>
          <w:p w:rsidR="009C2273" w:rsidRPr="00E90A13" w:rsidRDefault="009C2273" w:rsidP="006B4997">
            <w:pPr>
              <w:spacing w:after="135" w:line="270" w:lineRule="atLeast"/>
              <w:jc w:val="both"/>
              <w:rPr>
                <w:lang w:eastAsia="en-US"/>
              </w:rPr>
            </w:pPr>
            <w:r w:rsidRPr="00E90A13">
              <w:rPr>
                <w:lang w:eastAsia="en-US"/>
              </w:rPr>
              <w:t>Насосные станции </w:t>
            </w:r>
          </w:p>
        </w:tc>
        <w:tc>
          <w:tcPr>
            <w:tcW w:w="11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C2273" w:rsidRPr="00E90A13" w:rsidRDefault="009C2273" w:rsidP="006B4997">
            <w:pPr>
              <w:spacing w:after="135" w:line="270" w:lineRule="atLeast"/>
              <w:jc w:val="center"/>
              <w:rPr>
                <w:lang w:eastAsia="en-US"/>
              </w:rPr>
            </w:pPr>
            <w:r w:rsidRPr="00E90A13">
              <w:rPr>
                <w:lang w:eastAsia="en-US"/>
              </w:rPr>
              <w:t>15</w:t>
            </w:r>
          </w:p>
        </w:tc>
        <w:tc>
          <w:tcPr>
            <w:tcW w:w="99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C2273" w:rsidRPr="00E90A13" w:rsidRDefault="009C2273" w:rsidP="006B4997">
            <w:pPr>
              <w:spacing w:after="135" w:line="270" w:lineRule="atLeast"/>
              <w:jc w:val="center"/>
              <w:rPr>
                <w:lang w:eastAsia="en-US"/>
              </w:rPr>
            </w:pPr>
            <w:r w:rsidRPr="00E90A13">
              <w:rPr>
                <w:lang w:eastAsia="en-US"/>
              </w:rPr>
              <w:t>20</w:t>
            </w:r>
          </w:p>
        </w:tc>
      </w:tr>
    </w:tbl>
    <w:p w:rsidR="009C2273" w:rsidRPr="00E90A13" w:rsidRDefault="009C2273" w:rsidP="009C2273">
      <w:pPr>
        <w:tabs>
          <w:tab w:val="left" w:pos="2905"/>
        </w:tabs>
        <w:ind w:firstLine="709"/>
        <w:jc w:val="both"/>
      </w:pPr>
      <w:r w:rsidRPr="00E90A13">
        <w:t>Для обеспечения санитарно-эпидемиологической безопасности необходимо обеспечить соблюдение р</w:t>
      </w:r>
      <w:r>
        <w:t>адиусов санитарно-защитных зон.</w:t>
      </w:r>
    </w:p>
    <w:p w:rsidR="00627716" w:rsidRPr="00D46EF5" w:rsidRDefault="00627716" w:rsidP="00627716">
      <w:pPr>
        <w:tabs>
          <w:tab w:val="left" w:pos="2517"/>
        </w:tabs>
        <w:jc w:val="both"/>
        <w:outlineLvl w:val="1"/>
        <w:rPr>
          <w:b/>
          <w:iCs/>
        </w:rPr>
      </w:pPr>
      <w:bookmarkStart w:id="365" w:name="_Toc410296700"/>
      <w:bookmarkStart w:id="366" w:name="_Toc24447980"/>
      <w:bookmarkStart w:id="367" w:name="_Toc26428234"/>
      <w:bookmarkStart w:id="368" w:name="_Toc27385326"/>
      <w:r>
        <w:rPr>
          <w:b/>
          <w:iCs/>
        </w:rPr>
        <w:t xml:space="preserve">2.4.7. </w:t>
      </w:r>
      <w:r w:rsidRPr="00D46EF5">
        <w:rPr>
          <w:b/>
          <w:iCs/>
        </w:rPr>
        <w:t xml:space="preserve">Границы планируемых </w:t>
      </w:r>
      <w:proofErr w:type="gramStart"/>
      <w:r w:rsidRPr="00D46EF5">
        <w:rPr>
          <w:b/>
          <w:iCs/>
        </w:rPr>
        <w:t>зон размещения объектов централизованной системы водоотведения</w:t>
      </w:r>
      <w:proofErr w:type="gramEnd"/>
      <w:r w:rsidRPr="00D46EF5">
        <w:rPr>
          <w:b/>
          <w:iCs/>
        </w:rPr>
        <w:t>.</w:t>
      </w:r>
      <w:bookmarkEnd w:id="365"/>
      <w:bookmarkEnd w:id="366"/>
      <w:bookmarkEnd w:id="367"/>
      <w:bookmarkEnd w:id="368"/>
    </w:p>
    <w:p w:rsidR="00627716" w:rsidRDefault="00627716" w:rsidP="00627716">
      <w:pPr>
        <w:ind w:firstLine="567"/>
        <w:jc w:val="both"/>
      </w:pPr>
      <w:r>
        <w:t>Данные отсутствуют</w:t>
      </w:r>
    </w:p>
    <w:p w:rsidR="00627716" w:rsidRPr="0043765C" w:rsidRDefault="00627716" w:rsidP="00627716">
      <w:pPr>
        <w:tabs>
          <w:tab w:val="left" w:pos="2517"/>
        </w:tabs>
        <w:jc w:val="both"/>
        <w:outlineLvl w:val="1"/>
        <w:rPr>
          <w:b/>
          <w:iCs/>
        </w:rPr>
      </w:pPr>
      <w:bookmarkStart w:id="369" w:name="_Toc410296701"/>
      <w:bookmarkStart w:id="370" w:name="_Toc24447981"/>
      <w:bookmarkStart w:id="371" w:name="_Toc26428235"/>
      <w:bookmarkStart w:id="372" w:name="_Toc27385327"/>
      <w:r>
        <w:rPr>
          <w:b/>
          <w:iCs/>
        </w:rPr>
        <w:t xml:space="preserve">2.5. </w:t>
      </w:r>
      <w:r w:rsidRPr="0043765C">
        <w:rPr>
          <w:b/>
          <w:iCs/>
        </w:rPr>
        <w:t>Экологические аспекты мероприятий по строительству и реконструкции объектов централизованной системы водоотведения.</w:t>
      </w:r>
      <w:bookmarkEnd w:id="369"/>
      <w:bookmarkEnd w:id="370"/>
      <w:bookmarkEnd w:id="371"/>
      <w:bookmarkEnd w:id="372"/>
    </w:p>
    <w:p w:rsidR="00627716" w:rsidRPr="0043765C" w:rsidRDefault="00627716" w:rsidP="00627716">
      <w:pPr>
        <w:tabs>
          <w:tab w:val="left" w:pos="2517"/>
        </w:tabs>
        <w:jc w:val="both"/>
        <w:outlineLvl w:val="1"/>
        <w:rPr>
          <w:b/>
          <w:iCs/>
        </w:rPr>
      </w:pPr>
      <w:bookmarkStart w:id="373" w:name="_Toc410296702"/>
      <w:bookmarkStart w:id="374" w:name="_Toc24447982"/>
      <w:bookmarkStart w:id="375" w:name="_Toc26428236"/>
      <w:bookmarkStart w:id="376" w:name="_Toc27385328"/>
      <w:r>
        <w:rPr>
          <w:b/>
          <w:iCs/>
        </w:rPr>
        <w:t xml:space="preserve">2.5.1. </w:t>
      </w:r>
      <w:r w:rsidRPr="0043765C">
        <w:rPr>
          <w:b/>
          <w:iCs/>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373"/>
      <w:bookmarkEnd w:id="374"/>
      <w:bookmarkEnd w:id="375"/>
      <w:bookmarkEnd w:id="376"/>
    </w:p>
    <w:p w:rsidR="00627716" w:rsidRPr="00E90A13" w:rsidRDefault="00627716" w:rsidP="00627716">
      <w:pPr>
        <w:tabs>
          <w:tab w:val="left" w:pos="2905"/>
        </w:tabs>
        <w:ind w:firstLine="709"/>
        <w:jc w:val="both"/>
      </w:pPr>
      <w:r w:rsidRPr="00E90A13">
        <w:t>На территории муниципального образования отсутствует система централизованного водоотведения. Строительство новых систем водоотведения населённых пунктов муниципального образования должно осуществляться с учётом экологических норм.</w:t>
      </w:r>
    </w:p>
    <w:p w:rsidR="00627716" w:rsidRPr="00E90A13" w:rsidRDefault="00627716" w:rsidP="00627716">
      <w:pPr>
        <w:tabs>
          <w:tab w:val="left" w:pos="2905"/>
        </w:tabs>
        <w:ind w:firstLine="709"/>
        <w:jc w:val="both"/>
      </w:pPr>
      <w:r w:rsidRPr="00E90A13">
        <w:t>Сброс сточных вод приводит к загрязнению естественных водоемов.  Наиболее интенсивному антропогенному воздействию подвергаются пресные поверхностные воды суши (реки, озера, болота и др.). Не только ядовитые химические и нефтяные загрязнения, избыток органических и минеральных веществ также опасны для водных экосистем.</w:t>
      </w:r>
    </w:p>
    <w:p w:rsidR="00627716" w:rsidRPr="00E90A13" w:rsidRDefault="00627716" w:rsidP="00627716">
      <w:pPr>
        <w:tabs>
          <w:tab w:val="left" w:pos="2905"/>
        </w:tabs>
        <w:ind w:firstLine="709"/>
        <w:jc w:val="both"/>
      </w:pPr>
      <w:r w:rsidRPr="00E90A13">
        <w:t>Экологический аспект данной проблемы состоит в</w:t>
      </w:r>
      <w:r>
        <w:t xml:space="preserve"> том, что загрязнение водоемов </w:t>
      </w:r>
      <w:r w:rsidRPr="00E90A13">
        <w:t xml:space="preserve">сточными водами приводит к изменению химического </w:t>
      </w:r>
      <w:r>
        <w:t xml:space="preserve">состава, нарушению круговорота </w:t>
      </w:r>
      <w:r w:rsidRPr="00E90A13">
        <w:t>веществ, разрушению естественных экосистем, исчезновению видов, генетическому ущербу.</w:t>
      </w:r>
    </w:p>
    <w:p w:rsidR="00627716" w:rsidRPr="00E90A13" w:rsidRDefault="00627716" w:rsidP="00627716">
      <w:pPr>
        <w:tabs>
          <w:tab w:val="left" w:pos="2905"/>
        </w:tabs>
        <w:ind w:firstLine="709"/>
        <w:jc w:val="both"/>
      </w:pPr>
      <w:r w:rsidRPr="00E90A13">
        <w:t>Социальный аспект состоит в том, что загрязнение прир</w:t>
      </w:r>
      <w:r>
        <w:t xml:space="preserve">одных вод приводит к нарушению </w:t>
      </w:r>
      <w:r w:rsidRPr="00E90A13">
        <w:t>качества питьевой воды, вызывает различные заболевания, население не может использовать водоемы в рекреационных целях.</w:t>
      </w:r>
    </w:p>
    <w:p w:rsidR="00627716" w:rsidRPr="0043765C" w:rsidRDefault="00627716" w:rsidP="00627716">
      <w:pPr>
        <w:tabs>
          <w:tab w:val="left" w:pos="2517"/>
        </w:tabs>
        <w:jc w:val="both"/>
        <w:outlineLvl w:val="1"/>
        <w:rPr>
          <w:b/>
          <w:iCs/>
        </w:rPr>
      </w:pPr>
      <w:bookmarkStart w:id="377" w:name="_Toc24447983"/>
      <w:bookmarkStart w:id="378" w:name="_Toc26428237"/>
      <w:bookmarkStart w:id="379" w:name="_Toc27385329"/>
      <w:r>
        <w:rPr>
          <w:b/>
          <w:iCs/>
        </w:rPr>
        <w:t xml:space="preserve">2.5.2. </w:t>
      </w:r>
      <w:r w:rsidRPr="0043765C">
        <w:rPr>
          <w:b/>
          <w:iCs/>
        </w:rPr>
        <w:t>Сведения о применении методов, безопасных для окружающей среды, при утилизации осадков сточных вод.</w:t>
      </w:r>
      <w:bookmarkEnd w:id="377"/>
      <w:bookmarkEnd w:id="378"/>
      <w:bookmarkEnd w:id="379"/>
    </w:p>
    <w:p w:rsidR="00627716" w:rsidRPr="00E90A13" w:rsidRDefault="00627716" w:rsidP="00627716">
      <w:pPr>
        <w:tabs>
          <w:tab w:val="left" w:pos="2905"/>
        </w:tabs>
        <w:ind w:firstLine="709"/>
        <w:jc w:val="both"/>
      </w:pPr>
      <w:r w:rsidRPr="00E90A13">
        <w:t xml:space="preserve">На территории муниципального образования отсутствуют специализированные площади для хранения и перегнивания иловых отложений (иловые площадки). </w:t>
      </w:r>
    </w:p>
    <w:p w:rsidR="00627716" w:rsidRPr="0043765C" w:rsidRDefault="00627716" w:rsidP="00627716">
      <w:pPr>
        <w:tabs>
          <w:tab w:val="left" w:pos="2517"/>
        </w:tabs>
        <w:jc w:val="both"/>
        <w:outlineLvl w:val="1"/>
        <w:rPr>
          <w:b/>
          <w:iCs/>
        </w:rPr>
      </w:pPr>
      <w:bookmarkStart w:id="380" w:name="_Toc24447984"/>
      <w:bookmarkStart w:id="381" w:name="_Toc26428238"/>
      <w:bookmarkStart w:id="382" w:name="_Toc27385330"/>
      <w:r>
        <w:rPr>
          <w:b/>
          <w:iCs/>
        </w:rPr>
        <w:t xml:space="preserve">2.6. </w:t>
      </w:r>
      <w:r w:rsidRPr="0043765C">
        <w:rPr>
          <w:b/>
          <w:iCs/>
        </w:rPr>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380"/>
      <w:bookmarkEnd w:id="381"/>
      <w:bookmarkEnd w:id="382"/>
    </w:p>
    <w:p w:rsidR="00627716" w:rsidRDefault="00627716" w:rsidP="00627716">
      <w:pPr>
        <w:ind w:firstLine="708"/>
        <w:jc w:val="both"/>
      </w:pPr>
      <w:r w:rsidRPr="00E90A13">
        <w:t>Перечень мероприятий по строительству и модернизации канализационных насосных станций, очистных сооружений, канализационных сетей отсутствует.</w:t>
      </w:r>
    </w:p>
    <w:p w:rsidR="00627716" w:rsidRDefault="00627716" w:rsidP="00627716">
      <w:pPr>
        <w:tabs>
          <w:tab w:val="left" w:pos="2517"/>
        </w:tabs>
        <w:jc w:val="both"/>
        <w:outlineLvl w:val="1"/>
        <w:rPr>
          <w:b/>
          <w:iCs/>
        </w:rPr>
      </w:pPr>
      <w:bookmarkStart w:id="383" w:name="_Toc24447986"/>
      <w:bookmarkStart w:id="384" w:name="_Toc26428239"/>
      <w:bookmarkStart w:id="385" w:name="_Toc27385331"/>
      <w:bookmarkStart w:id="386" w:name="_Toc410296706"/>
      <w:r>
        <w:rPr>
          <w:b/>
          <w:iCs/>
        </w:rPr>
        <w:t xml:space="preserve">2.7. </w:t>
      </w:r>
      <w:r w:rsidRPr="0043765C">
        <w:rPr>
          <w:b/>
          <w:iCs/>
        </w:rPr>
        <w:t>Плановые значения показателей развития централизованных систем водоотведения</w:t>
      </w:r>
      <w:bookmarkEnd w:id="383"/>
      <w:bookmarkEnd w:id="384"/>
      <w:bookmarkEnd w:id="385"/>
    </w:p>
    <w:p w:rsidR="00627716" w:rsidRDefault="00627716" w:rsidP="00627716">
      <w:pPr>
        <w:ind w:firstLine="567"/>
        <w:jc w:val="both"/>
      </w:pPr>
      <w:r>
        <w:t>Данные отсутствуют</w:t>
      </w:r>
    </w:p>
    <w:p w:rsidR="00627716" w:rsidRPr="0043765C" w:rsidRDefault="00627716" w:rsidP="00627716">
      <w:pPr>
        <w:tabs>
          <w:tab w:val="left" w:pos="2517"/>
        </w:tabs>
        <w:jc w:val="both"/>
        <w:outlineLvl w:val="1"/>
        <w:rPr>
          <w:b/>
          <w:iCs/>
        </w:rPr>
      </w:pPr>
      <w:bookmarkStart w:id="387" w:name="_Toc24447987"/>
      <w:bookmarkStart w:id="388" w:name="_Toc26428240"/>
      <w:bookmarkStart w:id="389" w:name="_Toc27385332"/>
      <w:r w:rsidRPr="0043765C">
        <w:rPr>
          <w:b/>
          <w:iCs/>
        </w:rPr>
        <w:lastRenderedPageBreak/>
        <w:t>2.8.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386"/>
      <w:bookmarkEnd w:id="387"/>
      <w:bookmarkEnd w:id="388"/>
      <w:bookmarkEnd w:id="389"/>
    </w:p>
    <w:p w:rsidR="00627716" w:rsidRPr="00E90A13" w:rsidRDefault="00627716" w:rsidP="00627716">
      <w:pPr>
        <w:tabs>
          <w:tab w:val="left" w:pos="2905"/>
        </w:tabs>
        <w:ind w:firstLine="709"/>
        <w:jc w:val="both"/>
      </w:pPr>
      <w:r w:rsidRPr="00E90A13">
        <w:t>Бесхозяйных объектов централизованной системе водоотведения не выявлено.</w:t>
      </w:r>
    </w:p>
    <w:bookmarkEnd w:id="232"/>
    <w:bookmarkEnd w:id="233"/>
    <w:p w:rsidR="009C2273" w:rsidRPr="00E90A13" w:rsidRDefault="009C2273" w:rsidP="009C2273">
      <w:pPr>
        <w:tabs>
          <w:tab w:val="left" w:pos="2905"/>
        </w:tabs>
        <w:spacing w:before="240"/>
        <w:jc w:val="both"/>
      </w:pPr>
    </w:p>
    <w:sectPr w:rsidR="009C2273" w:rsidRPr="00E90A13" w:rsidSect="00063C8F">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1BF" w:rsidRDefault="003311BF">
      <w:r>
        <w:separator/>
      </w:r>
    </w:p>
  </w:endnote>
  <w:endnote w:type="continuationSeparator" w:id="0">
    <w:p w:rsidR="003311BF" w:rsidRDefault="003311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64" w:rsidRDefault="007C1047" w:rsidP="00502626">
    <w:pPr>
      <w:pStyle w:val="a3"/>
      <w:framePr w:wrap="auto" w:vAnchor="text" w:hAnchor="margin" w:xAlign="right" w:y="1"/>
      <w:rPr>
        <w:rStyle w:val="a5"/>
      </w:rPr>
    </w:pPr>
    <w:r>
      <w:rPr>
        <w:rStyle w:val="a5"/>
      </w:rPr>
      <w:fldChar w:fldCharType="begin"/>
    </w:r>
    <w:r w:rsidR="00363264">
      <w:rPr>
        <w:rStyle w:val="a5"/>
      </w:rPr>
      <w:instrText xml:space="preserve">PAGE  </w:instrText>
    </w:r>
    <w:r>
      <w:rPr>
        <w:rStyle w:val="a5"/>
      </w:rPr>
      <w:fldChar w:fldCharType="separate"/>
    </w:r>
    <w:r w:rsidR="00C97E1C">
      <w:rPr>
        <w:rStyle w:val="a5"/>
        <w:noProof/>
      </w:rPr>
      <w:t>42</w:t>
    </w:r>
    <w:r>
      <w:rPr>
        <w:rStyle w:val="a5"/>
      </w:rPr>
      <w:fldChar w:fldCharType="end"/>
    </w:r>
  </w:p>
  <w:p w:rsidR="00363264" w:rsidRDefault="00363264" w:rsidP="00C75CE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64" w:rsidRDefault="002933E6" w:rsidP="008512C0">
    <w:pPr>
      <w:pStyle w:val="a3"/>
      <w:jc w:val="center"/>
    </w:pPr>
    <w:r>
      <w:t xml:space="preserve">Белгород </w:t>
    </w:r>
    <w:r w:rsidR="00363264">
      <w:t>2019 год</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1BF" w:rsidRDefault="003311BF">
      <w:r>
        <w:separator/>
      </w:r>
    </w:p>
  </w:footnote>
  <w:footnote w:type="continuationSeparator" w:id="0">
    <w:p w:rsidR="003311BF" w:rsidRDefault="003311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F52"/>
    <w:multiLevelType w:val="hybridMultilevel"/>
    <w:tmpl w:val="22043DD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4650AED"/>
    <w:multiLevelType w:val="multilevel"/>
    <w:tmpl w:val="C71ABCDA"/>
    <w:lvl w:ilvl="0">
      <w:start w:val="2"/>
      <w:numFmt w:val="decimal"/>
      <w:lvlText w:val="%1."/>
      <w:lvlJc w:val="left"/>
      <w:pPr>
        <w:ind w:left="420" w:hanging="4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4011134A"/>
    <w:multiLevelType w:val="hybridMultilevel"/>
    <w:tmpl w:val="48F0B48A"/>
    <w:lvl w:ilvl="0" w:tplc="EFECDC5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E30A91"/>
    <w:multiLevelType w:val="hybridMultilevel"/>
    <w:tmpl w:val="A7A4A86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575A61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FF20DFA"/>
    <w:multiLevelType w:val="multilevel"/>
    <w:tmpl w:val="F9A61A8E"/>
    <w:lvl w:ilvl="0">
      <w:start w:val="1"/>
      <w:numFmt w:val="decimal"/>
      <w:lvlText w:val="%1."/>
      <w:lvlJc w:val="left"/>
      <w:pPr>
        <w:ind w:left="502"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6">
    <w:nsid w:val="66673A65"/>
    <w:multiLevelType w:val="hybridMultilevel"/>
    <w:tmpl w:val="F21CA76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6BEE58FF"/>
    <w:multiLevelType w:val="multilevel"/>
    <w:tmpl w:val="D26E8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6CD62EEB"/>
    <w:multiLevelType w:val="multilevel"/>
    <w:tmpl w:val="54D849AE"/>
    <w:lvl w:ilvl="0">
      <w:start w:val="2"/>
      <w:numFmt w:val="decimal"/>
      <w:lvlText w:val="%1."/>
      <w:lvlJc w:val="left"/>
      <w:pPr>
        <w:ind w:left="630" w:hanging="630"/>
      </w:pPr>
      <w:rPr>
        <w:rFonts w:hint="default"/>
      </w:rPr>
    </w:lvl>
    <w:lvl w:ilvl="1">
      <w:start w:val="4"/>
      <w:numFmt w:val="decimal"/>
      <w:lvlText w:val="%1.%2."/>
      <w:lvlJc w:val="left"/>
      <w:pPr>
        <w:ind w:left="1009" w:hanging="72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823" w:hanging="1800"/>
      </w:pPr>
      <w:rPr>
        <w:rFonts w:hint="default"/>
      </w:rPr>
    </w:lvl>
    <w:lvl w:ilvl="8">
      <w:start w:val="1"/>
      <w:numFmt w:val="decimal"/>
      <w:lvlText w:val="%1.%2.%3.%4.%5.%6.%7.%8.%9."/>
      <w:lvlJc w:val="left"/>
      <w:pPr>
        <w:ind w:left="4472" w:hanging="2160"/>
      </w:pPr>
      <w:rPr>
        <w:rFonts w:hint="default"/>
      </w:rPr>
    </w:lvl>
  </w:abstractNum>
  <w:abstractNum w:abstractNumId="9">
    <w:nsid w:val="709D1582"/>
    <w:multiLevelType w:val="hybridMultilevel"/>
    <w:tmpl w:val="A98288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F873A0F"/>
    <w:multiLevelType w:val="multilevel"/>
    <w:tmpl w:val="0122D62C"/>
    <w:lvl w:ilvl="0">
      <w:start w:val="1"/>
      <w:numFmt w:val="bullet"/>
      <w:lvlText w:val=""/>
      <w:lvlJc w:val="left"/>
      <w:pPr>
        <w:tabs>
          <w:tab w:val="num" w:pos="900"/>
        </w:tabs>
        <w:ind w:left="90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5"/>
  </w:num>
  <w:num w:numId="8">
    <w:abstractNumId w:val="8"/>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doNotHyphenateCaps/>
  <w:characterSpacingControl w:val="doNotCompress"/>
  <w:doNotValidateAgainstSchema/>
  <w:doNotDemarcateInvalidXml/>
  <w:hdrShapeDefaults>
    <o:shapedefaults v:ext="edit" spidmax="23554"/>
  </w:hdrShapeDefaults>
  <w:footnotePr>
    <w:footnote w:id="-1"/>
    <w:footnote w:id="0"/>
  </w:footnotePr>
  <w:endnotePr>
    <w:endnote w:id="-1"/>
    <w:endnote w:id="0"/>
  </w:endnotePr>
  <w:compat/>
  <w:rsids>
    <w:rsidRoot w:val="00294FD1"/>
    <w:rsid w:val="00001562"/>
    <w:rsid w:val="00004707"/>
    <w:rsid w:val="00011986"/>
    <w:rsid w:val="00014AC5"/>
    <w:rsid w:val="00015230"/>
    <w:rsid w:val="000152C7"/>
    <w:rsid w:val="00017395"/>
    <w:rsid w:val="000205F3"/>
    <w:rsid w:val="000229F2"/>
    <w:rsid w:val="00022BC3"/>
    <w:rsid w:val="0002416B"/>
    <w:rsid w:val="00024E81"/>
    <w:rsid w:val="00026120"/>
    <w:rsid w:val="00026556"/>
    <w:rsid w:val="00027EE5"/>
    <w:rsid w:val="00030678"/>
    <w:rsid w:val="00030FF9"/>
    <w:rsid w:val="000313B9"/>
    <w:rsid w:val="00034B38"/>
    <w:rsid w:val="00034B64"/>
    <w:rsid w:val="00036768"/>
    <w:rsid w:val="00036A8B"/>
    <w:rsid w:val="00044784"/>
    <w:rsid w:val="00044A74"/>
    <w:rsid w:val="00044D44"/>
    <w:rsid w:val="0004520C"/>
    <w:rsid w:val="00045469"/>
    <w:rsid w:val="0004570B"/>
    <w:rsid w:val="00046CA4"/>
    <w:rsid w:val="0005017B"/>
    <w:rsid w:val="00053437"/>
    <w:rsid w:val="000566B2"/>
    <w:rsid w:val="0006010B"/>
    <w:rsid w:val="00061F8F"/>
    <w:rsid w:val="00062A77"/>
    <w:rsid w:val="00063C8F"/>
    <w:rsid w:val="00065E31"/>
    <w:rsid w:val="00067CA4"/>
    <w:rsid w:val="000705C7"/>
    <w:rsid w:val="000707D5"/>
    <w:rsid w:val="00072CBA"/>
    <w:rsid w:val="0007489C"/>
    <w:rsid w:val="00074A25"/>
    <w:rsid w:val="000776C7"/>
    <w:rsid w:val="00080527"/>
    <w:rsid w:val="00082427"/>
    <w:rsid w:val="00083514"/>
    <w:rsid w:val="00084187"/>
    <w:rsid w:val="00084258"/>
    <w:rsid w:val="00085243"/>
    <w:rsid w:val="00090355"/>
    <w:rsid w:val="00090745"/>
    <w:rsid w:val="000914C3"/>
    <w:rsid w:val="0009701B"/>
    <w:rsid w:val="000A001C"/>
    <w:rsid w:val="000A23C5"/>
    <w:rsid w:val="000A686B"/>
    <w:rsid w:val="000B602E"/>
    <w:rsid w:val="000B7689"/>
    <w:rsid w:val="000B7CFE"/>
    <w:rsid w:val="000C3CC5"/>
    <w:rsid w:val="000C7A41"/>
    <w:rsid w:val="000D05B9"/>
    <w:rsid w:val="000D0776"/>
    <w:rsid w:val="000D321D"/>
    <w:rsid w:val="000D4B4F"/>
    <w:rsid w:val="000E0B35"/>
    <w:rsid w:val="000E1F2E"/>
    <w:rsid w:val="000E1FC0"/>
    <w:rsid w:val="000E6BC6"/>
    <w:rsid w:val="000F160C"/>
    <w:rsid w:val="000F38A8"/>
    <w:rsid w:val="000F4FF4"/>
    <w:rsid w:val="000F519B"/>
    <w:rsid w:val="000F556B"/>
    <w:rsid w:val="000F5CBC"/>
    <w:rsid w:val="00100480"/>
    <w:rsid w:val="00102270"/>
    <w:rsid w:val="00103921"/>
    <w:rsid w:val="00104A92"/>
    <w:rsid w:val="0010631D"/>
    <w:rsid w:val="0010720E"/>
    <w:rsid w:val="0010768B"/>
    <w:rsid w:val="001076B0"/>
    <w:rsid w:val="00111A14"/>
    <w:rsid w:val="00113B10"/>
    <w:rsid w:val="00114709"/>
    <w:rsid w:val="00114B88"/>
    <w:rsid w:val="00116D5E"/>
    <w:rsid w:val="0012227A"/>
    <w:rsid w:val="0012246A"/>
    <w:rsid w:val="0012576D"/>
    <w:rsid w:val="00126B67"/>
    <w:rsid w:val="00131134"/>
    <w:rsid w:val="00132565"/>
    <w:rsid w:val="00142D22"/>
    <w:rsid w:val="00144A10"/>
    <w:rsid w:val="00147064"/>
    <w:rsid w:val="00150069"/>
    <w:rsid w:val="001515BA"/>
    <w:rsid w:val="00151833"/>
    <w:rsid w:val="001521DB"/>
    <w:rsid w:val="00152D41"/>
    <w:rsid w:val="00153B54"/>
    <w:rsid w:val="00156B61"/>
    <w:rsid w:val="00166208"/>
    <w:rsid w:val="00166383"/>
    <w:rsid w:val="0016732F"/>
    <w:rsid w:val="00170976"/>
    <w:rsid w:val="0017319F"/>
    <w:rsid w:val="0017594C"/>
    <w:rsid w:val="001759E1"/>
    <w:rsid w:val="00182947"/>
    <w:rsid w:val="00184915"/>
    <w:rsid w:val="00192EDD"/>
    <w:rsid w:val="00193E0C"/>
    <w:rsid w:val="00195695"/>
    <w:rsid w:val="00195BEE"/>
    <w:rsid w:val="00197372"/>
    <w:rsid w:val="001A09AD"/>
    <w:rsid w:val="001A130E"/>
    <w:rsid w:val="001A1823"/>
    <w:rsid w:val="001A30A0"/>
    <w:rsid w:val="001A6878"/>
    <w:rsid w:val="001A69A8"/>
    <w:rsid w:val="001B0CCB"/>
    <w:rsid w:val="001B1134"/>
    <w:rsid w:val="001B1D11"/>
    <w:rsid w:val="001B6A9C"/>
    <w:rsid w:val="001B73A8"/>
    <w:rsid w:val="001B7E2C"/>
    <w:rsid w:val="001C17CA"/>
    <w:rsid w:val="001C28D6"/>
    <w:rsid w:val="001C3804"/>
    <w:rsid w:val="001C61BB"/>
    <w:rsid w:val="001C7051"/>
    <w:rsid w:val="001D4694"/>
    <w:rsid w:val="001D5933"/>
    <w:rsid w:val="001D6750"/>
    <w:rsid w:val="001E0661"/>
    <w:rsid w:val="001E64CF"/>
    <w:rsid w:val="001E6C69"/>
    <w:rsid w:val="00200A95"/>
    <w:rsid w:val="00202249"/>
    <w:rsid w:val="00202F0A"/>
    <w:rsid w:val="0021008D"/>
    <w:rsid w:val="00210554"/>
    <w:rsid w:val="00210574"/>
    <w:rsid w:val="00211DFD"/>
    <w:rsid w:val="002130BE"/>
    <w:rsid w:val="00216FB4"/>
    <w:rsid w:val="002211DC"/>
    <w:rsid w:val="002258CF"/>
    <w:rsid w:val="002259C7"/>
    <w:rsid w:val="00226D86"/>
    <w:rsid w:val="00235240"/>
    <w:rsid w:val="0024048C"/>
    <w:rsid w:val="00240EEC"/>
    <w:rsid w:val="002431D5"/>
    <w:rsid w:val="00243FC4"/>
    <w:rsid w:val="002473E2"/>
    <w:rsid w:val="00250B9E"/>
    <w:rsid w:val="0025218F"/>
    <w:rsid w:val="002538E2"/>
    <w:rsid w:val="002556EF"/>
    <w:rsid w:val="00257094"/>
    <w:rsid w:val="00263EEB"/>
    <w:rsid w:val="00265362"/>
    <w:rsid w:val="00266E81"/>
    <w:rsid w:val="00267EA3"/>
    <w:rsid w:val="00270119"/>
    <w:rsid w:val="00270413"/>
    <w:rsid w:val="002731A0"/>
    <w:rsid w:val="002752AE"/>
    <w:rsid w:val="00275C70"/>
    <w:rsid w:val="002900AF"/>
    <w:rsid w:val="002933E6"/>
    <w:rsid w:val="0029423E"/>
    <w:rsid w:val="00294FD1"/>
    <w:rsid w:val="002957BC"/>
    <w:rsid w:val="00296979"/>
    <w:rsid w:val="002A57D2"/>
    <w:rsid w:val="002A646D"/>
    <w:rsid w:val="002B0D27"/>
    <w:rsid w:val="002B69EA"/>
    <w:rsid w:val="002C1D12"/>
    <w:rsid w:val="002C3500"/>
    <w:rsid w:val="002C4373"/>
    <w:rsid w:val="002D1B78"/>
    <w:rsid w:val="002D1FA0"/>
    <w:rsid w:val="002D20CF"/>
    <w:rsid w:val="002D3883"/>
    <w:rsid w:val="002D545D"/>
    <w:rsid w:val="002E35FE"/>
    <w:rsid w:val="002E5448"/>
    <w:rsid w:val="002E5A9D"/>
    <w:rsid w:val="002E7C81"/>
    <w:rsid w:val="002F0D7A"/>
    <w:rsid w:val="002F5FF9"/>
    <w:rsid w:val="002F756A"/>
    <w:rsid w:val="003006BD"/>
    <w:rsid w:val="00306B5C"/>
    <w:rsid w:val="00307CF3"/>
    <w:rsid w:val="00313E83"/>
    <w:rsid w:val="00315FB9"/>
    <w:rsid w:val="00317769"/>
    <w:rsid w:val="003205F1"/>
    <w:rsid w:val="00326801"/>
    <w:rsid w:val="003311BF"/>
    <w:rsid w:val="00332ABD"/>
    <w:rsid w:val="00341DDF"/>
    <w:rsid w:val="00342742"/>
    <w:rsid w:val="003430C1"/>
    <w:rsid w:val="003455D0"/>
    <w:rsid w:val="003477FF"/>
    <w:rsid w:val="003501C8"/>
    <w:rsid w:val="003518DE"/>
    <w:rsid w:val="00353AC1"/>
    <w:rsid w:val="00363264"/>
    <w:rsid w:val="00366D3F"/>
    <w:rsid w:val="003673A0"/>
    <w:rsid w:val="00372F71"/>
    <w:rsid w:val="00372FF0"/>
    <w:rsid w:val="0037355C"/>
    <w:rsid w:val="0038034D"/>
    <w:rsid w:val="00382BBF"/>
    <w:rsid w:val="003830E5"/>
    <w:rsid w:val="00385951"/>
    <w:rsid w:val="0038678A"/>
    <w:rsid w:val="00386F03"/>
    <w:rsid w:val="00390722"/>
    <w:rsid w:val="003912DE"/>
    <w:rsid w:val="00391F10"/>
    <w:rsid w:val="00394447"/>
    <w:rsid w:val="00395E0A"/>
    <w:rsid w:val="0039677F"/>
    <w:rsid w:val="003A3563"/>
    <w:rsid w:val="003A50C1"/>
    <w:rsid w:val="003A5100"/>
    <w:rsid w:val="003B1214"/>
    <w:rsid w:val="003B32E9"/>
    <w:rsid w:val="003B762C"/>
    <w:rsid w:val="003C1F5A"/>
    <w:rsid w:val="003C236F"/>
    <w:rsid w:val="003C658A"/>
    <w:rsid w:val="003C6F38"/>
    <w:rsid w:val="003D37FC"/>
    <w:rsid w:val="003E168D"/>
    <w:rsid w:val="003F4759"/>
    <w:rsid w:val="003F60E5"/>
    <w:rsid w:val="003F77E2"/>
    <w:rsid w:val="00401BF4"/>
    <w:rsid w:val="00403550"/>
    <w:rsid w:val="004040C7"/>
    <w:rsid w:val="00405E50"/>
    <w:rsid w:val="00406C61"/>
    <w:rsid w:val="00407127"/>
    <w:rsid w:val="00411642"/>
    <w:rsid w:val="00414227"/>
    <w:rsid w:val="00416FC7"/>
    <w:rsid w:val="00420C51"/>
    <w:rsid w:val="00423D29"/>
    <w:rsid w:val="00424B99"/>
    <w:rsid w:val="004302CC"/>
    <w:rsid w:val="00430497"/>
    <w:rsid w:val="00432C6A"/>
    <w:rsid w:val="004349B5"/>
    <w:rsid w:val="00440CF1"/>
    <w:rsid w:val="00453EFE"/>
    <w:rsid w:val="00453F6E"/>
    <w:rsid w:val="00456FEC"/>
    <w:rsid w:val="00457373"/>
    <w:rsid w:val="00457791"/>
    <w:rsid w:val="00462978"/>
    <w:rsid w:val="00463367"/>
    <w:rsid w:val="004634B5"/>
    <w:rsid w:val="004644A5"/>
    <w:rsid w:val="004647C1"/>
    <w:rsid w:val="00464F1B"/>
    <w:rsid w:val="004657AF"/>
    <w:rsid w:val="00465BE7"/>
    <w:rsid w:val="004661C1"/>
    <w:rsid w:val="00466DDF"/>
    <w:rsid w:val="004677BB"/>
    <w:rsid w:val="00467ACA"/>
    <w:rsid w:val="0047064C"/>
    <w:rsid w:val="004723C8"/>
    <w:rsid w:val="00474027"/>
    <w:rsid w:val="00475270"/>
    <w:rsid w:val="00475377"/>
    <w:rsid w:val="00481D9F"/>
    <w:rsid w:val="00485AD5"/>
    <w:rsid w:val="00487AF9"/>
    <w:rsid w:val="00490696"/>
    <w:rsid w:val="004913CA"/>
    <w:rsid w:val="00494F00"/>
    <w:rsid w:val="004951BA"/>
    <w:rsid w:val="00497EE8"/>
    <w:rsid w:val="004B5CF5"/>
    <w:rsid w:val="004B6610"/>
    <w:rsid w:val="004B70DA"/>
    <w:rsid w:val="004B7850"/>
    <w:rsid w:val="004B7C7F"/>
    <w:rsid w:val="004C1889"/>
    <w:rsid w:val="004C306E"/>
    <w:rsid w:val="004C33D3"/>
    <w:rsid w:val="004C3835"/>
    <w:rsid w:val="004C3C36"/>
    <w:rsid w:val="004C685E"/>
    <w:rsid w:val="004D4EDA"/>
    <w:rsid w:val="004D51DD"/>
    <w:rsid w:val="004D6B69"/>
    <w:rsid w:val="004D7567"/>
    <w:rsid w:val="004E063B"/>
    <w:rsid w:val="004E06D8"/>
    <w:rsid w:val="004E0F34"/>
    <w:rsid w:val="004E20E2"/>
    <w:rsid w:val="004E2C15"/>
    <w:rsid w:val="004E726C"/>
    <w:rsid w:val="004E7DFB"/>
    <w:rsid w:val="004F4814"/>
    <w:rsid w:val="004F55A5"/>
    <w:rsid w:val="00500357"/>
    <w:rsid w:val="0050100C"/>
    <w:rsid w:val="00501D2F"/>
    <w:rsid w:val="00502626"/>
    <w:rsid w:val="00505CC9"/>
    <w:rsid w:val="00510612"/>
    <w:rsid w:val="00510A6E"/>
    <w:rsid w:val="00510FEC"/>
    <w:rsid w:val="0051167D"/>
    <w:rsid w:val="00512399"/>
    <w:rsid w:val="00515A5A"/>
    <w:rsid w:val="00516425"/>
    <w:rsid w:val="00516466"/>
    <w:rsid w:val="00520165"/>
    <w:rsid w:val="00524DE1"/>
    <w:rsid w:val="00526507"/>
    <w:rsid w:val="00527D1B"/>
    <w:rsid w:val="00530577"/>
    <w:rsid w:val="005370E8"/>
    <w:rsid w:val="00541D47"/>
    <w:rsid w:val="00545FFB"/>
    <w:rsid w:val="0054621F"/>
    <w:rsid w:val="0054725C"/>
    <w:rsid w:val="00547781"/>
    <w:rsid w:val="00550C25"/>
    <w:rsid w:val="00550C55"/>
    <w:rsid w:val="0055435C"/>
    <w:rsid w:val="005572B5"/>
    <w:rsid w:val="00561D8B"/>
    <w:rsid w:val="0056453C"/>
    <w:rsid w:val="0056642F"/>
    <w:rsid w:val="005667AF"/>
    <w:rsid w:val="00574A64"/>
    <w:rsid w:val="00575BA8"/>
    <w:rsid w:val="005764C4"/>
    <w:rsid w:val="00581424"/>
    <w:rsid w:val="00581564"/>
    <w:rsid w:val="005816D3"/>
    <w:rsid w:val="00585E92"/>
    <w:rsid w:val="00586CD9"/>
    <w:rsid w:val="0059285A"/>
    <w:rsid w:val="00592F1F"/>
    <w:rsid w:val="0059431C"/>
    <w:rsid w:val="00596B00"/>
    <w:rsid w:val="00596FC4"/>
    <w:rsid w:val="005A4BC9"/>
    <w:rsid w:val="005B2956"/>
    <w:rsid w:val="005B62E8"/>
    <w:rsid w:val="005B63A8"/>
    <w:rsid w:val="005C0B4F"/>
    <w:rsid w:val="005C2BCF"/>
    <w:rsid w:val="005C38D2"/>
    <w:rsid w:val="005D6D01"/>
    <w:rsid w:val="005D7138"/>
    <w:rsid w:val="005D7F52"/>
    <w:rsid w:val="005E0197"/>
    <w:rsid w:val="005E14C0"/>
    <w:rsid w:val="005E1E75"/>
    <w:rsid w:val="005E34BD"/>
    <w:rsid w:val="005E640E"/>
    <w:rsid w:val="0060443A"/>
    <w:rsid w:val="00612D22"/>
    <w:rsid w:val="0061464E"/>
    <w:rsid w:val="00617263"/>
    <w:rsid w:val="00623AB7"/>
    <w:rsid w:val="006257C0"/>
    <w:rsid w:val="00625D2D"/>
    <w:rsid w:val="00627716"/>
    <w:rsid w:val="00630C76"/>
    <w:rsid w:val="00632C73"/>
    <w:rsid w:val="00635B98"/>
    <w:rsid w:val="006426CF"/>
    <w:rsid w:val="00642E9E"/>
    <w:rsid w:val="00642FFC"/>
    <w:rsid w:val="00647F19"/>
    <w:rsid w:val="0065002B"/>
    <w:rsid w:val="00656872"/>
    <w:rsid w:val="00660446"/>
    <w:rsid w:val="00661C9D"/>
    <w:rsid w:val="00665A75"/>
    <w:rsid w:val="006673D2"/>
    <w:rsid w:val="00667E90"/>
    <w:rsid w:val="006763E6"/>
    <w:rsid w:val="00676F78"/>
    <w:rsid w:val="006802F5"/>
    <w:rsid w:val="006816A4"/>
    <w:rsid w:val="006819BB"/>
    <w:rsid w:val="0068572B"/>
    <w:rsid w:val="00686279"/>
    <w:rsid w:val="00693F89"/>
    <w:rsid w:val="00695556"/>
    <w:rsid w:val="006960FE"/>
    <w:rsid w:val="006A2288"/>
    <w:rsid w:val="006A4F8E"/>
    <w:rsid w:val="006A640E"/>
    <w:rsid w:val="006A6CED"/>
    <w:rsid w:val="006B3B36"/>
    <w:rsid w:val="006B4997"/>
    <w:rsid w:val="006B659D"/>
    <w:rsid w:val="006C1A5F"/>
    <w:rsid w:val="006C2712"/>
    <w:rsid w:val="006C2E65"/>
    <w:rsid w:val="006C3388"/>
    <w:rsid w:val="006C60F9"/>
    <w:rsid w:val="006C6FEF"/>
    <w:rsid w:val="006D162E"/>
    <w:rsid w:val="006D298C"/>
    <w:rsid w:val="006D6375"/>
    <w:rsid w:val="006E1004"/>
    <w:rsid w:val="006E35D1"/>
    <w:rsid w:val="006E427C"/>
    <w:rsid w:val="006E5769"/>
    <w:rsid w:val="006E57CF"/>
    <w:rsid w:val="006E618E"/>
    <w:rsid w:val="006F06E9"/>
    <w:rsid w:val="006F44DC"/>
    <w:rsid w:val="006F51EA"/>
    <w:rsid w:val="006F74F9"/>
    <w:rsid w:val="00702949"/>
    <w:rsid w:val="00702BD6"/>
    <w:rsid w:val="00702F55"/>
    <w:rsid w:val="007049E0"/>
    <w:rsid w:val="00707AB1"/>
    <w:rsid w:val="00707E3E"/>
    <w:rsid w:val="00715BEB"/>
    <w:rsid w:val="007209D4"/>
    <w:rsid w:val="007217A5"/>
    <w:rsid w:val="00723990"/>
    <w:rsid w:val="00724F48"/>
    <w:rsid w:val="007258C0"/>
    <w:rsid w:val="00726F22"/>
    <w:rsid w:val="0073030D"/>
    <w:rsid w:val="007306FB"/>
    <w:rsid w:val="00731057"/>
    <w:rsid w:val="00733837"/>
    <w:rsid w:val="00734864"/>
    <w:rsid w:val="00734DC0"/>
    <w:rsid w:val="007415B1"/>
    <w:rsid w:val="00743434"/>
    <w:rsid w:val="0074382B"/>
    <w:rsid w:val="0074465A"/>
    <w:rsid w:val="00744D49"/>
    <w:rsid w:val="00746D91"/>
    <w:rsid w:val="00747767"/>
    <w:rsid w:val="00753331"/>
    <w:rsid w:val="00753573"/>
    <w:rsid w:val="007538E8"/>
    <w:rsid w:val="007554FB"/>
    <w:rsid w:val="00757D1A"/>
    <w:rsid w:val="00761CCF"/>
    <w:rsid w:val="007635A3"/>
    <w:rsid w:val="0076478D"/>
    <w:rsid w:val="00765F00"/>
    <w:rsid w:val="00766034"/>
    <w:rsid w:val="00770C60"/>
    <w:rsid w:val="007711FA"/>
    <w:rsid w:val="00771A9B"/>
    <w:rsid w:val="00773A0B"/>
    <w:rsid w:val="00776022"/>
    <w:rsid w:val="00776A2C"/>
    <w:rsid w:val="00783FDC"/>
    <w:rsid w:val="0078487B"/>
    <w:rsid w:val="00793829"/>
    <w:rsid w:val="007A09FD"/>
    <w:rsid w:val="007A0A6F"/>
    <w:rsid w:val="007A17E6"/>
    <w:rsid w:val="007A2BD7"/>
    <w:rsid w:val="007A46AB"/>
    <w:rsid w:val="007A75EC"/>
    <w:rsid w:val="007B1AB3"/>
    <w:rsid w:val="007B3AD3"/>
    <w:rsid w:val="007B3D19"/>
    <w:rsid w:val="007B4125"/>
    <w:rsid w:val="007B61BD"/>
    <w:rsid w:val="007C0E5D"/>
    <w:rsid w:val="007C1047"/>
    <w:rsid w:val="007C1567"/>
    <w:rsid w:val="007C15F9"/>
    <w:rsid w:val="007C276E"/>
    <w:rsid w:val="007C424F"/>
    <w:rsid w:val="007C4A0F"/>
    <w:rsid w:val="007C717A"/>
    <w:rsid w:val="007D21F0"/>
    <w:rsid w:val="007E40F5"/>
    <w:rsid w:val="007E604C"/>
    <w:rsid w:val="007E7554"/>
    <w:rsid w:val="007F2B81"/>
    <w:rsid w:val="007F4448"/>
    <w:rsid w:val="007F792A"/>
    <w:rsid w:val="00804EDA"/>
    <w:rsid w:val="008068D7"/>
    <w:rsid w:val="008069DC"/>
    <w:rsid w:val="0080717E"/>
    <w:rsid w:val="008128BF"/>
    <w:rsid w:val="00812CED"/>
    <w:rsid w:val="00813274"/>
    <w:rsid w:val="008132CF"/>
    <w:rsid w:val="0081454A"/>
    <w:rsid w:val="00814D9E"/>
    <w:rsid w:val="00821E84"/>
    <w:rsid w:val="0082455A"/>
    <w:rsid w:val="00827771"/>
    <w:rsid w:val="008279C4"/>
    <w:rsid w:val="00830C26"/>
    <w:rsid w:val="00831D57"/>
    <w:rsid w:val="00832320"/>
    <w:rsid w:val="00837032"/>
    <w:rsid w:val="00841417"/>
    <w:rsid w:val="00844FCA"/>
    <w:rsid w:val="0084531D"/>
    <w:rsid w:val="008512C0"/>
    <w:rsid w:val="00851E96"/>
    <w:rsid w:val="00854801"/>
    <w:rsid w:val="00855BD3"/>
    <w:rsid w:val="00863899"/>
    <w:rsid w:val="008701A8"/>
    <w:rsid w:val="00871825"/>
    <w:rsid w:val="00875C5D"/>
    <w:rsid w:val="00876361"/>
    <w:rsid w:val="00876B98"/>
    <w:rsid w:val="00881F84"/>
    <w:rsid w:val="00882498"/>
    <w:rsid w:val="008834AC"/>
    <w:rsid w:val="0088449E"/>
    <w:rsid w:val="00884A3B"/>
    <w:rsid w:val="00884CAB"/>
    <w:rsid w:val="00886CEA"/>
    <w:rsid w:val="008912CB"/>
    <w:rsid w:val="00891E69"/>
    <w:rsid w:val="00893CC8"/>
    <w:rsid w:val="00895833"/>
    <w:rsid w:val="0089653D"/>
    <w:rsid w:val="00897542"/>
    <w:rsid w:val="008A2F26"/>
    <w:rsid w:val="008A3E98"/>
    <w:rsid w:val="008A4B30"/>
    <w:rsid w:val="008A4CDC"/>
    <w:rsid w:val="008B3A9D"/>
    <w:rsid w:val="008B57DD"/>
    <w:rsid w:val="008B638A"/>
    <w:rsid w:val="008C20E8"/>
    <w:rsid w:val="008C2813"/>
    <w:rsid w:val="008C47EF"/>
    <w:rsid w:val="008C5848"/>
    <w:rsid w:val="008C62FD"/>
    <w:rsid w:val="008D3AE1"/>
    <w:rsid w:val="008D6C75"/>
    <w:rsid w:val="008D784E"/>
    <w:rsid w:val="008E32CB"/>
    <w:rsid w:val="008E38FD"/>
    <w:rsid w:val="008E57A1"/>
    <w:rsid w:val="008E7FC6"/>
    <w:rsid w:val="008F2391"/>
    <w:rsid w:val="008F4880"/>
    <w:rsid w:val="008F72FD"/>
    <w:rsid w:val="00900EB8"/>
    <w:rsid w:val="009033C3"/>
    <w:rsid w:val="00907824"/>
    <w:rsid w:val="00912C11"/>
    <w:rsid w:val="00913532"/>
    <w:rsid w:val="0091353A"/>
    <w:rsid w:val="009142FD"/>
    <w:rsid w:val="00915B2E"/>
    <w:rsid w:val="009160FD"/>
    <w:rsid w:val="009235A9"/>
    <w:rsid w:val="00926168"/>
    <w:rsid w:val="00931F82"/>
    <w:rsid w:val="009329E1"/>
    <w:rsid w:val="009329FD"/>
    <w:rsid w:val="009346E4"/>
    <w:rsid w:val="00940DE2"/>
    <w:rsid w:val="00942816"/>
    <w:rsid w:val="009461FD"/>
    <w:rsid w:val="00947E44"/>
    <w:rsid w:val="00952508"/>
    <w:rsid w:val="00952570"/>
    <w:rsid w:val="009559E5"/>
    <w:rsid w:val="00957119"/>
    <w:rsid w:val="009578BE"/>
    <w:rsid w:val="009579D4"/>
    <w:rsid w:val="00960C0A"/>
    <w:rsid w:val="009613F2"/>
    <w:rsid w:val="00961A16"/>
    <w:rsid w:val="00962B93"/>
    <w:rsid w:val="00963F03"/>
    <w:rsid w:val="009741EA"/>
    <w:rsid w:val="00974ACC"/>
    <w:rsid w:val="00980A7E"/>
    <w:rsid w:val="00981BBF"/>
    <w:rsid w:val="00982C88"/>
    <w:rsid w:val="00984F09"/>
    <w:rsid w:val="009854BE"/>
    <w:rsid w:val="00985787"/>
    <w:rsid w:val="009921C3"/>
    <w:rsid w:val="00993E24"/>
    <w:rsid w:val="00997A0E"/>
    <w:rsid w:val="009A03C9"/>
    <w:rsid w:val="009A1448"/>
    <w:rsid w:val="009A4945"/>
    <w:rsid w:val="009A66CC"/>
    <w:rsid w:val="009A7726"/>
    <w:rsid w:val="009B2246"/>
    <w:rsid w:val="009B40CC"/>
    <w:rsid w:val="009B5492"/>
    <w:rsid w:val="009B7742"/>
    <w:rsid w:val="009C1CFC"/>
    <w:rsid w:val="009C2273"/>
    <w:rsid w:val="009C4566"/>
    <w:rsid w:val="009C4827"/>
    <w:rsid w:val="009C72A4"/>
    <w:rsid w:val="009D36C4"/>
    <w:rsid w:val="009D5BDA"/>
    <w:rsid w:val="009D6BD5"/>
    <w:rsid w:val="009D7E96"/>
    <w:rsid w:val="009E0843"/>
    <w:rsid w:val="009E3BAB"/>
    <w:rsid w:val="009E482B"/>
    <w:rsid w:val="009E5747"/>
    <w:rsid w:val="009E6D1A"/>
    <w:rsid w:val="009E7577"/>
    <w:rsid w:val="009E759A"/>
    <w:rsid w:val="009F1AAA"/>
    <w:rsid w:val="009F5B9B"/>
    <w:rsid w:val="00A001B6"/>
    <w:rsid w:val="00A039CB"/>
    <w:rsid w:val="00A06B06"/>
    <w:rsid w:val="00A12E19"/>
    <w:rsid w:val="00A13001"/>
    <w:rsid w:val="00A167B6"/>
    <w:rsid w:val="00A229E5"/>
    <w:rsid w:val="00A2419B"/>
    <w:rsid w:val="00A300A2"/>
    <w:rsid w:val="00A307F9"/>
    <w:rsid w:val="00A30835"/>
    <w:rsid w:val="00A4035A"/>
    <w:rsid w:val="00A4270A"/>
    <w:rsid w:val="00A42D87"/>
    <w:rsid w:val="00A4455A"/>
    <w:rsid w:val="00A44C99"/>
    <w:rsid w:val="00A45227"/>
    <w:rsid w:val="00A46230"/>
    <w:rsid w:val="00A4745C"/>
    <w:rsid w:val="00A50144"/>
    <w:rsid w:val="00A50E9B"/>
    <w:rsid w:val="00A5217B"/>
    <w:rsid w:val="00A54127"/>
    <w:rsid w:val="00A54B84"/>
    <w:rsid w:val="00A54C98"/>
    <w:rsid w:val="00A55BB2"/>
    <w:rsid w:val="00A57CC6"/>
    <w:rsid w:val="00A62BE7"/>
    <w:rsid w:val="00A649CF"/>
    <w:rsid w:val="00A65FF3"/>
    <w:rsid w:val="00A771A0"/>
    <w:rsid w:val="00A8119A"/>
    <w:rsid w:val="00A82585"/>
    <w:rsid w:val="00A847D7"/>
    <w:rsid w:val="00A87E68"/>
    <w:rsid w:val="00A914BD"/>
    <w:rsid w:val="00A91AFF"/>
    <w:rsid w:val="00A9453B"/>
    <w:rsid w:val="00A94737"/>
    <w:rsid w:val="00A94903"/>
    <w:rsid w:val="00A9688A"/>
    <w:rsid w:val="00AA31C2"/>
    <w:rsid w:val="00AA7C63"/>
    <w:rsid w:val="00AB19EF"/>
    <w:rsid w:val="00AB2E4C"/>
    <w:rsid w:val="00AB3A8D"/>
    <w:rsid w:val="00AB421D"/>
    <w:rsid w:val="00AB74A1"/>
    <w:rsid w:val="00AC1769"/>
    <w:rsid w:val="00AC4775"/>
    <w:rsid w:val="00AC48E6"/>
    <w:rsid w:val="00AD2A83"/>
    <w:rsid w:val="00AD3C15"/>
    <w:rsid w:val="00AD5D4F"/>
    <w:rsid w:val="00AD600B"/>
    <w:rsid w:val="00AD6FCE"/>
    <w:rsid w:val="00AE0EB3"/>
    <w:rsid w:val="00AE4C80"/>
    <w:rsid w:val="00AE79B5"/>
    <w:rsid w:val="00AF09DA"/>
    <w:rsid w:val="00B02A06"/>
    <w:rsid w:val="00B02C73"/>
    <w:rsid w:val="00B05CCC"/>
    <w:rsid w:val="00B0656B"/>
    <w:rsid w:val="00B073ED"/>
    <w:rsid w:val="00B12510"/>
    <w:rsid w:val="00B220A0"/>
    <w:rsid w:val="00B24162"/>
    <w:rsid w:val="00B25B51"/>
    <w:rsid w:val="00B261CC"/>
    <w:rsid w:val="00B266EC"/>
    <w:rsid w:val="00B26F27"/>
    <w:rsid w:val="00B278CD"/>
    <w:rsid w:val="00B30DCC"/>
    <w:rsid w:val="00B33D6E"/>
    <w:rsid w:val="00B3482E"/>
    <w:rsid w:val="00B36B44"/>
    <w:rsid w:val="00B4092E"/>
    <w:rsid w:val="00B42467"/>
    <w:rsid w:val="00B43C44"/>
    <w:rsid w:val="00B53960"/>
    <w:rsid w:val="00B63604"/>
    <w:rsid w:val="00B63E10"/>
    <w:rsid w:val="00B67907"/>
    <w:rsid w:val="00B73798"/>
    <w:rsid w:val="00B74EFE"/>
    <w:rsid w:val="00B7727E"/>
    <w:rsid w:val="00B81A33"/>
    <w:rsid w:val="00B829FE"/>
    <w:rsid w:val="00B85D5F"/>
    <w:rsid w:val="00B905BC"/>
    <w:rsid w:val="00BA29EC"/>
    <w:rsid w:val="00BA36EF"/>
    <w:rsid w:val="00BA68C1"/>
    <w:rsid w:val="00BA73DA"/>
    <w:rsid w:val="00BA7D21"/>
    <w:rsid w:val="00BB0FD5"/>
    <w:rsid w:val="00BB3E01"/>
    <w:rsid w:val="00BB41DE"/>
    <w:rsid w:val="00BB7F09"/>
    <w:rsid w:val="00BC098A"/>
    <w:rsid w:val="00BC1344"/>
    <w:rsid w:val="00BC1A6B"/>
    <w:rsid w:val="00BC345C"/>
    <w:rsid w:val="00BC373A"/>
    <w:rsid w:val="00BC470B"/>
    <w:rsid w:val="00BC563D"/>
    <w:rsid w:val="00BC57F5"/>
    <w:rsid w:val="00BD2331"/>
    <w:rsid w:val="00BD684E"/>
    <w:rsid w:val="00BE0F9B"/>
    <w:rsid w:val="00BE13AF"/>
    <w:rsid w:val="00BE1C04"/>
    <w:rsid w:val="00BE22DC"/>
    <w:rsid w:val="00BE237B"/>
    <w:rsid w:val="00BE5111"/>
    <w:rsid w:val="00BE52FF"/>
    <w:rsid w:val="00BE54E0"/>
    <w:rsid w:val="00BE7AAD"/>
    <w:rsid w:val="00BF4E67"/>
    <w:rsid w:val="00BF5B54"/>
    <w:rsid w:val="00C02C0C"/>
    <w:rsid w:val="00C04978"/>
    <w:rsid w:val="00C07813"/>
    <w:rsid w:val="00C162A8"/>
    <w:rsid w:val="00C22075"/>
    <w:rsid w:val="00C22E8E"/>
    <w:rsid w:val="00C23132"/>
    <w:rsid w:val="00C24161"/>
    <w:rsid w:val="00C302B3"/>
    <w:rsid w:val="00C3055D"/>
    <w:rsid w:val="00C311DA"/>
    <w:rsid w:val="00C313AE"/>
    <w:rsid w:val="00C334C7"/>
    <w:rsid w:val="00C34114"/>
    <w:rsid w:val="00C35A55"/>
    <w:rsid w:val="00C40516"/>
    <w:rsid w:val="00C40607"/>
    <w:rsid w:val="00C42190"/>
    <w:rsid w:val="00C5381D"/>
    <w:rsid w:val="00C60440"/>
    <w:rsid w:val="00C61CAA"/>
    <w:rsid w:val="00C63228"/>
    <w:rsid w:val="00C6369A"/>
    <w:rsid w:val="00C63E66"/>
    <w:rsid w:val="00C651CE"/>
    <w:rsid w:val="00C668D3"/>
    <w:rsid w:val="00C66A5C"/>
    <w:rsid w:val="00C66BEF"/>
    <w:rsid w:val="00C70239"/>
    <w:rsid w:val="00C75CEC"/>
    <w:rsid w:val="00C7784F"/>
    <w:rsid w:val="00C8350A"/>
    <w:rsid w:val="00C8608C"/>
    <w:rsid w:val="00C90880"/>
    <w:rsid w:val="00C92051"/>
    <w:rsid w:val="00C97E1C"/>
    <w:rsid w:val="00CA3923"/>
    <w:rsid w:val="00CA3FE4"/>
    <w:rsid w:val="00CA43AF"/>
    <w:rsid w:val="00CA4B73"/>
    <w:rsid w:val="00CA6CC7"/>
    <w:rsid w:val="00CA7526"/>
    <w:rsid w:val="00CB04CB"/>
    <w:rsid w:val="00CB1AC6"/>
    <w:rsid w:val="00CB2CAA"/>
    <w:rsid w:val="00CB2EFF"/>
    <w:rsid w:val="00CB4E85"/>
    <w:rsid w:val="00CB55AE"/>
    <w:rsid w:val="00CB66B0"/>
    <w:rsid w:val="00CC0DEF"/>
    <w:rsid w:val="00CC2A06"/>
    <w:rsid w:val="00CC413D"/>
    <w:rsid w:val="00CD2F96"/>
    <w:rsid w:val="00CD3D97"/>
    <w:rsid w:val="00CD5B0C"/>
    <w:rsid w:val="00CE0404"/>
    <w:rsid w:val="00CE073A"/>
    <w:rsid w:val="00CE23B9"/>
    <w:rsid w:val="00CE2CA4"/>
    <w:rsid w:val="00CE43D1"/>
    <w:rsid w:val="00CE4E00"/>
    <w:rsid w:val="00CE6DB0"/>
    <w:rsid w:val="00CE7E0F"/>
    <w:rsid w:val="00CF3833"/>
    <w:rsid w:val="00CF4DF5"/>
    <w:rsid w:val="00D02978"/>
    <w:rsid w:val="00D04280"/>
    <w:rsid w:val="00D049FE"/>
    <w:rsid w:val="00D13EC0"/>
    <w:rsid w:val="00D1653C"/>
    <w:rsid w:val="00D20001"/>
    <w:rsid w:val="00D23385"/>
    <w:rsid w:val="00D2362B"/>
    <w:rsid w:val="00D30FC8"/>
    <w:rsid w:val="00D33DCC"/>
    <w:rsid w:val="00D351FC"/>
    <w:rsid w:val="00D36374"/>
    <w:rsid w:val="00D426CC"/>
    <w:rsid w:val="00D50A0B"/>
    <w:rsid w:val="00D519C3"/>
    <w:rsid w:val="00D53367"/>
    <w:rsid w:val="00D55138"/>
    <w:rsid w:val="00D57D70"/>
    <w:rsid w:val="00D61923"/>
    <w:rsid w:val="00D64BBA"/>
    <w:rsid w:val="00D6551D"/>
    <w:rsid w:val="00D66011"/>
    <w:rsid w:val="00D72513"/>
    <w:rsid w:val="00D725DB"/>
    <w:rsid w:val="00D757D6"/>
    <w:rsid w:val="00D8102C"/>
    <w:rsid w:val="00D82E2D"/>
    <w:rsid w:val="00D871D7"/>
    <w:rsid w:val="00D93400"/>
    <w:rsid w:val="00D95631"/>
    <w:rsid w:val="00DA15AB"/>
    <w:rsid w:val="00DA1EB7"/>
    <w:rsid w:val="00DA4423"/>
    <w:rsid w:val="00DA4684"/>
    <w:rsid w:val="00DA62F9"/>
    <w:rsid w:val="00DA7092"/>
    <w:rsid w:val="00DB0D9B"/>
    <w:rsid w:val="00DB341B"/>
    <w:rsid w:val="00DC37F5"/>
    <w:rsid w:val="00DC7399"/>
    <w:rsid w:val="00DD21C6"/>
    <w:rsid w:val="00DD450F"/>
    <w:rsid w:val="00DE12E5"/>
    <w:rsid w:val="00DE2616"/>
    <w:rsid w:val="00DE2AAA"/>
    <w:rsid w:val="00DE3184"/>
    <w:rsid w:val="00DE6132"/>
    <w:rsid w:val="00DF06F5"/>
    <w:rsid w:val="00DF45F9"/>
    <w:rsid w:val="00DF499A"/>
    <w:rsid w:val="00DF7114"/>
    <w:rsid w:val="00E0057A"/>
    <w:rsid w:val="00E00D96"/>
    <w:rsid w:val="00E00FF5"/>
    <w:rsid w:val="00E1252A"/>
    <w:rsid w:val="00E2218B"/>
    <w:rsid w:val="00E260BD"/>
    <w:rsid w:val="00E260C3"/>
    <w:rsid w:val="00E31113"/>
    <w:rsid w:val="00E34D48"/>
    <w:rsid w:val="00E36EB7"/>
    <w:rsid w:val="00E37399"/>
    <w:rsid w:val="00E411D4"/>
    <w:rsid w:val="00E44BFD"/>
    <w:rsid w:val="00E47779"/>
    <w:rsid w:val="00E546E4"/>
    <w:rsid w:val="00E57F75"/>
    <w:rsid w:val="00E616C9"/>
    <w:rsid w:val="00E62319"/>
    <w:rsid w:val="00E62329"/>
    <w:rsid w:val="00E6277F"/>
    <w:rsid w:val="00E62C2A"/>
    <w:rsid w:val="00E631D1"/>
    <w:rsid w:val="00E6369C"/>
    <w:rsid w:val="00E64D90"/>
    <w:rsid w:val="00E66D45"/>
    <w:rsid w:val="00E6743D"/>
    <w:rsid w:val="00E749B8"/>
    <w:rsid w:val="00E75181"/>
    <w:rsid w:val="00E7770D"/>
    <w:rsid w:val="00E81533"/>
    <w:rsid w:val="00E81B8F"/>
    <w:rsid w:val="00E81DEA"/>
    <w:rsid w:val="00E8787D"/>
    <w:rsid w:val="00E87A33"/>
    <w:rsid w:val="00E90D81"/>
    <w:rsid w:val="00E94047"/>
    <w:rsid w:val="00E94CC2"/>
    <w:rsid w:val="00E9564A"/>
    <w:rsid w:val="00EA02CF"/>
    <w:rsid w:val="00EA3150"/>
    <w:rsid w:val="00EA78B4"/>
    <w:rsid w:val="00EB241F"/>
    <w:rsid w:val="00EB5B6A"/>
    <w:rsid w:val="00EC21F0"/>
    <w:rsid w:val="00EC3984"/>
    <w:rsid w:val="00ED28B2"/>
    <w:rsid w:val="00ED329F"/>
    <w:rsid w:val="00ED389F"/>
    <w:rsid w:val="00ED3A1F"/>
    <w:rsid w:val="00ED3C93"/>
    <w:rsid w:val="00ED3E87"/>
    <w:rsid w:val="00ED5A9E"/>
    <w:rsid w:val="00EE0979"/>
    <w:rsid w:val="00EE0DB1"/>
    <w:rsid w:val="00EE6EBB"/>
    <w:rsid w:val="00EE7DAE"/>
    <w:rsid w:val="00EF0957"/>
    <w:rsid w:val="00EF1B28"/>
    <w:rsid w:val="00EF22F7"/>
    <w:rsid w:val="00EF6633"/>
    <w:rsid w:val="00F0248E"/>
    <w:rsid w:val="00F03F53"/>
    <w:rsid w:val="00F056C6"/>
    <w:rsid w:val="00F10B1D"/>
    <w:rsid w:val="00F139A6"/>
    <w:rsid w:val="00F13D5D"/>
    <w:rsid w:val="00F13EFF"/>
    <w:rsid w:val="00F1599A"/>
    <w:rsid w:val="00F15E92"/>
    <w:rsid w:val="00F17809"/>
    <w:rsid w:val="00F20206"/>
    <w:rsid w:val="00F22945"/>
    <w:rsid w:val="00F22ED1"/>
    <w:rsid w:val="00F244B4"/>
    <w:rsid w:val="00F26504"/>
    <w:rsid w:val="00F26E99"/>
    <w:rsid w:val="00F2777A"/>
    <w:rsid w:val="00F32F70"/>
    <w:rsid w:val="00F3351D"/>
    <w:rsid w:val="00F33DC5"/>
    <w:rsid w:val="00F36BF6"/>
    <w:rsid w:val="00F43191"/>
    <w:rsid w:val="00F43B24"/>
    <w:rsid w:val="00F465CA"/>
    <w:rsid w:val="00F469DA"/>
    <w:rsid w:val="00F540C9"/>
    <w:rsid w:val="00F550D7"/>
    <w:rsid w:val="00F551F6"/>
    <w:rsid w:val="00F5643E"/>
    <w:rsid w:val="00F56E27"/>
    <w:rsid w:val="00F6073D"/>
    <w:rsid w:val="00F60E7F"/>
    <w:rsid w:val="00F61577"/>
    <w:rsid w:val="00F62022"/>
    <w:rsid w:val="00F621A6"/>
    <w:rsid w:val="00F626AD"/>
    <w:rsid w:val="00F65894"/>
    <w:rsid w:val="00F67461"/>
    <w:rsid w:val="00F70D04"/>
    <w:rsid w:val="00F722A2"/>
    <w:rsid w:val="00F76125"/>
    <w:rsid w:val="00F80882"/>
    <w:rsid w:val="00F82BA0"/>
    <w:rsid w:val="00F86A07"/>
    <w:rsid w:val="00F87DAA"/>
    <w:rsid w:val="00F90210"/>
    <w:rsid w:val="00F96A01"/>
    <w:rsid w:val="00F96EED"/>
    <w:rsid w:val="00F96EEE"/>
    <w:rsid w:val="00F9732E"/>
    <w:rsid w:val="00FA1845"/>
    <w:rsid w:val="00FA2A2B"/>
    <w:rsid w:val="00FA3A44"/>
    <w:rsid w:val="00FB229A"/>
    <w:rsid w:val="00FB41BB"/>
    <w:rsid w:val="00FB4306"/>
    <w:rsid w:val="00FB71B6"/>
    <w:rsid w:val="00FC11E2"/>
    <w:rsid w:val="00FC1826"/>
    <w:rsid w:val="00FC1FF8"/>
    <w:rsid w:val="00FC2A74"/>
    <w:rsid w:val="00FC50CE"/>
    <w:rsid w:val="00FC5209"/>
    <w:rsid w:val="00FD14EB"/>
    <w:rsid w:val="00FD6C49"/>
    <w:rsid w:val="00FD6CCC"/>
    <w:rsid w:val="00FE09B6"/>
    <w:rsid w:val="00FE163E"/>
    <w:rsid w:val="00FE2332"/>
    <w:rsid w:val="00FE2E62"/>
    <w:rsid w:val="00FE3C10"/>
    <w:rsid w:val="00FE4257"/>
    <w:rsid w:val="00FE7B98"/>
    <w:rsid w:val="00FF007B"/>
    <w:rsid w:val="00FF534D"/>
    <w:rsid w:val="00FF5435"/>
    <w:rsid w:val="00FF5ED8"/>
    <w:rsid w:val="00FF5F3E"/>
    <w:rsid w:val="00FF6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3E6"/>
    <w:rPr>
      <w:sz w:val="24"/>
      <w:szCs w:val="24"/>
    </w:rPr>
  </w:style>
  <w:style w:type="paragraph" w:styleId="1">
    <w:name w:val="heading 1"/>
    <w:basedOn w:val="a"/>
    <w:next w:val="a"/>
    <w:link w:val="10"/>
    <w:uiPriority w:val="99"/>
    <w:qFormat/>
    <w:locked/>
    <w:rsid w:val="006A6CE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42E9E"/>
    <w:pPr>
      <w:keepNext/>
      <w:ind w:firstLine="540"/>
      <w:jc w:val="both"/>
      <w:outlineLvl w:val="1"/>
    </w:pPr>
    <w:rPr>
      <w:b/>
      <w:bCs/>
      <w:i/>
      <w:iCs/>
      <w:sz w:val="28"/>
      <w:szCs w:val="28"/>
      <w:u w:val="single"/>
    </w:rPr>
  </w:style>
  <w:style w:type="paragraph" w:styleId="3">
    <w:name w:val="heading 3"/>
    <w:basedOn w:val="a"/>
    <w:next w:val="a"/>
    <w:link w:val="30"/>
    <w:unhideWhenUsed/>
    <w:qFormat/>
    <w:locked/>
    <w:rsid w:val="006F74F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97A0E"/>
    <w:rPr>
      <w:rFonts w:ascii="Cambria" w:hAnsi="Cambria" w:cs="Cambria"/>
      <w:b/>
      <w:bCs/>
      <w:kern w:val="32"/>
      <w:sz w:val="32"/>
      <w:szCs w:val="32"/>
    </w:rPr>
  </w:style>
  <w:style w:type="character" w:customStyle="1" w:styleId="20">
    <w:name w:val="Заголовок 2 Знак"/>
    <w:link w:val="2"/>
    <w:uiPriority w:val="99"/>
    <w:semiHidden/>
    <w:locked/>
    <w:rsid w:val="00BE237B"/>
    <w:rPr>
      <w:rFonts w:ascii="Cambria" w:hAnsi="Cambria" w:cs="Cambria"/>
      <w:b/>
      <w:bCs/>
      <w:i/>
      <w:iCs/>
      <w:sz w:val="28"/>
      <w:szCs w:val="28"/>
    </w:rPr>
  </w:style>
  <w:style w:type="paragraph" w:styleId="a3">
    <w:name w:val="footer"/>
    <w:basedOn w:val="a"/>
    <w:link w:val="a4"/>
    <w:uiPriority w:val="99"/>
    <w:rsid w:val="00C75CEC"/>
    <w:pPr>
      <w:tabs>
        <w:tab w:val="center" w:pos="4677"/>
        <w:tab w:val="right" w:pos="9355"/>
      </w:tabs>
    </w:pPr>
  </w:style>
  <w:style w:type="character" w:customStyle="1" w:styleId="a4">
    <w:name w:val="Нижний колонтитул Знак"/>
    <w:link w:val="a3"/>
    <w:uiPriority w:val="99"/>
    <w:semiHidden/>
    <w:locked/>
    <w:rsid w:val="00BE237B"/>
    <w:rPr>
      <w:rFonts w:cs="Times New Roman"/>
      <w:sz w:val="24"/>
      <w:szCs w:val="24"/>
    </w:rPr>
  </w:style>
  <w:style w:type="character" w:styleId="a5">
    <w:name w:val="page number"/>
    <w:uiPriority w:val="99"/>
    <w:rsid w:val="00C75CEC"/>
    <w:rPr>
      <w:rFonts w:cs="Times New Roman"/>
    </w:rPr>
  </w:style>
  <w:style w:type="table" w:styleId="a6">
    <w:name w:val="Table Grid"/>
    <w:basedOn w:val="a1"/>
    <w:uiPriority w:val="59"/>
    <w:rsid w:val="00642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21008D"/>
    <w:rPr>
      <w:rFonts w:cs="Times New Roman"/>
      <w:color w:val="0000FF"/>
      <w:u w:val="single"/>
    </w:rPr>
  </w:style>
  <w:style w:type="character" w:styleId="a8">
    <w:name w:val="FollowedHyperlink"/>
    <w:uiPriority w:val="99"/>
    <w:rsid w:val="0021008D"/>
    <w:rPr>
      <w:rFonts w:cs="Times New Roman"/>
      <w:color w:val="800080"/>
      <w:u w:val="single"/>
    </w:rPr>
  </w:style>
  <w:style w:type="paragraph" w:customStyle="1" w:styleId="xl24">
    <w:name w:val="xl24"/>
    <w:basedOn w:val="a"/>
    <w:uiPriority w:val="99"/>
    <w:rsid w:val="0021008D"/>
    <w:pPr>
      <w:spacing w:before="100" w:beforeAutospacing="1" w:after="100" w:afterAutospacing="1"/>
    </w:pPr>
  </w:style>
  <w:style w:type="paragraph" w:customStyle="1" w:styleId="xl25">
    <w:name w:val="xl25"/>
    <w:basedOn w:val="a"/>
    <w:uiPriority w:val="99"/>
    <w:rsid w:val="0021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6">
    <w:name w:val="xl26"/>
    <w:basedOn w:val="a"/>
    <w:uiPriority w:val="99"/>
    <w:rsid w:val="0021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
    <w:name w:val="xl27"/>
    <w:basedOn w:val="a"/>
    <w:uiPriority w:val="99"/>
    <w:rsid w:val="0021008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8">
    <w:name w:val="xl28"/>
    <w:basedOn w:val="a"/>
    <w:uiPriority w:val="99"/>
    <w:rsid w:val="002100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
    <w:name w:val="xl29"/>
    <w:basedOn w:val="a"/>
    <w:uiPriority w:val="99"/>
    <w:rsid w:val="002100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
    <w:uiPriority w:val="99"/>
    <w:rsid w:val="002100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a"/>
    <w:uiPriority w:val="99"/>
    <w:rsid w:val="0021008D"/>
    <w:pPr>
      <w:pBdr>
        <w:bottom w:val="single" w:sz="4" w:space="0" w:color="auto"/>
      </w:pBdr>
      <w:spacing w:before="100" w:beforeAutospacing="1" w:after="100" w:afterAutospacing="1"/>
      <w:jc w:val="right"/>
      <w:textAlignment w:val="center"/>
    </w:pPr>
    <w:rPr>
      <w:b/>
      <w:bCs/>
    </w:rPr>
  </w:style>
  <w:style w:type="paragraph" w:customStyle="1" w:styleId="xl32">
    <w:name w:val="xl32"/>
    <w:basedOn w:val="a"/>
    <w:uiPriority w:val="99"/>
    <w:rsid w:val="0021008D"/>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33">
    <w:name w:val="xl33"/>
    <w:basedOn w:val="a"/>
    <w:uiPriority w:val="99"/>
    <w:rsid w:val="0021008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34">
    <w:name w:val="xl34"/>
    <w:basedOn w:val="a"/>
    <w:uiPriority w:val="99"/>
    <w:rsid w:val="0021008D"/>
    <w:pPr>
      <w:pBdr>
        <w:top w:val="single" w:sz="4" w:space="0" w:color="auto"/>
        <w:left w:val="single" w:sz="4" w:space="0" w:color="auto"/>
        <w:bottom w:val="single" w:sz="4" w:space="0" w:color="auto"/>
      </w:pBdr>
      <w:shd w:val="clear" w:color="auto" w:fill="FFCC99"/>
      <w:spacing w:before="100" w:beforeAutospacing="1" w:after="100" w:afterAutospacing="1"/>
      <w:jc w:val="center"/>
      <w:textAlignment w:val="center"/>
    </w:pPr>
    <w:rPr>
      <w:b/>
      <w:bCs/>
    </w:rPr>
  </w:style>
  <w:style w:type="paragraph" w:customStyle="1" w:styleId="xl35">
    <w:name w:val="xl35"/>
    <w:basedOn w:val="a"/>
    <w:uiPriority w:val="99"/>
    <w:rsid w:val="0021008D"/>
    <w:pPr>
      <w:pBdr>
        <w:top w:val="single" w:sz="4" w:space="0" w:color="auto"/>
        <w:bottom w:val="single" w:sz="4" w:space="0" w:color="auto"/>
      </w:pBdr>
      <w:shd w:val="clear" w:color="auto" w:fill="FFCC99"/>
      <w:spacing w:before="100" w:beforeAutospacing="1" w:after="100" w:afterAutospacing="1"/>
      <w:jc w:val="center"/>
      <w:textAlignment w:val="center"/>
    </w:pPr>
    <w:rPr>
      <w:b/>
      <w:bCs/>
    </w:rPr>
  </w:style>
  <w:style w:type="paragraph" w:styleId="a9">
    <w:name w:val="Balloon Text"/>
    <w:basedOn w:val="a"/>
    <w:link w:val="aa"/>
    <w:uiPriority w:val="99"/>
    <w:semiHidden/>
    <w:rsid w:val="00F10B1D"/>
    <w:rPr>
      <w:rFonts w:ascii="Tahoma" w:hAnsi="Tahoma" w:cs="Tahoma"/>
      <w:sz w:val="16"/>
      <w:szCs w:val="16"/>
    </w:rPr>
  </w:style>
  <w:style w:type="character" w:customStyle="1" w:styleId="aa">
    <w:name w:val="Текст выноски Знак"/>
    <w:link w:val="a9"/>
    <w:uiPriority w:val="99"/>
    <w:semiHidden/>
    <w:locked/>
    <w:rsid w:val="00BE237B"/>
    <w:rPr>
      <w:rFonts w:cs="Times New Roman"/>
      <w:sz w:val="2"/>
      <w:szCs w:val="2"/>
    </w:rPr>
  </w:style>
  <w:style w:type="paragraph" w:styleId="ab">
    <w:name w:val="header"/>
    <w:basedOn w:val="a"/>
    <w:link w:val="ac"/>
    <w:uiPriority w:val="99"/>
    <w:rsid w:val="00981BBF"/>
    <w:pPr>
      <w:tabs>
        <w:tab w:val="center" w:pos="4677"/>
        <w:tab w:val="right" w:pos="9355"/>
      </w:tabs>
    </w:pPr>
  </w:style>
  <w:style w:type="character" w:customStyle="1" w:styleId="ac">
    <w:name w:val="Верхний колонтитул Знак"/>
    <w:link w:val="ab"/>
    <w:uiPriority w:val="99"/>
    <w:locked/>
    <w:rsid w:val="00981BBF"/>
    <w:rPr>
      <w:rFonts w:cs="Times New Roman"/>
      <w:sz w:val="24"/>
      <w:szCs w:val="24"/>
    </w:rPr>
  </w:style>
  <w:style w:type="character" w:customStyle="1" w:styleId="apple-converted-space">
    <w:name w:val="apple-converted-space"/>
    <w:uiPriority w:val="99"/>
    <w:rsid w:val="00267EA3"/>
    <w:rPr>
      <w:rFonts w:cs="Times New Roman"/>
    </w:rPr>
  </w:style>
  <w:style w:type="paragraph" w:styleId="ad">
    <w:name w:val="List Paragraph"/>
    <w:basedOn w:val="a"/>
    <w:uiPriority w:val="34"/>
    <w:qFormat/>
    <w:rsid w:val="00ED3A1F"/>
    <w:pPr>
      <w:ind w:left="720"/>
    </w:pPr>
  </w:style>
  <w:style w:type="paragraph" w:customStyle="1" w:styleId="Style1">
    <w:name w:val="Style1"/>
    <w:basedOn w:val="a"/>
    <w:uiPriority w:val="99"/>
    <w:rsid w:val="006D6375"/>
    <w:pPr>
      <w:widowControl w:val="0"/>
      <w:autoSpaceDE w:val="0"/>
      <w:autoSpaceDN w:val="0"/>
      <w:adjustRightInd w:val="0"/>
      <w:spacing w:line="269" w:lineRule="exact"/>
      <w:ind w:firstLine="554"/>
      <w:jc w:val="both"/>
    </w:pPr>
    <w:rPr>
      <w:rFonts w:ascii="Arial" w:hAnsi="Arial" w:cs="Arial"/>
    </w:rPr>
  </w:style>
  <w:style w:type="character" w:customStyle="1" w:styleId="30">
    <w:name w:val="Заголовок 3 Знак"/>
    <w:link w:val="3"/>
    <w:rsid w:val="006F74F9"/>
    <w:rPr>
      <w:rFonts w:ascii="Cambria" w:eastAsia="Times New Roman" w:hAnsi="Cambria" w:cs="Times New Roman"/>
      <w:b/>
      <w:bCs/>
      <w:sz w:val="26"/>
      <w:szCs w:val="26"/>
    </w:rPr>
  </w:style>
  <w:style w:type="paragraph" w:styleId="ae">
    <w:name w:val="Body Text"/>
    <w:basedOn w:val="a"/>
    <w:link w:val="af"/>
    <w:uiPriority w:val="1"/>
    <w:qFormat/>
    <w:rsid w:val="00AD3C15"/>
    <w:pPr>
      <w:widowControl w:val="0"/>
      <w:autoSpaceDE w:val="0"/>
      <w:autoSpaceDN w:val="0"/>
    </w:pPr>
    <w:rPr>
      <w:lang w:val="en-US" w:eastAsia="en-US"/>
    </w:rPr>
  </w:style>
  <w:style w:type="character" w:customStyle="1" w:styleId="af">
    <w:name w:val="Основной текст Знак"/>
    <w:link w:val="ae"/>
    <w:uiPriority w:val="1"/>
    <w:rsid w:val="00AD3C15"/>
    <w:rPr>
      <w:sz w:val="24"/>
      <w:szCs w:val="24"/>
      <w:lang w:val="en-US" w:eastAsia="en-US"/>
    </w:rPr>
  </w:style>
  <w:style w:type="paragraph" w:styleId="af0">
    <w:name w:val="TOC Heading"/>
    <w:basedOn w:val="1"/>
    <w:next w:val="a"/>
    <w:uiPriority w:val="39"/>
    <w:semiHidden/>
    <w:unhideWhenUsed/>
    <w:qFormat/>
    <w:rsid w:val="008512C0"/>
    <w:pPr>
      <w:keepLines/>
      <w:spacing w:before="480" w:after="0" w:line="276" w:lineRule="auto"/>
      <w:outlineLvl w:val="9"/>
    </w:pPr>
    <w:rPr>
      <w:rFonts w:ascii="Cambria" w:hAnsi="Cambria" w:cs="Times New Roman"/>
      <w:color w:val="365F91"/>
      <w:kern w:val="0"/>
      <w:sz w:val="28"/>
      <w:szCs w:val="28"/>
    </w:rPr>
  </w:style>
  <w:style w:type="paragraph" w:styleId="31">
    <w:name w:val="toc 3"/>
    <w:basedOn w:val="a"/>
    <w:next w:val="a"/>
    <w:autoRedefine/>
    <w:uiPriority w:val="39"/>
    <w:locked/>
    <w:rsid w:val="008512C0"/>
    <w:pPr>
      <w:ind w:left="480"/>
    </w:pPr>
  </w:style>
  <w:style w:type="paragraph" w:styleId="21">
    <w:name w:val="toc 2"/>
    <w:basedOn w:val="a"/>
    <w:next w:val="a"/>
    <w:autoRedefine/>
    <w:uiPriority w:val="39"/>
    <w:locked/>
    <w:rsid w:val="008512C0"/>
    <w:pPr>
      <w:ind w:left="240"/>
    </w:pPr>
  </w:style>
  <w:style w:type="paragraph" w:styleId="11">
    <w:name w:val="toc 1"/>
    <w:basedOn w:val="a"/>
    <w:next w:val="a"/>
    <w:autoRedefine/>
    <w:uiPriority w:val="39"/>
    <w:unhideWhenUsed/>
    <w:locked/>
    <w:rsid w:val="008512C0"/>
    <w:pPr>
      <w:spacing w:after="100" w:line="276" w:lineRule="auto"/>
    </w:pPr>
    <w:rPr>
      <w:rFonts w:ascii="Calibri" w:hAnsi="Calibri"/>
      <w:sz w:val="22"/>
      <w:szCs w:val="22"/>
    </w:rPr>
  </w:style>
  <w:style w:type="paragraph" w:styleId="4">
    <w:name w:val="toc 4"/>
    <w:basedOn w:val="a"/>
    <w:next w:val="a"/>
    <w:autoRedefine/>
    <w:uiPriority w:val="39"/>
    <w:unhideWhenUsed/>
    <w:locked/>
    <w:rsid w:val="008512C0"/>
    <w:pPr>
      <w:spacing w:after="100" w:line="276" w:lineRule="auto"/>
      <w:ind w:left="660"/>
    </w:pPr>
    <w:rPr>
      <w:rFonts w:ascii="Calibri" w:hAnsi="Calibri"/>
      <w:sz w:val="22"/>
      <w:szCs w:val="22"/>
    </w:rPr>
  </w:style>
  <w:style w:type="paragraph" w:styleId="5">
    <w:name w:val="toc 5"/>
    <w:basedOn w:val="a"/>
    <w:next w:val="a"/>
    <w:autoRedefine/>
    <w:uiPriority w:val="39"/>
    <w:unhideWhenUsed/>
    <w:locked/>
    <w:rsid w:val="008512C0"/>
    <w:pPr>
      <w:spacing w:after="100" w:line="276" w:lineRule="auto"/>
      <w:ind w:left="880"/>
    </w:pPr>
    <w:rPr>
      <w:rFonts w:ascii="Calibri" w:hAnsi="Calibri"/>
      <w:sz w:val="22"/>
      <w:szCs w:val="22"/>
    </w:rPr>
  </w:style>
  <w:style w:type="paragraph" w:styleId="6">
    <w:name w:val="toc 6"/>
    <w:basedOn w:val="a"/>
    <w:next w:val="a"/>
    <w:autoRedefine/>
    <w:uiPriority w:val="39"/>
    <w:unhideWhenUsed/>
    <w:locked/>
    <w:rsid w:val="008512C0"/>
    <w:pPr>
      <w:spacing w:after="100" w:line="276" w:lineRule="auto"/>
      <w:ind w:left="1100"/>
    </w:pPr>
    <w:rPr>
      <w:rFonts w:ascii="Calibri" w:hAnsi="Calibri"/>
      <w:sz w:val="22"/>
      <w:szCs w:val="22"/>
    </w:rPr>
  </w:style>
  <w:style w:type="paragraph" w:styleId="7">
    <w:name w:val="toc 7"/>
    <w:basedOn w:val="a"/>
    <w:next w:val="a"/>
    <w:autoRedefine/>
    <w:uiPriority w:val="39"/>
    <w:unhideWhenUsed/>
    <w:locked/>
    <w:rsid w:val="008512C0"/>
    <w:pPr>
      <w:spacing w:after="100" w:line="276" w:lineRule="auto"/>
      <w:ind w:left="1320"/>
    </w:pPr>
    <w:rPr>
      <w:rFonts w:ascii="Calibri" w:hAnsi="Calibri"/>
      <w:sz w:val="22"/>
      <w:szCs w:val="22"/>
    </w:rPr>
  </w:style>
  <w:style w:type="paragraph" w:styleId="8">
    <w:name w:val="toc 8"/>
    <w:basedOn w:val="a"/>
    <w:next w:val="a"/>
    <w:autoRedefine/>
    <w:uiPriority w:val="39"/>
    <w:unhideWhenUsed/>
    <w:locked/>
    <w:rsid w:val="008512C0"/>
    <w:pPr>
      <w:spacing w:after="100" w:line="276" w:lineRule="auto"/>
      <w:ind w:left="1540"/>
    </w:pPr>
    <w:rPr>
      <w:rFonts w:ascii="Calibri" w:hAnsi="Calibri"/>
      <w:sz w:val="22"/>
      <w:szCs w:val="22"/>
    </w:rPr>
  </w:style>
  <w:style w:type="paragraph" w:styleId="9">
    <w:name w:val="toc 9"/>
    <w:basedOn w:val="a"/>
    <w:next w:val="a"/>
    <w:autoRedefine/>
    <w:uiPriority w:val="39"/>
    <w:unhideWhenUsed/>
    <w:locked/>
    <w:rsid w:val="008512C0"/>
    <w:pPr>
      <w:spacing w:after="100" w:line="276" w:lineRule="auto"/>
      <w:ind w:left="1760"/>
    </w:pPr>
    <w:rPr>
      <w:rFonts w:ascii="Calibri" w:hAnsi="Calibri"/>
      <w:sz w:val="22"/>
      <w:szCs w:val="22"/>
    </w:rPr>
  </w:style>
  <w:style w:type="paragraph" w:customStyle="1" w:styleId="ConsPlusNormal">
    <w:name w:val="ConsPlusNormal"/>
    <w:rsid w:val="00776A2C"/>
    <w:pPr>
      <w:widowControl w:val="0"/>
      <w:autoSpaceDE w:val="0"/>
      <w:autoSpaceDN w:val="0"/>
      <w:adjustRightInd w:val="0"/>
    </w:pPr>
    <w:rPr>
      <w:rFonts w:ascii="Arial" w:hAnsi="Arial" w:cs="Arial"/>
    </w:rPr>
  </w:style>
  <w:style w:type="paragraph" w:styleId="22">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3"/>
    <w:rsid w:val="00776A2C"/>
    <w:pPr>
      <w:spacing w:after="120" w:line="480" w:lineRule="auto"/>
      <w:ind w:left="283"/>
    </w:pPr>
    <w:rPr>
      <w:lang w:eastAsia="ar-SA"/>
    </w:rPr>
  </w:style>
  <w:style w:type="character" w:customStyle="1" w:styleId="23">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2"/>
    <w:rsid w:val="00776A2C"/>
    <w:rPr>
      <w:sz w:val="24"/>
      <w:szCs w:val="24"/>
      <w:lang w:eastAsia="ar-SA"/>
    </w:rPr>
  </w:style>
  <w:style w:type="paragraph" w:styleId="af1">
    <w:name w:val="Plain Text"/>
    <w:basedOn w:val="a"/>
    <w:link w:val="af2"/>
    <w:uiPriority w:val="99"/>
    <w:rsid w:val="002B69EA"/>
    <w:pPr>
      <w:jc w:val="both"/>
    </w:pPr>
    <w:rPr>
      <w:rFonts w:ascii="Courier New" w:hAnsi="Courier New" w:cs="Courier New"/>
      <w:sz w:val="20"/>
      <w:szCs w:val="20"/>
    </w:rPr>
  </w:style>
  <w:style w:type="character" w:customStyle="1" w:styleId="af2">
    <w:name w:val="Текст Знак"/>
    <w:basedOn w:val="a0"/>
    <w:link w:val="af1"/>
    <w:uiPriority w:val="99"/>
    <w:rsid w:val="002B69EA"/>
    <w:rPr>
      <w:rFonts w:ascii="Courier New" w:hAnsi="Courier New" w:cs="Courier New"/>
    </w:rPr>
  </w:style>
  <w:style w:type="paragraph" w:customStyle="1" w:styleId="af3">
    <w:name w:val="Заголовок ДЖ"/>
    <w:basedOn w:val="a"/>
    <w:link w:val="af4"/>
    <w:qFormat/>
    <w:rsid w:val="000707D5"/>
    <w:pPr>
      <w:widowControl w:val="0"/>
      <w:shd w:val="clear" w:color="auto" w:fill="FFFFFF"/>
      <w:autoSpaceDE w:val="0"/>
      <w:autoSpaceDN w:val="0"/>
      <w:adjustRightInd w:val="0"/>
      <w:spacing w:after="120" w:line="288" w:lineRule="auto"/>
      <w:ind w:right="403"/>
      <w:jc w:val="both"/>
    </w:pPr>
    <w:rPr>
      <w:b/>
      <w:bCs/>
    </w:rPr>
  </w:style>
  <w:style w:type="character" w:customStyle="1" w:styleId="af4">
    <w:name w:val="Заголовок ДЖ Знак"/>
    <w:link w:val="af3"/>
    <w:rsid w:val="000707D5"/>
    <w:rPr>
      <w:b/>
      <w:bCs/>
      <w:sz w:val="24"/>
      <w:szCs w:val="24"/>
      <w:shd w:val="clear" w:color="auto" w:fill="FFFFFF"/>
    </w:rPr>
  </w:style>
  <w:style w:type="paragraph" w:styleId="af5">
    <w:name w:val="No Spacing"/>
    <w:qFormat/>
    <w:rsid w:val="008B57DD"/>
    <w:pPr>
      <w:suppressAutoHyphens/>
    </w:pPr>
    <w:rPr>
      <w:rFonts w:ascii="Calibri" w:eastAsia="Calibri"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FA"/>
    <w:rPr>
      <w:sz w:val="24"/>
      <w:szCs w:val="24"/>
    </w:rPr>
  </w:style>
  <w:style w:type="paragraph" w:styleId="1">
    <w:name w:val="heading 1"/>
    <w:basedOn w:val="a"/>
    <w:next w:val="a"/>
    <w:link w:val="10"/>
    <w:uiPriority w:val="99"/>
    <w:qFormat/>
    <w:locked/>
    <w:rsid w:val="006A6CE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42E9E"/>
    <w:pPr>
      <w:keepNext/>
      <w:ind w:firstLine="540"/>
      <w:jc w:val="both"/>
      <w:outlineLvl w:val="1"/>
    </w:pPr>
    <w:rPr>
      <w:b/>
      <w:bCs/>
      <w:i/>
      <w:iCs/>
      <w:sz w:val="28"/>
      <w:szCs w:val="28"/>
      <w:u w:val="single"/>
    </w:rPr>
  </w:style>
  <w:style w:type="paragraph" w:styleId="3">
    <w:name w:val="heading 3"/>
    <w:basedOn w:val="a"/>
    <w:next w:val="a"/>
    <w:link w:val="30"/>
    <w:unhideWhenUsed/>
    <w:qFormat/>
    <w:locked/>
    <w:rsid w:val="006F74F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97A0E"/>
    <w:rPr>
      <w:rFonts w:ascii="Cambria" w:hAnsi="Cambria" w:cs="Cambria"/>
      <w:b/>
      <w:bCs/>
      <w:kern w:val="32"/>
      <w:sz w:val="32"/>
      <w:szCs w:val="32"/>
    </w:rPr>
  </w:style>
  <w:style w:type="character" w:customStyle="1" w:styleId="20">
    <w:name w:val="Заголовок 2 Знак"/>
    <w:link w:val="2"/>
    <w:uiPriority w:val="99"/>
    <w:semiHidden/>
    <w:locked/>
    <w:rsid w:val="00BE237B"/>
    <w:rPr>
      <w:rFonts w:ascii="Cambria" w:hAnsi="Cambria" w:cs="Cambria"/>
      <w:b/>
      <w:bCs/>
      <w:i/>
      <w:iCs/>
      <w:sz w:val="28"/>
      <w:szCs w:val="28"/>
    </w:rPr>
  </w:style>
  <w:style w:type="paragraph" w:styleId="a3">
    <w:name w:val="footer"/>
    <w:basedOn w:val="a"/>
    <w:link w:val="a4"/>
    <w:uiPriority w:val="99"/>
    <w:rsid w:val="00C75CEC"/>
    <w:pPr>
      <w:tabs>
        <w:tab w:val="center" w:pos="4677"/>
        <w:tab w:val="right" w:pos="9355"/>
      </w:tabs>
    </w:pPr>
  </w:style>
  <w:style w:type="character" w:customStyle="1" w:styleId="a4">
    <w:name w:val="Нижний колонтитул Знак"/>
    <w:link w:val="a3"/>
    <w:uiPriority w:val="99"/>
    <w:semiHidden/>
    <w:locked/>
    <w:rsid w:val="00BE237B"/>
    <w:rPr>
      <w:rFonts w:cs="Times New Roman"/>
      <w:sz w:val="24"/>
      <w:szCs w:val="24"/>
    </w:rPr>
  </w:style>
  <w:style w:type="character" w:styleId="a5">
    <w:name w:val="page number"/>
    <w:uiPriority w:val="99"/>
    <w:rsid w:val="00C75CEC"/>
    <w:rPr>
      <w:rFonts w:cs="Times New Roman"/>
    </w:rPr>
  </w:style>
  <w:style w:type="table" w:styleId="a6">
    <w:name w:val="Table Grid"/>
    <w:basedOn w:val="a1"/>
    <w:uiPriority w:val="59"/>
    <w:rsid w:val="00642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21008D"/>
    <w:rPr>
      <w:rFonts w:cs="Times New Roman"/>
      <w:color w:val="0000FF"/>
      <w:u w:val="single"/>
    </w:rPr>
  </w:style>
  <w:style w:type="character" w:styleId="a8">
    <w:name w:val="FollowedHyperlink"/>
    <w:uiPriority w:val="99"/>
    <w:rsid w:val="0021008D"/>
    <w:rPr>
      <w:rFonts w:cs="Times New Roman"/>
      <w:color w:val="800080"/>
      <w:u w:val="single"/>
    </w:rPr>
  </w:style>
  <w:style w:type="paragraph" w:customStyle="1" w:styleId="xl24">
    <w:name w:val="xl24"/>
    <w:basedOn w:val="a"/>
    <w:uiPriority w:val="99"/>
    <w:rsid w:val="0021008D"/>
    <w:pPr>
      <w:spacing w:before="100" w:beforeAutospacing="1" w:after="100" w:afterAutospacing="1"/>
    </w:pPr>
  </w:style>
  <w:style w:type="paragraph" w:customStyle="1" w:styleId="xl25">
    <w:name w:val="xl25"/>
    <w:basedOn w:val="a"/>
    <w:uiPriority w:val="99"/>
    <w:rsid w:val="0021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6">
    <w:name w:val="xl26"/>
    <w:basedOn w:val="a"/>
    <w:uiPriority w:val="99"/>
    <w:rsid w:val="002100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
    <w:name w:val="xl27"/>
    <w:basedOn w:val="a"/>
    <w:uiPriority w:val="99"/>
    <w:rsid w:val="0021008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8">
    <w:name w:val="xl28"/>
    <w:basedOn w:val="a"/>
    <w:uiPriority w:val="99"/>
    <w:rsid w:val="002100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
    <w:name w:val="xl29"/>
    <w:basedOn w:val="a"/>
    <w:uiPriority w:val="99"/>
    <w:rsid w:val="002100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
    <w:uiPriority w:val="99"/>
    <w:rsid w:val="002100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a"/>
    <w:uiPriority w:val="99"/>
    <w:rsid w:val="0021008D"/>
    <w:pPr>
      <w:pBdr>
        <w:bottom w:val="single" w:sz="4" w:space="0" w:color="auto"/>
      </w:pBdr>
      <w:spacing w:before="100" w:beforeAutospacing="1" w:after="100" w:afterAutospacing="1"/>
      <w:jc w:val="right"/>
      <w:textAlignment w:val="center"/>
    </w:pPr>
    <w:rPr>
      <w:b/>
      <w:bCs/>
    </w:rPr>
  </w:style>
  <w:style w:type="paragraph" w:customStyle="1" w:styleId="xl32">
    <w:name w:val="xl32"/>
    <w:basedOn w:val="a"/>
    <w:uiPriority w:val="99"/>
    <w:rsid w:val="0021008D"/>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33">
    <w:name w:val="xl33"/>
    <w:basedOn w:val="a"/>
    <w:uiPriority w:val="99"/>
    <w:rsid w:val="0021008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34">
    <w:name w:val="xl34"/>
    <w:basedOn w:val="a"/>
    <w:uiPriority w:val="99"/>
    <w:rsid w:val="0021008D"/>
    <w:pPr>
      <w:pBdr>
        <w:top w:val="single" w:sz="4" w:space="0" w:color="auto"/>
        <w:left w:val="single" w:sz="4" w:space="0" w:color="auto"/>
        <w:bottom w:val="single" w:sz="4" w:space="0" w:color="auto"/>
      </w:pBdr>
      <w:shd w:val="clear" w:color="auto" w:fill="FFCC99"/>
      <w:spacing w:before="100" w:beforeAutospacing="1" w:after="100" w:afterAutospacing="1"/>
      <w:jc w:val="center"/>
      <w:textAlignment w:val="center"/>
    </w:pPr>
    <w:rPr>
      <w:b/>
      <w:bCs/>
    </w:rPr>
  </w:style>
  <w:style w:type="paragraph" w:customStyle="1" w:styleId="xl35">
    <w:name w:val="xl35"/>
    <w:basedOn w:val="a"/>
    <w:uiPriority w:val="99"/>
    <w:rsid w:val="0021008D"/>
    <w:pPr>
      <w:pBdr>
        <w:top w:val="single" w:sz="4" w:space="0" w:color="auto"/>
        <w:bottom w:val="single" w:sz="4" w:space="0" w:color="auto"/>
      </w:pBdr>
      <w:shd w:val="clear" w:color="auto" w:fill="FFCC99"/>
      <w:spacing w:before="100" w:beforeAutospacing="1" w:after="100" w:afterAutospacing="1"/>
      <w:jc w:val="center"/>
      <w:textAlignment w:val="center"/>
    </w:pPr>
    <w:rPr>
      <w:b/>
      <w:bCs/>
    </w:rPr>
  </w:style>
  <w:style w:type="paragraph" w:styleId="a9">
    <w:name w:val="Balloon Text"/>
    <w:basedOn w:val="a"/>
    <w:link w:val="aa"/>
    <w:uiPriority w:val="99"/>
    <w:semiHidden/>
    <w:rsid w:val="00F10B1D"/>
    <w:rPr>
      <w:rFonts w:ascii="Tahoma" w:hAnsi="Tahoma" w:cs="Tahoma"/>
      <w:sz w:val="16"/>
      <w:szCs w:val="16"/>
    </w:rPr>
  </w:style>
  <w:style w:type="character" w:customStyle="1" w:styleId="aa">
    <w:name w:val="Текст выноски Знак"/>
    <w:link w:val="a9"/>
    <w:uiPriority w:val="99"/>
    <w:semiHidden/>
    <w:locked/>
    <w:rsid w:val="00BE237B"/>
    <w:rPr>
      <w:rFonts w:cs="Times New Roman"/>
      <w:sz w:val="2"/>
      <w:szCs w:val="2"/>
    </w:rPr>
  </w:style>
  <w:style w:type="paragraph" w:styleId="ab">
    <w:name w:val="header"/>
    <w:basedOn w:val="a"/>
    <w:link w:val="ac"/>
    <w:uiPriority w:val="99"/>
    <w:rsid w:val="00981BBF"/>
    <w:pPr>
      <w:tabs>
        <w:tab w:val="center" w:pos="4677"/>
        <w:tab w:val="right" w:pos="9355"/>
      </w:tabs>
    </w:pPr>
  </w:style>
  <w:style w:type="character" w:customStyle="1" w:styleId="ac">
    <w:name w:val="Верхний колонтитул Знак"/>
    <w:link w:val="ab"/>
    <w:uiPriority w:val="99"/>
    <w:locked/>
    <w:rsid w:val="00981BBF"/>
    <w:rPr>
      <w:rFonts w:cs="Times New Roman"/>
      <w:sz w:val="24"/>
      <w:szCs w:val="24"/>
    </w:rPr>
  </w:style>
  <w:style w:type="character" w:customStyle="1" w:styleId="apple-converted-space">
    <w:name w:val="apple-converted-space"/>
    <w:uiPriority w:val="99"/>
    <w:rsid w:val="00267EA3"/>
    <w:rPr>
      <w:rFonts w:cs="Times New Roman"/>
    </w:rPr>
  </w:style>
  <w:style w:type="paragraph" w:styleId="ad">
    <w:name w:val="List Paragraph"/>
    <w:basedOn w:val="a"/>
    <w:uiPriority w:val="34"/>
    <w:qFormat/>
    <w:rsid w:val="00ED3A1F"/>
    <w:pPr>
      <w:ind w:left="720"/>
    </w:pPr>
  </w:style>
  <w:style w:type="paragraph" w:customStyle="1" w:styleId="Style1">
    <w:name w:val="Style1"/>
    <w:basedOn w:val="a"/>
    <w:uiPriority w:val="99"/>
    <w:rsid w:val="006D6375"/>
    <w:pPr>
      <w:widowControl w:val="0"/>
      <w:autoSpaceDE w:val="0"/>
      <w:autoSpaceDN w:val="0"/>
      <w:adjustRightInd w:val="0"/>
      <w:spacing w:line="269" w:lineRule="exact"/>
      <w:ind w:firstLine="554"/>
      <w:jc w:val="both"/>
    </w:pPr>
    <w:rPr>
      <w:rFonts w:ascii="Arial" w:hAnsi="Arial" w:cs="Arial"/>
    </w:rPr>
  </w:style>
  <w:style w:type="character" w:customStyle="1" w:styleId="30">
    <w:name w:val="Заголовок 3 Знак"/>
    <w:link w:val="3"/>
    <w:rsid w:val="006F74F9"/>
    <w:rPr>
      <w:rFonts w:ascii="Cambria" w:eastAsia="Times New Roman" w:hAnsi="Cambria" w:cs="Times New Roman"/>
      <w:b/>
      <w:bCs/>
      <w:sz w:val="26"/>
      <w:szCs w:val="26"/>
    </w:rPr>
  </w:style>
  <w:style w:type="paragraph" w:styleId="ae">
    <w:name w:val="Body Text"/>
    <w:basedOn w:val="a"/>
    <w:link w:val="af"/>
    <w:uiPriority w:val="1"/>
    <w:qFormat/>
    <w:rsid w:val="00AD3C15"/>
    <w:pPr>
      <w:widowControl w:val="0"/>
      <w:autoSpaceDE w:val="0"/>
      <w:autoSpaceDN w:val="0"/>
    </w:pPr>
    <w:rPr>
      <w:lang w:val="en-US" w:eastAsia="en-US"/>
    </w:rPr>
  </w:style>
  <w:style w:type="character" w:customStyle="1" w:styleId="af">
    <w:name w:val="Основной текст Знак"/>
    <w:link w:val="ae"/>
    <w:uiPriority w:val="1"/>
    <w:rsid w:val="00AD3C15"/>
    <w:rPr>
      <w:sz w:val="24"/>
      <w:szCs w:val="24"/>
      <w:lang w:val="en-US" w:eastAsia="en-US"/>
    </w:rPr>
  </w:style>
  <w:style w:type="paragraph" w:styleId="af0">
    <w:name w:val="TOC Heading"/>
    <w:basedOn w:val="1"/>
    <w:next w:val="a"/>
    <w:uiPriority w:val="39"/>
    <w:semiHidden/>
    <w:unhideWhenUsed/>
    <w:qFormat/>
    <w:rsid w:val="008512C0"/>
    <w:pPr>
      <w:keepLines/>
      <w:spacing w:before="480" w:after="0" w:line="276" w:lineRule="auto"/>
      <w:outlineLvl w:val="9"/>
    </w:pPr>
    <w:rPr>
      <w:rFonts w:ascii="Cambria" w:hAnsi="Cambria" w:cs="Times New Roman"/>
      <w:color w:val="365F91"/>
      <w:kern w:val="0"/>
      <w:sz w:val="28"/>
      <w:szCs w:val="28"/>
    </w:rPr>
  </w:style>
  <w:style w:type="paragraph" w:styleId="31">
    <w:name w:val="toc 3"/>
    <w:basedOn w:val="a"/>
    <w:next w:val="a"/>
    <w:autoRedefine/>
    <w:uiPriority w:val="39"/>
    <w:locked/>
    <w:rsid w:val="008512C0"/>
    <w:pPr>
      <w:ind w:left="480"/>
    </w:pPr>
  </w:style>
  <w:style w:type="paragraph" w:styleId="21">
    <w:name w:val="toc 2"/>
    <w:basedOn w:val="a"/>
    <w:next w:val="a"/>
    <w:autoRedefine/>
    <w:uiPriority w:val="39"/>
    <w:locked/>
    <w:rsid w:val="008512C0"/>
    <w:pPr>
      <w:ind w:left="240"/>
    </w:pPr>
  </w:style>
  <w:style w:type="paragraph" w:styleId="11">
    <w:name w:val="toc 1"/>
    <w:basedOn w:val="a"/>
    <w:next w:val="a"/>
    <w:autoRedefine/>
    <w:uiPriority w:val="39"/>
    <w:unhideWhenUsed/>
    <w:locked/>
    <w:rsid w:val="008512C0"/>
    <w:pPr>
      <w:spacing w:after="100" w:line="276" w:lineRule="auto"/>
    </w:pPr>
    <w:rPr>
      <w:rFonts w:ascii="Calibri" w:hAnsi="Calibri"/>
      <w:sz w:val="22"/>
      <w:szCs w:val="22"/>
    </w:rPr>
  </w:style>
  <w:style w:type="paragraph" w:styleId="4">
    <w:name w:val="toc 4"/>
    <w:basedOn w:val="a"/>
    <w:next w:val="a"/>
    <w:autoRedefine/>
    <w:uiPriority w:val="39"/>
    <w:unhideWhenUsed/>
    <w:locked/>
    <w:rsid w:val="008512C0"/>
    <w:pPr>
      <w:spacing w:after="100" w:line="276" w:lineRule="auto"/>
      <w:ind w:left="660"/>
    </w:pPr>
    <w:rPr>
      <w:rFonts w:ascii="Calibri" w:hAnsi="Calibri"/>
      <w:sz w:val="22"/>
      <w:szCs w:val="22"/>
    </w:rPr>
  </w:style>
  <w:style w:type="paragraph" w:styleId="5">
    <w:name w:val="toc 5"/>
    <w:basedOn w:val="a"/>
    <w:next w:val="a"/>
    <w:autoRedefine/>
    <w:uiPriority w:val="39"/>
    <w:unhideWhenUsed/>
    <w:locked/>
    <w:rsid w:val="008512C0"/>
    <w:pPr>
      <w:spacing w:after="100" w:line="276" w:lineRule="auto"/>
      <w:ind w:left="880"/>
    </w:pPr>
    <w:rPr>
      <w:rFonts w:ascii="Calibri" w:hAnsi="Calibri"/>
      <w:sz w:val="22"/>
      <w:szCs w:val="22"/>
    </w:rPr>
  </w:style>
  <w:style w:type="paragraph" w:styleId="6">
    <w:name w:val="toc 6"/>
    <w:basedOn w:val="a"/>
    <w:next w:val="a"/>
    <w:autoRedefine/>
    <w:uiPriority w:val="39"/>
    <w:unhideWhenUsed/>
    <w:locked/>
    <w:rsid w:val="008512C0"/>
    <w:pPr>
      <w:spacing w:after="100" w:line="276" w:lineRule="auto"/>
      <w:ind w:left="1100"/>
    </w:pPr>
    <w:rPr>
      <w:rFonts w:ascii="Calibri" w:hAnsi="Calibri"/>
      <w:sz w:val="22"/>
      <w:szCs w:val="22"/>
    </w:rPr>
  </w:style>
  <w:style w:type="paragraph" w:styleId="7">
    <w:name w:val="toc 7"/>
    <w:basedOn w:val="a"/>
    <w:next w:val="a"/>
    <w:autoRedefine/>
    <w:uiPriority w:val="39"/>
    <w:unhideWhenUsed/>
    <w:locked/>
    <w:rsid w:val="008512C0"/>
    <w:pPr>
      <w:spacing w:after="100" w:line="276" w:lineRule="auto"/>
      <w:ind w:left="1320"/>
    </w:pPr>
    <w:rPr>
      <w:rFonts w:ascii="Calibri" w:hAnsi="Calibri"/>
      <w:sz w:val="22"/>
      <w:szCs w:val="22"/>
    </w:rPr>
  </w:style>
  <w:style w:type="paragraph" w:styleId="8">
    <w:name w:val="toc 8"/>
    <w:basedOn w:val="a"/>
    <w:next w:val="a"/>
    <w:autoRedefine/>
    <w:uiPriority w:val="39"/>
    <w:unhideWhenUsed/>
    <w:locked/>
    <w:rsid w:val="008512C0"/>
    <w:pPr>
      <w:spacing w:after="100" w:line="276" w:lineRule="auto"/>
      <w:ind w:left="1540"/>
    </w:pPr>
    <w:rPr>
      <w:rFonts w:ascii="Calibri" w:hAnsi="Calibri"/>
      <w:sz w:val="22"/>
      <w:szCs w:val="22"/>
    </w:rPr>
  </w:style>
  <w:style w:type="paragraph" w:styleId="9">
    <w:name w:val="toc 9"/>
    <w:basedOn w:val="a"/>
    <w:next w:val="a"/>
    <w:autoRedefine/>
    <w:uiPriority w:val="39"/>
    <w:unhideWhenUsed/>
    <w:locked/>
    <w:rsid w:val="008512C0"/>
    <w:pPr>
      <w:spacing w:after="100" w:line="276" w:lineRule="auto"/>
      <w:ind w:left="1760"/>
    </w:pPr>
    <w:rPr>
      <w:rFonts w:ascii="Calibri" w:hAnsi="Calibri"/>
      <w:sz w:val="22"/>
      <w:szCs w:val="22"/>
    </w:rPr>
  </w:style>
  <w:style w:type="paragraph" w:customStyle="1" w:styleId="ConsPlusNormal">
    <w:name w:val="ConsPlusNormal"/>
    <w:rsid w:val="00776A2C"/>
    <w:pPr>
      <w:widowControl w:val="0"/>
      <w:autoSpaceDE w:val="0"/>
      <w:autoSpaceDN w:val="0"/>
      <w:adjustRightInd w:val="0"/>
    </w:pPr>
    <w:rPr>
      <w:rFonts w:ascii="Arial" w:hAnsi="Arial" w:cs="Arial"/>
    </w:rPr>
  </w:style>
  <w:style w:type="paragraph" w:styleId="22">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3"/>
    <w:rsid w:val="00776A2C"/>
    <w:pPr>
      <w:spacing w:after="120" w:line="480" w:lineRule="auto"/>
      <w:ind w:left="283"/>
    </w:pPr>
    <w:rPr>
      <w:lang w:eastAsia="ar-SA"/>
    </w:rPr>
  </w:style>
  <w:style w:type="character" w:customStyle="1" w:styleId="23">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2"/>
    <w:rsid w:val="00776A2C"/>
    <w:rPr>
      <w:sz w:val="24"/>
      <w:szCs w:val="24"/>
      <w:lang w:eastAsia="ar-SA"/>
    </w:rPr>
  </w:style>
  <w:style w:type="paragraph" w:styleId="af1">
    <w:name w:val="Plain Text"/>
    <w:basedOn w:val="a"/>
    <w:link w:val="af2"/>
    <w:uiPriority w:val="99"/>
    <w:rsid w:val="002B69EA"/>
    <w:pPr>
      <w:jc w:val="both"/>
    </w:pPr>
    <w:rPr>
      <w:rFonts w:ascii="Courier New" w:hAnsi="Courier New" w:cs="Courier New"/>
      <w:sz w:val="20"/>
      <w:szCs w:val="20"/>
    </w:rPr>
  </w:style>
  <w:style w:type="character" w:customStyle="1" w:styleId="af2">
    <w:name w:val="Текст Знак"/>
    <w:basedOn w:val="a0"/>
    <w:link w:val="af1"/>
    <w:uiPriority w:val="99"/>
    <w:rsid w:val="002B69EA"/>
    <w:rPr>
      <w:rFonts w:ascii="Courier New" w:hAnsi="Courier New" w:cs="Courier New"/>
    </w:rPr>
  </w:style>
  <w:style w:type="paragraph" w:customStyle="1" w:styleId="af3">
    <w:name w:val="Заголовок ДЖ"/>
    <w:basedOn w:val="a"/>
    <w:link w:val="af4"/>
    <w:qFormat/>
    <w:rsid w:val="000707D5"/>
    <w:pPr>
      <w:widowControl w:val="0"/>
      <w:shd w:val="clear" w:color="auto" w:fill="FFFFFF"/>
      <w:autoSpaceDE w:val="0"/>
      <w:autoSpaceDN w:val="0"/>
      <w:adjustRightInd w:val="0"/>
      <w:spacing w:after="120" w:line="288" w:lineRule="auto"/>
      <w:ind w:right="403"/>
      <w:jc w:val="both"/>
    </w:pPr>
    <w:rPr>
      <w:b/>
      <w:bCs/>
    </w:rPr>
  </w:style>
  <w:style w:type="character" w:customStyle="1" w:styleId="af4">
    <w:name w:val="Заголовок ДЖ Знак"/>
    <w:link w:val="af3"/>
    <w:rsid w:val="000707D5"/>
    <w:rPr>
      <w:b/>
      <w:bCs/>
      <w:sz w:val="24"/>
      <w:szCs w:val="24"/>
      <w:shd w:val="clear" w:color="auto" w:fill="FFFFFF"/>
    </w:rPr>
  </w:style>
</w:styles>
</file>

<file path=word/webSettings.xml><?xml version="1.0" encoding="utf-8"?>
<w:webSettings xmlns:r="http://schemas.openxmlformats.org/officeDocument/2006/relationships" xmlns:w="http://schemas.openxmlformats.org/wordprocessingml/2006/main">
  <w:divs>
    <w:div w:id="38358102">
      <w:bodyDiv w:val="1"/>
      <w:marLeft w:val="0"/>
      <w:marRight w:val="0"/>
      <w:marTop w:val="0"/>
      <w:marBottom w:val="0"/>
      <w:divBdr>
        <w:top w:val="none" w:sz="0" w:space="0" w:color="auto"/>
        <w:left w:val="none" w:sz="0" w:space="0" w:color="auto"/>
        <w:bottom w:val="none" w:sz="0" w:space="0" w:color="auto"/>
        <w:right w:val="none" w:sz="0" w:space="0" w:color="auto"/>
      </w:divBdr>
    </w:div>
    <w:div w:id="630790826">
      <w:marLeft w:val="0"/>
      <w:marRight w:val="0"/>
      <w:marTop w:val="0"/>
      <w:marBottom w:val="0"/>
      <w:divBdr>
        <w:top w:val="none" w:sz="0" w:space="0" w:color="auto"/>
        <w:left w:val="none" w:sz="0" w:space="0" w:color="auto"/>
        <w:bottom w:val="none" w:sz="0" w:space="0" w:color="auto"/>
        <w:right w:val="none" w:sz="0" w:space="0" w:color="auto"/>
      </w:divBdr>
    </w:div>
    <w:div w:id="630790827">
      <w:marLeft w:val="0"/>
      <w:marRight w:val="0"/>
      <w:marTop w:val="0"/>
      <w:marBottom w:val="0"/>
      <w:divBdr>
        <w:top w:val="none" w:sz="0" w:space="0" w:color="auto"/>
        <w:left w:val="none" w:sz="0" w:space="0" w:color="auto"/>
        <w:bottom w:val="none" w:sz="0" w:space="0" w:color="auto"/>
        <w:right w:val="none" w:sz="0" w:space="0" w:color="auto"/>
      </w:divBdr>
    </w:div>
    <w:div w:id="630790828">
      <w:marLeft w:val="0"/>
      <w:marRight w:val="0"/>
      <w:marTop w:val="0"/>
      <w:marBottom w:val="0"/>
      <w:divBdr>
        <w:top w:val="none" w:sz="0" w:space="0" w:color="auto"/>
        <w:left w:val="none" w:sz="0" w:space="0" w:color="auto"/>
        <w:bottom w:val="none" w:sz="0" w:space="0" w:color="auto"/>
        <w:right w:val="none" w:sz="0" w:space="0" w:color="auto"/>
      </w:divBdr>
    </w:div>
    <w:div w:id="630790829">
      <w:marLeft w:val="0"/>
      <w:marRight w:val="0"/>
      <w:marTop w:val="0"/>
      <w:marBottom w:val="0"/>
      <w:divBdr>
        <w:top w:val="none" w:sz="0" w:space="0" w:color="auto"/>
        <w:left w:val="none" w:sz="0" w:space="0" w:color="auto"/>
        <w:bottom w:val="none" w:sz="0" w:space="0" w:color="auto"/>
        <w:right w:val="none" w:sz="0" w:space="0" w:color="auto"/>
      </w:divBdr>
    </w:div>
    <w:div w:id="630790830">
      <w:marLeft w:val="0"/>
      <w:marRight w:val="0"/>
      <w:marTop w:val="0"/>
      <w:marBottom w:val="0"/>
      <w:divBdr>
        <w:top w:val="none" w:sz="0" w:space="0" w:color="auto"/>
        <w:left w:val="none" w:sz="0" w:space="0" w:color="auto"/>
        <w:bottom w:val="none" w:sz="0" w:space="0" w:color="auto"/>
        <w:right w:val="none" w:sz="0" w:space="0" w:color="auto"/>
      </w:divBdr>
    </w:div>
    <w:div w:id="630790831">
      <w:marLeft w:val="0"/>
      <w:marRight w:val="0"/>
      <w:marTop w:val="0"/>
      <w:marBottom w:val="0"/>
      <w:divBdr>
        <w:top w:val="none" w:sz="0" w:space="0" w:color="auto"/>
        <w:left w:val="none" w:sz="0" w:space="0" w:color="auto"/>
        <w:bottom w:val="none" w:sz="0" w:space="0" w:color="auto"/>
        <w:right w:val="none" w:sz="0" w:space="0" w:color="auto"/>
      </w:divBdr>
    </w:div>
    <w:div w:id="630790832">
      <w:marLeft w:val="0"/>
      <w:marRight w:val="0"/>
      <w:marTop w:val="0"/>
      <w:marBottom w:val="0"/>
      <w:divBdr>
        <w:top w:val="none" w:sz="0" w:space="0" w:color="auto"/>
        <w:left w:val="none" w:sz="0" w:space="0" w:color="auto"/>
        <w:bottom w:val="none" w:sz="0" w:space="0" w:color="auto"/>
        <w:right w:val="none" w:sz="0" w:space="0" w:color="auto"/>
      </w:divBdr>
    </w:div>
    <w:div w:id="630790833">
      <w:marLeft w:val="0"/>
      <w:marRight w:val="0"/>
      <w:marTop w:val="0"/>
      <w:marBottom w:val="0"/>
      <w:divBdr>
        <w:top w:val="none" w:sz="0" w:space="0" w:color="auto"/>
        <w:left w:val="none" w:sz="0" w:space="0" w:color="auto"/>
        <w:bottom w:val="none" w:sz="0" w:space="0" w:color="auto"/>
        <w:right w:val="none" w:sz="0" w:space="0" w:color="auto"/>
      </w:divBdr>
    </w:div>
    <w:div w:id="630790834">
      <w:marLeft w:val="0"/>
      <w:marRight w:val="0"/>
      <w:marTop w:val="0"/>
      <w:marBottom w:val="0"/>
      <w:divBdr>
        <w:top w:val="none" w:sz="0" w:space="0" w:color="auto"/>
        <w:left w:val="none" w:sz="0" w:space="0" w:color="auto"/>
        <w:bottom w:val="none" w:sz="0" w:space="0" w:color="auto"/>
        <w:right w:val="none" w:sz="0" w:space="0" w:color="auto"/>
      </w:divBdr>
    </w:div>
    <w:div w:id="630790835">
      <w:marLeft w:val="0"/>
      <w:marRight w:val="0"/>
      <w:marTop w:val="0"/>
      <w:marBottom w:val="0"/>
      <w:divBdr>
        <w:top w:val="none" w:sz="0" w:space="0" w:color="auto"/>
        <w:left w:val="none" w:sz="0" w:space="0" w:color="auto"/>
        <w:bottom w:val="none" w:sz="0" w:space="0" w:color="auto"/>
        <w:right w:val="none" w:sz="0" w:space="0" w:color="auto"/>
      </w:divBdr>
    </w:div>
    <w:div w:id="630790836">
      <w:marLeft w:val="0"/>
      <w:marRight w:val="0"/>
      <w:marTop w:val="0"/>
      <w:marBottom w:val="0"/>
      <w:divBdr>
        <w:top w:val="none" w:sz="0" w:space="0" w:color="auto"/>
        <w:left w:val="none" w:sz="0" w:space="0" w:color="auto"/>
        <w:bottom w:val="none" w:sz="0" w:space="0" w:color="auto"/>
        <w:right w:val="none" w:sz="0" w:space="0" w:color="auto"/>
      </w:divBdr>
    </w:div>
    <w:div w:id="630790837">
      <w:marLeft w:val="0"/>
      <w:marRight w:val="0"/>
      <w:marTop w:val="0"/>
      <w:marBottom w:val="0"/>
      <w:divBdr>
        <w:top w:val="none" w:sz="0" w:space="0" w:color="auto"/>
        <w:left w:val="none" w:sz="0" w:space="0" w:color="auto"/>
        <w:bottom w:val="none" w:sz="0" w:space="0" w:color="auto"/>
        <w:right w:val="none" w:sz="0" w:space="0" w:color="auto"/>
      </w:divBdr>
    </w:div>
    <w:div w:id="630790838">
      <w:marLeft w:val="0"/>
      <w:marRight w:val="0"/>
      <w:marTop w:val="0"/>
      <w:marBottom w:val="0"/>
      <w:divBdr>
        <w:top w:val="none" w:sz="0" w:space="0" w:color="auto"/>
        <w:left w:val="none" w:sz="0" w:space="0" w:color="auto"/>
        <w:bottom w:val="none" w:sz="0" w:space="0" w:color="auto"/>
        <w:right w:val="none" w:sz="0" w:space="0" w:color="auto"/>
      </w:divBdr>
    </w:div>
    <w:div w:id="630790839">
      <w:marLeft w:val="0"/>
      <w:marRight w:val="0"/>
      <w:marTop w:val="0"/>
      <w:marBottom w:val="0"/>
      <w:divBdr>
        <w:top w:val="none" w:sz="0" w:space="0" w:color="auto"/>
        <w:left w:val="none" w:sz="0" w:space="0" w:color="auto"/>
        <w:bottom w:val="none" w:sz="0" w:space="0" w:color="auto"/>
        <w:right w:val="none" w:sz="0" w:space="0" w:color="auto"/>
      </w:divBdr>
    </w:div>
    <w:div w:id="630790840">
      <w:marLeft w:val="0"/>
      <w:marRight w:val="0"/>
      <w:marTop w:val="0"/>
      <w:marBottom w:val="0"/>
      <w:divBdr>
        <w:top w:val="none" w:sz="0" w:space="0" w:color="auto"/>
        <w:left w:val="none" w:sz="0" w:space="0" w:color="auto"/>
        <w:bottom w:val="none" w:sz="0" w:space="0" w:color="auto"/>
        <w:right w:val="none" w:sz="0" w:space="0" w:color="auto"/>
      </w:divBdr>
    </w:div>
    <w:div w:id="630790841">
      <w:marLeft w:val="0"/>
      <w:marRight w:val="0"/>
      <w:marTop w:val="0"/>
      <w:marBottom w:val="0"/>
      <w:divBdr>
        <w:top w:val="none" w:sz="0" w:space="0" w:color="auto"/>
        <w:left w:val="none" w:sz="0" w:space="0" w:color="auto"/>
        <w:bottom w:val="none" w:sz="0" w:space="0" w:color="auto"/>
        <w:right w:val="none" w:sz="0" w:space="0" w:color="auto"/>
      </w:divBdr>
    </w:div>
    <w:div w:id="630790842">
      <w:marLeft w:val="0"/>
      <w:marRight w:val="0"/>
      <w:marTop w:val="0"/>
      <w:marBottom w:val="0"/>
      <w:divBdr>
        <w:top w:val="none" w:sz="0" w:space="0" w:color="auto"/>
        <w:left w:val="none" w:sz="0" w:space="0" w:color="auto"/>
        <w:bottom w:val="none" w:sz="0" w:space="0" w:color="auto"/>
        <w:right w:val="none" w:sz="0" w:space="0" w:color="auto"/>
      </w:divBdr>
    </w:div>
    <w:div w:id="630790843">
      <w:marLeft w:val="0"/>
      <w:marRight w:val="0"/>
      <w:marTop w:val="0"/>
      <w:marBottom w:val="0"/>
      <w:divBdr>
        <w:top w:val="none" w:sz="0" w:space="0" w:color="auto"/>
        <w:left w:val="none" w:sz="0" w:space="0" w:color="auto"/>
        <w:bottom w:val="none" w:sz="0" w:space="0" w:color="auto"/>
        <w:right w:val="none" w:sz="0" w:space="0" w:color="auto"/>
      </w:divBdr>
    </w:div>
    <w:div w:id="630790844">
      <w:marLeft w:val="0"/>
      <w:marRight w:val="0"/>
      <w:marTop w:val="0"/>
      <w:marBottom w:val="0"/>
      <w:divBdr>
        <w:top w:val="none" w:sz="0" w:space="0" w:color="auto"/>
        <w:left w:val="none" w:sz="0" w:space="0" w:color="auto"/>
        <w:bottom w:val="none" w:sz="0" w:space="0" w:color="auto"/>
        <w:right w:val="none" w:sz="0" w:space="0" w:color="auto"/>
      </w:divBdr>
    </w:div>
    <w:div w:id="630790845">
      <w:marLeft w:val="0"/>
      <w:marRight w:val="0"/>
      <w:marTop w:val="0"/>
      <w:marBottom w:val="0"/>
      <w:divBdr>
        <w:top w:val="none" w:sz="0" w:space="0" w:color="auto"/>
        <w:left w:val="none" w:sz="0" w:space="0" w:color="auto"/>
        <w:bottom w:val="none" w:sz="0" w:space="0" w:color="auto"/>
        <w:right w:val="none" w:sz="0" w:space="0" w:color="auto"/>
      </w:divBdr>
    </w:div>
    <w:div w:id="630790846">
      <w:marLeft w:val="0"/>
      <w:marRight w:val="0"/>
      <w:marTop w:val="0"/>
      <w:marBottom w:val="0"/>
      <w:divBdr>
        <w:top w:val="none" w:sz="0" w:space="0" w:color="auto"/>
        <w:left w:val="none" w:sz="0" w:space="0" w:color="auto"/>
        <w:bottom w:val="none" w:sz="0" w:space="0" w:color="auto"/>
        <w:right w:val="none" w:sz="0" w:space="0" w:color="auto"/>
      </w:divBdr>
    </w:div>
    <w:div w:id="630790847">
      <w:marLeft w:val="0"/>
      <w:marRight w:val="0"/>
      <w:marTop w:val="0"/>
      <w:marBottom w:val="0"/>
      <w:divBdr>
        <w:top w:val="none" w:sz="0" w:space="0" w:color="auto"/>
        <w:left w:val="none" w:sz="0" w:space="0" w:color="auto"/>
        <w:bottom w:val="none" w:sz="0" w:space="0" w:color="auto"/>
        <w:right w:val="none" w:sz="0" w:space="0" w:color="auto"/>
      </w:divBdr>
    </w:div>
    <w:div w:id="630790848">
      <w:marLeft w:val="0"/>
      <w:marRight w:val="0"/>
      <w:marTop w:val="0"/>
      <w:marBottom w:val="0"/>
      <w:divBdr>
        <w:top w:val="none" w:sz="0" w:space="0" w:color="auto"/>
        <w:left w:val="none" w:sz="0" w:space="0" w:color="auto"/>
        <w:bottom w:val="none" w:sz="0" w:space="0" w:color="auto"/>
        <w:right w:val="none" w:sz="0" w:space="0" w:color="auto"/>
      </w:divBdr>
    </w:div>
    <w:div w:id="630790849">
      <w:marLeft w:val="0"/>
      <w:marRight w:val="0"/>
      <w:marTop w:val="0"/>
      <w:marBottom w:val="0"/>
      <w:divBdr>
        <w:top w:val="none" w:sz="0" w:space="0" w:color="auto"/>
        <w:left w:val="none" w:sz="0" w:space="0" w:color="auto"/>
        <w:bottom w:val="none" w:sz="0" w:space="0" w:color="auto"/>
        <w:right w:val="none" w:sz="0" w:space="0" w:color="auto"/>
      </w:divBdr>
    </w:div>
    <w:div w:id="630790850">
      <w:marLeft w:val="0"/>
      <w:marRight w:val="0"/>
      <w:marTop w:val="0"/>
      <w:marBottom w:val="0"/>
      <w:divBdr>
        <w:top w:val="none" w:sz="0" w:space="0" w:color="auto"/>
        <w:left w:val="none" w:sz="0" w:space="0" w:color="auto"/>
        <w:bottom w:val="none" w:sz="0" w:space="0" w:color="auto"/>
        <w:right w:val="none" w:sz="0" w:space="0" w:color="auto"/>
      </w:divBdr>
    </w:div>
    <w:div w:id="630790851">
      <w:marLeft w:val="0"/>
      <w:marRight w:val="0"/>
      <w:marTop w:val="0"/>
      <w:marBottom w:val="0"/>
      <w:divBdr>
        <w:top w:val="none" w:sz="0" w:space="0" w:color="auto"/>
        <w:left w:val="none" w:sz="0" w:space="0" w:color="auto"/>
        <w:bottom w:val="none" w:sz="0" w:space="0" w:color="auto"/>
        <w:right w:val="none" w:sz="0" w:space="0" w:color="auto"/>
      </w:divBdr>
    </w:div>
    <w:div w:id="630790852">
      <w:marLeft w:val="0"/>
      <w:marRight w:val="0"/>
      <w:marTop w:val="0"/>
      <w:marBottom w:val="0"/>
      <w:divBdr>
        <w:top w:val="none" w:sz="0" w:space="0" w:color="auto"/>
        <w:left w:val="none" w:sz="0" w:space="0" w:color="auto"/>
        <w:bottom w:val="none" w:sz="0" w:space="0" w:color="auto"/>
        <w:right w:val="none" w:sz="0" w:space="0" w:color="auto"/>
      </w:divBdr>
    </w:div>
    <w:div w:id="630790853">
      <w:marLeft w:val="0"/>
      <w:marRight w:val="0"/>
      <w:marTop w:val="0"/>
      <w:marBottom w:val="0"/>
      <w:divBdr>
        <w:top w:val="none" w:sz="0" w:space="0" w:color="auto"/>
        <w:left w:val="none" w:sz="0" w:space="0" w:color="auto"/>
        <w:bottom w:val="none" w:sz="0" w:space="0" w:color="auto"/>
        <w:right w:val="none" w:sz="0" w:space="0" w:color="auto"/>
      </w:divBdr>
    </w:div>
    <w:div w:id="630790854">
      <w:marLeft w:val="0"/>
      <w:marRight w:val="0"/>
      <w:marTop w:val="0"/>
      <w:marBottom w:val="0"/>
      <w:divBdr>
        <w:top w:val="none" w:sz="0" w:space="0" w:color="auto"/>
        <w:left w:val="none" w:sz="0" w:space="0" w:color="auto"/>
        <w:bottom w:val="none" w:sz="0" w:space="0" w:color="auto"/>
        <w:right w:val="none" w:sz="0" w:space="0" w:color="auto"/>
      </w:divBdr>
    </w:div>
    <w:div w:id="630790855">
      <w:marLeft w:val="0"/>
      <w:marRight w:val="0"/>
      <w:marTop w:val="0"/>
      <w:marBottom w:val="0"/>
      <w:divBdr>
        <w:top w:val="none" w:sz="0" w:space="0" w:color="auto"/>
        <w:left w:val="none" w:sz="0" w:space="0" w:color="auto"/>
        <w:bottom w:val="none" w:sz="0" w:space="0" w:color="auto"/>
        <w:right w:val="none" w:sz="0" w:space="0" w:color="auto"/>
      </w:divBdr>
    </w:div>
    <w:div w:id="630790856">
      <w:marLeft w:val="0"/>
      <w:marRight w:val="0"/>
      <w:marTop w:val="0"/>
      <w:marBottom w:val="0"/>
      <w:divBdr>
        <w:top w:val="none" w:sz="0" w:space="0" w:color="auto"/>
        <w:left w:val="none" w:sz="0" w:space="0" w:color="auto"/>
        <w:bottom w:val="none" w:sz="0" w:space="0" w:color="auto"/>
        <w:right w:val="none" w:sz="0" w:space="0" w:color="auto"/>
      </w:divBdr>
    </w:div>
    <w:div w:id="630790857">
      <w:marLeft w:val="0"/>
      <w:marRight w:val="0"/>
      <w:marTop w:val="0"/>
      <w:marBottom w:val="0"/>
      <w:divBdr>
        <w:top w:val="none" w:sz="0" w:space="0" w:color="auto"/>
        <w:left w:val="none" w:sz="0" w:space="0" w:color="auto"/>
        <w:bottom w:val="none" w:sz="0" w:space="0" w:color="auto"/>
        <w:right w:val="none" w:sz="0" w:space="0" w:color="auto"/>
      </w:divBdr>
    </w:div>
    <w:div w:id="630790858">
      <w:marLeft w:val="0"/>
      <w:marRight w:val="0"/>
      <w:marTop w:val="0"/>
      <w:marBottom w:val="0"/>
      <w:divBdr>
        <w:top w:val="none" w:sz="0" w:space="0" w:color="auto"/>
        <w:left w:val="none" w:sz="0" w:space="0" w:color="auto"/>
        <w:bottom w:val="none" w:sz="0" w:space="0" w:color="auto"/>
        <w:right w:val="none" w:sz="0" w:space="0" w:color="auto"/>
      </w:divBdr>
    </w:div>
    <w:div w:id="630790859">
      <w:marLeft w:val="0"/>
      <w:marRight w:val="0"/>
      <w:marTop w:val="0"/>
      <w:marBottom w:val="0"/>
      <w:divBdr>
        <w:top w:val="none" w:sz="0" w:space="0" w:color="auto"/>
        <w:left w:val="none" w:sz="0" w:space="0" w:color="auto"/>
        <w:bottom w:val="none" w:sz="0" w:space="0" w:color="auto"/>
        <w:right w:val="none" w:sz="0" w:space="0" w:color="auto"/>
      </w:divBdr>
    </w:div>
    <w:div w:id="630790860">
      <w:marLeft w:val="0"/>
      <w:marRight w:val="0"/>
      <w:marTop w:val="0"/>
      <w:marBottom w:val="0"/>
      <w:divBdr>
        <w:top w:val="none" w:sz="0" w:space="0" w:color="auto"/>
        <w:left w:val="none" w:sz="0" w:space="0" w:color="auto"/>
        <w:bottom w:val="none" w:sz="0" w:space="0" w:color="auto"/>
        <w:right w:val="none" w:sz="0" w:space="0" w:color="auto"/>
      </w:divBdr>
    </w:div>
    <w:div w:id="630790861">
      <w:marLeft w:val="0"/>
      <w:marRight w:val="0"/>
      <w:marTop w:val="0"/>
      <w:marBottom w:val="0"/>
      <w:divBdr>
        <w:top w:val="none" w:sz="0" w:space="0" w:color="auto"/>
        <w:left w:val="none" w:sz="0" w:space="0" w:color="auto"/>
        <w:bottom w:val="none" w:sz="0" w:space="0" w:color="auto"/>
        <w:right w:val="none" w:sz="0" w:space="0" w:color="auto"/>
      </w:divBdr>
    </w:div>
    <w:div w:id="630790862">
      <w:marLeft w:val="0"/>
      <w:marRight w:val="0"/>
      <w:marTop w:val="0"/>
      <w:marBottom w:val="0"/>
      <w:divBdr>
        <w:top w:val="none" w:sz="0" w:space="0" w:color="auto"/>
        <w:left w:val="none" w:sz="0" w:space="0" w:color="auto"/>
        <w:bottom w:val="none" w:sz="0" w:space="0" w:color="auto"/>
        <w:right w:val="none" w:sz="0" w:space="0" w:color="auto"/>
      </w:divBdr>
    </w:div>
    <w:div w:id="630790863">
      <w:marLeft w:val="0"/>
      <w:marRight w:val="0"/>
      <w:marTop w:val="0"/>
      <w:marBottom w:val="0"/>
      <w:divBdr>
        <w:top w:val="none" w:sz="0" w:space="0" w:color="auto"/>
        <w:left w:val="none" w:sz="0" w:space="0" w:color="auto"/>
        <w:bottom w:val="none" w:sz="0" w:space="0" w:color="auto"/>
        <w:right w:val="none" w:sz="0" w:space="0" w:color="auto"/>
      </w:divBdr>
    </w:div>
    <w:div w:id="630790864">
      <w:marLeft w:val="0"/>
      <w:marRight w:val="0"/>
      <w:marTop w:val="0"/>
      <w:marBottom w:val="0"/>
      <w:divBdr>
        <w:top w:val="none" w:sz="0" w:space="0" w:color="auto"/>
        <w:left w:val="none" w:sz="0" w:space="0" w:color="auto"/>
        <w:bottom w:val="none" w:sz="0" w:space="0" w:color="auto"/>
        <w:right w:val="none" w:sz="0" w:space="0" w:color="auto"/>
      </w:divBdr>
    </w:div>
    <w:div w:id="630790865">
      <w:marLeft w:val="0"/>
      <w:marRight w:val="0"/>
      <w:marTop w:val="0"/>
      <w:marBottom w:val="0"/>
      <w:divBdr>
        <w:top w:val="none" w:sz="0" w:space="0" w:color="auto"/>
        <w:left w:val="none" w:sz="0" w:space="0" w:color="auto"/>
        <w:bottom w:val="none" w:sz="0" w:space="0" w:color="auto"/>
        <w:right w:val="none" w:sz="0" w:space="0" w:color="auto"/>
      </w:divBdr>
    </w:div>
    <w:div w:id="630790866">
      <w:marLeft w:val="0"/>
      <w:marRight w:val="0"/>
      <w:marTop w:val="0"/>
      <w:marBottom w:val="0"/>
      <w:divBdr>
        <w:top w:val="none" w:sz="0" w:space="0" w:color="auto"/>
        <w:left w:val="none" w:sz="0" w:space="0" w:color="auto"/>
        <w:bottom w:val="none" w:sz="0" w:space="0" w:color="auto"/>
        <w:right w:val="none" w:sz="0" w:space="0" w:color="auto"/>
      </w:divBdr>
    </w:div>
    <w:div w:id="630790867">
      <w:marLeft w:val="0"/>
      <w:marRight w:val="0"/>
      <w:marTop w:val="0"/>
      <w:marBottom w:val="0"/>
      <w:divBdr>
        <w:top w:val="none" w:sz="0" w:space="0" w:color="auto"/>
        <w:left w:val="none" w:sz="0" w:space="0" w:color="auto"/>
        <w:bottom w:val="none" w:sz="0" w:space="0" w:color="auto"/>
        <w:right w:val="none" w:sz="0" w:space="0" w:color="auto"/>
      </w:divBdr>
    </w:div>
    <w:div w:id="630790868">
      <w:marLeft w:val="0"/>
      <w:marRight w:val="0"/>
      <w:marTop w:val="0"/>
      <w:marBottom w:val="0"/>
      <w:divBdr>
        <w:top w:val="none" w:sz="0" w:space="0" w:color="auto"/>
        <w:left w:val="none" w:sz="0" w:space="0" w:color="auto"/>
        <w:bottom w:val="none" w:sz="0" w:space="0" w:color="auto"/>
        <w:right w:val="none" w:sz="0" w:space="0" w:color="auto"/>
      </w:divBdr>
    </w:div>
    <w:div w:id="630790869">
      <w:marLeft w:val="0"/>
      <w:marRight w:val="0"/>
      <w:marTop w:val="0"/>
      <w:marBottom w:val="0"/>
      <w:divBdr>
        <w:top w:val="none" w:sz="0" w:space="0" w:color="auto"/>
        <w:left w:val="none" w:sz="0" w:space="0" w:color="auto"/>
        <w:bottom w:val="none" w:sz="0" w:space="0" w:color="auto"/>
        <w:right w:val="none" w:sz="0" w:space="0" w:color="auto"/>
      </w:divBdr>
    </w:div>
    <w:div w:id="630790870">
      <w:marLeft w:val="0"/>
      <w:marRight w:val="0"/>
      <w:marTop w:val="0"/>
      <w:marBottom w:val="0"/>
      <w:divBdr>
        <w:top w:val="none" w:sz="0" w:space="0" w:color="auto"/>
        <w:left w:val="none" w:sz="0" w:space="0" w:color="auto"/>
        <w:bottom w:val="none" w:sz="0" w:space="0" w:color="auto"/>
        <w:right w:val="none" w:sz="0" w:space="0" w:color="auto"/>
      </w:divBdr>
    </w:div>
    <w:div w:id="630790871">
      <w:marLeft w:val="0"/>
      <w:marRight w:val="0"/>
      <w:marTop w:val="0"/>
      <w:marBottom w:val="0"/>
      <w:divBdr>
        <w:top w:val="none" w:sz="0" w:space="0" w:color="auto"/>
        <w:left w:val="none" w:sz="0" w:space="0" w:color="auto"/>
        <w:bottom w:val="none" w:sz="0" w:space="0" w:color="auto"/>
        <w:right w:val="none" w:sz="0" w:space="0" w:color="auto"/>
      </w:divBdr>
    </w:div>
    <w:div w:id="630790872">
      <w:marLeft w:val="0"/>
      <w:marRight w:val="0"/>
      <w:marTop w:val="0"/>
      <w:marBottom w:val="0"/>
      <w:divBdr>
        <w:top w:val="none" w:sz="0" w:space="0" w:color="auto"/>
        <w:left w:val="none" w:sz="0" w:space="0" w:color="auto"/>
        <w:bottom w:val="none" w:sz="0" w:space="0" w:color="auto"/>
        <w:right w:val="none" w:sz="0" w:space="0" w:color="auto"/>
      </w:divBdr>
    </w:div>
    <w:div w:id="630790873">
      <w:marLeft w:val="0"/>
      <w:marRight w:val="0"/>
      <w:marTop w:val="0"/>
      <w:marBottom w:val="0"/>
      <w:divBdr>
        <w:top w:val="none" w:sz="0" w:space="0" w:color="auto"/>
        <w:left w:val="none" w:sz="0" w:space="0" w:color="auto"/>
        <w:bottom w:val="none" w:sz="0" w:space="0" w:color="auto"/>
        <w:right w:val="none" w:sz="0" w:space="0" w:color="auto"/>
      </w:divBdr>
    </w:div>
    <w:div w:id="630790874">
      <w:marLeft w:val="0"/>
      <w:marRight w:val="0"/>
      <w:marTop w:val="0"/>
      <w:marBottom w:val="0"/>
      <w:divBdr>
        <w:top w:val="none" w:sz="0" w:space="0" w:color="auto"/>
        <w:left w:val="none" w:sz="0" w:space="0" w:color="auto"/>
        <w:bottom w:val="none" w:sz="0" w:space="0" w:color="auto"/>
        <w:right w:val="none" w:sz="0" w:space="0" w:color="auto"/>
      </w:divBdr>
    </w:div>
    <w:div w:id="630790875">
      <w:marLeft w:val="0"/>
      <w:marRight w:val="0"/>
      <w:marTop w:val="0"/>
      <w:marBottom w:val="0"/>
      <w:divBdr>
        <w:top w:val="none" w:sz="0" w:space="0" w:color="auto"/>
        <w:left w:val="none" w:sz="0" w:space="0" w:color="auto"/>
        <w:bottom w:val="none" w:sz="0" w:space="0" w:color="auto"/>
        <w:right w:val="none" w:sz="0" w:space="0" w:color="auto"/>
      </w:divBdr>
    </w:div>
    <w:div w:id="630790876">
      <w:marLeft w:val="0"/>
      <w:marRight w:val="0"/>
      <w:marTop w:val="0"/>
      <w:marBottom w:val="0"/>
      <w:divBdr>
        <w:top w:val="none" w:sz="0" w:space="0" w:color="auto"/>
        <w:left w:val="none" w:sz="0" w:space="0" w:color="auto"/>
        <w:bottom w:val="none" w:sz="0" w:space="0" w:color="auto"/>
        <w:right w:val="none" w:sz="0" w:space="0" w:color="auto"/>
      </w:divBdr>
    </w:div>
    <w:div w:id="630790877">
      <w:marLeft w:val="0"/>
      <w:marRight w:val="0"/>
      <w:marTop w:val="0"/>
      <w:marBottom w:val="0"/>
      <w:divBdr>
        <w:top w:val="none" w:sz="0" w:space="0" w:color="auto"/>
        <w:left w:val="none" w:sz="0" w:space="0" w:color="auto"/>
        <w:bottom w:val="none" w:sz="0" w:space="0" w:color="auto"/>
        <w:right w:val="none" w:sz="0" w:space="0" w:color="auto"/>
      </w:divBdr>
    </w:div>
    <w:div w:id="630790878">
      <w:marLeft w:val="0"/>
      <w:marRight w:val="0"/>
      <w:marTop w:val="0"/>
      <w:marBottom w:val="0"/>
      <w:divBdr>
        <w:top w:val="none" w:sz="0" w:space="0" w:color="auto"/>
        <w:left w:val="none" w:sz="0" w:space="0" w:color="auto"/>
        <w:bottom w:val="none" w:sz="0" w:space="0" w:color="auto"/>
        <w:right w:val="none" w:sz="0" w:space="0" w:color="auto"/>
      </w:divBdr>
    </w:div>
    <w:div w:id="630790879">
      <w:marLeft w:val="0"/>
      <w:marRight w:val="0"/>
      <w:marTop w:val="0"/>
      <w:marBottom w:val="0"/>
      <w:divBdr>
        <w:top w:val="none" w:sz="0" w:space="0" w:color="auto"/>
        <w:left w:val="none" w:sz="0" w:space="0" w:color="auto"/>
        <w:bottom w:val="none" w:sz="0" w:space="0" w:color="auto"/>
        <w:right w:val="none" w:sz="0" w:space="0" w:color="auto"/>
      </w:divBdr>
    </w:div>
    <w:div w:id="630790880">
      <w:marLeft w:val="0"/>
      <w:marRight w:val="0"/>
      <w:marTop w:val="0"/>
      <w:marBottom w:val="0"/>
      <w:divBdr>
        <w:top w:val="none" w:sz="0" w:space="0" w:color="auto"/>
        <w:left w:val="none" w:sz="0" w:space="0" w:color="auto"/>
        <w:bottom w:val="none" w:sz="0" w:space="0" w:color="auto"/>
        <w:right w:val="none" w:sz="0" w:space="0" w:color="auto"/>
      </w:divBdr>
    </w:div>
    <w:div w:id="630790881">
      <w:marLeft w:val="0"/>
      <w:marRight w:val="0"/>
      <w:marTop w:val="0"/>
      <w:marBottom w:val="0"/>
      <w:divBdr>
        <w:top w:val="none" w:sz="0" w:space="0" w:color="auto"/>
        <w:left w:val="none" w:sz="0" w:space="0" w:color="auto"/>
        <w:bottom w:val="none" w:sz="0" w:space="0" w:color="auto"/>
        <w:right w:val="none" w:sz="0" w:space="0" w:color="auto"/>
      </w:divBdr>
    </w:div>
    <w:div w:id="630790882">
      <w:marLeft w:val="0"/>
      <w:marRight w:val="0"/>
      <w:marTop w:val="0"/>
      <w:marBottom w:val="0"/>
      <w:divBdr>
        <w:top w:val="none" w:sz="0" w:space="0" w:color="auto"/>
        <w:left w:val="none" w:sz="0" w:space="0" w:color="auto"/>
        <w:bottom w:val="none" w:sz="0" w:space="0" w:color="auto"/>
        <w:right w:val="none" w:sz="0" w:space="0" w:color="auto"/>
      </w:divBdr>
    </w:div>
    <w:div w:id="630790883">
      <w:marLeft w:val="0"/>
      <w:marRight w:val="0"/>
      <w:marTop w:val="0"/>
      <w:marBottom w:val="0"/>
      <w:divBdr>
        <w:top w:val="none" w:sz="0" w:space="0" w:color="auto"/>
        <w:left w:val="none" w:sz="0" w:space="0" w:color="auto"/>
        <w:bottom w:val="none" w:sz="0" w:space="0" w:color="auto"/>
        <w:right w:val="none" w:sz="0" w:space="0" w:color="auto"/>
      </w:divBdr>
    </w:div>
    <w:div w:id="630790884">
      <w:marLeft w:val="0"/>
      <w:marRight w:val="0"/>
      <w:marTop w:val="0"/>
      <w:marBottom w:val="0"/>
      <w:divBdr>
        <w:top w:val="none" w:sz="0" w:space="0" w:color="auto"/>
        <w:left w:val="none" w:sz="0" w:space="0" w:color="auto"/>
        <w:bottom w:val="none" w:sz="0" w:space="0" w:color="auto"/>
        <w:right w:val="none" w:sz="0" w:space="0" w:color="auto"/>
      </w:divBdr>
    </w:div>
    <w:div w:id="630790885">
      <w:marLeft w:val="0"/>
      <w:marRight w:val="0"/>
      <w:marTop w:val="0"/>
      <w:marBottom w:val="0"/>
      <w:divBdr>
        <w:top w:val="none" w:sz="0" w:space="0" w:color="auto"/>
        <w:left w:val="none" w:sz="0" w:space="0" w:color="auto"/>
        <w:bottom w:val="none" w:sz="0" w:space="0" w:color="auto"/>
        <w:right w:val="none" w:sz="0" w:space="0" w:color="auto"/>
      </w:divBdr>
    </w:div>
    <w:div w:id="630790886">
      <w:marLeft w:val="0"/>
      <w:marRight w:val="0"/>
      <w:marTop w:val="0"/>
      <w:marBottom w:val="0"/>
      <w:divBdr>
        <w:top w:val="none" w:sz="0" w:space="0" w:color="auto"/>
        <w:left w:val="none" w:sz="0" w:space="0" w:color="auto"/>
        <w:bottom w:val="none" w:sz="0" w:space="0" w:color="auto"/>
        <w:right w:val="none" w:sz="0" w:space="0" w:color="auto"/>
      </w:divBdr>
    </w:div>
    <w:div w:id="630790887">
      <w:marLeft w:val="0"/>
      <w:marRight w:val="0"/>
      <w:marTop w:val="0"/>
      <w:marBottom w:val="0"/>
      <w:divBdr>
        <w:top w:val="none" w:sz="0" w:space="0" w:color="auto"/>
        <w:left w:val="none" w:sz="0" w:space="0" w:color="auto"/>
        <w:bottom w:val="none" w:sz="0" w:space="0" w:color="auto"/>
        <w:right w:val="none" w:sz="0" w:space="0" w:color="auto"/>
      </w:divBdr>
    </w:div>
    <w:div w:id="630790888">
      <w:marLeft w:val="0"/>
      <w:marRight w:val="0"/>
      <w:marTop w:val="0"/>
      <w:marBottom w:val="0"/>
      <w:divBdr>
        <w:top w:val="none" w:sz="0" w:space="0" w:color="auto"/>
        <w:left w:val="none" w:sz="0" w:space="0" w:color="auto"/>
        <w:bottom w:val="none" w:sz="0" w:space="0" w:color="auto"/>
        <w:right w:val="none" w:sz="0" w:space="0" w:color="auto"/>
      </w:divBdr>
    </w:div>
    <w:div w:id="630790889">
      <w:marLeft w:val="0"/>
      <w:marRight w:val="0"/>
      <w:marTop w:val="0"/>
      <w:marBottom w:val="0"/>
      <w:divBdr>
        <w:top w:val="none" w:sz="0" w:space="0" w:color="auto"/>
        <w:left w:val="none" w:sz="0" w:space="0" w:color="auto"/>
        <w:bottom w:val="none" w:sz="0" w:space="0" w:color="auto"/>
        <w:right w:val="none" w:sz="0" w:space="0" w:color="auto"/>
      </w:divBdr>
    </w:div>
    <w:div w:id="630790890">
      <w:marLeft w:val="0"/>
      <w:marRight w:val="0"/>
      <w:marTop w:val="0"/>
      <w:marBottom w:val="0"/>
      <w:divBdr>
        <w:top w:val="none" w:sz="0" w:space="0" w:color="auto"/>
        <w:left w:val="none" w:sz="0" w:space="0" w:color="auto"/>
        <w:bottom w:val="none" w:sz="0" w:space="0" w:color="auto"/>
        <w:right w:val="none" w:sz="0" w:space="0" w:color="auto"/>
      </w:divBdr>
    </w:div>
    <w:div w:id="630790891">
      <w:marLeft w:val="0"/>
      <w:marRight w:val="0"/>
      <w:marTop w:val="0"/>
      <w:marBottom w:val="0"/>
      <w:divBdr>
        <w:top w:val="none" w:sz="0" w:space="0" w:color="auto"/>
        <w:left w:val="none" w:sz="0" w:space="0" w:color="auto"/>
        <w:bottom w:val="none" w:sz="0" w:space="0" w:color="auto"/>
        <w:right w:val="none" w:sz="0" w:space="0" w:color="auto"/>
      </w:divBdr>
    </w:div>
    <w:div w:id="630790892">
      <w:marLeft w:val="0"/>
      <w:marRight w:val="0"/>
      <w:marTop w:val="0"/>
      <w:marBottom w:val="0"/>
      <w:divBdr>
        <w:top w:val="none" w:sz="0" w:space="0" w:color="auto"/>
        <w:left w:val="none" w:sz="0" w:space="0" w:color="auto"/>
        <w:bottom w:val="none" w:sz="0" w:space="0" w:color="auto"/>
        <w:right w:val="none" w:sz="0" w:space="0" w:color="auto"/>
      </w:divBdr>
    </w:div>
    <w:div w:id="630790893">
      <w:marLeft w:val="0"/>
      <w:marRight w:val="0"/>
      <w:marTop w:val="0"/>
      <w:marBottom w:val="0"/>
      <w:divBdr>
        <w:top w:val="none" w:sz="0" w:space="0" w:color="auto"/>
        <w:left w:val="none" w:sz="0" w:space="0" w:color="auto"/>
        <w:bottom w:val="none" w:sz="0" w:space="0" w:color="auto"/>
        <w:right w:val="none" w:sz="0" w:space="0" w:color="auto"/>
      </w:divBdr>
    </w:div>
    <w:div w:id="630790894">
      <w:marLeft w:val="0"/>
      <w:marRight w:val="0"/>
      <w:marTop w:val="0"/>
      <w:marBottom w:val="0"/>
      <w:divBdr>
        <w:top w:val="none" w:sz="0" w:space="0" w:color="auto"/>
        <w:left w:val="none" w:sz="0" w:space="0" w:color="auto"/>
        <w:bottom w:val="none" w:sz="0" w:space="0" w:color="auto"/>
        <w:right w:val="none" w:sz="0" w:space="0" w:color="auto"/>
      </w:divBdr>
    </w:div>
    <w:div w:id="630790895">
      <w:marLeft w:val="0"/>
      <w:marRight w:val="0"/>
      <w:marTop w:val="0"/>
      <w:marBottom w:val="0"/>
      <w:divBdr>
        <w:top w:val="none" w:sz="0" w:space="0" w:color="auto"/>
        <w:left w:val="none" w:sz="0" w:space="0" w:color="auto"/>
        <w:bottom w:val="none" w:sz="0" w:space="0" w:color="auto"/>
        <w:right w:val="none" w:sz="0" w:space="0" w:color="auto"/>
      </w:divBdr>
    </w:div>
    <w:div w:id="630790896">
      <w:marLeft w:val="0"/>
      <w:marRight w:val="0"/>
      <w:marTop w:val="0"/>
      <w:marBottom w:val="0"/>
      <w:divBdr>
        <w:top w:val="none" w:sz="0" w:space="0" w:color="auto"/>
        <w:left w:val="none" w:sz="0" w:space="0" w:color="auto"/>
        <w:bottom w:val="none" w:sz="0" w:space="0" w:color="auto"/>
        <w:right w:val="none" w:sz="0" w:space="0" w:color="auto"/>
      </w:divBdr>
    </w:div>
    <w:div w:id="630790897">
      <w:marLeft w:val="0"/>
      <w:marRight w:val="0"/>
      <w:marTop w:val="0"/>
      <w:marBottom w:val="0"/>
      <w:divBdr>
        <w:top w:val="none" w:sz="0" w:space="0" w:color="auto"/>
        <w:left w:val="none" w:sz="0" w:space="0" w:color="auto"/>
        <w:bottom w:val="none" w:sz="0" w:space="0" w:color="auto"/>
        <w:right w:val="none" w:sz="0" w:space="0" w:color="auto"/>
      </w:divBdr>
    </w:div>
    <w:div w:id="630790898">
      <w:marLeft w:val="0"/>
      <w:marRight w:val="0"/>
      <w:marTop w:val="0"/>
      <w:marBottom w:val="0"/>
      <w:divBdr>
        <w:top w:val="none" w:sz="0" w:space="0" w:color="auto"/>
        <w:left w:val="none" w:sz="0" w:space="0" w:color="auto"/>
        <w:bottom w:val="none" w:sz="0" w:space="0" w:color="auto"/>
        <w:right w:val="none" w:sz="0" w:space="0" w:color="auto"/>
      </w:divBdr>
    </w:div>
    <w:div w:id="630790899">
      <w:marLeft w:val="0"/>
      <w:marRight w:val="0"/>
      <w:marTop w:val="0"/>
      <w:marBottom w:val="0"/>
      <w:divBdr>
        <w:top w:val="none" w:sz="0" w:space="0" w:color="auto"/>
        <w:left w:val="none" w:sz="0" w:space="0" w:color="auto"/>
        <w:bottom w:val="none" w:sz="0" w:space="0" w:color="auto"/>
        <w:right w:val="none" w:sz="0" w:space="0" w:color="auto"/>
      </w:divBdr>
    </w:div>
    <w:div w:id="630790900">
      <w:marLeft w:val="0"/>
      <w:marRight w:val="0"/>
      <w:marTop w:val="0"/>
      <w:marBottom w:val="0"/>
      <w:divBdr>
        <w:top w:val="none" w:sz="0" w:space="0" w:color="auto"/>
        <w:left w:val="none" w:sz="0" w:space="0" w:color="auto"/>
        <w:bottom w:val="none" w:sz="0" w:space="0" w:color="auto"/>
        <w:right w:val="none" w:sz="0" w:space="0" w:color="auto"/>
      </w:divBdr>
    </w:div>
    <w:div w:id="630790901">
      <w:marLeft w:val="0"/>
      <w:marRight w:val="0"/>
      <w:marTop w:val="0"/>
      <w:marBottom w:val="0"/>
      <w:divBdr>
        <w:top w:val="none" w:sz="0" w:space="0" w:color="auto"/>
        <w:left w:val="none" w:sz="0" w:space="0" w:color="auto"/>
        <w:bottom w:val="none" w:sz="0" w:space="0" w:color="auto"/>
        <w:right w:val="none" w:sz="0" w:space="0" w:color="auto"/>
      </w:divBdr>
    </w:div>
    <w:div w:id="630790902">
      <w:marLeft w:val="0"/>
      <w:marRight w:val="0"/>
      <w:marTop w:val="0"/>
      <w:marBottom w:val="0"/>
      <w:divBdr>
        <w:top w:val="none" w:sz="0" w:space="0" w:color="auto"/>
        <w:left w:val="none" w:sz="0" w:space="0" w:color="auto"/>
        <w:bottom w:val="none" w:sz="0" w:space="0" w:color="auto"/>
        <w:right w:val="none" w:sz="0" w:space="0" w:color="auto"/>
      </w:divBdr>
    </w:div>
    <w:div w:id="630790903">
      <w:marLeft w:val="0"/>
      <w:marRight w:val="0"/>
      <w:marTop w:val="0"/>
      <w:marBottom w:val="0"/>
      <w:divBdr>
        <w:top w:val="none" w:sz="0" w:space="0" w:color="auto"/>
        <w:left w:val="none" w:sz="0" w:space="0" w:color="auto"/>
        <w:bottom w:val="none" w:sz="0" w:space="0" w:color="auto"/>
        <w:right w:val="none" w:sz="0" w:space="0" w:color="auto"/>
      </w:divBdr>
    </w:div>
    <w:div w:id="630790904">
      <w:marLeft w:val="0"/>
      <w:marRight w:val="0"/>
      <w:marTop w:val="0"/>
      <w:marBottom w:val="0"/>
      <w:divBdr>
        <w:top w:val="none" w:sz="0" w:space="0" w:color="auto"/>
        <w:left w:val="none" w:sz="0" w:space="0" w:color="auto"/>
        <w:bottom w:val="none" w:sz="0" w:space="0" w:color="auto"/>
        <w:right w:val="none" w:sz="0" w:space="0" w:color="auto"/>
      </w:divBdr>
    </w:div>
    <w:div w:id="630790905">
      <w:marLeft w:val="0"/>
      <w:marRight w:val="0"/>
      <w:marTop w:val="0"/>
      <w:marBottom w:val="0"/>
      <w:divBdr>
        <w:top w:val="none" w:sz="0" w:space="0" w:color="auto"/>
        <w:left w:val="none" w:sz="0" w:space="0" w:color="auto"/>
        <w:bottom w:val="none" w:sz="0" w:space="0" w:color="auto"/>
        <w:right w:val="none" w:sz="0" w:space="0" w:color="auto"/>
      </w:divBdr>
    </w:div>
    <w:div w:id="630790906">
      <w:marLeft w:val="0"/>
      <w:marRight w:val="0"/>
      <w:marTop w:val="0"/>
      <w:marBottom w:val="0"/>
      <w:divBdr>
        <w:top w:val="none" w:sz="0" w:space="0" w:color="auto"/>
        <w:left w:val="none" w:sz="0" w:space="0" w:color="auto"/>
        <w:bottom w:val="none" w:sz="0" w:space="0" w:color="auto"/>
        <w:right w:val="none" w:sz="0" w:space="0" w:color="auto"/>
      </w:divBdr>
    </w:div>
    <w:div w:id="630790907">
      <w:marLeft w:val="0"/>
      <w:marRight w:val="0"/>
      <w:marTop w:val="0"/>
      <w:marBottom w:val="0"/>
      <w:divBdr>
        <w:top w:val="none" w:sz="0" w:space="0" w:color="auto"/>
        <w:left w:val="none" w:sz="0" w:space="0" w:color="auto"/>
        <w:bottom w:val="none" w:sz="0" w:space="0" w:color="auto"/>
        <w:right w:val="none" w:sz="0" w:space="0" w:color="auto"/>
      </w:divBdr>
    </w:div>
    <w:div w:id="630790908">
      <w:marLeft w:val="0"/>
      <w:marRight w:val="0"/>
      <w:marTop w:val="0"/>
      <w:marBottom w:val="0"/>
      <w:divBdr>
        <w:top w:val="none" w:sz="0" w:space="0" w:color="auto"/>
        <w:left w:val="none" w:sz="0" w:space="0" w:color="auto"/>
        <w:bottom w:val="none" w:sz="0" w:space="0" w:color="auto"/>
        <w:right w:val="none" w:sz="0" w:space="0" w:color="auto"/>
      </w:divBdr>
    </w:div>
    <w:div w:id="630790909">
      <w:marLeft w:val="0"/>
      <w:marRight w:val="0"/>
      <w:marTop w:val="0"/>
      <w:marBottom w:val="0"/>
      <w:divBdr>
        <w:top w:val="none" w:sz="0" w:space="0" w:color="auto"/>
        <w:left w:val="none" w:sz="0" w:space="0" w:color="auto"/>
        <w:bottom w:val="none" w:sz="0" w:space="0" w:color="auto"/>
        <w:right w:val="none" w:sz="0" w:space="0" w:color="auto"/>
      </w:divBdr>
    </w:div>
    <w:div w:id="630790910">
      <w:marLeft w:val="0"/>
      <w:marRight w:val="0"/>
      <w:marTop w:val="0"/>
      <w:marBottom w:val="0"/>
      <w:divBdr>
        <w:top w:val="none" w:sz="0" w:space="0" w:color="auto"/>
        <w:left w:val="none" w:sz="0" w:space="0" w:color="auto"/>
        <w:bottom w:val="none" w:sz="0" w:space="0" w:color="auto"/>
        <w:right w:val="none" w:sz="0" w:space="0" w:color="auto"/>
      </w:divBdr>
    </w:div>
    <w:div w:id="630790911">
      <w:marLeft w:val="0"/>
      <w:marRight w:val="0"/>
      <w:marTop w:val="0"/>
      <w:marBottom w:val="0"/>
      <w:divBdr>
        <w:top w:val="none" w:sz="0" w:space="0" w:color="auto"/>
        <w:left w:val="none" w:sz="0" w:space="0" w:color="auto"/>
        <w:bottom w:val="none" w:sz="0" w:space="0" w:color="auto"/>
        <w:right w:val="none" w:sz="0" w:space="0" w:color="auto"/>
      </w:divBdr>
    </w:div>
    <w:div w:id="630790912">
      <w:marLeft w:val="0"/>
      <w:marRight w:val="0"/>
      <w:marTop w:val="0"/>
      <w:marBottom w:val="0"/>
      <w:divBdr>
        <w:top w:val="none" w:sz="0" w:space="0" w:color="auto"/>
        <w:left w:val="none" w:sz="0" w:space="0" w:color="auto"/>
        <w:bottom w:val="none" w:sz="0" w:space="0" w:color="auto"/>
        <w:right w:val="none" w:sz="0" w:space="0" w:color="auto"/>
      </w:divBdr>
    </w:div>
    <w:div w:id="630790913">
      <w:marLeft w:val="0"/>
      <w:marRight w:val="0"/>
      <w:marTop w:val="0"/>
      <w:marBottom w:val="0"/>
      <w:divBdr>
        <w:top w:val="none" w:sz="0" w:space="0" w:color="auto"/>
        <w:left w:val="none" w:sz="0" w:space="0" w:color="auto"/>
        <w:bottom w:val="none" w:sz="0" w:space="0" w:color="auto"/>
        <w:right w:val="none" w:sz="0" w:space="0" w:color="auto"/>
      </w:divBdr>
    </w:div>
    <w:div w:id="630790914">
      <w:marLeft w:val="0"/>
      <w:marRight w:val="0"/>
      <w:marTop w:val="0"/>
      <w:marBottom w:val="0"/>
      <w:divBdr>
        <w:top w:val="none" w:sz="0" w:space="0" w:color="auto"/>
        <w:left w:val="none" w:sz="0" w:space="0" w:color="auto"/>
        <w:bottom w:val="none" w:sz="0" w:space="0" w:color="auto"/>
        <w:right w:val="none" w:sz="0" w:space="0" w:color="auto"/>
      </w:divBdr>
    </w:div>
    <w:div w:id="630790915">
      <w:marLeft w:val="0"/>
      <w:marRight w:val="0"/>
      <w:marTop w:val="0"/>
      <w:marBottom w:val="0"/>
      <w:divBdr>
        <w:top w:val="none" w:sz="0" w:space="0" w:color="auto"/>
        <w:left w:val="none" w:sz="0" w:space="0" w:color="auto"/>
        <w:bottom w:val="none" w:sz="0" w:space="0" w:color="auto"/>
        <w:right w:val="none" w:sz="0" w:space="0" w:color="auto"/>
      </w:divBdr>
    </w:div>
    <w:div w:id="630790916">
      <w:marLeft w:val="0"/>
      <w:marRight w:val="0"/>
      <w:marTop w:val="0"/>
      <w:marBottom w:val="0"/>
      <w:divBdr>
        <w:top w:val="none" w:sz="0" w:space="0" w:color="auto"/>
        <w:left w:val="none" w:sz="0" w:space="0" w:color="auto"/>
        <w:bottom w:val="none" w:sz="0" w:space="0" w:color="auto"/>
        <w:right w:val="none" w:sz="0" w:space="0" w:color="auto"/>
      </w:divBdr>
    </w:div>
    <w:div w:id="630790917">
      <w:marLeft w:val="0"/>
      <w:marRight w:val="0"/>
      <w:marTop w:val="0"/>
      <w:marBottom w:val="0"/>
      <w:divBdr>
        <w:top w:val="none" w:sz="0" w:space="0" w:color="auto"/>
        <w:left w:val="none" w:sz="0" w:space="0" w:color="auto"/>
        <w:bottom w:val="none" w:sz="0" w:space="0" w:color="auto"/>
        <w:right w:val="none" w:sz="0" w:space="0" w:color="auto"/>
      </w:divBdr>
    </w:div>
    <w:div w:id="630790918">
      <w:marLeft w:val="0"/>
      <w:marRight w:val="0"/>
      <w:marTop w:val="0"/>
      <w:marBottom w:val="0"/>
      <w:divBdr>
        <w:top w:val="none" w:sz="0" w:space="0" w:color="auto"/>
        <w:left w:val="none" w:sz="0" w:space="0" w:color="auto"/>
        <w:bottom w:val="none" w:sz="0" w:space="0" w:color="auto"/>
        <w:right w:val="none" w:sz="0" w:space="0" w:color="auto"/>
      </w:divBdr>
    </w:div>
    <w:div w:id="630790919">
      <w:marLeft w:val="0"/>
      <w:marRight w:val="0"/>
      <w:marTop w:val="0"/>
      <w:marBottom w:val="0"/>
      <w:divBdr>
        <w:top w:val="none" w:sz="0" w:space="0" w:color="auto"/>
        <w:left w:val="none" w:sz="0" w:space="0" w:color="auto"/>
        <w:bottom w:val="none" w:sz="0" w:space="0" w:color="auto"/>
        <w:right w:val="none" w:sz="0" w:space="0" w:color="auto"/>
      </w:divBdr>
    </w:div>
    <w:div w:id="630790920">
      <w:marLeft w:val="0"/>
      <w:marRight w:val="0"/>
      <w:marTop w:val="0"/>
      <w:marBottom w:val="0"/>
      <w:divBdr>
        <w:top w:val="none" w:sz="0" w:space="0" w:color="auto"/>
        <w:left w:val="none" w:sz="0" w:space="0" w:color="auto"/>
        <w:bottom w:val="none" w:sz="0" w:space="0" w:color="auto"/>
        <w:right w:val="none" w:sz="0" w:space="0" w:color="auto"/>
      </w:divBdr>
    </w:div>
    <w:div w:id="630790921">
      <w:marLeft w:val="0"/>
      <w:marRight w:val="0"/>
      <w:marTop w:val="0"/>
      <w:marBottom w:val="0"/>
      <w:divBdr>
        <w:top w:val="none" w:sz="0" w:space="0" w:color="auto"/>
        <w:left w:val="none" w:sz="0" w:space="0" w:color="auto"/>
        <w:bottom w:val="none" w:sz="0" w:space="0" w:color="auto"/>
        <w:right w:val="none" w:sz="0" w:space="0" w:color="auto"/>
      </w:divBdr>
    </w:div>
    <w:div w:id="630790922">
      <w:marLeft w:val="0"/>
      <w:marRight w:val="0"/>
      <w:marTop w:val="0"/>
      <w:marBottom w:val="0"/>
      <w:divBdr>
        <w:top w:val="none" w:sz="0" w:space="0" w:color="auto"/>
        <w:left w:val="none" w:sz="0" w:space="0" w:color="auto"/>
        <w:bottom w:val="none" w:sz="0" w:space="0" w:color="auto"/>
        <w:right w:val="none" w:sz="0" w:space="0" w:color="auto"/>
      </w:divBdr>
    </w:div>
    <w:div w:id="630790923">
      <w:marLeft w:val="0"/>
      <w:marRight w:val="0"/>
      <w:marTop w:val="0"/>
      <w:marBottom w:val="0"/>
      <w:divBdr>
        <w:top w:val="none" w:sz="0" w:space="0" w:color="auto"/>
        <w:left w:val="none" w:sz="0" w:space="0" w:color="auto"/>
        <w:bottom w:val="none" w:sz="0" w:space="0" w:color="auto"/>
        <w:right w:val="none" w:sz="0" w:space="0" w:color="auto"/>
      </w:divBdr>
    </w:div>
    <w:div w:id="630790924">
      <w:marLeft w:val="0"/>
      <w:marRight w:val="0"/>
      <w:marTop w:val="0"/>
      <w:marBottom w:val="0"/>
      <w:divBdr>
        <w:top w:val="none" w:sz="0" w:space="0" w:color="auto"/>
        <w:left w:val="none" w:sz="0" w:space="0" w:color="auto"/>
        <w:bottom w:val="none" w:sz="0" w:space="0" w:color="auto"/>
        <w:right w:val="none" w:sz="0" w:space="0" w:color="auto"/>
      </w:divBdr>
    </w:div>
    <w:div w:id="630790925">
      <w:marLeft w:val="0"/>
      <w:marRight w:val="0"/>
      <w:marTop w:val="0"/>
      <w:marBottom w:val="0"/>
      <w:divBdr>
        <w:top w:val="none" w:sz="0" w:space="0" w:color="auto"/>
        <w:left w:val="none" w:sz="0" w:space="0" w:color="auto"/>
        <w:bottom w:val="none" w:sz="0" w:space="0" w:color="auto"/>
        <w:right w:val="none" w:sz="0" w:space="0" w:color="auto"/>
      </w:divBdr>
    </w:div>
    <w:div w:id="630790926">
      <w:marLeft w:val="0"/>
      <w:marRight w:val="0"/>
      <w:marTop w:val="0"/>
      <w:marBottom w:val="0"/>
      <w:divBdr>
        <w:top w:val="none" w:sz="0" w:space="0" w:color="auto"/>
        <w:left w:val="none" w:sz="0" w:space="0" w:color="auto"/>
        <w:bottom w:val="none" w:sz="0" w:space="0" w:color="auto"/>
        <w:right w:val="none" w:sz="0" w:space="0" w:color="auto"/>
      </w:divBdr>
    </w:div>
    <w:div w:id="630790927">
      <w:marLeft w:val="0"/>
      <w:marRight w:val="0"/>
      <w:marTop w:val="0"/>
      <w:marBottom w:val="0"/>
      <w:divBdr>
        <w:top w:val="none" w:sz="0" w:space="0" w:color="auto"/>
        <w:left w:val="none" w:sz="0" w:space="0" w:color="auto"/>
        <w:bottom w:val="none" w:sz="0" w:space="0" w:color="auto"/>
        <w:right w:val="none" w:sz="0" w:space="0" w:color="auto"/>
      </w:divBdr>
    </w:div>
    <w:div w:id="630790928">
      <w:marLeft w:val="0"/>
      <w:marRight w:val="0"/>
      <w:marTop w:val="0"/>
      <w:marBottom w:val="0"/>
      <w:divBdr>
        <w:top w:val="none" w:sz="0" w:space="0" w:color="auto"/>
        <w:left w:val="none" w:sz="0" w:space="0" w:color="auto"/>
        <w:bottom w:val="none" w:sz="0" w:space="0" w:color="auto"/>
        <w:right w:val="none" w:sz="0" w:space="0" w:color="auto"/>
      </w:divBdr>
    </w:div>
    <w:div w:id="630790929">
      <w:marLeft w:val="0"/>
      <w:marRight w:val="0"/>
      <w:marTop w:val="0"/>
      <w:marBottom w:val="0"/>
      <w:divBdr>
        <w:top w:val="none" w:sz="0" w:space="0" w:color="auto"/>
        <w:left w:val="none" w:sz="0" w:space="0" w:color="auto"/>
        <w:bottom w:val="none" w:sz="0" w:space="0" w:color="auto"/>
        <w:right w:val="none" w:sz="0" w:space="0" w:color="auto"/>
      </w:divBdr>
    </w:div>
    <w:div w:id="630790930">
      <w:marLeft w:val="0"/>
      <w:marRight w:val="0"/>
      <w:marTop w:val="0"/>
      <w:marBottom w:val="0"/>
      <w:divBdr>
        <w:top w:val="none" w:sz="0" w:space="0" w:color="auto"/>
        <w:left w:val="none" w:sz="0" w:space="0" w:color="auto"/>
        <w:bottom w:val="none" w:sz="0" w:space="0" w:color="auto"/>
        <w:right w:val="none" w:sz="0" w:space="0" w:color="auto"/>
      </w:divBdr>
    </w:div>
    <w:div w:id="630790931">
      <w:marLeft w:val="0"/>
      <w:marRight w:val="0"/>
      <w:marTop w:val="0"/>
      <w:marBottom w:val="0"/>
      <w:divBdr>
        <w:top w:val="none" w:sz="0" w:space="0" w:color="auto"/>
        <w:left w:val="none" w:sz="0" w:space="0" w:color="auto"/>
        <w:bottom w:val="none" w:sz="0" w:space="0" w:color="auto"/>
        <w:right w:val="none" w:sz="0" w:space="0" w:color="auto"/>
      </w:divBdr>
    </w:div>
    <w:div w:id="630790932">
      <w:marLeft w:val="0"/>
      <w:marRight w:val="0"/>
      <w:marTop w:val="0"/>
      <w:marBottom w:val="0"/>
      <w:divBdr>
        <w:top w:val="none" w:sz="0" w:space="0" w:color="auto"/>
        <w:left w:val="none" w:sz="0" w:space="0" w:color="auto"/>
        <w:bottom w:val="none" w:sz="0" w:space="0" w:color="auto"/>
        <w:right w:val="none" w:sz="0" w:space="0" w:color="auto"/>
      </w:divBdr>
    </w:div>
    <w:div w:id="630790933">
      <w:marLeft w:val="0"/>
      <w:marRight w:val="0"/>
      <w:marTop w:val="0"/>
      <w:marBottom w:val="0"/>
      <w:divBdr>
        <w:top w:val="none" w:sz="0" w:space="0" w:color="auto"/>
        <w:left w:val="none" w:sz="0" w:space="0" w:color="auto"/>
        <w:bottom w:val="none" w:sz="0" w:space="0" w:color="auto"/>
        <w:right w:val="none" w:sz="0" w:space="0" w:color="auto"/>
      </w:divBdr>
    </w:div>
    <w:div w:id="630790934">
      <w:marLeft w:val="0"/>
      <w:marRight w:val="0"/>
      <w:marTop w:val="0"/>
      <w:marBottom w:val="0"/>
      <w:divBdr>
        <w:top w:val="none" w:sz="0" w:space="0" w:color="auto"/>
        <w:left w:val="none" w:sz="0" w:space="0" w:color="auto"/>
        <w:bottom w:val="none" w:sz="0" w:space="0" w:color="auto"/>
        <w:right w:val="none" w:sz="0" w:space="0" w:color="auto"/>
      </w:divBdr>
    </w:div>
    <w:div w:id="630790935">
      <w:marLeft w:val="0"/>
      <w:marRight w:val="0"/>
      <w:marTop w:val="0"/>
      <w:marBottom w:val="0"/>
      <w:divBdr>
        <w:top w:val="none" w:sz="0" w:space="0" w:color="auto"/>
        <w:left w:val="none" w:sz="0" w:space="0" w:color="auto"/>
        <w:bottom w:val="none" w:sz="0" w:space="0" w:color="auto"/>
        <w:right w:val="none" w:sz="0" w:space="0" w:color="auto"/>
      </w:divBdr>
    </w:div>
    <w:div w:id="630790936">
      <w:marLeft w:val="0"/>
      <w:marRight w:val="0"/>
      <w:marTop w:val="0"/>
      <w:marBottom w:val="0"/>
      <w:divBdr>
        <w:top w:val="none" w:sz="0" w:space="0" w:color="auto"/>
        <w:left w:val="none" w:sz="0" w:space="0" w:color="auto"/>
        <w:bottom w:val="none" w:sz="0" w:space="0" w:color="auto"/>
        <w:right w:val="none" w:sz="0" w:space="0" w:color="auto"/>
      </w:divBdr>
    </w:div>
    <w:div w:id="630790937">
      <w:marLeft w:val="0"/>
      <w:marRight w:val="0"/>
      <w:marTop w:val="0"/>
      <w:marBottom w:val="0"/>
      <w:divBdr>
        <w:top w:val="none" w:sz="0" w:space="0" w:color="auto"/>
        <w:left w:val="none" w:sz="0" w:space="0" w:color="auto"/>
        <w:bottom w:val="none" w:sz="0" w:space="0" w:color="auto"/>
        <w:right w:val="none" w:sz="0" w:space="0" w:color="auto"/>
      </w:divBdr>
    </w:div>
    <w:div w:id="630790938">
      <w:marLeft w:val="0"/>
      <w:marRight w:val="0"/>
      <w:marTop w:val="0"/>
      <w:marBottom w:val="0"/>
      <w:divBdr>
        <w:top w:val="none" w:sz="0" w:space="0" w:color="auto"/>
        <w:left w:val="none" w:sz="0" w:space="0" w:color="auto"/>
        <w:bottom w:val="none" w:sz="0" w:space="0" w:color="auto"/>
        <w:right w:val="none" w:sz="0" w:space="0" w:color="auto"/>
      </w:divBdr>
    </w:div>
    <w:div w:id="630790939">
      <w:marLeft w:val="0"/>
      <w:marRight w:val="0"/>
      <w:marTop w:val="0"/>
      <w:marBottom w:val="0"/>
      <w:divBdr>
        <w:top w:val="none" w:sz="0" w:space="0" w:color="auto"/>
        <w:left w:val="none" w:sz="0" w:space="0" w:color="auto"/>
        <w:bottom w:val="none" w:sz="0" w:space="0" w:color="auto"/>
        <w:right w:val="none" w:sz="0" w:space="0" w:color="auto"/>
      </w:divBdr>
    </w:div>
    <w:div w:id="630790940">
      <w:marLeft w:val="0"/>
      <w:marRight w:val="0"/>
      <w:marTop w:val="0"/>
      <w:marBottom w:val="0"/>
      <w:divBdr>
        <w:top w:val="none" w:sz="0" w:space="0" w:color="auto"/>
        <w:left w:val="none" w:sz="0" w:space="0" w:color="auto"/>
        <w:bottom w:val="none" w:sz="0" w:space="0" w:color="auto"/>
        <w:right w:val="none" w:sz="0" w:space="0" w:color="auto"/>
      </w:divBdr>
    </w:div>
    <w:div w:id="630790941">
      <w:marLeft w:val="0"/>
      <w:marRight w:val="0"/>
      <w:marTop w:val="0"/>
      <w:marBottom w:val="0"/>
      <w:divBdr>
        <w:top w:val="none" w:sz="0" w:space="0" w:color="auto"/>
        <w:left w:val="none" w:sz="0" w:space="0" w:color="auto"/>
        <w:bottom w:val="none" w:sz="0" w:space="0" w:color="auto"/>
        <w:right w:val="none" w:sz="0" w:space="0" w:color="auto"/>
      </w:divBdr>
    </w:div>
    <w:div w:id="630790942">
      <w:marLeft w:val="0"/>
      <w:marRight w:val="0"/>
      <w:marTop w:val="0"/>
      <w:marBottom w:val="0"/>
      <w:divBdr>
        <w:top w:val="none" w:sz="0" w:space="0" w:color="auto"/>
        <w:left w:val="none" w:sz="0" w:space="0" w:color="auto"/>
        <w:bottom w:val="none" w:sz="0" w:space="0" w:color="auto"/>
        <w:right w:val="none" w:sz="0" w:space="0" w:color="auto"/>
      </w:divBdr>
    </w:div>
    <w:div w:id="630790943">
      <w:marLeft w:val="0"/>
      <w:marRight w:val="0"/>
      <w:marTop w:val="0"/>
      <w:marBottom w:val="0"/>
      <w:divBdr>
        <w:top w:val="none" w:sz="0" w:space="0" w:color="auto"/>
        <w:left w:val="none" w:sz="0" w:space="0" w:color="auto"/>
        <w:bottom w:val="none" w:sz="0" w:space="0" w:color="auto"/>
        <w:right w:val="none" w:sz="0" w:space="0" w:color="auto"/>
      </w:divBdr>
    </w:div>
    <w:div w:id="630790944">
      <w:marLeft w:val="0"/>
      <w:marRight w:val="0"/>
      <w:marTop w:val="0"/>
      <w:marBottom w:val="0"/>
      <w:divBdr>
        <w:top w:val="none" w:sz="0" w:space="0" w:color="auto"/>
        <w:left w:val="none" w:sz="0" w:space="0" w:color="auto"/>
        <w:bottom w:val="none" w:sz="0" w:space="0" w:color="auto"/>
        <w:right w:val="none" w:sz="0" w:space="0" w:color="auto"/>
      </w:divBdr>
    </w:div>
    <w:div w:id="630790945">
      <w:marLeft w:val="0"/>
      <w:marRight w:val="0"/>
      <w:marTop w:val="0"/>
      <w:marBottom w:val="0"/>
      <w:divBdr>
        <w:top w:val="none" w:sz="0" w:space="0" w:color="auto"/>
        <w:left w:val="none" w:sz="0" w:space="0" w:color="auto"/>
        <w:bottom w:val="none" w:sz="0" w:space="0" w:color="auto"/>
        <w:right w:val="none" w:sz="0" w:space="0" w:color="auto"/>
      </w:divBdr>
    </w:div>
    <w:div w:id="630790946">
      <w:marLeft w:val="0"/>
      <w:marRight w:val="0"/>
      <w:marTop w:val="0"/>
      <w:marBottom w:val="0"/>
      <w:divBdr>
        <w:top w:val="none" w:sz="0" w:space="0" w:color="auto"/>
        <w:left w:val="none" w:sz="0" w:space="0" w:color="auto"/>
        <w:bottom w:val="none" w:sz="0" w:space="0" w:color="auto"/>
        <w:right w:val="none" w:sz="0" w:space="0" w:color="auto"/>
      </w:divBdr>
    </w:div>
    <w:div w:id="630790947">
      <w:marLeft w:val="0"/>
      <w:marRight w:val="0"/>
      <w:marTop w:val="0"/>
      <w:marBottom w:val="0"/>
      <w:divBdr>
        <w:top w:val="none" w:sz="0" w:space="0" w:color="auto"/>
        <w:left w:val="none" w:sz="0" w:space="0" w:color="auto"/>
        <w:bottom w:val="none" w:sz="0" w:space="0" w:color="auto"/>
        <w:right w:val="none" w:sz="0" w:space="0" w:color="auto"/>
      </w:divBdr>
    </w:div>
    <w:div w:id="630790948">
      <w:marLeft w:val="0"/>
      <w:marRight w:val="0"/>
      <w:marTop w:val="0"/>
      <w:marBottom w:val="0"/>
      <w:divBdr>
        <w:top w:val="none" w:sz="0" w:space="0" w:color="auto"/>
        <w:left w:val="none" w:sz="0" w:space="0" w:color="auto"/>
        <w:bottom w:val="none" w:sz="0" w:space="0" w:color="auto"/>
        <w:right w:val="none" w:sz="0" w:space="0" w:color="auto"/>
      </w:divBdr>
    </w:div>
    <w:div w:id="630790949">
      <w:marLeft w:val="0"/>
      <w:marRight w:val="0"/>
      <w:marTop w:val="0"/>
      <w:marBottom w:val="0"/>
      <w:divBdr>
        <w:top w:val="none" w:sz="0" w:space="0" w:color="auto"/>
        <w:left w:val="none" w:sz="0" w:space="0" w:color="auto"/>
        <w:bottom w:val="none" w:sz="0" w:space="0" w:color="auto"/>
        <w:right w:val="none" w:sz="0" w:space="0" w:color="auto"/>
      </w:divBdr>
    </w:div>
    <w:div w:id="630790950">
      <w:marLeft w:val="0"/>
      <w:marRight w:val="0"/>
      <w:marTop w:val="0"/>
      <w:marBottom w:val="0"/>
      <w:divBdr>
        <w:top w:val="none" w:sz="0" w:space="0" w:color="auto"/>
        <w:left w:val="none" w:sz="0" w:space="0" w:color="auto"/>
        <w:bottom w:val="none" w:sz="0" w:space="0" w:color="auto"/>
        <w:right w:val="none" w:sz="0" w:space="0" w:color="auto"/>
      </w:divBdr>
    </w:div>
    <w:div w:id="630790951">
      <w:marLeft w:val="0"/>
      <w:marRight w:val="0"/>
      <w:marTop w:val="0"/>
      <w:marBottom w:val="0"/>
      <w:divBdr>
        <w:top w:val="none" w:sz="0" w:space="0" w:color="auto"/>
        <w:left w:val="none" w:sz="0" w:space="0" w:color="auto"/>
        <w:bottom w:val="none" w:sz="0" w:space="0" w:color="auto"/>
        <w:right w:val="none" w:sz="0" w:space="0" w:color="auto"/>
      </w:divBdr>
    </w:div>
    <w:div w:id="630790952">
      <w:marLeft w:val="0"/>
      <w:marRight w:val="0"/>
      <w:marTop w:val="0"/>
      <w:marBottom w:val="0"/>
      <w:divBdr>
        <w:top w:val="none" w:sz="0" w:space="0" w:color="auto"/>
        <w:left w:val="none" w:sz="0" w:space="0" w:color="auto"/>
        <w:bottom w:val="none" w:sz="0" w:space="0" w:color="auto"/>
        <w:right w:val="none" w:sz="0" w:space="0" w:color="auto"/>
      </w:divBdr>
    </w:div>
    <w:div w:id="630790953">
      <w:marLeft w:val="0"/>
      <w:marRight w:val="0"/>
      <w:marTop w:val="0"/>
      <w:marBottom w:val="0"/>
      <w:divBdr>
        <w:top w:val="none" w:sz="0" w:space="0" w:color="auto"/>
        <w:left w:val="none" w:sz="0" w:space="0" w:color="auto"/>
        <w:bottom w:val="none" w:sz="0" w:space="0" w:color="auto"/>
        <w:right w:val="none" w:sz="0" w:space="0" w:color="auto"/>
      </w:divBdr>
    </w:div>
    <w:div w:id="630790954">
      <w:marLeft w:val="0"/>
      <w:marRight w:val="0"/>
      <w:marTop w:val="0"/>
      <w:marBottom w:val="0"/>
      <w:divBdr>
        <w:top w:val="none" w:sz="0" w:space="0" w:color="auto"/>
        <w:left w:val="none" w:sz="0" w:space="0" w:color="auto"/>
        <w:bottom w:val="none" w:sz="0" w:space="0" w:color="auto"/>
        <w:right w:val="none" w:sz="0" w:space="0" w:color="auto"/>
      </w:divBdr>
    </w:div>
    <w:div w:id="630790955">
      <w:marLeft w:val="0"/>
      <w:marRight w:val="0"/>
      <w:marTop w:val="0"/>
      <w:marBottom w:val="0"/>
      <w:divBdr>
        <w:top w:val="none" w:sz="0" w:space="0" w:color="auto"/>
        <w:left w:val="none" w:sz="0" w:space="0" w:color="auto"/>
        <w:bottom w:val="none" w:sz="0" w:space="0" w:color="auto"/>
        <w:right w:val="none" w:sz="0" w:space="0" w:color="auto"/>
      </w:divBdr>
    </w:div>
    <w:div w:id="630790956">
      <w:marLeft w:val="0"/>
      <w:marRight w:val="0"/>
      <w:marTop w:val="0"/>
      <w:marBottom w:val="0"/>
      <w:divBdr>
        <w:top w:val="none" w:sz="0" w:space="0" w:color="auto"/>
        <w:left w:val="none" w:sz="0" w:space="0" w:color="auto"/>
        <w:bottom w:val="none" w:sz="0" w:space="0" w:color="auto"/>
        <w:right w:val="none" w:sz="0" w:space="0" w:color="auto"/>
      </w:divBdr>
    </w:div>
    <w:div w:id="630790957">
      <w:marLeft w:val="0"/>
      <w:marRight w:val="0"/>
      <w:marTop w:val="0"/>
      <w:marBottom w:val="0"/>
      <w:divBdr>
        <w:top w:val="none" w:sz="0" w:space="0" w:color="auto"/>
        <w:left w:val="none" w:sz="0" w:space="0" w:color="auto"/>
        <w:bottom w:val="none" w:sz="0" w:space="0" w:color="auto"/>
        <w:right w:val="none" w:sz="0" w:space="0" w:color="auto"/>
      </w:divBdr>
    </w:div>
    <w:div w:id="630790958">
      <w:marLeft w:val="0"/>
      <w:marRight w:val="0"/>
      <w:marTop w:val="0"/>
      <w:marBottom w:val="0"/>
      <w:divBdr>
        <w:top w:val="none" w:sz="0" w:space="0" w:color="auto"/>
        <w:left w:val="none" w:sz="0" w:space="0" w:color="auto"/>
        <w:bottom w:val="none" w:sz="0" w:space="0" w:color="auto"/>
        <w:right w:val="none" w:sz="0" w:space="0" w:color="auto"/>
      </w:divBdr>
    </w:div>
    <w:div w:id="630790959">
      <w:marLeft w:val="0"/>
      <w:marRight w:val="0"/>
      <w:marTop w:val="0"/>
      <w:marBottom w:val="0"/>
      <w:divBdr>
        <w:top w:val="none" w:sz="0" w:space="0" w:color="auto"/>
        <w:left w:val="none" w:sz="0" w:space="0" w:color="auto"/>
        <w:bottom w:val="none" w:sz="0" w:space="0" w:color="auto"/>
        <w:right w:val="none" w:sz="0" w:space="0" w:color="auto"/>
      </w:divBdr>
    </w:div>
    <w:div w:id="630790960">
      <w:marLeft w:val="0"/>
      <w:marRight w:val="0"/>
      <w:marTop w:val="0"/>
      <w:marBottom w:val="0"/>
      <w:divBdr>
        <w:top w:val="none" w:sz="0" w:space="0" w:color="auto"/>
        <w:left w:val="none" w:sz="0" w:space="0" w:color="auto"/>
        <w:bottom w:val="none" w:sz="0" w:space="0" w:color="auto"/>
        <w:right w:val="none" w:sz="0" w:space="0" w:color="auto"/>
      </w:divBdr>
    </w:div>
    <w:div w:id="630790961">
      <w:marLeft w:val="0"/>
      <w:marRight w:val="0"/>
      <w:marTop w:val="0"/>
      <w:marBottom w:val="0"/>
      <w:divBdr>
        <w:top w:val="none" w:sz="0" w:space="0" w:color="auto"/>
        <w:left w:val="none" w:sz="0" w:space="0" w:color="auto"/>
        <w:bottom w:val="none" w:sz="0" w:space="0" w:color="auto"/>
        <w:right w:val="none" w:sz="0" w:space="0" w:color="auto"/>
      </w:divBdr>
    </w:div>
    <w:div w:id="630790962">
      <w:marLeft w:val="0"/>
      <w:marRight w:val="0"/>
      <w:marTop w:val="0"/>
      <w:marBottom w:val="0"/>
      <w:divBdr>
        <w:top w:val="none" w:sz="0" w:space="0" w:color="auto"/>
        <w:left w:val="none" w:sz="0" w:space="0" w:color="auto"/>
        <w:bottom w:val="none" w:sz="0" w:space="0" w:color="auto"/>
        <w:right w:val="none" w:sz="0" w:space="0" w:color="auto"/>
      </w:divBdr>
    </w:div>
    <w:div w:id="630790963">
      <w:marLeft w:val="0"/>
      <w:marRight w:val="0"/>
      <w:marTop w:val="0"/>
      <w:marBottom w:val="0"/>
      <w:divBdr>
        <w:top w:val="none" w:sz="0" w:space="0" w:color="auto"/>
        <w:left w:val="none" w:sz="0" w:space="0" w:color="auto"/>
        <w:bottom w:val="none" w:sz="0" w:space="0" w:color="auto"/>
        <w:right w:val="none" w:sz="0" w:space="0" w:color="auto"/>
      </w:divBdr>
    </w:div>
    <w:div w:id="630790964">
      <w:marLeft w:val="0"/>
      <w:marRight w:val="0"/>
      <w:marTop w:val="0"/>
      <w:marBottom w:val="0"/>
      <w:divBdr>
        <w:top w:val="none" w:sz="0" w:space="0" w:color="auto"/>
        <w:left w:val="none" w:sz="0" w:space="0" w:color="auto"/>
        <w:bottom w:val="none" w:sz="0" w:space="0" w:color="auto"/>
        <w:right w:val="none" w:sz="0" w:space="0" w:color="auto"/>
      </w:divBdr>
    </w:div>
    <w:div w:id="630790965">
      <w:marLeft w:val="0"/>
      <w:marRight w:val="0"/>
      <w:marTop w:val="0"/>
      <w:marBottom w:val="0"/>
      <w:divBdr>
        <w:top w:val="none" w:sz="0" w:space="0" w:color="auto"/>
        <w:left w:val="none" w:sz="0" w:space="0" w:color="auto"/>
        <w:bottom w:val="none" w:sz="0" w:space="0" w:color="auto"/>
        <w:right w:val="none" w:sz="0" w:space="0" w:color="auto"/>
      </w:divBdr>
    </w:div>
    <w:div w:id="630790966">
      <w:marLeft w:val="0"/>
      <w:marRight w:val="0"/>
      <w:marTop w:val="0"/>
      <w:marBottom w:val="0"/>
      <w:divBdr>
        <w:top w:val="none" w:sz="0" w:space="0" w:color="auto"/>
        <w:left w:val="none" w:sz="0" w:space="0" w:color="auto"/>
        <w:bottom w:val="none" w:sz="0" w:space="0" w:color="auto"/>
        <w:right w:val="none" w:sz="0" w:space="0" w:color="auto"/>
      </w:divBdr>
    </w:div>
    <w:div w:id="630790967">
      <w:marLeft w:val="0"/>
      <w:marRight w:val="0"/>
      <w:marTop w:val="0"/>
      <w:marBottom w:val="0"/>
      <w:divBdr>
        <w:top w:val="none" w:sz="0" w:space="0" w:color="auto"/>
        <w:left w:val="none" w:sz="0" w:space="0" w:color="auto"/>
        <w:bottom w:val="none" w:sz="0" w:space="0" w:color="auto"/>
        <w:right w:val="none" w:sz="0" w:space="0" w:color="auto"/>
      </w:divBdr>
    </w:div>
    <w:div w:id="630790968">
      <w:marLeft w:val="0"/>
      <w:marRight w:val="0"/>
      <w:marTop w:val="0"/>
      <w:marBottom w:val="0"/>
      <w:divBdr>
        <w:top w:val="none" w:sz="0" w:space="0" w:color="auto"/>
        <w:left w:val="none" w:sz="0" w:space="0" w:color="auto"/>
        <w:bottom w:val="none" w:sz="0" w:space="0" w:color="auto"/>
        <w:right w:val="none" w:sz="0" w:space="0" w:color="auto"/>
      </w:divBdr>
    </w:div>
    <w:div w:id="630790969">
      <w:marLeft w:val="0"/>
      <w:marRight w:val="0"/>
      <w:marTop w:val="0"/>
      <w:marBottom w:val="0"/>
      <w:divBdr>
        <w:top w:val="none" w:sz="0" w:space="0" w:color="auto"/>
        <w:left w:val="none" w:sz="0" w:space="0" w:color="auto"/>
        <w:bottom w:val="none" w:sz="0" w:space="0" w:color="auto"/>
        <w:right w:val="none" w:sz="0" w:space="0" w:color="auto"/>
      </w:divBdr>
    </w:div>
    <w:div w:id="630790970">
      <w:marLeft w:val="0"/>
      <w:marRight w:val="0"/>
      <w:marTop w:val="0"/>
      <w:marBottom w:val="0"/>
      <w:divBdr>
        <w:top w:val="none" w:sz="0" w:space="0" w:color="auto"/>
        <w:left w:val="none" w:sz="0" w:space="0" w:color="auto"/>
        <w:bottom w:val="none" w:sz="0" w:space="0" w:color="auto"/>
        <w:right w:val="none" w:sz="0" w:space="0" w:color="auto"/>
      </w:divBdr>
    </w:div>
    <w:div w:id="630790971">
      <w:marLeft w:val="0"/>
      <w:marRight w:val="0"/>
      <w:marTop w:val="0"/>
      <w:marBottom w:val="0"/>
      <w:divBdr>
        <w:top w:val="none" w:sz="0" w:space="0" w:color="auto"/>
        <w:left w:val="none" w:sz="0" w:space="0" w:color="auto"/>
        <w:bottom w:val="none" w:sz="0" w:space="0" w:color="auto"/>
        <w:right w:val="none" w:sz="0" w:space="0" w:color="auto"/>
      </w:divBdr>
    </w:div>
    <w:div w:id="630790972">
      <w:marLeft w:val="0"/>
      <w:marRight w:val="0"/>
      <w:marTop w:val="0"/>
      <w:marBottom w:val="0"/>
      <w:divBdr>
        <w:top w:val="none" w:sz="0" w:space="0" w:color="auto"/>
        <w:left w:val="none" w:sz="0" w:space="0" w:color="auto"/>
        <w:bottom w:val="none" w:sz="0" w:space="0" w:color="auto"/>
        <w:right w:val="none" w:sz="0" w:space="0" w:color="auto"/>
      </w:divBdr>
    </w:div>
    <w:div w:id="630790973">
      <w:marLeft w:val="0"/>
      <w:marRight w:val="0"/>
      <w:marTop w:val="0"/>
      <w:marBottom w:val="0"/>
      <w:divBdr>
        <w:top w:val="none" w:sz="0" w:space="0" w:color="auto"/>
        <w:left w:val="none" w:sz="0" w:space="0" w:color="auto"/>
        <w:bottom w:val="none" w:sz="0" w:space="0" w:color="auto"/>
        <w:right w:val="none" w:sz="0" w:space="0" w:color="auto"/>
      </w:divBdr>
    </w:div>
    <w:div w:id="630790974">
      <w:marLeft w:val="0"/>
      <w:marRight w:val="0"/>
      <w:marTop w:val="0"/>
      <w:marBottom w:val="0"/>
      <w:divBdr>
        <w:top w:val="none" w:sz="0" w:space="0" w:color="auto"/>
        <w:left w:val="none" w:sz="0" w:space="0" w:color="auto"/>
        <w:bottom w:val="none" w:sz="0" w:space="0" w:color="auto"/>
        <w:right w:val="none" w:sz="0" w:space="0" w:color="auto"/>
      </w:divBdr>
    </w:div>
    <w:div w:id="630790975">
      <w:marLeft w:val="0"/>
      <w:marRight w:val="0"/>
      <w:marTop w:val="0"/>
      <w:marBottom w:val="0"/>
      <w:divBdr>
        <w:top w:val="none" w:sz="0" w:space="0" w:color="auto"/>
        <w:left w:val="none" w:sz="0" w:space="0" w:color="auto"/>
        <w:bottom w:val="none" w:sz="0" w:space="0" w:color="auto"/>
        <w:right w:val="none" w:sz="0" w:space="0" w:color="auto"/>
      </w:divBdr>
    </w:div>
    <w:div w:id="630790976">
      <w:marLeft w:val="0"/>
      <w:marRight w:val="0"/>
      <w:marTop w:val="0"/>
      <w:marBottom w:val="0"/>
      <w:divBdr>
        <w:top w:val="none" w:sz="0" w:space="0" w:color="auto"/>
        <w:left w:val="none" w:sz="0" w:space="0" w:color="auto"/>
        <w:bottom w:val="none" w:sz="0" w:space="0" w:color="auto"/>
        <w:right w:val="none" w:sz="0" w:space="0" w:color="auto"/>
      </w:divBdr>
    </w:div>
    <w:div w:id="630790977">
      <w:marLeft w:val="0"/>
      <w:marRight w:val="0"/>
      <w:marTop w:val="0"/>
      <w:marBottom w:val="0"/>
      <w:divBdr>
        <w:top w:val="none" w:sz="0" w:space="0" w:color="auto"/>
        <w:left w:val="none" w:sz="0" w:space="0" w:color="auto"/>
        <w:bottom w:val="none" w:sz="0" w:space="0" w:color="auto"/>
        <w:right w:val="none" w:sz="0" w:space="0" w:color="auto"/>
      </w:divBdr>
    </w:div>
    <w:div w:id="630790978">
      <w:marLeft w:val="0"/>
      <w:marRight w:val="0"/>
      <w:marTop w:val="0"/>
      <w:marBottom w:val="0"/>
      <w:divBdr>
        <w:top w:val="none" w:sz="0" w:space="0" w:color="auto"/>
        <w:left w:val="none" w:sz="0" w:space="0" w:color="auto"/>
        <w:bottom w:val="none" w:sz="0" w:space="0" w:color="auto"/>
        <w:right w:val="none" w:sz="0" w:space="0" w:color="auto"/>
      </w:divBdr>
    </w:div>
    <w:div w:id="630790979">
      <w:marLeft w:val="0"/>
      <w:marRight w:val="0"/>
      <w:marTop w:val="0"/>
      <w:marBottom w:val="0"/>
      <w:divBdr>
        <w:top w:val="none" w:sz="0" w:space="0" w:color="auto"/>
        <w:left w:val="none" w:sz="0" w:space="0" w:color="auto"/>
        <w:bottom w:val="none" w:sz="0" w:space="0" w:color="auto"/>
        <w:right w:val="none" w:sz="0" w:space="0" w:color="auto"/>
      </w:divBdr>
    </w:div>
    <w:div w:id="630790980">
      <w:marLeft w:val="0"/>
      <w:marRight w:val="0"/>
      <w:marTop w:val="0"/>
      <w:marBottom w:val="0"/>
      <w:divBdr>
        <w:top w:val="none" w:sz="0" w:space="0" w:color="auto"/>
        <w:left w:val="none" w:sz="0" w:space="0" w:color="auto"/>
        <w:bottom w:val="none" w:sz="0" w:space="0" w:color="auto"/>
        <w:right w:val="none" w:sz="0" w:space="0" w:color="auto"/>
      </w:divBdr>
    </w:div>
    <w:div w:id="630790981">
      <w:marLeft w:val="0"/>
      <w:marRight w:val="0"/>
      <w:marTop w:val="0"/>
      <w:marBottom w:val="0"/>
      <w:divBdr>
        <w:top w:val="none" w:sz="0" w:space="0" w:color="auto"/>
        <w:left w:val="none" w:sz="0" w:space="0" w:color="auto"/>
        <w:bottom w:val="none" w:sz="0" w:space="0" w:color="auto"/>
        <w:right w:val="none" w:sz="0" w:space="0" w:color="auto"/>
      </w:divBdr>
    </w:div>
    <w:div w:id="630790982">
      <w:marLeft w:val="0"/>
      <w:marRight w:val="0"/>
      <w:marTop w:val="0"/>
      <w:marBottom w:val="0"/>
      <w:divBdr>
        <w:top w:val="none" w:sz="0" w:space="0" w:color="auto"/>
        <w:left w:val="none" w:sz="0" w:space="0" w:color="auto"/>
        <w:bottom w:val="none" w:sz="0" w:space="0" w:color="auto"/>
        <w:right w:val="none" w:sz="0" w:space="0" w:color="auto"/>
      </w:divBdr>
    </w:div>
    <w:div w:id="630790983">
      <w:marLeft w:val="0"/>
      <w:marRight w:val="0"/>
      <w:marTop w:val="0"/>
      <w:marBottom w:val="0"/>
      <w:divBdr>
        <w:top w:val="none" w:sz="0" w:space="0" w:color="auto"/>
        <w:left w:val="none" w:sz="0" w:space="0" w:color="auto"/>
        <w:bottom w:val="none" w:sz="0" w:space="0" w:color="auto"/>
        <w:right w:val="none" w:sz="0" w:space="0" w:color="auto"/>
      </w:divBdr>
    </w:div>
    <w:div w:id="630790984">
      <w:marLeft w:val="0"/>
      <w:marRight w:val="0"/>
      <w:marTop w:val="0"/>
      <w:marBottom w:val="0"/>
      <w:divBdr>
        <w:top w:val="none" w:sz="0" w:space="0" w:color="auto"/>
        <w:left w:val="none" w:sz="0" w:space="0" w:color="auto"/>
        <w:bottom w:val="none" w:sz="0" w:space="0" w:color="auto"/>
        <w:right w:val="none" w:sz="0" w:space="0" w:color="auto"/>
      </w:divBdr>
    </w:div>
    <w:div w:id="630790985">
      <w:marLeft w:val="0"/>
      <w:marRight w:val="0"/>
      <w:marTop w:val="0"/>
      <w:marBottom w:val="0"/>
      <w:divBdr>
        <w:top w:val="none" w:sz="0" w:space="0" w:color="auto"/>
        <w:left w:val="none" w:sz="0" w:space="0" w:color="auto"/>
        <w:bottom w:val="none" w:sz="0" w:space="0" w:color="auto"/>
        <w:right w:val="none" w:sz="0" w:space="0" w:color="auto"/>
      </w:divBdr>
    </w:div>
    <w:div w:id="630790986">
      <w:marLeft w:val="0"/>
      <w:marRight w:val="0"/>
      <w:marTop w:val="0"/>
      <w:marBottom w:val="0"/>
      <w:divBdr>
        <w:top w:val="none" w:sz="0" w:space="0" w:color="auto"/>
        <w:left w:val="none" w:sz="0" w:space="0" w:color="auto"/>
        <w:bottom w:val="none" w:sz="0" w:space="0" w:color="auto"/>
        <w:right w:val="none" w:sz="0" w:space="0" w:color="auto"/>
      </w:divBdr>
    </w:div>
    <w:div w:id="630790987">
      <w:marLeft w:val="0"/>
      <w:marRight w:val="0"/>
      <w:marTop w:val="0"/>
      <w:marBottom w:val="0"/>
      <w:divBdr>
        <w:top w:val="none" w:sz="0" w:space="0" w:color="auto"/>
        <w:left w:val="none" w:sz="0" w:space="0" w:color="auto"/>
        <w:bottom w:val="none" w:sz="0" w:space="0" w:color="auto"/>
        <w:right w:val="none" w:sz="0" w:space="0" w:color="auto"/>
      </w:divBdr>
    </w:div>
    <w:div w:id="630790988">
      <w:marLeft w:val="0"/>
      <w:marRight w:val="0"/>
      <w:marTop w:val="0"/>
      <w:marBottom w:val="0"/>
      <w:divBdr>
        <w:top w:val="none" w:sz="0" w:space="0" w:color="auto"/>
        <w:left w:val="none" w:sz="0" w:space="0" w:color="auto"/>
        <w:bottom w:val="none" w:sz="0" w:space="0" w:color="auto"/>
        <w:right w:val="none" w:sz="0" w:space="0" w:color="auto"/>
      </w:divBdr>
    </w:div>
    <w:div w:id="630790989">
      <w:marLeft w:val="0"/>
      <w:marRight w:val="0"/>
      <w:marTop w:val="0"/>
      <w:marBottom w:val="0"/>
      <w:divBdr>
        <w:top w:val="none" w:sz="0" w:space="0" w:color="auto"/>
        <w:left w:val="none" w:sz="0" w:space="0" w:color="auto"/>
        <w:bottom w:val="none" w:sz="0" w:space="0" w:color="auto"/>
        <w:right w:val="none" w:sz="0" w:space="0" w:color="auto"/>
      </w:divBdr>
    </w:div>
    <w:div w:id="630790990">
      <w:marLeft w:val="0"/>
      <w:marRight w:val="0"/>
      <w:marTop w:val="0"/>
      <w:marBottom w:val="0"/>
      <w:divBdr>
        <w:top w:val="none" w:sz="0" w:space="0" w:color="auto"/>
        <w:left w:val="none" w:sz="0" w:space="0" w:color="auto"/>
        <w:bottom w:val="none" w:sz="0" w:space="0" w:color="auto"/>
        <w:right w:val="none" w:sz="0" w:space="0" w:color="auto"/>
      </w:divBdr>
    </w:div>
    <w:div w:id="630790991">
      <w:marLeft w:val="0"/>
      <w:marRight w:val="0"/>
      <w:marTop w:val="0"/>
      <w:marBottom w:val="0"/>
      <w:divBdr>
        <w:top w:val="none" w:sz="0" w:space="0" w:color="auto"/>
        <w:left w:val="none" w:sz="0" w:space="0" w:color="auto"/>
        <w:bottom w:val="none" w:sz="0" w:space="0" w:color="auto"/>
        <w:right w:val="none" w:sz="0" w:space="0" w:color="auto"/>
      </w:divBdr>
    </w:div>
    <w:div w:id="630790992">
      <w:marLeft w:val="0"/>
      <w:marRight w:val="0"/>
      <w:marTop w:val="0"/>
      <w:marBottom w:val="0"/>
      <w:divBdr>
        <w:top w:val="none" w:sz="0" w:space="0" w:color="auto"/>
        <w:left w:val="none" w:sz="0" w:space="0" w:color="auto"/>
        <w:bottom w:val="none" w:sz="0" w:space="0" w:color="auto"/>
        <w:right w:val="none" w:sz="0" w:space="0" w:color="auto"/>
      </w:divBdr>
    </w:div>
    <w:div w:id="630790993">
      <w:marLeft w:val="0"/>
      <w:marRight w:val="0"/>
      <w:marTop w:val="0"/>
      <w:marBottom w:val="0"/>
      <w:divBdr>
        <w:top w:val="none" w:sz="0" w:space="0" w:color="auto"/>
        <w:left w:val="none" w:sz="0" w:space="0" w:color="auto"/>
        <w:bottom w:val="none" w:sz="0" w:space="0" w:color="auto"/>
        <w:right w:val="none" w:sz="0" w:space="0" w:color="auto"/>
      </w:divBdr>
    </w:div>
    <w:div w:id="630790994">
      <w:marLeft w:val="0"/>
      <w:marRight w:val="0"/>
      <w:marTop w:val="0"/>
      <w:marBottom w:val="0"/>
      <w:divBdr>
        <w:top w:val="none" w:sz="0" w:space="0" w:color="auto"/>
        <w:left w:val="none" w:sz="0" w:space="0" w:color="auto"/>
        <w:bottom w:val="none" w:sz="0" w:space="0" w:color="auto"/>
        <w:right w:val="none" w:sz="0" w:space="0" w:color="auto"/>
      </w:divBdr>
    </w:div>
    <w:div w:id="630790995">
      <w:marLeft w:val="0"/>
      <w:marRight w:val="0"/>
      <w:marTop w:val="0"/>
      <w:marBottom w:val="0"/>
      <w:divBdr>
        <w:top w:val="none" w:sz="0" w:space="0" w:color="auto"/>
        <w:left w:val="none" w:sz="0" w:space="0" w:color="auto"/>
        <w:bottom w:val="none" w:sz="0" w:space="0" w:color="auto"/>
        <w:right w:val="none" w:sz="0" w:space="0" w:color="auto"/>
      </w:divBdr>
    </w:div>
    <w:div w:id="630790996">
      <w:marLeft w:val="0"/>
      <w:marRight w:val="0"/>
      <w:marTop w:val="0"/>
      <w:marBottom w:val="0"/>
      <w:divBdr>
        <w:top w:val="none" w:sz="0" w:space="0" w:color="auto"/>
        <w:left w:val="none" w:sz="0" w:space="0" w:color="auto"/>
        <w:bottom w:val="none" w:sz="0" w:space="0" w:color="auto"/>
        <w:right w:val="none" w:sz="0" w:space="0" w:color="auto"/>
      </w:divBdr>
    </w:div>
    <w:div w:id="630790997">
      <w:marLeft w:val="0"/>
      <w:marRight w:val="0"/>
      <w:marTop w:val="0"/>
      <w:marBottom w:val="0"/>
      <w:divBdr>
        <w:top w:val="none" w:sz="0" w:space="0" w:color="auto"/>
        <w:left w:val="none" w:sz="0" w:space="0" w:color="auto"/>
        <w:bottom w:val="none" w:sz="0" w:space="0" w:color="auto"/>
        <w:right w:val="none" w:sz="0" w:space="0" w:color="auto"/>
      </w:divBdr>
    </w:div>
    <w:div w:id="630790998">
      <w:marLeft w:val="0"/>
      <w:marRight w:val="0"/>
      <w:marTop w:val="0"/>
      <w:marBottom w:val="0"/>
      <w:divBdr>
        <w:top w:val="none" w:sz="0" w:space="0" w:color="auto"/>
        <w:left w:val="none" w:sz="0" w:space="0" w:color="auto"/>
        <w:bottom w:val="none" w:sz="0" w:space="0" w:color="auto"/>
        <w:right w:val="none" w:sz="0" w:space="0" w:color="auto"/>
      </w:divBdr>
    </w:div>
    <w:div w:id="630790999">
      <w:marLeft w:val="0"/>
      <w:marRight w:val="0"/>
      <w:marTop w:val="0"/>
      <w:marBottom w:val="0"/>
      <w:divBdr>
        <w:top w:val="none" w:sz="0" w:space="0" w:color="auto"/>
        <w:left w:val="none" w:sz="0" w:space="0" w:color="auto"/>
        <w:bottom w:val="none" w:sz="0" w:space="0" w:color="auto"/>
        <w:right w:val="none" w:sz="0" w:space="0" w:color="auto"/>
      </w:divBdr>
    </w:div>
    <w:div w:id="630791000">
      <w:marLeft w:val="0"/>
      <w:marRight w:val="0"/>
      <w:marTop w:val="0"/>
      <w:marBottom w:val="0"/>
      <w:divBdr>
        <w:top w:val="none" w:sz="0" w:space="0" w:color="auto"/>
        <w:left w:val="none" w:sz="0" w:space="0" w:color="auto"/>
        <w:bottom w:val="none" w:sz="0" w:space="0" w:color="auto"/>
        <w:right w:val="none" w:sz="0" w:space="0" w:color="auto"/>
      </w:divBdr>
    </w:div>
    <w:div w:id="630791001">
      <w:marLeft w:val="0"/>
      <w:marRight w:val="0"/>
      <w:marTop w:val="0"/>
      <w:marBottom w:val="0"/>
      <w:divBdr>
        <w:top w:val="none" w:sz="0" w:space="0" w:color="auto"/>
        <w:left w:val="none" w:sz="0" w:space="0" w:color="auto"/>
        <w:bottom w:val="none" w:sz="0" w:space="0" w:color="auto"/>
        <w:right w:val="none" w:sz="0" w:space="0" w:color="auto"/>
      </w:divBdr>
    </w:div>
    <w:div w:id="630791002">
      <w:marLeft w:val="0"/>
      <w:marRight w:val="0"/>
      <w:marTop w:val="0"/>
      <w:marBottom w:val="0"/>
      <w:divBdr>
        <w:top w:val="none" w:sz="0" w:space="0" w:color="auto"/>
        <w:left w:val="none" w:sz="0" w:space="0" w:color="auto"/>
        <w:bottom w:val="none" w:sz="0" w:space="0" w:color="auto"/>
        <w:right w:val="none" w:sz="0" w:space="0" w:color="auto"/>
      </w:divBdr>
    </w:div>
    <w:div w:id="630791003">
      <w:marLeft w:val="0"/>
      <w:marRight w:val="0"/>
      <w:marTop w:val="0"/>
      <w:marBottom w:val="0"/>
      <w:divBdr>
        <w:top w:val="none" w:sz="0" w:space="0" w:color="auto"/>
        <w:left w:val="none" w:sz="0" w:space="0" w:color="auto"/>
        <w:bottom w:val="none" w:sz="0" w:space="0" w:color="auto"/>
        <w:right w:val="none" w:sz="0" w:space="0" w:color="auto"/>
      </w:divBdr>
    </w:div>
    <w:div w:id="630791004">
      <w:marLeft w:val="0"/>
      <w:marRight w:val="0"/>
      <w:marTop w:val="0"/>
      <w:marBottom w:val="0"/>
      <w:divBdr>
        <w:top w:val="none" w:sz="0" w:space="0" w:color="auto"/>
        <w:left w:val="none" w:sz="0" w:space="0" w:color="auto"/>
        <w:bottom w:val="none" w:sz="0" w:space="0" w:color="auto"/>
        <w:right w:val="none" w:sz="0" w:space="0" w:color="auto"/>
      </w:divBdr>
    </w:div>
    <w:div w:id="630791005">
      <w:marLeft w:val="0"/>
      <w:marRight w:val="0"/>
      <w:marTop w:val="0"/>
      <w:marBottom w:val="0"/>
      <w:divBdr>
        <w:top w:val="none" w:sz="0" w:space="0" w:color="auto"/>
        <w:left w:val="none" w:sz="0" w:space="0" w:color="auto"/>
        <w:bottom w:val="none" w:sz="0" w:space="0" w:color="auto"/>
        <w:right w:val="none" w:sz="0" w:space="0" w:color="auto"/>
      </w:divBdr>
    </w:div>
    <w:div w:id="630791006">
      <w:marLeft w:val="0"/>
      <w:marRight w:val="0"/>
      <w:marTop w:val="0"/>
      <w:marBottom w:val="0"/>
      <w:divBdr>
        <w:top w:val="none" w:sz="0" w:space="0" w:color="auto"/>
        <w:left w:val="none" w:sz="0" w:space="0" w:color="auto"/>
        <w:bottom w:val="none" w:sz="0" w:space="0" w:color="auto"/>
        <w:right w:val="none" w:sz="0" w:space="0" w:color="auto"/>
      </w:divBdr>
    </w:div>
    <w:div w:id="630791007">
      <w:marLeft w:val="0"/>
      <w:marRight w:val="0"/>
      <w:marTop w:val="0"/>
      <w:marBottom w:val="0"/>
      <w:divBdr>
        <w:top w:val="none" w:sz="0" w:space="0" w:color="auto"/>
        <w:left w:val="none" w:sz="0" w:space="0" w:color="auto"/>
        <w:bottom w:val="none" w:sz="0" w:space="0" w:color="auto"/>
        <w:right w:val="none" w:sz="0" w:space="0" w:color="auto"/>
      </w:divBdr>
    </w:div>
    <w:div w:id="630791008">
      <w:marLeft w:val="0"/>
      <w:marRight w:val="0"/>
      <w:marTop w:val="0"/>
      <w:marBottom w:val="0"/>
      <w:divBdr>
        <w:top w:val="none" w:sz="0" w:space="0" w:color="auto"/>
        <w:left w:val="none" w:sz="0" w:space="0" w:color="auto"/>
        <w:bottom w:val="none" w:sz="0" w:space="0" w:color="auto"/>
        <w:right w:val="none" w:sz="0" w:space="0" w:color="auto"/>
      </w:divBdr>
    </w:div>
    <w:div w:id="630791009">
      <w:marLeft w:val="0"/>
      <w:marRight w:val="0"/>
      <w:marTop w:val="0"/>
      <w:marBottom w:val="0"/>
      <w:divBdr>
        <w:top w:val="none" w:sz="0" w:space="0" w:color="auto"/>
        <w:left w:val="none" w:sz="0" w:space="0" w:color="auto"/>
        <w:bottom w:val="none" w:sz="0" w:space="0" w:color="auto"/>
        <w:right w:val="none" w:sz="0" w:space="0" w:color="auto"/>
      </w:divBdr>
    </w:div>
    <w:div w:id="630791010">
      <w:marLeft w:val="0"/>
      <w:marRight w:val="0"/>
      <w:marTop w:val="0"/>
      <w:marBottom w:val="0"/>
      <w:divBdr>
        <w:top w:val="none" w:sz="0" w:space="0" w:color="auto"/>
        <w:left w:val="none" w:sz="0" w:space="0" w:color="auto"/>
        <w:bottom w:val="none" w:sz="0" w:space="0" w:color="auto"/>
        <w:right w:val="none" w:sz="0" w:space="0" w:color="auto"/>
      </w:divBdr>
    </w:div>
    <w:div w:id="630791011">
      <w:marLeft w:val="0"/>
      <w:marRight w:val="0"/>
      <w:marTop w:val="0"/>
      <w:marBottom w:val="0"/>
      <w:divBdr>
        <w:top w:val="none" w:sz="0" w:space="0" w:color="auto"/>
        <w:left w:val="none" w:sz="0" w:space="0" w:color="auto"/>
        <w:bottom w:val="none" w:sz="0" w:space="0" w:color="auto"/>
        <w:right w:val="none" w:sz="0" w:space="0" w:color="auto"/>
      </w:divBdr>
    </w:div>
    <w:div w:id="630791012">
      <w:marLeft w:val="0"/>
      <w:marRight w:val="0"/>
      <w:marTop w:val="0"/>
      <w:marBottom w:val="0"/>
      <w:divBdr>
        <w:top w:val="none" w:sz="0" w:space="0" w:color="auto"/>
        <w:left w:val="none" w:sz="0" w:space="0" w:color="auto"/>
        <w:bottom w:val="none" w:sz="0" w:space="0" w:color="auto"/>
        <w:right w:val="none" w:sz="0" w:space="0" w:color="auto"/>
      </w:divBdr>
    </w:div>
    <w:div w:id="630791013">
      <w:marLeft w:val="0"/>
      <w:marRight w:val="0"/>
      <w:marTop w:val="0"/>
      <w:marBottom w:val="0"/>
      <w:divBdr>
        <w:top w:val="none" w:sz="0" w:space="0" w:color="auto"/>
        <w:left w:val="none" w:sz="0" w:space="0" w:color="auto"/>
        <w:bottom w:val="none" w:sz="0" w:space="0" w:color="auto"/>
        <w:right w:val="none" w:sz="0" w:space="0" w:color="auto"/>
      </w:divBdr>
    </w:div>
    <w:div w:id="630791014">
      <w:marLeft w:val="0"/>
      <w:marRight w:val="0"/>
      <w:marTop w:val="0"/>
      <w:marBottom w:val="0"/>
      <w:divBdr>
        <w:top w:val="none" w:sz="0" w:space="0" w:color="auto"/>
        <w:left w:val="none" w:sz="0" w:space="0" w:color="auto"/>
        <w:bottom w:val="none" w:sz="0" w:space="0" w:color="auto"/>
        <w:right w:val="none" w:sz="0" w:space="0" w:color="auto"/>
      </w:divBdr>
    </w:div>
    <w:div w:id="630791015">
      <w:marLeft w:val="0"/>
      <w:marRight w:val="0"/>
      <w:marTop w:val="0"/>
      <w:marBottom w:val="0"/>
      <w:divBdr>
        <w:top w:val="none" w:sz="0" w:space="0" w:color="auto"/>
        <w:left w:val="none" w:sz="0" w:space="0" w:color="auto"/>
        <w:bottom w:val="none" w:sz="0" w:space="0" w:color="auto"/>
        <w:right w:val="none" w:sz="0" w:space="0" w:color="auto"/>
      </w:divBdr>
    </w:div>
    <w:div w:id="630791016">
      <w:marLeft w:val="0"/>
      <w:marRight w:val="0"/>
      <w:marTop w:val="0"/>
      <w:marBottom w:val="0"/>
      <w:divBdr>
        <w:top w:val="none" w:sz="0" w:space="0" w:color="auto"/>
        <w:left w:val="none" w:sz="0" w:space="0" w:color="auto"/>
        <w:bottom w:val="none" w:sz="0" w:space="0" w:color="auto"/>
        <w:right w:val="none" w:sz="0" w:space="0" w:color="auto"/>
      </w:divBdr>
    </w:div>
    <w:div w:id="630791017">
      <w:marLeft w:val="0"/>
      <w:marRight w:val="0"/>
      <w:marTop w:val="0"/>
      <w:marBottom w:val="0"/>
      <w:divBdr>
        <w:top w:val="none" w:sz="0" w:space="0" w:color="auto"/>
        <w:left w:val="none" w:sz="0" w:space="0" w:color="auto"/>
        <w:bottom w:val="none" w:sz="0" w:space="0" w:color="auto"/>
        <w:right w:val="none" w:sz="0" w:space="0" w:color="auto"/>
      </w:divBdr>
    </w:div>
    <w:div w:id="630791018">
      <w:marLeft w:val="0"/>
      <w:marRight w:val="0"/>
      <w:marTop w:val="0"/>
      <w:marBottom w:val="0"/>
      <w:divBdr>
        <w:top w:val="none" w:sz="0" w:space="0" w:color="auto"/>
        <w:left w:val="none" w:sz="0" w:space="0" w:color="auto"/>
        <w:bottom w:val="none" w:sz="0" w:space="0" w:color="auto"/>
        <w:right w:val="none" w:sz="0" w:space="0" w:color="auto"/>
      </w:divBdr>
    </w:div>
    <w:div w:id="630791019">
      <w:marLeft w:val="0"/>
      <w:marRight w:val="0"/>
      <w:marTop w:val="0"/>
      <w:marBottom w:val="0"/>
      <w:divBdr>
        <w:top w:val="none" w:sz="0" w:space="0" w:color="auto"/>
        <w:left w:val="none" w:sz="0" w:space="0" w:color="auto"/>
        <w:bottom w:val="none" w:sz="0" w:space="0" w:color="auto"/>
        <w:right w:val="none" w:sz="0" w:space="0" w:color="auto"/>
      </w:divBdr>
    </w:div>
    <w:div w:id="630791020">
      <w:marLeft w:val="0"/>
      <w:marRight w:val="0"/>
      <w:marTop w:val="0"/>
      <w:marBottom w:val="0"/>
      <w:divBdr>
        <w:top w:val="none" w:sz="0" w:space="0" w:color="auto"/>
        <w:left w:val="none" w:sz="0" w:space="0" w:color="auto"/>
        <w:bottom w:val="none" w:sz="0" w:space="0" w:color="auto"/>
        <w:right w:val="none" w:sz="0" w:space="0" w:color="auto"/>
      </w:divBdr>
    </w:div>
    <w:div w:id="630791021">
      <w:marLeft w:val="0"/>
      <w:marRight w:val="0"/>
      <w:marTop w:val="0"/>
      <w:marBottom w:val="0"/>
      <w:divBdr>
        <w:top w:val="none" w:sz="0" w:space="0" w:color="auto"/>
        <w:left w:val="none" w:sz="0" w:space="0" w:color="auto"/>
        <w:bottom w:val="none" w:sz="0" w:space="0" w:color="auto"/>
        <w:right w:val="none" w:sz="0" w:space="0" w:color="auto"/>
      </w:divBdr>
    </w:div>
    <w:div w:id="630791022">
      <w:marLeft w:val="0"/>
      <w:marRight w:val="0"/>
      <w:marTop w:val="0"/>
      <w:marBottom w:val="0"/>
      <w:divBdr>
        <w:top w:val="none" w:sz="0" w:space="0" w:color="auto"/>
        <w:left w:val="none" w:sz="0" w:space="0" w:color="auto"/>
        <w:bottom w:val="none" w:sz="0" w:space="0" w:color="auto"/>
        <w:right w:val="none" w:sz="0" w:space="0" w:color="auto"/>
      </w:divBdr>
    </w:div>
    <w:div w:id="630791023">
      <w:marLeft w:val="0"/>
      <w:marRight w:val="0"/>
      <w:marTop w:val="0"/>
      <w:marBottom w:val="0"/>
      <w:divBdr>
        <w:top w:val="none" w:sz="0" w:space="0" w:color="auto"/>
        <w:left w:val="none" w:sz="0" w:space="0" w:color="auto"/>
        <w:bottom w:val="none" w:sz="0" w:space="0" w:color="auto"/>
        <w:right w:val="none" w:sz="0" w:space="0" w:color="auto"/>
      </w:divBdr>
    </w:div>
    <w:div w:id="630791024">
      <w:marLeft w:val="0"/>
      <w:marRight w:val="0"/>
      <w:marTop w:val="0"/>
      <w:marBottom w:val="0"/>
      <w:divBdr>
        <w:top w:val="none" w:sz="0" w:space="0" w:color="auto"/>
        <w:left w:val="none" w:sz="0" w:space="0" w:color="auto"/>
        <w:bottom w:val="none" w:sz="0" w:space="0" w:color="auto"/>
        <w:right w:val="none" w:sz="0" w:space="0" w:color="auto"/>
      </w:divBdr>
    </w:div>
    <w:div w:id="630791025">
      <w:marLeft w:val="0"/>
      <w:marRight w:val="0"/>
      <w:marTop w:val="0"/>
      <w:marBottom w:val="0"/>
      <w:divBdr>
        <w:top w:val="none" w:sz="0" w:space="0" w:color="auto"/>
        <w:left w:val="none" w:sz="0" w:space="0" w:color="auto"/>
        <w:bottom w:val="none" w:sz="0" w:space="0" w:color="auto"/>
        <w:right w:val="none" w:sz="0" w:space="0" w:color="auto"/>
      </w:divBdr>
    </w:div>
    <w:div w:id="630791026">
      <w:marLeft w:val="0"/>
      <w:marRight w:val="0"/>
      <w:marTop w:val="0"/>
      <w:marBottom w:val="0"/>
      <w:divBdr>
        <w:top w:val="none" w:sz="0" w:space="0" w:color="auto"/>
        <w:left w:val="none" w:sz="0" w:space="0" w:color="auto"/>
        <w:bottom w:val="none" w:sz="0" w:space="0" w:color="auto"/>
        <w:right w:val="none" w:sz="0" w:space="0" w:color="auto"/>
      </w:divBdr>
    </w:div>
    <w:div w:id="630791027">
      <w:marLeft w:val="0"/>
      <w:marRight w:val="0"/>
      <w:marTop w:val="0"/>
      <w:marBottom w:val="0"/>
      <w:divBdr>
        <w:top w:val="none" w:sz="0" w:space="0" w:color="auto"/>
        <w:left w:val="none" w:sz="0" w:space="0" w:color="auto"/>
        <w:bottom w:val="none" w:sz="0" w:space="0" w:color="auto"/>
        <w:right w:val="none" w:sz="0" w:space="0" w:color="auto"/>
      </w:divBdr>
    </w:div>
    <w:div w:id="630791028">
      <w:marLeft w:val="0"/>
      <w:marRight w:val="0"/>
      <w:marTop w:val="0"/>
      <w:marBottom w:val="0"/>
      <w:divBdr>
        <w:top w:val="none" w:sz="0" w:space="0" w:color="auto"/>
        <w:left w:val="none" w:sz="0" w:space="0" w:color="auto"/>
        <w:bottom w:val="none" w:sz="0" w:space="0" w:color="auto"/>
        <w:right w:val="none" w:sz="0" w:space="0" w:color="auto"/>
      </w:divBdr>
    </w:div>
    <w:div w:id="630791029">
      <w:marLeft w:val="0"/>
      <w:marRight w:val="0"/>
      <w:marTop w:val="0"/>
      <w:marBottom w:val="0"/>
      <w:divBdr>
        <w:top w:val="none" w:sz="0" w:space="0" w:color="auto"/>
        <w:left w:val="none" w:sz="0" w:space="0" w:color="auto"/>
        <w:bottom w:val="none" w:sz="0" w:space="0" w:color="auto"/>
        <w:right w:val="none" w:sz="0" w:space="0" w:color="auto"/>
      </w:divBdr>
    </w:div>
    <w:div w:id="630791030">
      <w:marLeft w:val="0"/>
      <w:marRight w:val="0"/>
      <w:marTop w:val="0"/>
      <w:marBottom w:val="0"/>
      <w:divBdr>
        <w:top w:val="none" w:sz="0" w:space="0" w:color="auto"/>
        <w:left w:val="none" w:sz="0" w:space="0" w:color="auto"/>
        <w:bottom w:val="none" w:sz="0" w:space="0" w:color="auto"/>
        <w:right w:val="none" w:sz="0" w:space="0" w:color="auto"/>
      </w:divBdr>
    </w:div>
    <w:div w:id="630791031">
      <w:marLeft w:val="0"/>
      <w:marRight w:val="0"/>
      <w:marTop w:val="0"/>
      <w:marBottom w:val="0"/>
      <w:divBdr>
        <w:top w:val="none" w:sz="0" w:space="0" w:color="auto"/>
        <w:left w:val="none" w:sz="0" w:space="0" w:color="auto"/>
        <w:bottom w:val="none" w:sz="0" w:space="0" w:color="auto"/>
        <w:right w:val="none" w:sz="0" w:space="0" w:color="auto"/>
      </w:divBdr>
    </w:div>
    <w:div w:id="630791032">
      <w:marLeft w:val="0"/>
      <w:marRight w:val="0"/>
      <w:marTop w:val="0"/>
      <w:marBottom w:val="0"/>
      <w:divBdr>
        <w:top w:val="none" w:sz="0" w:space="0" w:color="auto"/>
        <w:left w:val="none" w:sz="0" w:space="0" w:color="auto"/>
        <w:bottom w:val="none" w:sz="0" w:space="0" w:color="auto"/>
        <w:right w:val="none" w:sz="0" w:space="0" w:color="auto"/>
      </w:divBdr>
    </w:div>
    <w:div w:id="630791033">
      <w:marLeft w:val="0"/>
      <w:marRight w:val="0"/>
      <w:marTop w:val="0"/>
      <w:marBottom w:val="0"/>
      <w:divBdr>
        <w:top w:val="none" w:sz="0" w:space="0" w:color="auto"/>
        <w:left w:val="none" w:sz="0" w:space="0" w:color="auto"/>
        <w:bottom w:val="none" w:sz="0" w:space="0" w:color="auto"/>
        <w:right w:val="none" w:sz="0" w:space="0" w:color="auto"/>
      </w:divBdr>
    </w:div>
    <w:div w:id="630791034">
      <w:marLeft w:val="0"/>
      <w:marRight w:val="0"/>
      <w:marTop w:val="0"/>
      <w:marBottom w:val="0"/>
      <w:divBdr>
        <w:top w:val="none" w:sz="0" w:space="0" w:color="auto"/>
        <w:left w:val="none" w:sz="0" w:space="0" w:color="auto"/>
        <w:bottom w:val="none" w:sz="0" w:space="0" w:color="auto"/>
        <w:right w:val="none" w:sz="0" w:space="0" w:color="auto"/>
      </w:divBdr>
    </w:div>
    <w:div w:id="630791035">
      <w:marLeft w:val="0"/>
      <w:marRight w:val="0"/>
      <w:marTop w:val="0"/>
      <w:marBottom w:val="0"/>
      <w:divBdr>
        <w:top w:val="none" w:sz="0" w:space="0" w:color="auto"/>
        <w:left w:val="none" w:sz="0" w:space="0" w:color="auto"/>
        <w:bottom w:val="none" w:sz="0" w:space="0" w:color="auto"/>
        <w:right w:val="none" w:sz="0" w:space="0" w:color="auto"/>
      </w:divBdr>
    </w:div>
    <w:div w:id="630791036">
      <w:marLeft w:val="0"/>
      <w:marRight w:val="0"/>
      <w:marTop w:val="0"/>
      <w:marBottom w:val="0"/>
      <w:divBdr>
        <w:top w:val="none" w:sz="0" w:space="0" w:color="auto"/>
        <w:left w:val="none" w:sz="0" w:space="0" w:color="auto"/>
        <w:bottom w:val="none" w:sz="0" w:space="0" w:color="auto"/>
        <w:right w:val="none" w:sz="0" w:space="0" w:color="auto"/>
      </w:divBdr>
    </w:div>
    <w:div w:id="630791037">
      <w:marLeft w:val="0"/>
      <w:marRight w:val="0"/>
      <w:marTop w:val="0"/>
      <w:marBottom w:val="0"/>
      <w:divBdr>
        <w:top w:val="none" w:sz="0" w:space="0" w:color="auto"/>
        <w:left w:val="none" w:sz="0" w:space="0" w:color="auto"/>
        <w:bottom w:val="none" w:sz="0" w:space="0" w:color="auto"/>
        <w:right w:val="none" w:sz="0" w:space="0" w:color="auto"/>
      </w:divBdr>
    </w:div>
    <w:div w:id="711464316">
      <w:bodyDiv w:val="1"/>
      <w:marLeft w:val="0"/>
      <w:marRight w:val="0"/>
      <w:marTop w:val="0"/>
      <w:marBottom w:val="0"/>
      <w:divBdr>
        <w:top w:val="none" w:sz="0" w:space="0" w:color="auto"/>
        <w:left w:val="none" w:sz="0" w:space="0" w:color="auto"/>
        <w:bottom w:val="none" w:sz="0" w:space="0" w:color="auto"/>
        <w:right w:val="none" w:sz="0" w:space="0" w:color="auto"/>
      </w:divBdr>
    </w:div>
    <w:div w:id="809205138">
      <w:bodyDiv w:val="1"/>
      <w:marLeft w:val="0"/>
      <w:marRight w:val="0"/>
      <w:marTop w:val="0"/>
      <w:marBottom w:val="0"/>
      <w:divBdr>
        <w:top w:val="none" w:sz="0" w:space="0" w:color="auto"/>
        <w:left w:val="none" w:sz="0" w:space="0" w:color="auto"/>
        <w:bottom w:val="none" w:sz="0" w:space="0" w:color="auto"/>
        <w:right w:val="none" w:sz="0" w:space="0" w:color="auto"/>
      </w:divBdr>
    </w:div>
    <w:div w:id="1183740409">
      <w:bodyDiv w:val="1"/>
      <w:marLeft w:val="0"/>
      <w:marRight w:val="0"/>
      <w:marTop w:val="0"/>
      <w:marBottom w:val="0"/>
      <w:divBdr>
        <w:top w:val="none" w:sz="0" w:space="0" w:color="auto"/>
        <w:left w:val="none" w:sz="0" w:space="0" w:color="auto"/>
        <w:bottom w:val="none" w:sz="0" w:space="0" w:color="auto"/>
        <w:right w:val="none" w:sz="0" w:space="0" w:color="auto"/>
      </w:divBdr>
    </w:div>
    <w:div w:id="1521699330">
      <w:bodyDiv w:val="1"/>
      <w:marLeft w:val="0"/>
      <w:marRight w:val="0"/>
      <w:marTop w:val="0"/>
      <w:marBottom w:val="0"/>
      <w:divBdr>
        <w:top w:val="none" w:sz="0" w:space="0" w:color="auto"/>
        <w:left w:val="none" w:sz="0" w:space="0" w:color="auto"/>
        <w:bottom w:val="none" w:sz="0" w:space="0" w:color="auto"/>
        <w:right w:val="none" w:sz="0" w:space="0" w:color="auto"/>
      </w:divBdr>
    </w:div>
    <w:div w:id="1541547076">
      <w:bodyDiv w:val="1"/>
      <w:marLeft w:val="0"/>
      <w:marRight w:val="0"/>
      <w:marTop w:val="0"/>
      <w:marBottom w:val="0"/>
      <w:divBdr>
        <w:top w:val="none" w:sz="0" w:space="0" w:color="auto"/>
        <w:left w:val="none" w:sz="0" w:space="0" w:color="auto"/>
        <w:bottom w:val="none" w:sz="0" w:space="0" w:color="auto"/>
        <w:right w:val="none" w:sz="0" w:space="0" w:color="auto"/>
      </w:divBdr>
    </w:div>
    <w:div w:id="1708215488">
      <w:bodyDiv w:val="1"/>
      <w:marLeft w:val="0"/>
      <w:marRight w:val="0"/>
      <w:marTop w:val="0"/>
      <w:marBottom w:val="0"/>
      <w:divBdr>
        <w:top w:val="none" w:sz="0" w:space="0" w:color="auto"/>
        <w:left w:val="none" w:sz="0" w:space="0" w:color="auto"/>
        <w:bottom w:val="none" w:sz="0" w:space="0" w:color="auto"/>
        <w:right w:val="none" w:sz="0" w:space="0" w:color="auto"/>
      </w:divBdr>
    </w:div>
    <w:div w:id="1887571338">
      <w:bodyDiv w:val="1"/>
      <w:marLeft w:val="0"/>
      <w:marRight w:val="0"/>
      <w:marTop w:val="0"/>
      <w:marBottom w:val="0"/>
      <w:divBdr>
        <w:top w:val="none" w:sz="0" w:space="0" w:color="auto"/>
        <w:left w:val="none" w:sz="0" w:space="0" w:color="auto"/>
        <w:bottom w:val="none" w:sz="0" w:space="0" w:color="auto"/>
        <w:right w:val="none" w:sz="0" w:space="0" w:color="auto"/>
      </w:divBdr>
    </w:div>
    <w:div w:id="1888180860">
      <w:bodyDiv w:val="1"/>
      <w:marLeft w:val="0"/>
      <w:marRight w:val="0"/>
      <w:marTop w:val="0"/>
      <w:marBottom w:val="0"/>
      <w:divBdr>
        <w:top w:val="none" w:sz="0" w:space="0" w:color="auto"/>
        <w:left w:val="none" w:sz="0" w:space="0" w:color="auto"/>
        <w:bottom w:val="none" w:sz="0" w:space="0" w:color="auto"/>
        <w:right w:val="none" w:sz="0" w:space="0" w:color="auto"/>
      </w:divBdr>
    </w:div>
    <w:div w:id="1920482455">
      <w:bodyDiv w:val="1"/>
      <w:marLeft w:val="0"/>
      <w:marRight w:val="0"/>
      <w:marTop w:val="0"/>
      <w:marBottom w:val="0"/>
      <w:divBdr>
        <w:top w:val="none" w:sz="0" w:space="0" w:color="auto"/>
        <w:left w:val="none" w:sz="0" w:space="0" w:color="auto"/>
        <w:bottom w:val="none" w:sz="0" w:space="0" w:color="auto"/>
        <w:right w:val="none" w:sz="0" w:space="0" w:color="auto"/>
      </w:divBdr>
    </w:div>
    <w:div w:id="204578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keyno=0&amp;l10n=ru&amp;lr=4&amp;mime=doc&amp;sign=c28d5026e14da0b00133447c44a6186e&amp;text=%D0%A8%D0%B5%D0%B1%D0%B5%D0%BA%D0%B8%D0%BD%D0%BE+%D0%B3%D0%B5%D0%BD%D0%B5%D1%80%D0%B0%D0%BB%D1%8C%D0%BD%D0%B0%D1%8F+%D1%81%D1%85%D0%B5%D0%BC%D0%B0+%D0%B2%D0%BE%D0%B4%D0%BE%D1%81%D0%BD%D0%B0%D0%B1%D0%B6%D0%B5%D0%BD%D0%B8%D1%8F&amp;url=normacs%3A//normacs.ru/4GO%3Fdob%3D40330.000000%26amp;dol%3D40378.634815"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hghltd.yandex.net/yandbtm?fmode=envelope&amp;keyno=0&amp;l10n=ru&amp;lr=4&amp;mime=doc&amp;sign=c28d5026e14da0b00133447c44a6186e&amp;text=%D0%A8%D0%B5%D0%B1%D0%B5%D0%BA%D0%B8%D0%BD%D0%BE+%D0%B3%D0%B5%D0%BD%D0%B5%D1%80%D0%B0%D0%BB%D1%8C%D0%BD%D0%B0%D1%8F+%D1%81%D1%85%D0%B5%D0%BC%D0%B0+%D0%B2%D0%BE%D0%B4%D0%BE%D1%81%D0%BD%D0%B0%D0%B1%D0%B6%D0%B5%D0%BD%D0%B8%D1%8F&amp;url=normacs%3A//normacs.ru/4GN%3Fdob%3D40330.000000%26amp;dol%3D40378.6348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0EA2D-9364-4D15-914A-C27F246E9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13101</Words>
  <Characters>74682</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МУП "Краснояружские ТС"</Company>
  <LinksUpToDate>false</LinksUpToDate>
  <CharactersWithSpaces>87608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Shapovalov_SI</dc:creator>
  <cp:lastModifiedBy>munsov1</cp:lastModifiedBy>
  <cp:revision>2</cp:revision>
  <cp:lastPrinted>2019-12-19T13:44:00Z</cp:lastPrinted>
  <dcterms:created xsi:type="dcterms:W3CDTF">2019-12-28T11:38:00Z</dcterms:created>
  <dcterms:modified xsi:type="dcterms:W3CDTF">2019-12-28T11:38:00Z</dcterms:modified>
</cp:coreProperties>
</file>