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55" w:rsidRPr="00ED0C55" w:rsidRDefault="00ED0C55" w:rsidP="00ED0C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C55">
        <w:rPr>
          <w:sz w:val="28"/>
          <w:szCs w:val="28"/>
        </w:rPr>
        <w:t>РОССИЙСКАЯ  ФЕДЕРАЦИЯ</w:t>
      </w:r>
    </w:p>
    <w:p w:rsidR="00ED0C55" w:rsidRPr="00ED0C55" w:rsidRDefault="00ED0C55" w:rsidP="00ED0C55">
      <w:pPr>
        <w:jc w:val="center"/>
        <w:rPr>
          <w:sz w:val="28"/>
          <w:szCs w:val="28"/>
        </w:rPr>
      </w:pPr>
      <w:r w:rsidRPr="00ED0C55">
        <w:rPr>
          <w:sz w:val="28"/>
          <w:szCs w:val="28"/>
        </w:rPr>
        <w:t>БЕЛГОРОДСКАЯ  ОБЛАСТЬ</w:t>
      </w:r>
    </w:p>
    <w:p w:rsidR="00ED0C55" w:rsidRPr="00ED0C55" w:rsidRDefault="00ED0C55" w:rsidP="00ED0C55">
      <w:pPr>
        <w:jc w:val="center"/>
        <w:rPr>
          <w:sz w:val="28"/>
          <w:szCs w:val="28"/>
        </w:rPr>
      </w:pPr>
      <w:r w:rsidRPr="00ED0C55">
        <w:rPr>
          <w:sz w:val="28"/>
          <w:szCs w:val="28"/>
        </w:rPr>
        <w:t>АДМИНИСТРАЦИЯ  МУНИЦИПАЛЬНОГО  РАЙОНА</w:t>
      </w:r>
    </w:p>
    <w:p w:rsidR="001B5C6B" w:rsidRPr="00A45050" w:rsidRDefault="00ED0C55" w:rsidP="00ED0C55">
      <w:pPr>
        <w:jc w:val="center"/>
        <w:rPr>
          <w:sz w:val="28"/>
          <w:szCs w:val="28"/>
        </w:rPr>
      </w:pPr>
      <w:r w:rsidRPr="00ED0C55">
        <w:rPr>
          <w:sz w:val="28"/>
          <w:szCs w:val="28"/>
        </w:rPr>
        <w:t>«КРАСНОЯРУЖСКИЙ  РАЙОН»</w:t>
      </w:r>
    </w:p>
    <w:p w:rsidR="001B5C6B" w:rsidRPr="001B5C6B" w:rsidRDefault="001B5C6B" w:rsidP="001B5C6B">
      <w:pPr>
        <w:jc w:val="center"/>
        <w:rPr>
          <w:b/>
          <w:sz w:val="28"/>
          <w:szCs w:val="28"/>
        </w:rPr>
      </w:pPr>
    </w:p>
    <w:p w:rsidR="001B5C6B" w:rsidRPr="001B5C6B" w:rsidRDefault="001B5C6B" w:rsidP="001B5C6B">
      <w:pPr>
        <w:jc w:val="center"/>
        <w:rPr>
          <w:b/>
          <w:sz w:val="28"/>
          <w:szCs w:val="28"/>
        </w:rPr>
      </w:pPr>
      <w:r w:rsidRPr="001B5C6B">
        <w:rPr>
          <w:b/>
          <w:sz w:val="28"/>
          <w:szCs w:val="28"/>
        </w:rPr>
        <w:t>ПОСТАНОВЛЕНИЕ</w:t>
      </w:r>
    </w:p>
    <w:p w:rsidR="001B5C6B" w:rsidRPr="00A45050" w:rsidRDefault="001B5C6B" w:rsidP="001B5C6B">
      <w:pPr>
        <w:spacing w:after="299" w:line="259" w:lineRule="auto"/>
        <w:ind w:left="15" w:hanging="10"/>
        <w:jc w:val="center"/>
        <w:rPr>
          <w:color w:val="000000"/>
          <w:sz w:val="32"/>
          <w:szCs w:val="22"/>
        </w:rPr>
      </w:pPr>
      <w:r w:rsidRPr="00A45050">
        <w:rPr>
          <w:rFonts w:eastAsia="Calibri"/>
          <w:sz w:val="28"/>
          <w:szCs w:val="28"/>
          <w:lang w:eastAsia="en-US"/>
        </w:rPr>
        <w:t xml:space="preserve"> </w:t>
      </w:r>
    </w:p>
    <w:p w:rsidR="001B5C6B" w:rsidRPr="00A45050" w:rsidRDefault="001B5C6B" w:rsidP="001B5C6B">
      <w:pPr>
        <w:spacing w:after="478" w:line="269" w:lineRule="auto"/>
        <w:ind w:left="28" w:right="52"/>
        <w:jc w:val="both"/>
        <w:rPr>
          <w:color w:val="000000"/>
          <w:sz w:val="28"/>
          <w:szCs w:val="22"/>
        </w:rPr>
      </w:pPr>
      <w:r w:rsidRPr="00A45050">
        <w:rPr>
          <w:color w:val="000000"/>
          <w:sz w:val="28"/>
          <w:szCs w:val="22"/>
        </w:rPr>
        <w:t>«</w:t>
      </w:r>
      <w:r w:rsidR="00C267A6">
        <w:rPr>
          <w:color w:val="000000"/>
          <w:sz w:val="28"/>
          <w:szCs w:val="22"/>
        </w:rPr>
        <w:t xml:space="preserve"> 26 </w:t>
      </w:r>
      <w:r w:rsidRPr="00A45050">
        <w:rPr>
          <w:color w:val="000000"/>
          <w:sz w:val="28"/>
          <w:szCs w:val="22"/>
        </w:rPr>
        <w:t xml:space="preserve">» </w:t>
      </w:r>
      <w:r w:rsidR="00C267A6">
        <w:rPr>
          <w:color w:val="000000"/>
          <w:sz w:val="28"/>
          <w:szCs w:val="22"/>
        </w:rPr>
        <w:t xml:space="preserve">июня </w:t>
      </w:r>
      <w:r w:rsidRPr="00A45050">
        <w:rPr>
          <w:color w:val="000000"/>
          <w:sz w:val="28"/>
          <w:szCs w:val="22"/>
        </w:rPr>
        <w:t>2025 года                                                                                №</w:t>
      </w:r>
      <w:r w:rsidR="00C267A6">
        <w:rPr>
          <w:color w:val="000000"/>
          <w:sz w:val="28"/>
          <w:szCs w:val="22"/>
        </w:rPr>
        <w:t xml:space="preserve"> 120</w:t>
      </w:r>
    </w:p>
    <w:p w:rsidR="00A56BF4" w:rsidRPr="00A56BF4" w:rsidRDefault="00C267A6" w:rsidP="00A56BF4">
      <w:pPr>
        <w:spacing w:after="654" w:line="228" w:lineRule="auto"/>
        <w:ind w:left="14" w:right="4910" w:hanging="5"/>
        <w:rPr>
          <w:b/>
          <w:color w:val="000000"/>
          <w:sz w:val="28"/>
          <w:szCs w:val="22"/>
        </w:rPr>
      </w:pPr>
      <w:r>
        <w:pict>
          <v:shape id="Рисунок 3" o:spid="_x0000_i1025" type="#_x0000_t75" style="width:.75pt;height:.75pt;visibility:visible;mso-wrap-style:square">
            <v:imagedata r:id="rId6" o:title=""/>
          </v:shape>
        </w:pict>
      </w:r>
      <w:r w:rsidR="001B5C6B" w:rsidRPr="00A45050">
        <w:rPr>
          <w:b/>
          <w:color w:val="000000"/>
          <w:sz w:val="28"/>
          <w:szCs w:val="22"/>
        </w:rPr>
        <w:t xml:space="preserve"> Об утверждении </w:t>
      </w:r>
      <w:proofErr w:type="gramStart"/>
      <w:r w:rsidR="001B5C6B" w:rsidRPr="00A45050">
        <w:rPr>
          <w:b/>
          <w:color w:val="000000"/>
          <w:sz w:val="28"/>
          <w:szCs w:val="22"/>
        </w:rPr>
        <w:t>порядка установления мер поддержки</w:t>
      </w:r>
      <w:proofErr w:type="gramEnd"/>
      <w:r w:rsidR="001B5C6B" w:rsidRPr="00A45050">
        <w:rPr>
          <w:b/>
          <w:color w:val="000000"/>
          <w:sz w:val="28"/>
          <w:szCs w:val="22"/>
        </w:rPr>
        <w:t xml:space="preserve"> отдельным категориям граждан при организации платных мероприятий (услуг) учреждениями </w:t>
      </w:r>
      <w:r w:rsidR="00A56BF4" w:rsidRPr="00A45050">
        <w:rPr>
          <w:b/>
          <w:color w:val="000000"/>
          <w:sz w:val="28"/>
          <w:szCs w:val="22"/>
        </w:rPr>
        <w:t>культуры Краснояружского</w:t>
      </w:r>
      <w:r w:rsidR="00A56BF4">
        <w:rPr>
          <w:b/>
          <w:color w:val="000000"/>
          <w:sz w:val="28"/>
          <w:szCs w:val="22"/>
        </w:rPr>
        <w:t xml:space="preserve"> района</w:t>
      </w:r>
    </w:p>
    <w:p w:rsidR="00495706" w:rsidRDefault="00495706" w:rsidP="00495706">
      <w:pPr>
        <w:spacing w:line="228" w:lineRule="auto"/>
        <w:ind w:left="17" w:hanging="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</w:t>
      </w:r>
      <w:proofErr w:type="gramStart"/>
      <w:r w:rsidR="00A56BF4">
        <w:rPr>
          <w:color w:val="000000"/>
          <w:sz w:val="28"/>
          <w:szCs w:val="22"/>
        </w:rPr>
        <w:t xml:space="preserve">В соответствии с Федеральным законом Российской Федерации </w:t>
      </w:r>
      <w:r>
        <w:rPr>
          <w:color w:val="000000"/>
          <w:sz w:val="28"/>
          <w:szCs w:val="22"/>
        </w:rPr>
        <w:t xml:space="preserve">                         </w:t>
      </w:r>
      <w:r w:rsidR="00A56BF4">
        <w:rPr>
          <w:color w:val="000000"/>
          <w:sz w:val="28"/>
          <w:szCs w:val="22"/>
        </w:rPr>
        <w:t>от 9 октября 1992 года №</w:t>
      </w:r>
      <w:r w:rsidR="009F0A83">
        <w:rPr>
          <w:color w:val="000000"/>
          <w:sz w:val="28"/>
          <w:szCs w:val="22"/>
        </w:rPr>
        <w:t> </w:t>
      </w:r>
      <w:r w:rsidR="00A56BF4">
        <w:rPr>
          <w:color w:val="000000"/>
          <w:sz w:val="28"/>
          <w:szCs w:val="22"/>
        </w:rPr>
        <w:t>3612-1 «Основы законодательства Российской Федерации о культуре», Федеральным законом от 27 мая 1998 года №76-ФЗ «О статусе военнослужащих», законом Белгородской област</w:t>
      </w:r>
      <w:r>
        <w:rPr>
          <w:color w:val="000000"/>
          <w:sz w:val="28"/>
          <w:szCs w:val="22"/>
        </w:rPr>
        <w:t>и от 28 декабря 2004 года №</w:t>
      </w:r>
      <w:r w:rsidR="009F0A83">
        <w:rPr>
          <w:color w:val="000000"/>
          <w:sz w:val="28"/>
          <w:szCs w:val="22"/>
        </w:rPr>
        <w:t> </w:t>
      </w:r>
      <w:r>
        <w:rPr>
          <w:color w:val="000000"/>
          <w:sz w:val="28"/>
          <w:szCs w:val="22"/>
        </w:rPr>
        <w:t>165 «</w:t>
      </w:r>
      <w:r w:rsidR="00A56BF4">
        <w:rPr>
          <w:color w:val="000000"/>
          <w:sz w:val="28"/>
          <w:szCs w:val="22"/>
        </w:rPr>
        <w:t>Социальный кодекс Белгородской области», постановлением Правительства Белгородс</w:t>
      </w:r>
      <w:r w:rsidR="009F0A83">
        <w:rPr>
          <w:color w:val="000000"/>
          <w:sz w:val="28"/>
          <w:szCs w:val="22"/>
        </w:rPr>
        <w:t>кой области от 16 сентября 2024 </w:t>
      </w:r>
      <w:r w:rsidR="00A56BF4">
        <w:rPr>
          <w:color w:val="000000"/>
          <w:sz w:val="28"/>
          <w:szCs w:val="22"/>
        </w:rPr>
        <w:t>года №444-пп «Об утверждении порядка установления мер поддержки отдельным</w:t>
      </w:r>
      <w:proofErr w:type="gramEnd"/>
      <w:r w:rsidR="00A56BF4">
        <w:rPr>
          <w:color w:val="000000"/>
          <w:sz w:val="28"/>
          <w:szCs w:val="22"/>
        </w:rPr>
        <w:t xml:space="preserve"> категориям граждан при организации платных мероприятий</w:t>
      </w:r>
      <w:r>
        <w:rPr>
          <w:color w:val="000000"/>
          <w:sz w:val="28"/>
          <w:szCs w:val="22"/>
        </w:rPr>
        <w:t xml:space="preserve"> (услуг) учреждениями культуры Б</w:t>
      </w:r>
      <w:r w:rsidR="00A56BF4">
        <w:rPr>
          <w:color w:val="000000"/>
          <w:sz w:val="28"/>
          <w:szCs w:val="22"/>
        </w:rPr>
        <w:t>елгородской области,</w:t>
      </w:r>
      <w:r w:rsidRPr="00495706">
        <w:t xml:space="preserve"> </w:t>
      </w:r>
      <w:r w:rsidRPr="00495706">
        <w:rPr>
          <w:color w:val="000000"/>
          <w:sz w:val="28"/>
          <w:szCs w:val="22"/>
        </w:rPr>
        <w:t xml:space="preserve">постановлением </w:t>
      </w:r>
      <w:proofErr w:type="gramStart"/>
      <w:r w:rsidRPr="00495706">
        <w:rPr>
          <w:color w:val="000000"/>
          <w:sz w:val="28"/>
          <w:szCs w:val="22"/>
        </w:rPr>
        <w:t xml:space="preserve">Правительства Белгородской области от 28 декабря 2024 года № 679-пп </w:t>
      </w:r>
      <w:r>
        <w:rPr>
          <w:color w:val="000000"/>
          <w:sz w:val="28"/>
          <w:szCs w:val="22"/>
        </w:rPr>
        <w:t xml:space="preserve">                </w:t>
      </w:r>
      <w:r w:rsidRPr="00495706">
        <w:rPr>
          <w:color w:val="000000"/>
          <w:sz w:val="28"/>
          <w:szCs w:val="22"/>
        </w:rPr>
        <w:t xml:space="preserve"> «О реализации в Белгородской области Единого стандарта региональных мер поддержки участников специальной военной операции и членов  их семей»</w:t>
      </w:r>
      <w:r>
        <w:rPr>
          <w:color w:val="000000"/>
          <w:sz w:val="28"/>
          <w:szCs w:val="22"/>
        </w:rPr>
        <w:t>,</w:t>
      </w:r>
      <w:r w:rsidR="004B00E8">
        <w:rPr>
          <w:color w:val="000000"/>
          <w:sz w:val="28"/>
          <w:szCs w:val="22"/>
        </w:rPr>
        <w:t xml:space="preserve"> постановлением Правительства Белгород</w:t>
      </w:r>
      <w:r w:rsidR="009F0A83">
        <w:rPr>
          <w:color w:val="000000"/>
          <w:sz w:val="28"/>
          <w:szCs w:val="22"/>
        </w:rPr>
        <w:t>ской области от 24 февраля 2025 </w:t>
      </w:r>
      <w:r w:rsidR="004B00E8">
        <w:rPr>
          <w:color w:val="000000"/>
          <w:sz w:val="28"/>
          <w:szCs w:val="22"/>
        </w:rPr>
        <w:t>года №74-пп «О внесении изменений в постановление Правительства Белгородской области от 16 сентября 2024 года №444-пп»,</w:t>
      </w:r>
      <w:r w:rsidR="0002270F">
        <w:rPr>
          <w:color w:val="000000"/>
          <w:sz w:val="28"/>
          <w:szCs w:val="22"/>
        </w:rPr>
        <w:t xml:space="preserve"> постановлением Правительства Белгородской области от 28 апреля 2025 года</w:t>
      </w:r>
      <w:proofErr w:type="gramEnd"/>
      <w:r w:rsidR="0002270F">
        <w:rPr>
          <w:color w:val="000000"/>
          <w:sz w:val="28"/>
          <w:szCs w:val="22"/>
        </w:rPr>
        <w:t xml:space="preserve"> №232-пп                   «</w:t>
      </w:r>
      <w:r w:rsidR="0002270F" w:rsidRPr="0002270F">
        <w:rPr>
          <w:color w:val="000000"/>
          <w:sz w:val="28"/>
          <w:szCs w:val="22"/>
        </w:rPr>
        <w:t>О внесении изменений в постановление Правительства Белгородской области от 16 сентября 2024 года №444-пп»,</w:t>
      </w:r>
      <w:r w:rsidR="00A56BF4">
        <w:rPr>
          <w:color w:val="000000"/>
          <w:sz w:val="28"/>
          <w:szCs w:val="22"/>
        </w:rPr>
        <w:t xml:space="preserve"> руководствуясь Уставом Краснояружского района, администрация Краснояружского района </w:t>
      </w:r>
      <w:r>
        <w:rPr>
          <w:color w:val="000000"/>
          <w:sz w:val="28"/>
          <w:szCs w:val="22"/>
        </w:rPr>
        <w:t xml:space="preserve">                </w:t>
      </w:r>
    </w:p>
    <w:p w:rsidR="00495706" w:rsidRDefault="00495706" w:rsidP="00495706">
      <w:pPr>
        <w:spacing w:line="228" w:lineRule="auto"/>
        <w:ind w:left="17" w:hanging="6"/>
        <w:jc w:val="center"/>
        <w:rPr>
          <w:color w:val="000000"/>
          <w:sz w:val="28"/>
          <w:szCs w:val="22"/>
        </w:rPr>
      </w:pPr>
      <w:r w:rsidRPr="001B5C6B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1B5C6B" w:rsidRPr="008C65D7" w:rsidRDefault="001B5C6B" w:rsidP="008C65D7">
      <w:pPr>
        <w:spacing w:line="228" w:lineRule="auto"/>
        <w:ind w:left="17" w:hanging="17"/>
        <w:jc w:val="both"/>
        <w:rPr>
          <w:rFonts w:eastAsia="Calibri"/>
          <w:sz w:val="28"/>
          <w:szCs w:val="28"/>
          <w:lang w:eastAsia="en-US"/>
        </w:rPr>
      </w:pPr>
      <w:r w:rsidRPr="008C65D7">
        <w:rPr>
          <w:rFonts w:eastAsia="Calibri"/>
          <w:sz w:val="28"/>
          <w:szCs w:val="28"/>
          <w:lang w:eastAsia="en-US"/>
        </w:rPr>
        <w:t xml:space="preserve"> </w:t>
      </w:r>
      <w:r w:rsidR="00495706" w:rsidRPr="008C65D7">
        <w:rPr>
          <w:rFonts w:eastAsia="Calibri"/>
          <w:sz w:val="28"/>
          <w:szCs w:val="28"/>
          <w:lang w:eastAsia="en-US"/>
        </w:rPr>
        <w:t xml:space="preserve">       1. Утвердить порядок</w:t>
      </w:r>
      <w:r w:rsidR="00ED0C55">
        <w:rPr>
          <w:rFonts w:eastAsia="Calibri"/>
          <w:sz w:val="28"/>
          <w:szCs w:val="28"/>
          <w:lang w:eastAsia="en-US"/>
        </w:rPr>
        <w:t xml:space="preserve"> установления</w:t>
      </w:r>
      <w:r w:rsidR="00495706" w:rsidRPr="008C65D7">
        <w:rPr>
          <w:rFonts w:eastAsia="Calibri"/>
          <w:sz w:val="28"/>
          <w:szCs w:val="28"/>
          <w:lang w:eastAsia="en-US"/>
        </w:rPr>
        <w:t xml:space="preserve"> мер поддержки отдельным категориям граждан при организации платных мероприятий (услуг) учреждениями культуры Краснояружского района (прилагается).</w:t>
      </w:r>
    </w:p>
    <w:p w:rsidR="006324E8" w:rsidRPr="006324E8" w:rsidRDefault="00495706" w:rsidP="008C65D7">
      <w:pPr>
        <w:spacing w:line="228" w:lineRule="auto"/>
        <w:ind w:hanging="17"/>
        <w:jc w:val="both"/>
        <w:rPr>
          <w:sz w:val="28"/>
          <w:szCs w:val="28"/>
        </w:rPr>
      </w:pPr>
      <w:r w:rsidRPr="008C65D7">
        <w:rPr>
          <w:color w:val="000000"/>
          <w:sz w:val="28"/>
          <w:szCs w:val="28"/>
        </w:rPr>
        <w:t xml:space="preserve">        2. </w:t>
      </w:r>
      <w:proofErr w:type="gramStart"/>
      <w:r w:rsidR="006324E8" w:rsidRPr="008C65D7">
        <w:rPr>
          <w:color w:val="000000"/>
          <w:sz w:val="28"/>
          <w:szCs w:val="28"/>
        </w:rPr>
        <w:t>Признать утратившими силу постановления администрации Краснояружск</w:t>
      </w:r>
      <w:r w:rsidR="006324E8">
        <w:rPr>
          <w:color w:val="000000"/>
          <w:sz w:val="28"/>
          <w:szCs w:val="28"/>
        </w:rPr>
        <w:t>ого</w:t>
      </w:r>
      <w:r w:rsidR="006324E8" w:rsidRPr="008C65D7">
        <w:rPr>
          <w:color w:val="000000"/>
          <w:sz w:val="28"/>
          <w:szCs w:val="28"/>
        </w:rPr>
        <w:t xml:space="preserve"> район</w:t>
      </w:r>
      <w:r w:rsidR="006324E8">
        <w:rPr>
          <w:color w:val="000000"/>
          <w:sz w:val="28"/>
          <w:szCs w:val="28"/>
        </w:rPr>
        <w:t>а</w:t>
      </w:r>
      <w:r w:rsidR="006324E8" w:rsidRPr="008C65D7">
        <w:rPr>
          <w:color w:val="000000"/>
          <w:sz w:val="28"/>
          <w:szCs w:val="28"/>
        </w:rPr>
        <w:t xml:space="preserve"> от 31 октября 2024 года</w:t>
      </w:r>
      <w:r w:rsidR="006324E8">
        <w:rPr>
          <w:color w:val="000000"/>
          <w:sz w:val="28"/>
          <w:szCs w:val="28"/>
        </w:rPr>
        <w:t xml:space="preserve"> </w:t>
      </w:r>
      <w:r w:rsidR="006324E8" w:rsidRPr="008C65D7">
        <w:rPr>
          <w:color w:val="000000"/>
          <w:sz w:val="28"/>
          <w:szCs w:val="28"/>
        </w:rPr>
        <w:t xml:space="preserve">№ 221 «Об утверждении порядка установления мер поддержки отдельным категориям граждан при организации платных мероприятий (услуг) учреждениями культуры Краснояружского района», от 12 января 2025 года № 12 «О внесении </w:t>
      </w:r>
      <w:r w:rsidR="006324E8" w:rsidRPr="008C65D7">
        <w:rPr>
          <w:color w:val="000000"/>
          <w:sz w:val="28"/>
          <w:szCs w:val="28"/>
        </w:rPr>
        <w:lastRenderedPageBreak/>
        <w:t>изменений в постановление администрац</w:t>
      </w:r>
      <w:r w:rsidR="00B03835">
        <w:rPr>
          <w:color w:val="000000"/>
          <w:sz w:val="28"/>
          <w:szCs w:val="28"/>
        </w:rPr>
        <w:t>ии Краснояружского района от 31 </w:t>
      </w:r>
      <w:r w:rsidR="006324E8" w:rsidRPr="008C65D7">
        <w:rPr>
          <w:color w:val="000000"/>
          <w:sz w:val="28"/>
          <w:szCs w:val="28"/>
        </w:rPr>
        <w:t xml:space="preserve">октября 2024 года </w:t>
      </w:r>
      <w:r w:rsidR="006324E8" w:rsidRPr="006324E8">
        <w:rPr>
          <w:sz w:val="28"/>
          <w:szCs w:val="28"/>
        </w:rPr>
        <w:t>№ 221», от  6 мая 2025 года № 96 «О внесении изменений</w:t>
      </w:r>
      <w:proofErr w:type="gramEnd"/>
      <w:r w:rsidR="006324E8" w:rsidRPr="006324E8">
        <w:rPr>
          <w:sz w:val="28"/>
          <w:szCs w:val="28"/>
        </w:rPr>
        <w:t xml:space="preserve"> в постановление администрац</w:t>
      </w:r>
      <w:r w:rsidR="00B03835">
        <w:rPr>
          <w:sz w:val="28"/>
          <w:szCs w:val="28"/>
        </w:rPr>
        <w:t>ии Краснояружского района от 31 </w:t>
      </w:r>
      <w:r w:rsidR="006324E8" w:rsidRPr="006324E8">
        <w:rPr>
          <w:sz w:val="28"/>
          <w:szCs w:val="28"/>
        </w:rPr>
        <w:t>октября 2024 года № 221».</w:t>
      </w:r>
    </w:p>
    <w:p w:rsidR="007870AD" w:rsidRPr="00A45050" w:rsidRDefault="006324E8" w:rsidP="006324E8">
      <w:pPr>
        <w:spacing w:line="228" w:lineRule="auto"/>
        <w:jc w:val="both"/>
        <w:rPr>
          <w:color w:val="000000" w:themeColor="text1"/>
          <w:sz w:val="28"/>
          <w:szCs w:val="28"/>
        </w:rPr>
      </w:pPr>
      <w:r w:rsidRPr="006324E8">
        <w:rPr>
          <w:sz w:val="28"/>
          <w:szCs w:val="28"/>
        </w:rPr>
        <w:t xml:space="preserve">       </w:t>
      </w:r>
      <w:r w:rsidR="00ED0C55">
        <w:rPr>
          <w:sz w:val="28"/>
          <w:szCs w:val="28"/>
        </w:rPr>
        <w:t xml:space="preserve"> 3.</w:t>
      </w:r>
      <w:r w:rsidR="000E4D1E">
        <w:t xml:space="preserve"> </w:t>
      </w:r>
      <w:r w:rsidR="00ED0C55" w:rsidRPr="00004C5C">
        <w:rPr>
          <w:bCs/>
          <w:kern w:val="36"/>
          <w:sz w:val="28"/>
          <w:szCs w:val="28"/>
        </w:rPr>
        <w:t>Информационно-техническому отделу администрации Краснояружского района (</w:t>
      </w:r>
      <w:proofErr w:type="spellStart"/>
      <w:r w:rsidR="00ED0C55" w:rsidRPr="00004C5C">
        <w:rPr>
          <w:bCs/>
          <w:kern w:val="36"/>
          <w:sz w:val="28"/>
          <w:szCs w:val="28"/>
        </w:rPr>
        <w:t>Люлюченко</w:t>
      </w:r>
      <w:proofErr w:type="spellEnd"/>
      <w:r w:rsidR="00ED0C55" w:rsidRPr="00004C5C">
        <w:rPr>
          <w:bCs/>
          <w:kern w:val="36"/>
          <w:sz w:val="28"/>
          <w:szCs w:val="28"/>
        </w:rPr>
        <w:t xml:space="preserve"> М.В.) </w:t>
      </w:r>
      <w:proofErr w:type="gramStart"/>
      <w:r w:rsidR="00ED0C55" w:rsidRPr="00004C5C">
        <w:rPr>
          <w:bCs/>
          <w:kern w:val="36"/>
          <w:sz w:val="28"/>
          <w:szCs w:val="28"/>
        </w:rPr>
        <w:t>разместить</w:t>
      </w:r>
      <w:proofErr w:type="gramEnd"/>
      <w:r w:rsidR="00ED0C55" w:rsidRPr="00004C5C">
        <w:rPr>
          <w:bCs/>
          <w:kern w:val="36"/>
          <w:sz w:val="28"/>
          <w:szCs w:val="28"/>
        </w:rPr>
        <w:t xml:space="preserve"> данное постановление на официальном сайте органов местного самоуправления Краснояружского района, отделу социальных коммуникаций и СМИ администрации района (</w:t>
      </w:r>
      <w:proofErr w:type="spellStart"/>
      <w:r w:rsidR="00ED0C55" w:rsidRPr="00004C5C">
        <w:rPr>
          <w:bCs/>
          <w:kern w:val="36"/>
          <w:sz w:val="28"/>
          <w:szCs w:val="28"/>
        </w:rPr>
        <w:t>Исмайлова</w:t>
      </w:r>
      <w:proofErr w:type="spellEnd"/>
      <w:r w:rsidR="00ED0C55" w:rsidRPr="00004C5C">
        <w:rPr>
          <w:bCs/>
          <w:kern w:val="36"/>
          <w:sz w:val="28"/>
          <w:szCs w:val="28"/>
        </w:rPr>
        <w:t xml:space="preserve"> Г.З.) опубликовать постановление                   в  сетевом издании газеты «Наша Жизнь 31».</w:t>
      </w:r>
    </w:p>
    <w:p w:rsidR="007870AD" w:rsidRPr="00A45050" w:rsidRDefault="006324E8" w:rsidP="007870AD">
      <w:pPr>
        <w:spacing w:line="228" w:lineRule="auto"/>
        <w:ind w:hanging="17"/>
        <w:jc w:val="both"/>
        <w:rPr>
          <w:color w:val="000000" w:themeColor="text1"/>
          <w:sz w:val="28"/>
          <w:szCs w:val="28"/>
        </w:rPr>
      </w:pPr>
      <w:r w:rsidRPr="00A45050">
        <w:rPr>
          <w:color w:val="000000" w:themeColor="text1"/>
          <w:sz w:val="28"/>
          <w:szCs w:val="28"/>
        </w:rPr>
        <w:t xml:space="preserve">        </w:t>
      </w:r>
      <w:r w:rsidR="00B03835" w:rsidRPr="00A45050">
        <w:rPr>
          <w:color w:val="000000" w:themeColor="text1"/>
          <w:sz w:val="28"/>
          <w:szCs w:val="28"/>
        </w:rPr>
        <w:t>4</w:t>
      </w:r>
      <w:r w:rsidR="000E4D1E">
        <w:rPr>
          <w:color w:val="000000" w:themeColor="text1"/>
          <w:sz w:val="28"/>
          <w:szCs w:val="28"/>
        </w:rPr>
        <w:t xml:space="preserve">. </w:t>
      </w:r>
      <w:proofErr w:type="gramStart"/>
      <w:r w:rsidRPr="00A45050">
        <w:rPr>
          <w:color w:val="000000" w:themeColor="text1"/>
          <w:sz w:val="28"/>
          <w:szCs w:val="28"/>
        </w:rPr>
        <w:t>Контроль за</w:t>
      </w:r>
      <w:proofErr w:type="gramEnd"/>
      <w:r w:rsidRPr="00A45050">
        <w:rPr>
          <w:color w:val="000000" w:themeColor="text1"/>
          <w:sz w:val="28"/>
          <w:szCs w:val="28"/>
        </w:rPr>
        <w:t xml:space="preserve"> исполнение</w:t>
      </w:r>
      <w:r w:rsidR="00A45050" w:rsidRPr="00A45050">
        <w:rPr>
          <w:color w:val="000000" w:themeColor="text1"/>
          <w:sz w:val="28"/>
          <w:szCs w:val="28"/>
        </w:rPr>
        <w:t>м</w:t>
      </w:r>
      <w:r w:rsidRPr="00A45050">
        <w:rPr>
          <w:color w:val="000000" w:themeColor="text1"/>
          <w:sz w:val="28"/>
          <w:szCs w:val="28"/>
        </w:rPr>
        <w:t xml:space="preserve"> дан</w:t>
      </w:r>
      <w:r w:rsidR="00A45050" w:rsidRPr="00A45050">
        <w:rPr>
          <w:color w:val="000000" w:themeColor="text1"/>
          <w:sz w:val="28"/>
          <w:szCs w:val="28"/>
        </w:rPr>
        <w:t>ного постановления возложить на </w:t>
      </w:r>
      <w:r w:rsidRPr="00A45050">
        <w:rPr>
          <w:color w:val="000000" w:themeColor="text1"/>
          <w:sz w:val="28"/>
          <w:szCs w:val="28"/>
        </w:rPr>
        <w:t>первого заместителя главы администрации Краснояружского района Мовчан В.А.</w:t>
      </w:r>
    </w:p>
    <w:p w:rsidR="00900119" w:rsidRPr="008C65D7" w:rsidRDefault="006324E8" w:rsidP="008C65D7">
      <w:pPr>
        <w:spacing w:line="228" w:lineRule="auto"/>
        <w:ind w:hanging="17"/>
        <w:jc w:val="both"/>
        <w:rPr>
          <w:color w:val="000000"/>
          <w:sz w:val="28"/>
          <w:szCs w:val="28"/>
        </w:rPr>
      </w:pPr>
      <w:r w:rsidRPr="00A45050">
        <w:rPr>
          <w:color w:val="000000" w:themeColor="text1"/>
          <w:sz w:val="28"/>
          <w:szCs w:val="28"/>
        </w:rPr>
        <w:t xml:space="preserve">        </w:t>
      </w:r>
      <w:r w:rsidR="00B03835" w:rsidRPr="00A45050">
        <w:rPr>
          <w:color w:val="000000" w:themeColor="text1"/>
          <w:sz w:val="28"/>
          <w:szCs w:val="28"/>
        </w:rPr>
        <w:t>5</w:t>
      </w:r>
      <w:r w:rsidR="00900119" w:rsidRPr="00A45050">
        <w:rPr>
          <w:color w:val="000000" w:themeColor="text1"/>
          <w:sz w:val="28"/>
          <w:szCs w:val="28"/>
        </w:rPr>
        <w:t xml:space="preserve">.  Настоящее постановление вступает в силу со дня его официального </w:t>
      </w:r>
      <w:r w:rsidR="00900119" w:rsidRPr="008C65D7">
        <w:rPr>
          <w:color w:val="000000"/>
          <w:sz w:val="28"/>
          <w:szCs w:val="28"/>
        </w:rPr>
        <w:t>опубликования.</w:t>
      </w:r>
    </w:p>
    <w:p w:rsidR="00900119" w:rsidRPr="008C65D7" w:rsidRDefault="00900119" w:rsidP="008C65D7">
      <w:pPr>
        <w:spacing w:line="228" w:lineRule="auto"/>
        <w:ind w:hanging="17"/>
        <w:jc w:val="both"/>
        <w:rPr>
          <w:color w:val="000000"/>
          <w:sz w:val="28"/>
          <w:szCs w:val="28"/>
        </w:rPr>
      </w:pPr>
      <w:r w:rsidRPr="008C65D7">
        <w:rPr>
          <w:color w:val="000000"/>
          <w:sz w:val="28"/>
          <w:szCs w:val="28"/>
        </w:rPr>
        <w:t xml:space="preserve">      </w:t>
      </w:r>
    </w:p>
    <w:p w:rsidR="00900119" w:rsidRPr="008C65D7" w:rsidRDefault="00900119" w:rsidP="008C65D7">
      <w:pPr>
        <w:spacing w:line="228" w:lineRule="auto"/>
        <w:ind w:hanging="17"/>
        <w:jc w:val="both"/>
        <w:rPr>
          <w:b/>
          <w:color w:val="000000"/>
          <w:sz w:val="28"/>
          <w:szCs w:val="28"/>
        </w:rPr>
      </w:pPr>
    </w:p>
    <w:p w:rsidR="00900119" w:rsidRPr="00900119" w:rsidRDefault="00900119" w:rsidP="00495706">
      <w:pPr>
        <w:spacing w:line="228" w:lineRule="auto"/>
        <w:jc w:val="both"/>
        <w:rPr>
          <w:b/>
          <w:color w:val="000000"/>
          <w:sz w:val="28"/>
          <w:szCs w:val="28"/>
        </w:rPr>
      </w:pPr>
    </w:p>
    <w:p w:rsidR="00900119" w:rsidRPr="00900119" w:rsidRDefault="00900119" w:rsidP="00495706">
      <w:pPr>
        <w:spacing w:line="228" w:lineRule="auto"/>
        <w:jc w:val="both"/>
        <w:rPr>
          <w:b/>
          <w:color w:val="000000"/>
          <w:sz w:val="28"/>
          <w:szCs w:val="28"/>
        </w:rPr>
      </w:pPr>
      <w:r w:rsidRPr="00900119">
        <w:rPr>
          <w:b/>
          <w:color w:val="000000"/>
          <w:sz w:val="28"/>
          <w:szCs w:val="28"/>
        </w:rPr>
        <w:t xml:space="preserve">Глава администрации </w:t>
      </w:r>
    </w:p>
    <w:p w:rsidR="00900119" w:rsidRPr="001B5C6B" w:rsidRDefault="00900119" w:rsidP="00900119">
      <w:pPr>
        <w:tabs>
          <w:tab w:val="left" w:pos="6795"/>
        </w:tabs>
        <w:spacing w:line="228" w:lineRule="auto"/>
        <w:jc w:val="both"/>
        <w:rPr>
          <w:b/>
          <w:color w:val="000000"/>
          <w:sz w:val="28"/>
          <w:szCs w:val="28"/>
        </w:rPr>
      </w:pPr>
      <w:r w:rsidRPr="00900119">
        <w:rPr>
          <w:b/>
          <w:color w:val="000000"/>
          <w:sz w:val="28"/>
          <w:szCs w:val="28"/>
        </w:rPr>
        <w:t xml:space="preserve">Краснояружского района </w:t>
      </w:r>
      <w:r w:rsidRPr="00900119">
        <w:rPr>
          <w:b/>
          <w:color w:val="000000"/>
          <w:sz w:val="28"/>
          <w:szCs w:val="28"/>
        </w:rPr>
        <w:tab/>
        <w:t xml:space="preserve">        В.В.</w:t>
      </w:r>
      <w:r w:rsidR="00B03835">
        <w:rPr>
          <w:b/>
          <w:color w:val="000000"/>
          <w:sz w:val="28"/>
          <w:szCs w:val="28"/>
        </w:rPr>
        <w:t xml:space="preserve"> </w:t>
      </w:r>
      <w:proofErr w:type="spellStart"/>
      <w:r w:rsidRPr="00900119">
        <w:rPr>
          <w:b/>
          <w:color w:val="000000"/>
          <w:sz w:val="28"/>
          <w:szCs w:val="28"/>
        </w:rPr>
        <w:t>Кутоманов</w:t>
      </w:r>
      <w:proofErr w:type="spellEnd"/>
      <w:r w:rsidRPr="00900119">
        <w:rPr>
          <w:b/>
          <w:color w:val="000000"/>
          <w:sz w:val="28"/>
          <w:szCs w:val="28"/>
        </w:rPr>
        <w:t xml:space="preserve"> </w:t>
      </w:r>
    </w:p>
    <w:p w:rsidR="001B5C6B" w:rsidRDefault="00900119" w:rsidP="00E536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B5C6B" w:rsidRDefault="001B5C6B" w:rsidP="00E5369F">
      <w:pPr>
        <w:jc w:val="right"/>
        <w:rPr>
          <w:sz w:val="28"/>
          <w:szCs w:val="28"/>
        </w:rPr>
      </w:pPr>
    </w:p>
    <w:p w:rsidR="001B5C6B" w:rsidRDefault="001B5C6B" w:rsidP="00E5369F">
      <w:pPr>
        <w:jc w:val="right"/>
        <w:rPr>
          <w:sz w:val="28"/>
          <w:szCs w:val="28"/>
        </w:rPr>
      </w:pPr>
    </w:p>
    <w:p w:rsidR="001B5C6B" w:rsidRDefault="001B5C6B" w:rsidP="00E5369F">
      <w:pPr>
        <w:jc w:val="right"/>
        <w:rPr>
          <w:sz w:val="28"/>
          <w:szCs w:val="28"/>
        </w:rPr>
      </w:pPr>
    </w:p>
    <w:p w:rsidR="001B5C6B" w:rsidRDefault="001B5C6B" w:rsidP="00E5369F">
      <w:pPr>
        <w:jc w:val="right"/>
        <w:rPr>
          <w:sz w:val="28"/>
          <w:szCs w:val="28"/>
        </w:rPr>
      </w:pPr>
    </w:p>
    <w:p w:rsidR="001B5C6B" w:rsidRDefault="001B5C6B" w:rsidP="00E5369F">
      <w:pPr>
        <w:jc w:val="right"/>
        <w:rPr>
          <w:sz w:val="28"/>
          <w:szCs w:val="28"/>
        </w:rPr>
      </w:pPr>
    </w:p>
    <w:p w:rsidR="001B5C6B" w:rsidRDefault="001B5C6B" w:rsidP="00E5369F">
      <w:pPr>
        <w:jc w:val="right"/>
        <w:rPr>
          <w:sz w:val="28"/>
          <w:szCs w:val="28"/>
        </w:rPr>
      </w:pPr>
    </w:p>
    <w:p w:rsidR="001B5C6B" w:rsidRDefault="001B5C6B" w:rsidP="00E5369F">
      <w:pPr>
        <w:jc w:val="right"/>
        <w:rPr>
          <w:sz w:val="28"/>
          <w:szCs w:val="28"/>
        </w:rPr>
      </w:pPr>
    </w:p>
    <w:p w:rsidR="001B5C6B" w:rsidRDefault="001B5C6B" w:rsidP="00E5369F">
      <w:pPr>
        <w:jc w:val="right"/>
        <w:rPr>
          <w:sz w:val="28"/>
          <w:szCs w:val="28"/>
        </w:rPr>
      </w:pPr>
    </w:p>
    <w:p w:rsidR="001B5C6B" w:rsidRDefault="001B5C6B" w:rsidP="00E5369F">
      <w:pPr>
        <w:jc w:val="right"/>
        <w:rPr>
          <w:sz w:val="28"/>
          <w:szCs w:val="28"/>
        </w:rPr>
      </w:pPr>
    </w:p>
    <w:p w:rsidR="001B5C6B" w:rsidRDefault="001B5C6B" w:rsidP="00E5369F">
      <w:pPr>
        <w:jc w:val="right"/>
        <w:rPr>
          <w:sz w:val="28"/>
          <w:szCs w:val="28"/>
        </w:rPr>
      </w:pPr>
    </w:p>
    <w:p w:rsidR="001B5C6B" w:rsidRDefault="001B5C6B" w:rsidP="00E5369F">
      <w:pPr>
        <w:jc w:val="right"/>
        <w:rPr>
          <w:sz w:val="28"/>
          <w:szCs w:val="28"/>
        </w:rPr>
      </w:pPr>
    </w:p>
    <w:p w:rsidR="001B5C6B" w:rsidRDefault="001B5C6B" w:rsidP="00E5369F">
      <w:pPr>
        <w:jc w:val="right"/>
        <w:rPr>
          <w:sz w:val="28"/>
          <w:szCs w:val="28"/>
        </w:rPr>
      </w:pPr>
    </w:p>
    <w:p w:rsidR="001B5C6B" w:rsidRDefault="001B5C6B" w:rsidP="00E5369F">
      <w:pPr>
        <w:jc w:val="right"/>
        <w:rPr>
          <w:sz w:val="28"/>
          <w:szCs w:val="28"/>
        </w:rPr>
      </w:pPr>
    </w:p>
    <w:p w:rsidR="001B5C6B" w:rsidRDefault="001B5C6B" w:rsidP="00E5369F">
      <w:pPr>
        <w:jc w:val="right"/>
        <w:rPr>
          <w:sz w:val="28"/>
          <w:szCs w:val="28"/>
        </w:rPr>
      </w:pPr>
    </w:p>
    <w:p w:rsidR="001B5C6B" w:rsidRDefault="001B5C6B" w:rsidP="00E5369F">
      <w:pPr>
        <w:jc w:val="right"/>
        <w:rPr>
          <w:sz w:val="28"/>
          <w:szCs w:val="28"/>
        </w:rPr>
      </w:pPr>
    </w:p>
    <w:p w:rsidR="001B5C6B" w:rsidRDefault="001B5C6B" w:rsidP="00E5369F">
      <w:pPr>
        <w:jc w:val="right"/>
        <w:rPr>
          <w:sz w:val="28"/>
          <w:szCs w:val="28"/>
        </w:rPr>
      </w:pPr>
    </w:p>
    <w:p w:rsidR="001B5C6B" w:rsidRDefault="001B5C6B" w:rsidP="00E5369F">
      <w:pPr>
        <w:jc w:val="right"/>
        <w:rPr>
          <w:sz w:val="28"/>
          <w:szCs w:val="28"/>
        </w:rPr>
      </w:pPr>
    </w:p>
    <w:p w:rsidR="00F94BFA" w:rsidRDefault="00F94BFA" w:rsidP="00E5369F">
      <w:pPr>
        <w:jc w:val="right"/>
        <w:rPr>
          <w:sz w:val="28"/>
          <w:szCs w:val="28"/>
        </w:rPr>
      </w:pPr>
    </w:p>
    <w:p w:rsidR="00F94BFA" w:rsidRDefault="00F94BFA" w:rsidP="00E5369F">
      <w:pPr>
        <w:jc w:val="right"/>
        <w:rPr>
          <w:sz w:val="28"/>
          <w:szCs w:val="28"/>
        </w:rPr>
      </w:pPr>
    </w:p>
    <w:p w:rsidR="00F94BFA" w:rsidRDefault="00F94BFA" w:rsidP="00E5369F">
      <w:pPr>
        <w:jc w:val="right"/>
        <w:rPr>
          <w:sz w:val="28"/>
          <w:szCs w:val="28"/>
        </w:rPr>
      </w:pPr>
    </w:p>
    <w:p w:rsidR="001B5C6B" w:rsidRDefault="001B5C6B" w:rsidP="00E5369F">
      <w:pPr>
        <w:jc w:val="right"/>
        <w:rPr>
          <w:sz w:val="28"/>
          <w:szCs w:val="28"/>
        </w:rPr>
      </w:pPr>
    </w:p>
    <w:p w:rsidR="001B5C6B" w:rsidRDefault="001B5C6B" w:rsidP="00E5369F">
      <w:pPr>
        <w:jc w:val="right"/>
        <w:rPr>
          <w:sz w:val="28"/>
          <w:szCs w:val="28"/>
        </w:rPr>
      </w:pPr>
    </w:p>
    <w:p w:rsidR="001B5C6B" w:rsidRDefault="001B5C6B" w:rsidP="00E5369F">
      <w:pPr>
        <w:jc w:val="right"/>
        <w:rPr>
          <w:sz w:val="28"/>
          <w:szCs w:val="28"/>
        </w:rPr>
      </w:pPr>
    </w:p>
    <w:p w:rsidR="000A36D0" w:rsidRDefault="000A36D0" w:rsidP="0002270F">
      <w:pPr>
        <w:rPr>
          <w:sz w:val="28"/>
          <w:szCs w:val="28"/>
        </w:rPr>
      </w:pPr>
    </w:p>
    <w:p w:rsidR="007141C3" w:rsidRDefault="007141C3" w:rsidP="0002270F">
      <w:pPr>
        <w:rPr>
          <w:sz w:val="28"/>
          <w:szCs w:val="28"/>
        </w:rPr>
      </w:pPr>
    </w:p>
    <w:p w:rsidR="00301DEA" w:rsidRDefault="00301DEA" w:rsidP="00E5369F">
      <w:pPr>
        <w:jc w:val="right"/>
        <w:rPr>
          <w:sz w:val="28"/>
          <w:szCs w:val="28"/>
        </w:rPr>
      </w:pPr>
    </w:p>
    <w:p w:rsidR="00E5369F" w:rsidRPr="003D2B17" w:rsidRDefault="00E5369F" w:rsidP="00E5369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УТВЕРЖДЕН: </w:t>
      </w:r>
    </w:p>
    <w:p w:rsidR="00E5369F" w:rsidRDefault="00E5369F" w:rsidP="00E5369F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5369F" w:rsidRDefault="00E5369F" w:rsidP="00E5369F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Краснояружского района</w:t>
      </w:r>
    </w:p>
    <w:p w:rsidR="00E5369F" w:rsidRDefault="001B5C6B" w:rsidP="00E5369F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267A6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C267A6"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2025 г. № </w:t>
      </w:r>
      <w:r w:rsidR="00C267A6">
        <w:rPr>
          <w:sz w:val="28"/>
          <w:szCs w:val="28"/>
        </w:rPr>
        <w:t>120</w:t>
      </w:r>
    </w:p>
    <w:p w:rsidR="00E5369F" w:rsidRDefault="00E5369F" w:rsidP="00E5369F">
      <w:pPr>
        <w:rPr>
          <w:sz w:val="28"/>
          <w:szCs w:val="28"/>
        </w:rPr>
      </w:pPr>
    </w:p>
    <w:p w:rsidR="00E5369F" w:rsidRDefault="00E5369F" w:rsidP="00E5369F">
      <w:pPr>
        <w:rPr>
          <w:sz w:val="28"/>
          <w:szCs w:val="28"/>
        </w:rPr>
      </w:pPr>
    </w:p>
    <w:p w:rsidR="00210544" w:rsidRDefault="00210544" w:rsidP="00E5369F">
      <w:pPr>
        <w:rPr>
          <w:sz w:val="28"/>
          <w:szCs w:val="28"/>
        </w:rPr>
      </w:pPr>
    </w:p>
    <w:p w:rsidR="00E5369F" w:rsidRPr="0019311B" w:rsidRDefault="00E5369F" w:rsidP="00E5369F">
      <w:pPr>
        <w:jc w:val="center"/>
        <w:rPr>
          <w:b/>
          <w:sz w:val="28"/>
          <w:szCs w:val="28"/>
        </w:rPr>
      </w:pPr>
      <w:r w:rsidRPr="0019311B">
        <w:rPr>
          <w:b/>
          <w:sz w:val="28"/>
          <w:szCs w:val="28"/>
        </w:rPr>
        <w:t>Порядок</w:t>
      </w:r>
    </w:p>
    <w:p w:rsidR="00210544" w:rsidRDefault="00E5369F" w:rsidP="00E5369F">
      <w:pPr>
        <w:jc w:val="center"/>
        <w:rPr>
          <w:b/>
          <w:sz w:val="28"/>
          <w:szCs w:val="28"/>
        </w:rPr>
      </w:pPr>
      <w:r w:rsidRPr="0019311B">
        <w:rPr>
          <w:b/>
          <w:sz w:val="28"/>
          <w:szCs w:val="28"/>
        </w:rPr>
        <w:t xml:space="preserve"> установления мер поддержки отдельным категориям граждан</w:t>
      </w:r>
    </w:p>
    <w:p w:rsidR="00210544" w:rsidRDefault="00E5369F" w:rsidP="00E5369F">
      <w:pPr>
        <w:jc w:val="center"/>
        <w:rPr>
          <w:b/>
          <w:sz w:val="28"/>
          <w:szCs w:val="28"/>
        </w:rPr>
      </w:pPr>
      <w:r w:rsidRPr="0019311B">
        <w:rPr>
          <w:b/>
          <w:sz w:val="28"/>
          <w:szCs w:val="28"/>
        </w:rPr>
        <w:t xml:space="preserve"> при организации платных мероприятий (услуг) </w:t>
      </w:r>
    </w:p>
    <w:p w:rsidR="00E5369F" w:rsidRDefault="00E5369F" w:rsidP="00E5369F">
      <w:pPr>
        <w:jc w:val="center"/>
        <w:rPr>
          <w:b/>
          <w:sz w:val="28"/>
          <w:szCs w:val="28"/>
        </w:rPr>
      </w:pPr>
      <w:r w:rsidRPr="0019311B">
        <w:rPr>
          <w:b/>
          <w:sz w:val="28"/>
          <w:szCs w:val="28"/>
        </w:rPr>
        <w:t xml:space="preserve">учреждениями культуры Краснояружского района </w:t>
      </w:r>
    </w:p>
    <w:p w:rsidR="00E5369F" w:rsidRDefault="00E5369F" w:rsidP="00E5369F">
      <w:pPr>
        <w:jc w:val="center"/>
        <w:rPr>
          <w:b/>
          <w:sz w:val="28"/>
          <w:szCs w:val="28"/>
        </w:rPr>
      </w:pPr>
    </w:p>
    <w:p w:rsidR="00E5369F" w:rsidRPr="006C56A2" w:rsidRDefault="00E5369F" w:rsidP="00E5369F">
      <w:pPr>
        <w:jc w:val="center"/>
        <w:rPr>
          <w:b/>
          <w:sz w:val="28"/>
          <w:szCs w:val="28"/>
        </w:rPr>
      </w:pPr>
      <w:r w:rsidRPr="006C56A2">
        <w:rPr>
          <w:b/>
          <w:sz w:val="28"/>
          <w:szCs w:val="28"/>
        </w:rPr>
        <w:t>1.Общие положения</w:t>
      </w:r>
    </w:p>
    <w:p w:rsidR="00E5369F" w:rsidRPr="006C56A2" w:rsidRDefault="00E5369F" w:rsidP="00E5369F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E5369F" w:rsidRPr="00840FC9" w:rsidRDefault="00E5369F" w:rsidP="00E5369F">
      <w:pPr>
        <w:numPr>
          <w:ilvl w:val="1"/>
          <w:numId w:val="1"/>
        </w:numPr>
        <w:spacing w:after="5" w:line="247" w:lineRule="auto"/>
        <w:ind w:right="72" w:firstLine="725"/>
        <w:jc w:val="both"/>
        <w:rPr>
          <w:color w:val="000000"/>
          <w:sz w:val="28"/>
          <w:szCs w:val="28"/>
          <w:lang w:eastAsia="en-US"/>
        </w:rPr>
      </w:pPr>
      <w:r w:rsidRPr="00840FC9">
        <w:rPr>
          <w:color w:val="000000"/>
          <w:sz w:val="28"/>
          <w:szCs w:val="28"/>
          <w:lang w:eastAsia="en-US"/>
        </w:rPr>
        <w:t>Порядок установления мер поддержки отдельным категориям граждан при организации платных мероприятий (услуг) учреждениями культуры Краснояружского района (далее — Порядок) определяет установление мер поддержки отдельным категориям граждан при организации платных мероприятий (услуг) учреждениями культуры  Краснояружского района (культурно-досуговые учреждения, музей), за исключением приглашенных коллективов.</w:t>
      </w:r>
    </w:p>
    <w:p w:rsidR="00765EFD" w:rsidRPr="006C56A2" w:rsidRDefault="00765EFD" w:rsidP="00765EFD">
      <w:pPr>
        <w:numPr>
          <w:ilvl w:val="1"/>
          <w:numId w:val="1"/>
        </w:numPr>
        <w:spacing w:after="5" w:line="247" w:lineRule="auto"/>
        <w:ind w:right="72" w:firstLine="725"/>
        <w:jc w:val="both"/>
        <w:rPr>
          <w:color w:val="000000"/>
          <w:sz w:val="28"/>
          <w:szCs w:val="28"/>
          <w:lang w:eastAsia="en-US"/>
        </w:rPr>
      </w:pPr>
      <w:r w:rsidRPr="00840FC9">
        <w:rPr>
          <w:color w:val="000000"/>
          <w:sz w:val="28"/>
          <w:szCs w:val="28"/>
          <w:lang w:eastAsia="en-US"/>
        </w:rPr>
        <w:t>В целях социальной поддержки устанавливается льготное посещение учреждений культуры Краснояружского района для следующих категорий граждан</w:t>
      </w:r>
      <w:r w:rsidRPr="006C56A2">
        <w:rPr>
          <w:color w:val="000000"/>
          <w:sz w:val="28"/>
          <w:szCs w:val="28"/>
          <w:lang w:eastAsia="en-US"/>
        </w:rPr>
        <w:t>:</w:t>
      </w:r>
    </w:p>
    <w:p w:rsidR="00765EFD" w:rsidRPr="006C56A2" w:rsidRDefault="00765EFD" w:rsidP="00840FC9">
      <w:pPr>
        <w:spacing w:after="5" w:line="247" w:lineRule="auto"/>
        <w:ind w:left="709" w:right="72"/>
        <w:jc w:val="both"/>
        <w:rPr>
          <w:color w:val="000000"/>
          <w:sz w:val="28"/>
          <w:szCs w:val="28"/>
          <w:lang w:eastAsia="en-US"/>
        </w:rPr>
      </w:pPr>
      <w:r w:rsidRPr="006C56A2">
        <w:rPr>
          <w:color w:val="000000"/>
          <w:sz w:val="28"/>
          <w:szCs w:val="28"/>
          <w:lang w:eastAsia="en-US"/>
        </w:rPr>
        <w:t>- многодетные  семьи;</w:t>
      </w:r>
    </w:p>
    <w:p w:rsidR="00765EFD" w:rsidRPr="006C56A2" w:rsidRDefault="00765EFD" w:rsidP="00840FC9">
      <w:pPr>
        <w:spacing w:after="5" w:line="247" w:lineRule="auto"/>
        <w:ind w:left="709" w:right="72"/>
        <w:rPr>
          <w:color w:val="000000"/>
          <w:sz w:val="28"/>
          <w:szCs w:val="28"/>
          <w:lang w:eastAsia="en-US"/>
        </w:rPr>
      </w:pPr>
      <w:r w:rsidRPr="006C56A2">
        <w:rPr>
          <w:color w:val="000000"/>
          <w:sz w:val="28"/>
          <w:szCs w:val="28"/>
          <w:lang w:eastAsia="en-US"/>
        </w:rPr>
        <w:t>- дети дошкольного возраста и школьники до 14 лет;</w:t>
      </w:r>
    </w:p>
    <w:p w:rsidR="00765EFD" w:rsidRPr="006C56A2" w:rsidRDefault="00765EFD" w:rsidP="00840FC9">
      <w:pPr>
        <w:spacing w:after="5" w:line="247" w:lineRule="auto"/>
        <w:ind w:left="709" w:right="72"/>
        <w:jc w:val="both"/>
        <w:rPr>
          <w:color w:val="000000"/>
          <w:sz w:val="28"/>
          <w:szCs w:val="28"/>
          <w:lang w:eastAsia="en-US"/>
        </w:rPr>
      </w:pPr>
      <w:r w:rsidRPr="006C56A2">
        <w:rPr>
          <w:color w:val="000000"/>
          <w:sz w:val="28"/>
          <w:szCs w:val="28"/>
          <w:lang w:eastAsia="en-US"/>
        </w:rPr>
        <w:t xml:space="preserve">- инвалиды </w:t>
      </w:r>
      <w:r w:rsidRPr="006C56A2">
        <w:rPr>
          <w:color w:val="000000"/>
          <w:sz w:val="28"/>
          <w:szCs w:val="28"/>
          <w:lang w:val="en-US" w:eastAsia="en-US"/>
        </w:rPr>
        <w:t>I</w:t>
      </w:r>
      <w:r w:rsidRPr="006C56A2">
        <w:rPr>
          <w:color w:val="000000"/>
          <w:sz w:val="28"/>
          <w:szCs w:val="28"/>
          <w:lang w:eastAsia="en-US"/>
        </w:rPr>
        <w:t xml:space="preserve">, </w:t>
      </w:r>
      <w:r w:rsidRPr="006C56A2">
        <w:rPr>
          <w:color w:val="000000"/>
          <w:sz w:val="28"/>
          <w:szCs w:val="28"/>
          <w:lang w:val="en-US" w:eastAsia="en-US"/>
        </w:rPr>
        <w:t>II</w:t>
      </w:r>
      <w:r w:rsidRPr="006C56A2">
        <w:rPr>
          <w:color w:val="000000"/>
          <w:sz w:val="28"/>
          <w:szCs w:val="28"/>
          <w:lang w:eastAsia="en-US"/>
        </w:rPr>
        <w:t xml:space="preserve">  групп</w:t>
      </w:r>
      <w:r w:rsidR="00954F69">
        <w:rPr>
          <w:color w:val="000000"/>
          <w:sz w:val="28"/>
          <w:szCs w:val="28"/>
          <w:lang w:eastAsia="en-US"/>
        </w:rPr>
        <w:t>, дети-инвалиды</w:t>
      </w:r>
      <w:r w:rsidRPr="006C56A2">
        <w:rPr>
          <w:color w:val="000000"/>
          <w:sz w:val="28"/>
          <w:szCs w:val="28"/>
          <w:lang w:eastAsia="en-US"/>
        </w:rPr>
        <w:t>;</w:t>
      </w:r>
    </w:p>
    <w:p w:rsidR="00840FC9" w:rsidRDefault="00765EFD" w:rsidP="00840FC9">
      <w:pPr>
        <w:spacing w:after="5" w:line="247" w:lineRule="auto"/>
        <w:ind w:left="709" w:right="72"/>
        <w:jc w:val="both"/>
        <w:rPr>
          <w:color w:val="000000"/>
          <w:sz w:val="28"/>
          <w:szCs w:val="28"/>
          <w:lang w:eastAsia="en-US"/>
        </w:rPr>
      </w:pPr>
      <w:r w:rsidRPr="006C56A2">
        <w:rPr>
          <w:color w:val="000000"/>
          <w:sz w:val="28"/>
          <w:szCs w:val="28"/>
          <w:lang w:eastAsia="en-US"/>
        </w:rPr>
        <w:t>- военнослужащие, проходящие военную службу по призыву;</w:t>
      </w:r>
    </w:p>
    <w:p w:rsidR="000148AB" w:rsidRPr="00840FC9" w:rsidRDefault="00765EFD" w:rsidP="00840FC9">
      <w:pPr>
        <w:spacing w:after="5" w:line="247" w:lineRule="auto"/>
        <w:ind w:right="72"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6C56A2">
        <w:rPr>
          <w:sz w:val="28"/>
          <w:szCs w:val="28"/>
        </w:rPr>
        <w:t>-</w:t>
      </w:r>
      <w:r w:rsidR="00954F69">
        <w:rPr>
          <w:sz w:val="28"/>
          <w:szCs w:val="28"/>
        </w:rPr>
        <w:t xml:space="preserve"> </w:t>
      </w:r>
      <w:r w:rsidR="000148AB" w:rsidRPr="000148AB">
        <w:rPr>
          <w:sz w:val="28"/>
          <w:szCs w:val="28"/>
        </w:rPr>
        <w:t>участники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 (далее – СВО)  (лица, постоянно проживающие на территории Белгородской области, участвующие в  СВО</w:t>
      </w:r>
      <w:r w:rsidR="000148AB">
        <w:rPr>
          <w:sz w:val="28"/>
          <w:szCs w:val="28"/>
        </w:rPr>
        <w:t xml:space="preserve"> </w:t>
      </w:r>
      <w:r w:rsidR="000148AB" w:rsidRPr="000148AB">
        <w:rPr>
          <w:sz w:val="28"/>
          <w:szCs w:val="28"/>
        </w:rPr>
        <w:t>и (или) выполняющие задачи по отражению вооруженного вторжения на территорию Российской Федерации в ходе вооруженных провокаций на Государственной границе Российской Федерации и приграничных территориях субъектов Российской Федерации, прилегающих к райо</w:t>
      </w:r>
      <w:r w:rsidR="008C2CE5">
        <w:rPr>
          <w:sz w:val="28"/>
          <w:szCs w:val="28"/>
        </w:rPr>
        <w:t>нам</w:t>
      </w:r>
      <w:proofErr w:type="gramEnd"/>
      <w:r w:rsidR="008C2CE5">
        <w:rPr>
          <w:sz w:val="28"/>
          <w:szCs w:val="28"/>
        </w:rPr>
        <w:t xml:space="preserve"> проведения СВО), из числа:</w:t>
      </w:r>
      <w:r w:rsidR="000148AB" w:rsidRPr="000148AB">
        <w:rPr>
          <w:sz w:val="28"/>
          <w:szCs w:val="28"/>
        </w:rPr>
        <w:t xml:space="preserve">  </w:t>
      </w:r>
    </w:p>
    <w:p w:rsidR="000148AB" w:rsidRPr="000148AB" w:rsidRDefault="000148AB" w:rsidP="000148AB">
      <w:pPr>
        <w:ind w:right="72" w:firstLine="683"/>
        <w:jc w:val="both"/>
        <w:rPr>
          <w:sz w:val="28"/>
          <w:szCs w:val="28"/>
        </w:rPr>
      </w:pPr>
      <w:r w:rsidRPr="000148AB">
        <w:rPr>
          <w:sz w:val="28"/>
          <w:szCs w:val="28"/>
        </w:rPr>
        <w:t>лиц, призванных на военную службу по мобилизации</w:t>
      </w:r>
      <w:r>
        <w:rPr>
          <w:sz w:val="28"/>
          <w:szCs w:val="28"/>
        </w:rPr>
        <w:t xml:space="preserve">  </w:t>
      </w:r>
      <w:r w:rsidR="00840FC9">
        <w:rPr>
          <w:sz w:val="28"/>
          <w:szCs w:val="28"/>
        </w:rPr>
        <w:t xml:space="preserve">в </w:t>
      </w:r>
      <w:r w:rsidRPr="000148AB">
        <w:rPr>
          <w:sz w:val="28"/>
          <w:szCs w:val="28"/>
        </w:rPr>
        <w:t>Вооруженные Силы Российской Федерации, или лиц, направленных для прохождения службы в войска национальной</w:t>
      </w:r>
      <w:r>
        <w:rPr>
          <w:sz w:val="28"/>
          <w:szCs w:val="28"/>
        </w:rPr>
        <w:t xml:space="preserve"> гвардии Российской Федерации </w:t>
      </w:r>
      <w:r w:rsidRPr="000148AB">
        <w:rPr>
          <w:sz w:val="28"/>
          <w:szCs w:val="28"/>
        </w:rPr>
        <w:t>на должностях, по которым предусмотрено присвоение специальных званий полиции, по мобилизации;</w:t>
      </w:r>
    </w:p>
    <w:p w:rsidR="000148AB" w:rsidRPr="000148AB" w:rsidRDefault="000148AB" w:rsidP="000148AB">
      <w:pPr>
        <w:ind w:right="72" w:firstLine="683"/>
        <w:jc w:val="both"/>
        <w:rPr>
          <w:sz w:val="28"/>
          <w:szCs w:val="28"/>
        </w:rPr>
      </w:pPr>
      <w:r w:rsidRPr="000148AB">
        <w:rPr>
          <w:sz w:val="28"/>
          <w:szCs w:val="28"/>
        </w:rPr>
        <w:t>лиц, проходящих (проходивших) военную службу</w:t>
      </w:r>
      <w:r>
        <w:rPr>
          <w:sz w:val="28"/>
          <w:szCs w:val="28"/>
        </w:rPr>
        <w:t xml:space="preserve"> </w:t>
      </w:r>
      <w:r w:rsidRPr="000148AB">
        <w:rPr>
          <w:sz w:val="28"/>
          <w:szCs w:val="28"/>
        </w:rPr>
        <w:t xml:space="preserve">в Вооруженных Силах Российской Федерации по контракту, или лиц, проходящих (проходивших) военную службу в войсках национальной гвардии </w:t>
      </w:r>
      <w:r w:rsidRPr="000148AB">
        <w:rPr>
          <w:sz w:val="28"/>
          <w:szCs w:val="28"/>
        </w:rPr>
        <w:lastRenderedPageBreak/>
        <w:t xml:space="preserve">Российской Федерации, в воинских формированиях и органах, </w:t>
      </w:r>
      <w:r>
        <w:rPr>
          <w:sz w:val="28"/>
          <w:szCs w:val="28"/>
        </w:rPr>
        <w:t>указанных</w:t>
      </w:r>
      <w:r w:rsidRPr="000148AB">
        <w:rPr>
          <w:sz w:val="28"/>
          <w:szCs w:val="28"/>
        </w:rPr>
        <w:t xml:space="preserve">  в пункте 6 статьи 1 Федерального закона от 31</w:t>
      </w:r>
      <w:r>
        <w:rPr>
          <w:sz w:val="28"/>
          <w:szCs w:val="28"/>
        </w:rPr>
        <w:t xml:space="preserve"> мая 1996 года № 61-ФЗ </w:t>
      </w:r>
      <w:r w:rsidRPr="000148AB">
        <w:rPr>
          <w:sz w:val="28"/>
          <w:szCs w:val="28"/>
        </w:rPr>
        <w:t xml:space="preserve">«Об обороне»; </w:t>
      </w:r>
    </w:p>
    <w:p w:rsidR="000148AB" w:rsidRPr="000148AB" w:rsidRDefault="000148AB" w:rsidP="00840FC9">
      <w:pPr>
        <w:ind w:right="72" w:firstLine="680"/>
        <w:jc w:val="both"/>
        <w:rPr>
          <w:sz w:val="28"/>
          <w:szCs w:val="28"/>
        </w:rPr>
      </w:pPr>
      <w:r w:rsidRPr="000148AB">
        <w:rPr>
          <w:sz w:val="28"/>
          <w:szCs w:val="28"/>
        </w:rPr>
        <w:t>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</w:t>
      </w:r>
      <w:r w:rsidR="00840FC9">
        <w:rPr>
          <w:sz w:val="28"/>
          <w:szCs w:val="28"/>
        </w:rPr>
        <w:t xml:space="preserve">) </w:t>
      </w:r>
      <w:r w:rsidRPr="000148AB">
        <w:rPr>
          <w:sz w:val="28"/>
          <w:szCs w:val="28"/>
        </w:rPr>
        <w:t>организацией, содействующей выполнению задач, возложенных на Вооруженные Силы Российской Федерации;</w:t>
      </w:r>
    </w:p>
    <w:p w:rsidR="000148AB" w:rsidRPr="000148AB" w:rsidRDefault="000148AB" w:rsidP="00840FC9">
      <w:pPr>
        <w:ind w:right="74" w:firstLine="680"/>
        <w:jc w:val="both"/>
        <w:rPr>
          <w:sz w:val="28"/>
          <w:szCs w:val="28"/>
        </w:rPr>
      </w:pPr>
      <w:r w:rsidRPr="000148AB">
        <w:rPr>
          <w:sz w:val="28"/>
          <w:szCs w:val="28"/>
        </w:rPr>
        <w:t>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функций) (далее — участник СВО);</w:t>
      </w:r>
    </w:p>
    <w:p w:rsidR="00765EFD" w:rsidRPr="008C2CE5" w:rsidRDefault="000148AB" w:rsidP="00840FC9">
      <w:pPr>
        <w:ind w:right="74" w:firstLine="680"/>
        <w:jc w:val="both"/>
        <w:rPr>
          <w:sz w:val="28"/>
          <w:szCs w:val="28"/>
        </w:rPr>
      </w:pPr>
      <w:proofErr w:type="gramStart"/>
      <w:r w:rsidRPr="000148AB">
        <w:rPr>
          <w:sz w:val="28"/>
          <w:szCs w:val="28"/>
        </w:rPr>
        <w:t>- члены семей участников СВО (в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определенные в соответствии с пунктами 5 и 5.1 статьи 2 Федерального зак</w:t>
      </w:r>
      <w:r w:rsidR="008C2CE5">
        <w:rPr>
          <w:sz w:val="28"/>
          <w:szCs w:val="28"/>
        </w:rPr>
        <w:t xml:space="preserve">она от 27 мая 1998 года № 76-ФЗ </w:t>
      </w:r>
      <w:r w:rsidRPr="000148AB">
        <w:rPr>
          <w:sz w:val="28"/>
          <w:szCs w:val="28"/>
        </w:rPr>
        <w:t>«О статусе военнослужащих»</w:t>
      </w:r>
      <w:r w:rsidR="008C2CE5">
        <w:rPr>
          <w:sz w:val="28"/>
          <w:szCs w:val="28"/>
        </w:rPr>
        <w:t>.</w:t>
      </w:r>
      <w:proofErr w:type="gramEnd"/>
    </w:p>
    <w:p w:rsidR="00765EFD" w:rsidRPr="00840FC9" w:rsidRDefault="00765EFD" w:rsidP="00765EFD">
      <w:pPr>
        <w:spacing w:after="5" w:line="247" w:lineRule="auto"/>
        <w:ind w:left="19" w:right="72" w:firstLine="725"/>
        <w:jc w:val="both"/>
        <w:rPr>
          <w:color w:val="000000"/>
          <w:sz w:val="28"/>
          <w:szCs w:val="28"/>
          <w:lang w:eastAsia="en-US"/>
        </w:rPr>
      </w:pPr>
      <w:r w:rsidRPr="00840FC9">
        <w:rPr>
          <w:color w:val="000000"/>
          <w:sz w:val="28"/>
          <w:szCs w:val="28"/>
          <w:lang w:eastAsia="en-US"/>
        </w:rPr>
        <w:t xml:space="preserve">1.3. </w:t>
      </w:r>
      <w:proofErr w:type="gramStart"/>
      <w:r w:rsidRPr="00840FC9">
        <w:rPr>
          <w:color w:val="000000"/>
          <w:sz w:val="28"/>
          <w:szCs w:val="28"/>
          <w:lang w:eastAsia="en-US"/>
        </w:rPr>
        <w:t xml:space="preserve">Информация о мерах поддержки и порядке их предоставления размещается на официальном сайте </w:t>
      </w:r>
      <w:r w:rsidR="007141C3">
        <w:rPr>
          <w:color w:val="000000"/>
          <w:sz w:val="28"/>
          <w:szCs w:val="28"/>
          <w:lang w:eastAsia="en-US"/>
        </w:rPr>
        <w:t xml:space="preserve">органов местного самоуправления </w:t>
      </w:r>
      <w:r w:rsidRPr="00840FC9">
        <w:rPr>
          <w:color w:val="000000"/>
          <w:sz w:val="28"/>
          <w:szCs w:val="28"/>
          <w:lang w:eastAsia="en-US"/>
        </w:rPr>
        <w:t>администрации Краснояружского района</w:t>
      </w:r>
      <w:r w:rsidR="007141C3" w:rsidRPr="007141C3">
        <w:t xml:space="preserve"> </w:t>
      </w:r>
      <w:r w:rsidR="007141C3" w:rsidRPr="007141C3">
        <w:rPr>
          <w:color w:val="000000"/>
          <w:sz w:val="28"/>
          <w:szCs w:val="28"/>
          <w:lang w:eastAsia="en-US"/>
        </w:rPr>
        <w:t>https://krasnoyaruzhskij-r31.gosweb.gosuslugi.ru/</w:t>
      </w:r>
      <w:r w:rsidRPr="00840FC9">
        <w:rPr>
          <w:color w:val="000000"/>
          <w:sz w:val="28"/>
          <w:szCs w:val="28"/>
          <w:lang w:eastAsia="en-US"/>
        </w:rPr>
        <w:t>, официальном сайте управления культуры администрации Краснояружского района</w:t>
      </w:r>
      <w:r w:rsidR="007141C3" w:rsidRPr="007141C3">
        <w:t xml:space="preserve"> </w:t>
      </w:r>
      <w:r w:rsidR="007141C3" w:rsidRPr="007141C3">
        <w:rPr>
          <w:color w:val="000000"/>
          <w:sz w:val="28"/>
          <w:szCs w:val="28"/>
          <w:lang w:eastAsia="en-US"/>
        </w:rPr>
        <w:t>https://yarugakultura31.ru/</w:t>
      </w:r>
      <w:r w:rsidR="007141C3">
        <w:rPr>
          <w:color w:val="000000"/>
          <w:sz w:val="28"/>
          <w:szCs w:val="28"/>
          <w:lang w:eastAsia="en-US"/>
        </w:rPr>
        <w:t xml:space="preserve"> </w:t>
      </w:r>
      <w:r w:rsidRPr="00840FC9">
        <w:rPr>
          <w:color w:val="000000"/>
          <w:sz w:val="28"/>
          <w:szCs w:val="28"/>
          <w:lang w:eastAsia="en-US"/>
        </w:rPr>
        <w:t>, а также на официальных сайтах, информационных стендах в помещениях учреждений к</w:t>
      </w:r>
      <w:r w:rsidR="007141C3">
        <w:rPr>
          <w:color w:val="000000"/>
          <w:sz w:val="28"/>
          <w:szCs w:val="28"/>
          <w:lang w:eastAsia="en-US"/>
        </w:rPr>
        <w:t xml:space="preserve">ультуры Краснояружского района, </w:t>
      </w:r>
      <w:r w:rsidRPr="00840FC9">
        <w:rPr>
          <w:color w:val="000000"/>
          <w:sz w:val="28"/>
          <w:szCs w:val="28"/>
          <w:lang w:eastAsia="en-US"/>
        </w:rPr>
        <w:t>и должна содержать перечень документов, при предъявлении которых предоставляется льгота.</w:t>
      </w:r>
      <w:proofErr w:type="gramEnd"/>
    </w:p>
    <w:p w:rsidR="00765EFD" w:rsidRPr="00840FC9" w:rsidRDefault="00765EFD" w:rsidP="00765EFD">
      <w:pPr>
        <w:spacing w:after="5" w:line="247" w:lineRule="auto"/>
        <w:ind w:left="19" w:right="72"/>
        <w:jc w:val="both"/>
        <w:rPr>
          <w:color w:val="000000"/>
          <w:sz w:val="28"/>
          <w:szCs w:val="28"/>
          <w:lang w:eastAsia="en-US"/>
        </w:rPr>
      </w:pPr>
      <w:r w:rsidRPr="00840FC9">
        <w:rPr>
          <w:color w:val="000000"/>
          <w:sz w:val="28"/>
          <w:szCs w:val="28"/>
          <w:lang w:eastAsia="en-US"/>
        </w:rPr>
        <w:t xml:space="preserve">          1.4.  Льготное посещение учреждений культуры Краснояружского района осуществляется при подтверждении права на получение льготы.</w:t>
      </w:r>
    </w:p>
    <w:p w:rsidR="00765EFD" w:rsidRPr="00840FC9" w:rsidRDefault="00765EFD" w:rsidP="00765EFD">
      <w:pPr>
        <w:numPr>
          <w:ilvl w:val="1"/>
          <w:numId w:val="2"/>
        </w:numPr>
        <w:spacing w:after="5" w:line="247" w:lineRule="auto"/>
        <w:ind w:right="72" w:firstLine="725"/>
        <w:jc w:val="both"/>
        <w:rPr>
          <w:color w:val="000000"/>
          <w:sz w:val="28"/>
          <w:szCs w:val="28"/>
          <w:lang w:eastAsia="en-US"/>
        </w:rPr>
      </w:pPr>
      <w:r w:rsidRPr="00840FC9">
        <w:rPr>
          <w:color w:val="000000"/>
          <w:sz w:val="28"/>
          <w:szCs w:val="28"/>
          <w:lang w:eastAsia="en-US"/>
        </w:rPr>
        <w:t>Основаниями для отказа в предоставлении права льготного посещения учреждений культуры Краснояружского района является отсутствие документов, подтверждающих право на льготу.</w:t>
      </w:r>
    </w:p>
    <w:p w:rsidR="00765EFD" w:rsidRPr="00840FC9" w:rsidRDefault="00765EFD" w:rsidP="00765EFD">
      <w:pPr>
        <w:numPr>
          <w:ilvl w:val="1"/>
          <w:numId w:val="2"/>
        </w:numPr>
        <w:spacing w:after="5" w:line="247" w:lineRule="auto"/>
        <w:ind w:right="72" w:firstLine="725"/>
        <w:jc w:val="both"/>
        <w:rPr>
          <w:color w:val="000000"/>
          <w:sz w:val="28"/>
          <w:szCs w:val="28"/>
          <w:lang w:eastAsia="en-US"/>
        </w:rPr>
      </w:pPr>
      <w:r w:rsidRPr="00840FC9">
        <w:rPr>
          <w:color w:val="000000"/>
          <w:sz w:val="28"/>
          <w:szCs w:val="28"/>
          <w:lang w:eastAsia="en-US"/>
        </w:rPr>
        <w:t>Заявителям, имеющим одновременно право на льготу                                 по нескольким основаниям, льгота предоставляется по одному из оснований              по выбору заявителя. Льготы не суммируются.</w:t>
      </w:r>
    </w:p>
    <w:p w:rsidR="00765EFD" w:rsidRPr="00840FC9" w:rsidRDefault="00765EFD" w:rsidP="00765EFD">
      <w:pPr>
        <w:numPr>
          <w:ilvl w:val="1"/>
          <w:numId w:val="2"/>
        </w:numPr>
        <w:spacing w:after="315" w:line="247" w:lineRule="auto"/>
        <w:ind w:right="72" w:firstLine="725"/>
        <w:jc w:val="both"/>
        <w:rPr>
          <w:color w:val="000000"/>
          <w:sz w:val="28"/>
          <w:szCs w:val="28"/>
          <w:lang w:eastAsia="en-US"/>
        </w:rPr>
      </w:pPr>
      <w:r w:rsidRPr="00840FC9">
        <w:rPr>
          <w:color w:val="000000"/>
          <w:sz w:val="28"/>
          <w:szCs w:val="28"/>
          <w:lang w:eastAsia="en-US"/>
        </w:rPr>
        <w:t>Льготы не предоставляются при проведении коммерческих (платных) мероприятий, организуемых сторонними юридическими                           или физическими лицами с использованием материально-технической базы учреждений культуры Краснояружского района. В указанном случае льготы могут предоставляться только в порядке договоренности непосредственно                 с организаторами данных мероприятий, при этом учреждения культуры  Краснояружского района могут предоставить только контактную информацию об организаторе мероприятия.</w:t>
      </w:r>
    </w:p>
    <w:p w:rsidR="00765EFD" w:rsidRPr="006C56A2" w:rsidRDefault="00765EFD" w:rsidP="00C0253C">
      <w:pPr>
        <w:tabs>
          <w:tab w:val="left" w:pos="1485"/>
          <w:tab w:val="left" w:pos="2250"/>
        </w:tabs>
        <w:jc w:val="center"/>
        <w:rPr>
          <w:b/>
          <w:sz w:val="28"/>
          <w:szCs w:val="28"/>
        </w:rPr>
      </w:pPr>
      <w:r w:rsidRPr="006C56A2">
        <w:rPr>
          <w:b/>
          <w:sz w:val="28"/>
          <w:szCs w:val="28"/>
        </w:rPr>
        <w:lastRenderedPageBreak/>
        <w:t>2. Порядок предоставления мер поддержки многодетным семьям</w:t>
      </w:r>
    </w:p>
    <w:p w:rsidR="00765EFD" w:rsidRPr="006C56A2" w:rsidRDefault="00765EFD" w:rsidP="00765EFD">
      <w:pPr>
        <w:tabs>
          <w:tab w:val="left" w:pos="1485"/>
          <w:tab w:val="left" w:pos="2250"/>
        </w:tabs>
        <w:ind w:firstLine="708"/>
        <w:jc w:val="both"/>
        <w:rPr>
          <w:sz w:val="28"/>
          <w:szCs w:val="28"/>
        </w:rPr>
      </w:pPr>
    </w:p>
    <w:p w:rsidR="00765EFD" w:rsidRPr="006C56A2" w:rsidRDefault="00765EFD" w:rsidP="00765EFD">
      <w:pPr>
        <w:tabs>
          <w:tab w:val="left" w:pos="1485"/>
          <w:tab w:val="left" w:pos="2250"/>
        </w:tabs>
        <w:ind w:firstLine="708"/>
        <w:jc w:val="both"/>
        <w:rPr>
          <w:sz w:val="28"/>
          <w:szCs w:val="28"/>
        </w:rPr>
      </w:pPr>
      <w:r w:rsidRPr="006C56A2">
        <w:rPr>
          <w:sz w:val="28"/>
          <w:szCs w:val="28"/>
        </w:rPr>
        <w:t>2.1.</w:t>
      </w:r>
      <w:r w:rsidRPr="006C56A2">
        <w:rPr>
          <w:sz w:val="28"/>
          <w:szCs w:val="28"/>
        </w:rPr>
        <w:tab/>
      </w:r>
      <w:proofErr w:type="gramStart"/>
      <w:r w:rsidRPr="006C56A2">
        <w:rPr>
          <w:sz w:val="28"/>
          <w:szCs w:val="28"/>
        </w:rPr>
        <w:t>Порядок предоставления мер поддержки многодетным семьям определяет правила и условия льготного посещения многодетными семьями (членами многодетной семьи) учреждений культуры  Краснояружского района  в соответствии с Законом Российской Федерации от 9 октября 1992 года № 3612-1 «Основы законодательства Российской Федерации о культуре», Социальным кодексом Белгородской области, постановлением Правительства    Белгородской области от 16 сентября 2024 года № 444-пп «Об утверждении порядка установления мер поддержки отдельным</w:t>
      </w:r>
      <w:proofErr w:type="gramEnd"/>
      <w:r w:rsidRPr="006C56A2">
        <w:rPr>
          <w:sz w:val="28"/>
          <w:szCs w:val="28"/>
        </w:rPr>
        <w:t xml:space="preserve"> категориям граждан при организации платных мероприятий (услуг) учреждениями культуры Белгородской области»</w:t>
      </w:r>
    </w:p>
    <w:p w:rsidR="00765EFD" w:rsidRPr="006C56A2" w:rsidRDefault="00765EFD" w:rsidP="00765EFD">
      <w:pPr>
        <w:tabs>
          <w:tab w:val="left" w:pos="1485"/>
          <w:tab w:val="left" w:pos="2250"/>
        </w:tabs>
        <w:ind w:firstLine="708"/>
        <w:jc w:val="both"/>
        <w:rPr>
          <w:sz w:val="28"/>
          <w:szCs w:val="28"/>
        </w:rPr>
      </w:pPr>
      <w:r w:rsidRPr="006C56A2">
        <w:rPr>
          <w:sz w:val="28"/>
          <w:szCs w:val="28"/>
        </w:rPr>
        <w:t>2.2.</w:t>
      </w:r>
      <w:r w:rsidRPr="006C56A2">
        <w:rPr>
          <w:sz w:val="28"/>
          <w:szCs w:val="28"/>
        </w:rPr>
        <w:tab/>
        <w:t>При организации платных мероприятий (услуг) учреждениями культуры Краснояружского района предоставляются следующие льготы:</w:t>
      </w:r>
    </w:p>
    <w:p w:rsidR="00765EFD" w:rsidRPr="006C56A2" w:rsidRDefault="00765EFD" w:rsidP="00840FC9">
      <w:pPr>
        <w:tabs>
          <w:tab w:val="left" w:pos="0"/>
        </w:tabs>
        <w:jc w:val="both"/>
        <w:rPr>
          <w:sz w:val="28"/>
          <w:szCs w:val="28"/>
        </w:rPr>
      </w:pPr>
      <w:r w:rsidRPr="006C56A2">
        <w:rPr>
          <w:sz w:val="28"/>
          <w:szCs w:val="28"/>
        </w:rPr>
        <w:t xml:space="preserve">        -</w:t>
      </w:r>
      <w:r w:rsidRPr="006C56A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C56A2">
        <w:rPr>
          <w:sz w:val="28"/>
          <w:szCs w:val="28"/>
        </w:rPr>
        <w:t>посещение музея,  выставок - бесплатно;</w:t>
      </w:r>
    </w:p>
    <w:p w:rsidR="00765EFD" w:rsidRPr="006C56A2" w:rsidRDefault="00765EFD" w:rsidP="00840FC9">
      <w:pPr>
        <w:tabs>
          <w:tab w:val="left" w:pos="0"/>
        </w:tabs>
        <w:jc w:val="both"/>
        <w:rPr>
          <w:sz w:val="28"/>
          <w:szCs w:val="28"/>
        </w:rPr>
      </w:pPr>
      <w:r w:rsidRPr="006C56A2">
        <w:rPr>
          <w:sz w:val="28"/>
          <w:szCs w:val="28"/>
        </w:rPr>
        <w:t xml:space="preserve">       </w:t>
      </w:r>
      <w:r w:rsidR="00840FC9">
        <w:rPr>
          <w:sz w:val="28"/>
          <w:szCs w:val="28"/>
        </w:rPr>
        <w:t xml:space="preserve"> </w:t>
      </w:r>
      <w:r w:rsidRPr="006C56A2">
        <w:rPr>
          <w:sz w:val="28"/>
          <w:szCs w:val="28"/>
        </w:rPr>
        <w:t>-</w:t>
      </w:r>
      <w:r w:rsidRPr="006C56A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C56A2">
        <w:rPr>
          <w:sz w:val="28"/>
          <w:szCs w:val="28"/>
        </w:rPr>
        <w:t>посещение спектаклей - 50 процентов от полной стоимости билета;</w:t>
      </w:r>
    </w:p>
    <w:p w:rsidR="00765EFD" w:rsidRPr="006C56A2" w:rsidRDefault="00765EFD" w:rsidP="00840FC9">
      <w:pPr>
        <w:tabs>
          <w:tab w:val="left" w:pos="0"/>
        </w:tabs>
        <w:jc w:val="both"/>
        <w:rPr>
          <w:sz w:val="28"/>
          <w:szCs w:val="28"/>
        </w:rPr>
      </w:pPr>
      <w:r w:rsidRPr="006C56A2">
        <w:rPr>
          <w:sz w:val="28"/>
          <w:szCs w:val="28"/>
        </w:rPr>
        <w:t xml:space="preserve">        -</w:t>
      </w:r>
      <w:r>
        <w:rPr>
          <w:sz w:val="28"/>
          <w:szCs w:val="28"/>
        </w:rPr>
        <w:t xml:space="preserve"> </w:t>
      </w:r>
      <w:r w:rsidRPr="006C56A2">
        <w:rPr>
          <w:sz w:val="28"/>
          <w:szCs w:val="28"/>
        </w:rPr>
        <w:t>посещение концертов, проводимых самодеятельными и профессиональными артистами и творческими коллективами -  50 процентов от полной стоимости билета;</w:t>
      </w:r>
    </w:p>
    <w:p w:rsidR="00765EFD" w:rsidRPr="006C56A2" w:rsidRDefault="00765EFD" w:rsidP="00840FC9">
      <w:pPr>
        <w:tabs>
          <w:tab w:val="left" w:pos="0"/>
        </w:tabs>
        <w:jc w:val="both"/>
        <w:rPr>
          <w:sz w:val="28"/>
          <w:szCs w:val="28"/>
        </w:rPr>
      </w:pPr>
      <w:r w:rsidRPr="006C56A2">
        <w:rPr>
          <w:sz w:val="28"/>
          <w:szCs w:val="28"/>
        </w:rPr>
        <w:t xml:space="preserve">      </w:t>
      </w:r>
      <w:r w:rsidR="00840FC9">
        <w:rPr>
          <w:sz w:val="28"/>
          <w:szCs w:val="28"/>
        </w:rPr>
        <w:t xml:space="preserve"> </w:t>
      </w:r>
      <w:r w:rsidRPr="006C56A2">
        <w:rPr>
          <w:sz w:val="28"/>
          <w:szCs w:val="28"/>
        </w:rPr>
        <w:t>-</w:t>
      </w:r>
      <w:r w:rsidRPr="006C56A2">
        <w:rPr>
          <w:sz w:val="28"/>
          <w:szCs w:val="28"/>
        </w:rPr>
        <w:tab/>
        <w:t>посещение культурно-досуговых мероприятий, занятия в культурн</w:t>
      </w:r>
      <w:proofErr w:type="gramStart"/>
      <w:r w:rsidRPr="006C56A2">
        <w:rPr>
          <w:sz w:val="28"/>
          <w:szCs w:val="28"/>
        </w:rPr>
        <w:t>о-</w:t>
      </w:r>
      <w:proofErr w:type="gramEnd"/>
      <w:r w:rsidRPr="006C56A2">
        <w:rPr>
          <w:sz w:val="28"/>
          <w:szCs w:val="28"/>
        </w:rPr>
        <w:t xml:space="preserve"> досуговых формированиях - 50 процентов от полной стоимости билета (занятия).</w:t>
      </w:r>
    </w:p>
    <w:p w:rsidR="00765EFD" w:rsidRPr="006C56A2" w:rsidRDefault="00765EFD" w:rsidP="00765EFD">
      <w:pPr>
        <w:tabs>
          <w:tab w:val="left" w:pos="1485"/>
          <w:tab w:val="left" w:pos="2250"/>
        </w:tabs>
        <w:ind w:firstLine="708"/>
        <w:jc w:val="both"/>
        <w:rPr>
          <w:sz w:val="28"/>
          <w:szCs w:val="28"/>
        </w:rPr>
      </w:pPr>
      <w:r w:rsidRPr="006C56A2">
        <w:rPr>
          <w:sz w:val="28"/>
          <w:szCs w:val="28"/>
        </w:rPr>
        <w:t>2.3.</w:t>
      </w:r>
      <w:r w:rsidRPr="006C56A2">
        <w:rPr>
          <w:sz w:val="28"/>
          <w:szCs w:val="28"/>
        </w:rPr>
        <w:tab/>
        <w:t>Выдача льготных билетов осуществляется при личном обращении многодетной семьи (членами многодетной семьи), определенной в соответствии с Социальным кодексом Белгородской области, в учреждения культуры  Краснояружского района.</w:t>
      </w:r>
    </w:p>
    <w:p w:rsidR="00765EFD" w:rsidRPr="006C56A2" w:rsidRDefault="00765EFD" w:rsidP="00765EFD">
      <w:pPr>
        <w:tabs>
          <w:tab w:val="left" w:pos="1485"/>
          <w:tab w:val="left" w:pos="2250"/>
        </w:tabs>
        <w:ind w:firstLine="708"/>
        <w:jc w:val="both"/>
        <w:rPr>
          <w:sz w:val="28"/>
          <w:szCs w:val="28"/>
        </w:rPr>
      </w:pPr>
      <w:r w:rsidRPr="006C56A2">
        <w:rPr>
          <w:sz w:val="28"/>
          <w:szCs w:val="28"/>
        </w:rPr>
        <w:t>2.4.</w:t>
      </w:r>
      <w:r w:rsidRPr="006C56A2">
        <w:rPr>
          <w:sz w:val="28"/>
          <w:szCs w:val="28"/>
        </w:rPr>
        <w:tab/>
        <w:t>Для получения льготного билета лица, указанные в пункте                          2.1 настоящего раздела, предъявляют удостоверение многодетной семьи.</w:t>
      </w:r>
    </w:p>
    <w:p w:rsidR="00765EFD" w:rsidRPr="006C56A2" w:rsidRDefault="00765EFD" w:rsidP="00765EFD">
      <w:pPr>
        <w:tabs>
          <w:tab w:val="left" w:pos="1485"/>
          <w:tab w:val="left" w:pos="2250"/>
        </w:tabs>
        <w:ind w:firstLine="708"/>
        <w:jc w:val="center"/>
        <w:rPr>
          <w:b/>
          <w:sz w:val="28"/>
          <w:szCs w:val="28"/>
        </w:rPr>
      </w:pPr>
    </w:p>
    <w:p w:rsidR="00765EFD" w:rsidRPr="006C56A2" w:rsidRDefault="00765EFD" w:rsidP="00C0253C">
      <w:pPr>
        <w:tabs>
          <w:tab w:val="left" w:pos="1485"/>
          <w:tab w:val="left" w:pos="2250"/>
        </w:tabs>
        <w:jc w:val="center"/>
        <w:rPr>
          <w:b/>
          <w:sz w:val="28"/>
          <w:szCs w:val="28"/>
        </w:rPr>
      </w:pPr>
      <w:r w:rsidRPr="006C56A2">
        <w:rPr>
          <w:b/>
          <w:sz w:val="28"/>
          <w:szCs w:val="28"/>
        </w:rPr>
        <w:t>З. Порядок предоставления мер поддержки детям</w:t>
      </w:r>
    </w:p>
    <w:p w:rsidR="00765EFD" w:rsidRPr="006C56A2" w:rsidRDefault="00765EFD" w:rsidP="00C0253C">
      <w:pPr>
        <w:tabs>
          <w:tab w:val="left" w:pos="1485"/>
          <w:tab w:val="left" w:pos="2250"/>
        </w:tabs>
        <w:jc w:val="center"/>
        <w:rPr>
          <w:b/>
          <w:sz w:val="28"/>
          <w:szCs w:val="28"/>
        </w:rPr>
      </w:pPr>
      <w:r w:rsidRPr="006C56A2">
        <w:rPr>
          <w:b/>
          <w:sz w:val="28"/>
          <w:szCs w:val="28"/>
        </w:rPr>
        <w:t>дошкольного возраста и школьникам до 14 лет</w:t>
      </w:r>
    </w:p>
    <w:p w:rsidR="00765EFD" w:rsidRPr="006C56A2" w:rsidRDefault="00765EFD" w:rsidP="00765EFD">
      <w:pPr>
        <w:tabs>
          <w:tab w:val="left" w:pos="1485"/>
          <w:tab w:val="left" w:pos="2250"/>
        </w:tabs>
        <w:ind w:firstLine="708"/>
        <w:jc w:val="center"/>
        <w:rPr>
          <w:b/>
          <w:sz w:val="28"/>
          <w:szCs w:val="28"/>
        </w:rPr>
      </w:pPr>
    </w:p>
    <w:p w:rsidR="00765EFD" w:rsidRPr="006C56A2" w:rsidRDefault="00765EFD" w:rsidP="00765EFD">
      <w:pPr>
        <w:tabs>
          <w:tab w:val="left" w:pos="1485"/>
          <w:tab w:val="left" w:pos="2250"/>
        </w:tabs>
        <w:ind w:firstLine="708"/>
        <w:jc w:val="both"/>
        <w:rPr>
          <w:sz w:val="28"/>
          <w:szCs w:val="28"/>
        </w:rPr>
      </w:pPr>
      <w:r w:rsidRPr="006C56A2">
        <w:rPr>
          <w:sz w:val="28"/>
          <w:szCs w:val="28"/>
        </w:rPr>
        <w:t>3.1.</w:t>
      </w:r>
      <w:r w:rsidRPr="006C56A2">
        <w:rPr>
          <w:sz w:val="28"/>
          <w:szCs w:val="28"/>
        </w:rPr>
        <w:tab/>
      </w:r>
      <w:proofErr w:type="gramStart"/>
      <w:r w:rsidRPr="006C56A2">
        <w:rPr>
          <w:sz w:val="28"/>
          <w:szCs w:val="28"/>
        </w:rPr>
        <w:t>Порядок предоставления мер поддержки детям дошкольного возраста и школьникам до 14 лет определяет правила и условия посещения детьми дошкольного возраста и школьниками до 14 лет, обучающимися                        на территории Белгородской области, культурно-досуговых учреждений   Краснояружского района, музея (включая экскурсионное обслуживание                            и проведение музейных уроков) в соответствии с постановлением Правительства Белгородской области от 10 октября 2022 года № 587-пп                      «О совершенствовании музейно-просветительской деятельности на</w:t>
      </w:r>
      <w:proofErr w:type="gramEnd"/>
      <w:r w:rsidRPr="006C56A2">
        <w:rPr>
          <w:sz w:val="28"/>
          <w:szCs w:val="28"/>
        </w:rPr>
        <w:t xml:space="preserve"> </w:t>
      </w:r>
      <w:proofErr w:type="gramStart"/>
      <w:r w:rsidRPr="006C56A2">
        <w:rPr>
          <w:sz w:val="28"/>
          <w:szCs w:val="28"/>
        </w:rPr>
        <w:t>территории Белгородской области», постановлением Правительства Белгородской области от 16 сентября 2024 года № 444-пп «Об утверждении порядка установления мер поддержки отдельным категориям граждан при организации платных мероприятий (услуг) учреждениями культуры Белгородской области».</w:t>
      </w:r>
      <w:proofErr w:type="gramEnd"/>
    </w:p>
    <w:p w:rsidR="00765EFD" w:rsidRPr="006C56A2" w:rsidRDefault="00765EFD" w:rsidP="00765EFD">
      <w:pPr>
        <w:tabs>
          <w:tab w:val="left" w:pos="1485"/>
          <w:tab w:val="left" w:pos="2250"/>
        </w:tabs>
        <w:ind w:firstLine="708"/>
        <w:jc w:val="both"/>
        <w:rPr>
          <w:sz w:val="28"/>
          <w:szCs w:val="28"/>
        </w:rPr>
      </w:pPr>
      <w:r w:rsidRPr="006C56A2">
        <w:rPr>
          <w:sz w:val="28"/>
          <w:szCs w:val="28"/>
        </w:rPr>
        <w:lastRenderedPageBreak/>
        <w:t>3.2.</w:t>
      </w:r>
      <w:r w:rsidRPr="006C56A2">
        <w:rPr>
          <w:sz w:val="28"/>
          <w:szCs w:val="28"/>
        </w:rPr>
        <w:tab/>
        <w:t xml:space="preserve">Выдача льготных билетов осуществляется при личном обращении детьми дошкольного возраста и школьниками до 14 лет, обучающимися на территории Белгородской области, в музей. </w:t>
      </w:r>
    </w:p>
    <w:p w:rsidR="00765EFD" w:rsidRPr="006C56A2" w:rsidRDefault="00765EFD" w:rsidP="00765EFD">
      <w:pPr>
        <w:tabs>
          <w:tab w:val="left" w:pos="1485"/>
          <w:tab w:val="left" w:pos="2250"/>
        </w:tabs>
        <w:ind w:firstLine="708"/>
        <w:jc w:val="both"/>
        <w:rPr>
          <w:sz w:val="28"/>
          <w:szCs w:val="28"/>
        </w:rPr>
      </w:pPr>
      <w:r w:rsidRPr="006C56A2">
        <w:rPr>
          <w:sz w:val="28"/>
          <w:szCs w:val="28"/>
        </w:rPr>
        <w:t>3.3.</w:t>
      </w:r>
      <w:r w:rsidRPr="006C56A2">
        <w:rPr>
          <w:sz w:val="28"/>
          <w:szCs w:val="28"/>
        </w:rPr>
        <w:tab/>
        <w:t>Для получения льготного билета необходимо предъявить документ, подтверждающий возраст ребенка.</w:t>
      </w:r>
    </w:p>
    <w:p w:rsidR="00765EFD" w:rsidRPr="006C56A2" w:rsidRDefault="00765EFD" w:rsidP="00765EFD">
      <w:pPr>
        <w:tabs>
          <w:tab w:val="left" w:pos="1485"/>
          <w:tab w:val="left" w:pos="2250"/>
        </w:tabs>
        <w:ind w:firstLine="708"/>
        <w:jc w:val="both"/>
        <w:rPr>
          <w:sz w:val="28"/>
          <w:szCs w:val="28"/>
        </w:rPr>
      </w:pPr>
    </w:p>
    <w:p w:rsidR="00840FC9" w:rsidRDefault="00765EFD" w:rsidP="00C0253C">
      <w:pPr>
        <w:tabs>
          <w:tab w:val="left" w:pos="1485"/>
          <w:tab w:val="left" w:pos="2250"/>
        </w:tabs>
        <w:jc w:val="center"/>
        <w:rPr>
          <w:b/>
          <w:sz w:val="28"/>
          <w:szCs w:val="28"/>
        </w:rPr>
      </w:pPr>
      <w:r w:rsidRPr="006C56A2">
        <w:rPr>
          <w:b/>
          <w:sz w:val="28"/>
          <w:szCs w:val="28"/>
        </w:rPr>
        <w:t>4. Порядок предоставления мер поддержки</w:t>
      </w:r>
    </w:p>
    <w:p w:rsidR="00765EFD" w:rsidRDefault="00765EFD" w:rsidP="00C0253C">
      <w:pPr>
        <w:tabs>
          <w:tab w:val="left" w:pos="1485"/>
          <w:tab w:val="left" w:pos="2250"/>
        </w:tabs>
        <w:jc w:val="center"/>
        <w:rPr>
          <w:b/>
          <w:sz w:val="28"/>
          <w:szCs w:val="28"/>
        </w:rPr>
      </w:pPr>
      <w:r w:rsidRPr="006C56A2">
        <w:rPr>
          <w:b/>
          <w:sz w:val="28"/>
          <w:szCs w:val="28"/>
        </w:rPr>
        <w:t xml:space="preserve">инвалидам </w:t>
      </w:r>
      <w:r w:rsidRPr="006C56A2">
        <w:rPr>
          <w:b/>
          <w:sz w:val="28"/>
          <w:szCs w:val="28"/>
          <w:lang w:val="en-US"/>
        </w:rPr>
        <w:t>I</w:t>
      </w:r>
      <w:r w:rsidRPr="006C56A2">
        <w:rPr>
          <w:b/>
          <w:sz w:val="28"/>
          <w:szCs w:val="28"/>
        </w:rPr>
        <w:t xml:space="preserve">, </w:t>
      </w:r>
      <w:r w:rsidRPr="006C56A2">
        <w:rPr>
          <w:b/>
          <w:sz w:val="28"/>
          <w:szCs w:val="28"/>
          <w:lang w:val="en-US"/>
        </w:rPr>
        <w:t>II</w:t>
      </w:r>
      <w:r w:rsidRPr="006C56A2">
        <w:rPr>
          <w:b/>
          <w:sz w:val="28"/>
          <w:szCs w:val="28"/>
        </w:rPr>
        <w:t xml:space="preserve"> групп</w:t>
      </w:r>
      <w:r w:rsidR="00954F69">
        <w:rPr>
          <w:b/>
          <w:sz w:val="28"/>
          <w:szCs w:val="28"/>
        </w:rPr>
        <w:t>, детям-инвалидам</w:t>
      </w:r>
    </w:p>
    <w:p w:rsidR="00C0253C" w:rsidRPr="006C56A2" w:rsidRDefault="00C0253C" w:rsidP="00954F69">
      <w:pPr>
        <w:tabs>
          <w:tab w:val="left" w:pos="1485"/>
          <w:tab w:val="left" w:pos="2250"/>
        </w:tabs>
        <w:ind w:firstLine="708"/>
        <w:jc w:val="center"/>
        <w:rPr>
          <w:b/>
          <w:sz w:val="28"/>
          <w:szCs w:val="28"/>
        </w:rPr>
      </w:pPr>
    </w:p>
    <w:p w:rsidR="00954F69" w:rsidRPr="0063160E" w:rsidRDefault="00954F69" w:rsidP="00954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60E">
        <w:rPr>
          <w:rFonts w:eastAsia="Calibri"/>
          <w:sz w:val="28"/>
          <w:szCs w:val="28"/>
          <w:lang w:eastAsia="en-US"/>
        </w:rPr>
        <w:t>4.1.</w:t>
      </w:r>
      <w:r w:rsidRPr="0063160E">
        <w:rPr>
          <w:rFonts w:eastAsia="Calibri"/>
          <w:sz w:val="28"/>
          <w:szCs w:val="28"/>
          <w:lang w:eastAsia="en-US"/>
        </w:rPr>
        <w:tab/>
      </w:r>
      <w:proofErr w:type="gramStart"/>
      <w:r w:rsidRPr="0063160E">
        <w:rPr>
          <w:rFonts w:eastAsia="Calibri"/>
          <w:sz w:val="28"/>
          <w:szCs w:val="28"/>
          <w:lang w:eastAsia="en-US"/>
        </w:rPr>
        <w:t>Порядок предоставления мер поддержки инвалидам I, II групп</w:t>
      </w:r>
      <w:r>
        <w:rPr>
          <w:rFonts w:eastAsia="Calibri"/>
          <w:sz w:val="28"/>
          <w:szCs w:val="28"/>
          <w:lang w:eastAsia="en-US"/>
        </w:rPr>
        <w:t>, детям-инвалидам</w:t>
      </w:r>
      <w:r w:rsidRPr="0063160E">
        <w:rPr>
          <w:rFonts w:eastAsia="Calibri"/>
          <w:sz w:val="28"/>
          <w:szCs w:val="28"/>
          <w:lang w:eastAsia="en-US"/>
        </w:rPr>
        <w:t xml:space="preserve"> определяет правила и условия льготного посещения инвалидами I, II  групп</w:t>
      </w:r>
      <w:r>
        <w:rPr>
          <w:rFonts w:eastAsia="Calibri"/>
          <w:sz w:val="28"/>
          <w:szCs w:val="28"/>
          <w:lang w:eastAsia="en-US"/>
        </w:rPr>
        <w:t xml:space="preserve">, детям-инвалидам </w:t>
      </w:r>
      <w:r w:rsidRPr="0063160E">
        <w:rPr>
          <w:rFonts w:eastAsia="Calibri"/>
          <w:sz w:val="28"/>
          <w:szCs w:val="28"/>
          <w:lang w:eastAsia="en-US"/>
        </w:rPr>
        <w:t xml:space="preserve"> учреждений культуры  Краснояружского района в соответствии с Законом Российской Федерации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63160E">
        <w:rPr>
          <w:rFonts w:eastAsia="Calibri"/>
          <w:sz w:val="28"/>
          <w:szCs w:val="28"/>
          <w:lang w:eastAsia="en-US"/>
        </w:rPr>
        <w:t>от 9 октября 1992 года № 3612-1 «Основы законодательства Российской Федерации о культуре»,</w:t>
      </w:r>
      <w:r>
        <w:rPr>
          <w:rFonts w:eastAsia="Calibri"/>
          <w:sz w:val="28"/>
          <w:szCs w:val="28"/>
          <w:lang w:eastAsia="en-US"/>
        </w:rPr>
        <w:t xml:space="preserve"> приказом Министерства культуры Российской Федерации от 20 сентября 2024 года №1810 «Об утверждении Порядка создания условий для организации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социокультурной реабилитации                           и </w:t>
      </w:r>
      <w:proofErr w:type="spellStart"/>
      <w:r>
        <w:rPr>
          <w:rFonts w:eastAsia="Calibri"/>
          <w:sz w:val="28"/>
          <w:szCs w:val="28"/>
          <w:lang w:eastAsia="en-US"/>
        </w:rPr>
        <w:t>абилитации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инвалидов (в том числе детей-инвалидов)», </w:t>
      </w:r>
      <w:r w:rsidRPr="0063160E">
        <w:rPr>
          <w:rFonts w:eastAsia="Calibri"/>
          <w:sz w:val="28"/>
          <w:szCs w:val="28"/>
          <w:lang w:eastAsia="en-US"/>
        </w:rPr>
        <w:t xml:space="preserve"> постановлением Правительства Белгородской области от </w:t>
      </w:r>
      <w:r>
        <w:rPr>
          <w:rFonts w:eastAsia="Calibri"/>
          <w:sz w:val="28"/>
          <w:szCs w:val="28"/>
          <w:lang w:eastAsia="en-US"/>
        </w:rPr>
        <w:t xml:space="preserve"> 28</w:t>
      </w:r>
      <w:r w:rsidRPr="0063160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апреля 2025 года № 232-пп</w:t>
      </w:r>
      <w:r w:rsidRPr="0063160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63160E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О внесении изменений в постановление Правительства Белгородской области от 16 сентября 2024 года №444-пп</w:t>
      </w:r>
      <w:r w:rsidRPr="0063160E">
        <w:rPr>
          <w:rFonts w:eastAsia="Calibri"/>
          <w:sz w:val="28"/>
          <w:szCs w:val="28"/>
          <w:lang w:eastAsia="en-US"/>
        </w:rPr>
        <w:t>»</w:t>
      </w:r>
      <w:r w:rsidR="0002270F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54F69" w:rsidRPr="0063160E" w:rsidRDefault="00954F69" w:rsidP="00954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60E">
        <w:rPr>
          <w:rFonts w:eastAsia="Calibri"/>
          <w:sz w:val="28"/>
          <w:szCs w:val="28"/>
          <w:lang w:eastAsia="en-US"/>
        </w:rPr>
        <w:t>4.2.</w:t>
      </w:r>
      <w:r w:rsidRPr="0063160E">
        <w:rPr>
          <w:rFonts w:eastAsia="Calibri"/>
          <w:sz w:val="28"/>
          <w:szCs w:val="28"/>
          <w:lang w:eastAsia="en-US"/>
        </w:rPr>
        <w:tab/>
        <w:t>При организации платных мероприятий (услуг) учреждениями культуры  Краснояружского района предоставляются следующие льготы:</w:t>
      </w:r>
    </w:p>
    <w:p w:rsidR="00954F69" w:rsidRPr="0063160E" w:rsidRDefault="00954F69" w:rsidP="00954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60E">
        <w:rPr>
          <w:rFonts w:eastAsia="Calibri"/>
          <w:sz w:val="28"/>
          <w:szCs w:val="28"/>
          <w:lang w:eastAsia="en-US"/>
        </w:rPr>
        <w:t>-</w:t>
      </w:r>
      <w:r w:rsidRPr="0063160E">
        <w:rPr>
          <w:rFonts w:eastAsia="Calibri"/>
          <w:sz w:val="28"/>
          <w:szCs w:val="28"/>
          <w:lang w:eastAsia="en-US"/>
        </w:rPr>
        <w:tab/>
        <w:t>посещение музея (без экскурсионного обслуживания)</w:t>
      </w:r>
      <w:r>
        <w:rPr>
          <w:rFonts w:eastAsia="Calibri"/>
          <w:sz w:val="28"/>
          <w:szCs w:val="28"/>
          <w:lang w:eastAsia="en-US"/>
        </w:rPr>
        <w:t xml:space="preserve"> - </w:t>
      </w:r>
      <w:r w:rsidRPr="0063160E">
        <w:rPr>
          <w:rFonts w:eastAsia="Calibri"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sz w:val="28"/>
          <w:szCs w:val="28"/>
          <w:lang w:eastAsia="en-US"/>
        </w:rPr>
        <w:t xml:space="preserve"> бесплатно (право бесплатного посещения распространяется также на одного сопровождающего, а в случае если инвалид является инвалидом по слуху                    и зрению, то право бесплатного посещения распространяется                                        и на </w:t>
      </w:r>
      <w:proofErr w:type="spellStart"/>
      <w:r>
        <w:rPr>
          <w:rFonts w:eastAsia="Calibri"/>
          <w:sz w:val="28"/>
          <w:szCs w:val="28"/>
          <w:lang w:eastAsia="en-US"/>
        </w:rPr>
        <w:t>сурдопереводчика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или </w:t>
      </w:r>
      <w:proofErr w:type="spellStart"/>
      <w:r>
        <w:rPr>
          <w:rFonts w:eastAsia="Calibri"/>
          <w:sz w:val="28"/>
          <w:szCs w:val="28"/>
          <w:lang w:eastAsia="en-US"/>
        </w:rPr>
        <w:t>тифлосу</w:t>
      </w:r>
      <w:r w:rsidR="005C1FB2"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допереводчика</w:t>
      </w:r>
      <w:proofErr w:type="spellEnd"/>
      <w:r>
        <w:rPr>
          <w:rFonts w:eastAsia="Calibri"/>
          <w:sz w:val="28"/>
          <w:szCs w:val="28"/>
          <w:lang w:eastAsia="en-US"/>
        </w:rPr>
        <w:t>)</w:t>
      </w:r>
      <w:r w:rsidRPr="0063160E">
        <w:rPr>
          <w:rFonts w:eastAsia="Calibri"/>
          <w:sz w:val="28"/>
          <w:szCs w:val="28"/>
          <w:lang w:eastAsia="en-US"/>
        </w:rPr>
        <w:t>;</w:t>
      </w:r>
    </w:p>
    <w:p w:rsidR="00954F69" w:rsidRDefault="00954F69" w:rsidP="00954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 посещение мероприятий по социокультурной реабилитации                          и </w:t>
      </w:r>
      <w:proofErr w:type="spellStart"/>
      <w:r>
        <w:rPr>
          <w:rFonts w:eastAsia="Calibri"/>
          <w:sz w:val="28"/>
          <w:szCs w:val="28"/>
          <w:lang w:eastAsia="en-US"/>
        </w:rPr>
        <w:t>абилитации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инвалидов – бесплатно;</w:t>
      </w:r>
    </w:p>
    <w:p w:rsidR="00954F69" w:rsidRPr="0063160E" w:rsidRDefault="00954F69" w:rsidP="00954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60E">
        <w:rPr>
          <w:rFonts w:eastAsia="Calibri"/>
          <w:sz w:val="28"/>
          <w:szCs w:val="28"/>
          <w:lang w:eastAsia="en-US"/>
        </w:rPr>
        <w:t>-</w:t>
      </w:r>
      <w:r w:rsidRPr="0063160E">
        <w:rPr>
          <w:rFonts w:eastAsia="Calibri"/>
          <w:sz w:val="28"/>
          <w:szCs w:val="28"/>
          <w:lang w:eastAsia="en-US"/>
        </w:rPr>
        <w:tab/>
        <w:t>посещение спектаклей - 50 процентов от полной стоимости билета</w:t>
      </w:r>
      <w:r>
        <w:rPr>
          <w:rFonts w:eastAsia="Calibri"/>
          <w:sz w:val="28"/>
          <w:szCs w:val="28"/>
          <w:lang w:eastAsia="en-US"/>
        </w:rPr>
        <w:t xml:space="preserve"> (для детей-инвалидов – бесплатно);</w:t>
      </w:r>
    </w:p>
    <w:p w:rsidR="00954F69" w:rsidRPr="0063160E" w:rsidRDefault="00954F69" w:rsidP="00954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60E">
        <w:rPr>
          <w:rFonts w:eastAsia="Calibri"/>
          <w:sz w:val="28"/>
          <w:szCs w:val="28"/>
          <w:lang w:eastAsia="en-US"/>
        </w:rPr>
        <w:t>-</w:t>
      </w:r>
      <w:r w:rsidRPr="0063160E">
        <w:rPr>
          <w:rFonts w:eastAsia="Calibri"/>
          <w:sz w:val="28"/>
          <w:szCs w:val="28"/>
          <w:lang w:eastAsia="en-US"/>
        </w:rPr>
        <w:tab/>
        <w:t>посещение концертов, проводимых самодеятельными                                       и профессиональными артистами и творческими коллективами – 50 процентов от полной стоимости билета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431B7">
        <w:rPr>
          <w:rFonts w:eastAsia="Calibri"/>
          <w:sz w:val="28"/>
          <w:szCs w:val="28"/>
          <w:lang w:eastAsia="en-US"/>
        </w:rPr>
        <w:t>(для детей-инвалидов – бесплатно</w:t>
      </w:r>
      <w:r>
        <w:rPr>
          <w:rFonts w:eastAsia="Calibri"/>
          <w:sz w:val="28"/>
          <w:szCs w:val="28"/>
          <w:lang w:eastAsia="en-US"/>
        </w:rPr>
        <w:t>)</w:t>
      </w:r>
      <w:r w:rsidRPr="0063160E">
        <w:rPr>
          <w:rFonts w:eastAsia="Calibri"/>
          <w:sz w:val="28"/>
          <w:szCs w:val="28"/>
          <w:lang w:eastAsia="en-US"/>
        </w:rPr>
        <w:t>;</w:t>
      </w:r>
    </w:p>
    <w:p w:rsidR="00954F69" w:rsidRDefault="00954F69" w:rsidP="00954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60E">
        <w:rPr>
          <w:rFonts w:eastAsia="Calibri"/>
          <w:sz w:val="28"/>
          <w:szCs w:val="28"/>
          <w:lang w:eastAsia="en-US"/>
        </w:rPr>
        <w:t>-</w:t>
      </w:r>
      <w:r w:rsidRPr="0063160E">
        <w:rPr>
          <w:rFonts w:eastAsia="Calibri"/>
          <w:sz w:val="28"/>
          <w:szCs w:val="28"/>
          <w:lang w:eastAsia="en-US"/>
        </w:rPr>
        <w:tab/>
        <w:t xml:space="preserve">посещение культурно-досуговых мероприятий, занятия                             в культурно-досуговых формированиях - </w:t>
      </w:r>
      <w:r>
        <w:rPr>
          <w:rFonts w:eastAsia="Calibri"/>
          <w:sz w:val="28"/>
          <w:szCs w:val="28"/>
          <w:lang w:eastAsia="en-US"/>
        </w:rPr>
        <w:t xml:space="preserve"> бесплатно </w:t>
      </w:r>
      <w:r w:rsidRPr="009431B7">
        <w:rPr>
          <w:rFonts w:eastAsia="Calibri"/>
          <w:sz w:val="28"/>
          <w:szCs w:val="28"/>
          <w:lang w:eastAsia="en-US"/>
        </w:rPr>
        <w:t>(право бесплатного посещения распространяется также на одного сопровождающего, а в случае если инвалид является инвали</w:t>
      </w:r>
      <w:r>
        <w:rPr>
          <w:rFonts w:eastAsia="Calibri"/>
          <w:sz w:val="28"/>
          <w:szCs w:val="28"/>
          <w:lang w:eastAsia="en-US"/>
        </w:rPr>
        <w:t xml:space="preserve">дом по слуху  </w:t>
      </w:r>
      <w:r w:rsidRPr="009431B7">
        <w:rPr>
          <w:rFonts w:eastAsia="Calibri"/>
          <w:sz w:val="28"/>
          <w:szCs w:val="28"/>
          <w:lang w:eastAsia="en-US"/>
        </w:rPr>
        <w:t xml:space="preserve">и зрению, то право бесплатного </w:t>
      </w:r>
      <w:r>
        <w:rPr>
          <w:rFonts w:eastAsia="Calibri"/>
          <w:sz w:val="28"/>
          <w:szCs w:val="28"/>
          <w:lang w:eastAsia="en-US"/>
        </w:rPr>
        <w:t xml:space="preserve">посещения распространяется и на </w:t>
      </w:r>
      <w:proofErr w:type="spellStart"/>
      <w:r w:rsidRPr="009431B7">
        <w:rPr>
          <w:rFonts w:eastAsia="Calibri"/>
          <w:sz w:val="28"/>
          <w:szCs w:val="28"/>
          <w:lang w:eastAsia="en-US"/>
        </w:rPr>
        <w:t>сурдопереводчика</w:t>
      </w:r>
      <w:proofErr w:type="spellEnd"/>
      <w:r w:rsidRPr="009431B7">
        <w:rPr>
          <w:rFonts w:eastAsia="Calibri"/>
          <w:sz w:val="28"/>
          <w:szCs w:val="28"/>
          <w:lang w:eastAsia="en-US"/>
        </w:rPr>
        <w:t xml:space="preserve"> или </w:t>
      </w:r>
      <w:proofErr w:type="spellStart"/>
      <w:r w:rsidRPr="009431B7">
        <w:rPr>
          <w:rFonts w:eastAsia="Calibri"/>
          <w:sz w:val="28"/>
          <w:szCs w:val="28"/>
          <w:lang w:eastAsia="en-US"/>
        </w:rPr>
        <w:t>тифлосу</w:t>
      </w:r>
      <w:r w:rsidR="005C1FB2">
        <w:rPr>
          <w:rFonts w:eastAsia="Calibri"/>
          <w:sz w:val="28"/>
          <w:szCs w:val="28"/>
          <w:lang w:eastAsia="en-US"/>
        </w:rPr>
        <w:t>р</w:t>
      </w:r>
      <w:r w:rsidRPr="009431B7">
        <w:rPr>
          <w:rFonts w:eastAsia="Calibri"/>
          <w:sz w:val="28"/>
          <w:szCs w:val="28"/>
          <w:lang w:eastAsia="en-US"/>
        </w:rPr>
        <w:t>допереводчика</w:t>
      </w:r>
      <w:proofErr w:type="spellEnd"/>
      <w:r w:rsidRPr="009431B7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.</w:t>
      </w:r>
    </w:p>
    <w:p w:rsidR="00954F69" w:rsidRPr="0063160E" w:rsidRDefault="00954F69" w:rsidP="00954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Порядок льготного посещения платных мероприятий (услуг) устанавливается учреждениями культуры Краснояружского района самостоятельно.</w:t>
      </w:r>
    </w:p>
    <w:p w:rsidR="00954F69" w:rsidRPr="0063160E" w:rsidRDefault="00954F69" w:rsidP="00954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60E">
        <w:rPr>
          <w:rFonts w:eastAsia="Calibri"/>
          <w:sz w:val="28"/>
          <w:szCs w:val="28"/>
          <w:lang w:eastAsia="en-US"/>
        </w:rPr>
        <w:lastRenderedPageBreak/>
        <w:t>Одно сопровождающее лицо имеет право на льготное посещение учреждения культуры  Краснояружского района в размере 50 процентов                       от полной стоимости билета.</w:t>
      </w:r>
    </w:p>
    <w:p w:rsidR="00954F69" w:rsidRPr="0063160E" w:rsidRDefault="00954F69" w:rsidP="00954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60E">
        <w:rPr>
          <w:rFonts w:eastAsia="Calibri"/>
          <w:sz w:val="28"/>
          <w:szCs w:val="28"/>
          <w:lang w:eastAsia="en-US"/>
        </w:rPr>
        <w:t>4.3.</w:t>
      </w:r>
      <w:r w:rsidRPr="0063160E">
        <w:rPr>
          <w:rFonts w:eastAsia="Calibri"/>
          <w:sz w:val="28"/>
          <w:szCs w:val="28"/>
          <w:lang w:eastAsia="en-US"/>
        </w:rPr>
        <w:tab/>
        <w:t>Выдача льготных билетов осуществляется при предоставлении документа, подтверждающего право льготного посещения  учреждений культуры  Краснояружского района.</w:t>
      </w:r>
    </w:p>
    <w:p w:rsidR="00954F69" w:rsidRPr="0063160E" w:rsidRDefault="00954F69" w:rsidP="00954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60E">
        <w:rPr>
          <w:rFonts w:eastAsia="Calibri"/>
          <w:sz w:val="28"/>
          <w:szCs w:val="28"/>
          <w:lang w:eastAsia="en-US"/>
        </w:rPr>
        <w:t>4.4.</w:t>
      </w:r>
      <w:r w:rsidRPr="0063160E">
        <w:rPr>
          <w:rFonts w:eastAsia="Calibri"/>
          <w:sz w:val="28"/>
          <w:szCs w:val="28"/>
          <w:lang w:eastAsia="en-US"/>
        </w:rPr>
        <w:tab/>
        <w:t>Для получения льготного билета лица, указанные в пункте                       4.1 настоящего раздела, предъявляют следующие документы:</w:t>
      </w:r>
    </w:p>
    <w:p w:rsidR="00954F69" w:rsidRPr="0063160E" w:rsidRDefault="00954F69" w:rsidP="00954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60E">
        <w:rPr>
          <w:rFonts w:eastAsia="Calibri"/>
          <w:sz w:val="28"/>
          <w:szCs w:val="28"/>
          <w:lang w:eastAsia="en-US"/>
        </w:rPr>
        <w:t xml:space="preserve">4.4.1. Справка </w:t>
      </w:r>
      <w:proofErr w:type="gramStart"/>
      <w:r w:rsidRPr="0063160E">
        <w:rPr>
          <w:rFonts w:eastAsia="Calibri"/>
          <w:sz w:val="28"/>
          <w:szCs w:val="28"/>
          <w:lang w:eastAsia="en-US"/>
        </w:rPr>
        <w:t>медико-социальной</w:t>
      </w:r>
      <w:proofErr w:type="gramEnd"/>
      <w:r w:rsidRPr="0063160E">
        <w:rPr>
          <w:rFonts w:eastAsia="Calibri"/>
          <w:sz w:val="28"/>
          <w:szCs w:val="28"/>
          <w:lang w:eastAsia="en-US"/>
        </w:rPr>
        <w:t xml:space="preserve"> экспертизы, подтверждающая факт установления инвалидности.</w:t>
      </w:r>
    </w:p>
    <w:p w:rsidR="00954F69" w:rsidRDefault="00954F69" w:rsidP="00954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60E">
        <w:rPr>
          <w:rFonts w:eastAsia="Calibri"/>
          <w:sz w:val="28"/>
          <w:szCs w:val="28"/>
          <w:lang w:eastAsia="en-US"/>
        </w:rPr>
        <w:t>4.4.2. Паспорт гражданина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, свидетельство                      о рождении ребенка  </w:t>
      </w:r>
      <w:r w:rsidRPr="0063160E">
        <w:rPr>
          <w:rFonts w:eastAsia="Calibri"/>
          <w:sz w:val="28"/>
          <w:szCs w:val="28"/>
          <w:lang w:eastAsia="en-US"/>
        </w:rPr>
        <w:t>или иной до</w:t>
      </w:r>
      <w:r w:rsidR="0002270F">
        <w:rPr>
          <w:rFonts w:eastAsia="Calibri"/>
          <w:sz w:val="28"/>
          <w:szCs w:val="28"/>
          <w:lang w:eastAsia="en-US"/>
        </w:rPr>
        <w:t>кумент, удостоверяющий личность</w:t>
      </w:r>
      <w:r>
        <w:rPr>
          <w:rFonts w:eastAsia="Calibri"/>
          <w:sz w:val="28"/>
          <w:szCs w:val="28"/>
          <w:lang w:eastAsia="en-US"/>
        </w:rPr>
        <w:t>.</w:t>
      </w:r>
    </w:p>
    <w:p w:rsidR="00765EFD" w:rsidRPr="006C56A2" w:rsidRDefault="00765EFD" w:rsidP="00765EFD">
      <w:pPr>
        <w:rPr>
          <w:sz w:val="28"/>
          <w:szCs w:val="28"/>
        </w:rPr>
      </w:pPr>
    </w:p>
    <w:p w:rsidR="00765EFD" w:rsidRPr="006C56A2" w:rsidRDefault="00765EFD" w:rsidP="00765EFD">
      <w:pPr>
        <w:tabs>
          <w:tab w:val="left" w:pos="2370"/>
        </w:tabs>
        <w:jc w:val="center"/>
        <w:rPr>
          <w:b/>
          <w:sz w:val="28"/>
          <w:szCs w:val="28"/>
        </w:rPr>
      </w:pPr>
      <w:r w:rsidRPr="006C56A2">
        <w:rPr>
          <w:b/>
          <w:sz w:val="28"/>
          <w:szCs w:val="28"/>
        </w:rPr>
        <w:t xml:space="preserve">5. Порядок предоставления мер поддержки военнослужащим, </w:t>
      </w:r>
    </w:p>
    <w:p w:rsidR="00765EFD" w:rsidRPr="006C56A2" w:rsidRDefault="00765EFD" w:rsidP="00765EFD">
      <w:pPr>
        <w:tabs>
          <w:tab w:val="left" w:pos="2370"/>
        </w:tabs>
        <w:jc w:val="center"/>
        <w:rPr>
          <w:b/>
          <w:sz w:val="28"/>
          <w:szCs w:val="28"/>
        </w:rPr>
      </w:pPr>
      <w:proofErr w:type="gramStart"/>
      <w:r w:rsidRPr="006C56A2">
        <w:rPr>
          <w:b/>
          <w:sz w:val="28"/>
          <w:szCs w:val="28"/>
        </w:rPr>
        <w:t>проходящим</w:t>
      </w:r>
      <w:proofErr w:type="gramEnd"/>
      <w:r w:rsidRPr="006C56A2">
        <w:rPr>
          <w:b/>
          <w:sz w:val="28"/>
          <w:szCs w:val="28"/>
        </w:rPr>
        <w:t xml:space="preserve"> военную службу по призыву</w:t>
      </w:r>
    </w:p>
    <w:p w:rsidR="00765EFD" w:rsidRPr="006C56A2" w:rsidRDefault="00765EFD" w:rsidP="00765EFD">
      <w:pPr>
        <w:tabs>
          <w:tab w:val="left" w:pos="2370"/>
        </w:tabs>
        <w:jc w:val="center"/>
        <w:rPr>
          <w:b/>
          <w:sz w:val="28"/>
          <w:szCs w:val="28"/>
        </w:rPr>
      </w:pPr>
    </w:p>
    <w:p w:rsidR="00765EFD" w:rsidRPr="006C56A2" w:rsidRDefault="00765EFD" w:rsidP="00765EFD">
      <w:pPr>
        <w:tabs>
          <w:tab w:val="left" w:pos="2370"/>
        </w:tabs>
        <w:ind w:left="19"/>
        <w:jc w:val="both"/>
        <w:rPr>
          <w:sz w:val="28"/>
          <w:szCs w:val="28"/>
        </w:rPr>
      </w:pPr>
      <w:r w:rsidRPr="006C56A2">
        <w:rPr>
          <w:sz w:val="28"/>
          <w:szCs w:val="28"/>
        </w:rPr>
        <w:t xml:space="preserve">           5.1.  </w:t>
      </w:r>
      <w:proofErr w:type="gramStart"/>
      <w:r w:rsidRPr="006C56A2">
        <w:rPr>
          <w:sz w:val="28"/>
          <w:szCs w:val="28"/>
        </w:rPr>
        <w:t>Порядок предоставления мер поддержки военнослужащим,  проходящим военную службу по призыву, определяет правила и условия льготного посещения военнослужащими, проходящими военную службу                   по призыву, учреждений культуры Краснояружского района в соответствии                  с Законом Российской Федерации от 9 октября 1992 года № 3612-1 «Основы законодательства Российской Федерации о культуре», Федеральным законом от 27 мая 1998 года № 76-ФЗ «О статусе военнослужащих», постановлением Правительства Белгородской области от</w:t>
      </w:r>
      <w:proofErr w:type="gramEnd"/>
      <w:r w:rsidRPr="006C56A2">
        <w:rPr>
          <w:sz w:val="28"/>
          <w:szCs w:val="28"/>
        </w:rPr>
        <w:t xml:space="preserve"> 16 сентября 2024 года № 444-пп                   «Об утверждении </w:t>
      </w:r>
      <w:proofErr w:type="gramStart"/>
      <w:r w:rsidRPr="006C56A2">
        <w:rPr>
          <w:sz w:val="28"/>
          <w:szCs w:val="28"/>
        </w:rPr>
        <w:t>порядка установления мер поддержки</w:t>
      </w:r>
      <w:proofErr w:type="gramEnd"/>
      <w:r w:rsidRPr="006C56A2">
        <w:rPr>
          <w:sz w:val="28"/>
          <w:szCs w:val="28"/>
        </w:rPr>
        <w:t xml:space="preserve"> отдельным категориям граждан при организации платных мероприятий (услуг) учреждениями культуры Белгородской области».</w:t>
      </w:r>
    </w:p>
    <w:p w:rsidR="00765EFD" w:rsidRPr="006C56A2" w:rsidRDefault="00765EFD" w:rsidP="00765EFD">
      <w:pPr>
        <w:tabs>
          <w:tab w:val="left" w:pos="2370"/>
        </w:tabs>
        <w:jc w:val="both"/>
        <w:rPr>
          <w:sz w:val="28"/>
          <w:szCs w:val="28"/>
        </w:rPr>
      </w:pPr>
      <w:r w:rsidRPr="006C56A2">
        <w:rPr>
          <w:sz w:val="28"/>
          <w:szCs w:val="28"/>
        </w:rPr>
        <w:t xml:space="preserve">          5.2. При организации платных мероприятий учреждениями культуры  Краснояружского района предоставляются следующие льготы:</w:t>
      </w:r>
    </w:p>
    <w:p w:rsidR="00765EFD" w:rsidRPr="006C56A2" w:rsidRDefault="00765EFD" w:rsidP="00765EFD">
      <w:pPr>
        <w:tabs>
          <w:tab w:val="left" w:pos="993"/>
          <w:tab w:val="left" w:pos="2370"/>
        </w:tabs>
        <w:ind w:firstLine="851"/>
        <w:jc w:val="both"/>
        <w:rPr>
          <w:sz w:val="28"/>
          <w:szCs w:val="28"/>
        </w:rPr>
      </w:pPr>
      <w:r w:rsidRPr="006C56A2">
        <w:rPr>
          <w:sz w:val="28"/>
          <w:szCs w:val="28"/>
        </w:rPr>
        <w:t>-    посещение (с экскурсионным обслуживанием) музея - бесплатно;</w:t>
      </w:r>
    </w:p>
    <w:p w:rsidR="00765EFD" w:rsidRPr="006C56A2" w:rsidRDefault="00765EFD" w:rsidP="00765EFD">
      <w:pPr>
        <w:tabs>
          <w:tab w:val="left" w:pos="993"/>
          <w:tab w:val="left" w:pos="2370"/>
        </w:tabs>
        <w:ind w:left="1701" w:hanging="850"/>
        <w:jc w:val="both"/>
        <w:rPr>
          <w:sz w:val="28"/>
          <w:szCs w:val="28"/>
        </w:rPr>
      </w:pPr>
      <w:r w:rsidRPr="006C56A2">
        <w:rPr>
          <w:sz w:val="28"/>
          <w:szCs w:val="28"/>
        </w:rPr>
        <w:t>-    посещение спектаклей - бесплатно;</w:t>
      </w:r>
    </w:p>
    <w:p w:rsidR="00765EFD" w:rsidRPr="006C56A2" w:rsidRDefault="00765EFD" w:rsidP="00765EFD">
      <w:pPr>
        <w:tabs>
          <w:tab w:val="left" w:pos="0"/>
          <w:tab w:val="left" w:pos="2370"/>
        </w:tabs>
        <w:ind w:firstLine="851"/>
        <w:jc w:val="both"/>
        <w:rPr>
          <w:sz w:val="28"/>
          <w:szCs w:val="28"/>
        </w:rPr>
      </w:pPr>
      <w:r w:rsidRPr="006C56A2">
        <w:rPr>
          <w:sz w:val="28"/>
          <w:szCs w:val="28"/>
        </w:rPr>
        <w:t>- посещение концертов, проводимых самодеятельными                                           и профессиональными артистами и творческими коллективами - бесплатно;</w:t>
      </w:r>
    </w:p>
    <w:p w:rsidR="00765EFD" w:rsidRPr="006C56A2" w:rsidRDefault="00765EFD" w:rsidP="00765EFD">
      <w:pPr>
        <w:tabs>
          <w:tab w:val="left" w:pos="993"/>
          <w:tab w:val="left" w:pos="2370"/>
        </w:tabs>
        <w:ind w:left="1701" w:hanging="850"/>
        <w:jc w:val="both"/>
        <w:rPr>
          <w:sz w:val="28"/>
          <w:szCs w:val="28"/>
        </w:rPr>
      </w:pPr>
      <w:r w:rsidRPr="006C56A2">
        <w:rPr>
          <w:sz w:val="28"/>
          <w:szCs w:val="28"/>
        </w:rPr>
        <w:t>-        посещение культурно-досуговых мероприятий - бесплатно.</w:t>
      </w:r>
    </w:p>
    <w:p w:rsidR="00765EFD" w:rsidRPr="006C56A2" w:rsidRDefault="00765EFD" w:rsidP="00765EFD">
      <w:pPr>
        <w:tabs>
          <w:tab w:val="left" w:pos="993"/>
          <w:tab w:val="left" w:pos="2370"/>
        </w:tabs>
        <w:jc w:val="both"/>
        <w:rPr>
          <w:sz w:val="28"/>
          <w:szCs w:val="28"/>
        </w:rPr>
      </w:pPr>
      <w:r w:rsidRPr="006C56A2">
        <w:rPr>
          <w:sz w:val="28"/>
          <w:szCs w:val="28"/>
        </w:rPr>
        <w:t xml:space="preserve">           5.3. Выдача льготных билетов осуществляется при личном обращении военнослужащими, проходящими военную службу по призыву, в учреждения культуры Краснояружского района.</w:t>
      </w:r>
    </w:p>
    <w:p w:rsidR="00765EFD" w:rsidRPr="006C56A2" w:rsidRDefault="00765EFD" w:rsidP="00765EFD">
      <w:pPr>
        <w:tabs>
          <w:tab w:val="left" w:pos="2370"/>
        </w:tabs>
        <w:ind w:left="19"/>
        <w:jc w:val="both"/>
        <w:rPr>
          <w:sz w:val="28"/>
          <w:szCs w:val="28"/>
        </w:rPr>
      </w:pPr>
      <w:r w:rsidRPr="006C56A2">
        <w:rPr>
          <w:sz w:val="28"/>
          <w:szCs w:val="28"/>
        </w:rPr>
        <w:t xml:space="preserve">          5.4. Для получения бесплатного билета лица, указанные в пункте                  5.1 настоящего раздела, предъявляют военный билет с записью, подтверждающей прохождение военной службы по призыву.</w:t>
      </w:r>
    </w:p>
    <w:p w:rsidR="00765EFD" w:rsidRPr="006C56A2" w:rsidRDefault="00765EFD" w:rsidP="00765EFD">
      <w:pPr>
        <w:tabs>
          <w:tab w:val="left" w:pos="2370"/>
        </w:tabs>
        <w:jc w:val="center"/>
        <w:rPr>
          <w:b/>
          <w:sz w:val="28"/>
          <w:szCs w:val="28"/>
        </w:rPr>
      </w:pPr>
    </w:p>
    <w:p w:rsidR="00765EFD" w:rsidRPr="006C56A2" w:rsidRDefault="00765EFD" w:rsidP="00765EFD">
      <w:pPr>
        <w:tabs>
          <w:tab w:val="left" w:pos="2370"/>
        </w:tabs>
        <w:jc w:val="center"/>
        <w:rPr>
          <w:b/>
          <w:sz w:val="28"/>
          <w:szCs w:val="28"/>
        </w:rPr>
      </w:pPr>
      <w:r w:rsidRPr="006C56A2">
        <w:rPr>
          <w:b/>
          <w:sz w:val="28"/>
          <w:szCs w:val="28"/>
        </w:rPr>
        <w:t xml:space="preserve">6. Порядок предоставления мер поддержки </w:t>
      </w:r>
    </w:p>
    <w:p w:rsidR="00765EFD" w:rsidRDefault="00765EFD" w:rsidP="00765EFD">
      <w:pPr>
        <w:tabs>
          <w:tab w:val="left" w:pos="2370"/>
        </w:tabs>
        <w:jc w:val="center"/>
        <w:rPr>
          <w:b/>
          <w:sz w:val="28"/>
          <w:szCs w:val="28"/>
        </w:rPr>
      </w:pPr>
      <w:r w:rsidRPr="006C56A2">
        <w:rPr>
          <w:b/>
          <w:sz w:val="28"/>
          <w:szCs w:val="28"/>
        </w:rPr>
        <w:t>участникам СВО и членам их семей</w:t>
      </w:r>
    </w:p>
    <w:p w:rsidR="0002270F" w:rsidRPr="006C56A2" w:rsidRDefault="0002270F" w:rsidP="00765EFD">
      <w:pPr>
        <w:tabs>
          <w:tab w:val="left" w:pos="2370"/>
        </w:tabs>
        <w:jc w:val="center"/>
        <w:rPr>
          <w:b/>
          <w:sz w:val="28"/>
          <w:szCs w:val="28"/>
        </w:rPr>
      </w:pPr>
    </w:p>
    <w:p w:rsidR="004B00E8" w:rsidRPr="004B00E8" w:rsidRDefault="004B00E8" w:rsidP="00840FC9">
      <w:pPr>
        <w:jc w:val="both"/>
        <w:rPr>
          <w:rFonts w:eastAsia="Calibri"/>
          <w:sz w:val="28"/>
          <w:szCs w:val="28"/>
          <w:lang w:eastAsia="en-US"/>
        </w:rPr>
      </w:pPr>
      <w:r w:rsidRPr="004B00E8">
        <w:rPr>
          <w:rFonts w:eastAsia="Calibri"/>
          <w:sz w:val="28"/>
          <w:szCs w:val="28"/>
          <w:lang w:eastAsia="en-US"/>
        </w:rPr>
        <w:t xml:space="preserve">         6.1.</w:t>
      </w:r>
      <w:r w:rsidRPr="004B00E8">
        <w:rPr>
          <w:rFonts w:eastAsia="Calibri"/>
          <w:sz w:val="28"/>
          <w:szCs w:val="28"/>
          <w:lang w:eastAsia="en-US"/>
        </w:rPr>
        <w:tab/>
        <w:t xml:space="preserve"> </w:t>
      </w:r>
      <w:proofErr w:type="gramStart"/>
      <w:r w:rsidRPr="004B00E8">
        <w:rPr>
          <w:rFonts w:eastAsia="Calibri"/>
          <w:sz w:val="28"/>
          <w:szCs w:val="28"/>
          <w:lang w:eastAsia="en-US"/>
        </w:rPr>
        <w:t xml:space="preserve">Порядок предоставления мер поддержки участникам СВО                                  и членам их семей определяет правила и условия льготного посещения </w:t>
      </w:r>
      <w:r w:rsidRPr="004B00E8">
        <w:rPr>
          <w:rFonts w:eastAsia="Calibri"/>
          <w:sz w:val="28"/>
          <w:szCs w:val="28"/>
          <w:lang w:eastAsia="en-US"/>
        </w:rPr>
        <w:lastRenderedPageBreak/>
        <w:t>учреждений культуры Белгородской области участниками СВО и членами их семей, указанными в пункте 6.2 настоящего раздела, в соответствии                                                с постановлением Правительства Белгородской области от 28 декабря 2024 года № 679-пп «О реализации в Белгородской области Единого стандарта региональных мер поддержки участников специальной военной операции                и</w:t>
      </w:r>
      <w:proofErr w:type="gramEnd"/>
      <w:r w:rsidRPr="004B00E8">
        <w:rPr>
          <w:rFonts w:eastAsia="Calibri"/>
          <w:sz w:val="28"/>
          <w:szCs w:val="28"/>
          <w:lang w:eastAsia="en-US"/>
        </w:rPr>
        <w:t xml:space="preserve"> членов их семей», постановлением Правительства Белгородской области                    от 24 февраля 2025 года № 74-пп «О внесении изменений в постановление Правительства Белгородской области от 16 сентября 2024 года №444-пп» </w:t>
      </w:r>
    </w:p>
    <w:p w:rsidR="004B00E8" w:rsidRPr="004B00E8" w:rsidRDefault="004B00E8" w:rsidP="00840FC9">
      <w:pPr>
        <w:jc w:val="both"/>
        <w:rPr>
          <w:rFonts w:eastAsia="Calibri"/>
          <w:sz w:val="28"/>
          <w:szCs w:val="28"/>
          <w:lang w:eastAsia="en-US"/>
        </w:rPr>
      </w:pPr>
      <w:r w:rsidRPr="004B00E8">
        <w:rPr>
          <w:rFonts w:eastAsia="Calibri"/>
          <w:sz w:val="28"/>
          <w:szCs w:val="28"/>
          <w:lang w:eastAsia="en-US"/>
        </w:rPr>
        <w:t xml:space="preserve">       6.2.</w:t>
      </w:r>
      <w:r w:rsidR="00840FC9">
        <w:rPr>
          <w:rFonts w:eastAsia="Calibri"/>
          <w:sz w:val="28"/>
          <w:szCs w:val="28"/>
          <w:lang w:eastAsia="en-US"/>
        </w:rPr>
        <w:t xml:space="preserve"> </w:t>
      </w:r>
      <w:r w:rsidRPr="004B00E8">
        <w:rPr>
          <w:rFonts w:eastAsia="Calibri"/>
          <w:sz w:val="28"/>
          <w:szCs w:val="28"/>
          <w:lang w:eastAsia="en-US"/>
        </w:rPr>
        <w:t>К лицам, имеющим право на льготное посещение учреждений культуры Белгородской области, относятся:</w:t>
      </w:r>
    </w:p>
    <w:p w:rsidR="004B00E8" w:rsidRPr="004B00E8" w:rsidRDefault="004B00E8" w:rsidP="00840FC9">
      <w:pPr>
        <w:spacing w:after="3"/>
        <w:ind w:right="52" w:firstLine="567"/>
        <w:jc w:val="both"/>
        <w:rPr>
          <w:rFonts w:eastAsia="Calibri"/>
          <w:sz w:val="28"/>
          <w:szCs w:val="28"/>
          <w:lang w:eastAsia="en-US"/>
        </w:rPr>
      </w:pPr>
      <w:r w:rsidRPr="004B00E8">
        <w:rPr>
          <w:rFonts w:eastAsia="Calibri"/>
          <w:sz w:val="28"/>
          <w:szCs w:val="28"/>
          <w:lang w:eastAsia="en-US"/>
        </w:rPr>
        <w:t>- участники СВО;</w:t>
      </w:r>
    </w:p>
    <w:p w:rsidR="004B00E8" w:rsidRPr="004B00E8" w:rsidRDefault="004B00E8" w:rsidP="00840FC9">
      <w:pPr>
        <w:spacing w:after="3"/>
        <w:ind w:right="52" w:firstLine="567"/>
        <w:jc w:val="both"/>
        <w:rPr>
          <w:color w:val="000000"/>
          <w:sz w:val="28"/>
          <w:szCs w:val="28"/>
        </w:rPr>
      </w:pPr>
      <w:r w:rsidRPr="004B00E8">
        <w:rPr>
          <w:rFonts w:eastAsia="Calibri"/>
          <w:sz w:val="28"/>
          <w:szCs w:val="28"/>
          <w:lang w:eastAsia="en-US"/>
        </w:rPr>
        <w:t xml:space="preserve">- </w:t>
      </w:r>
      <w:r w:rsidRPr="004B00E8">
        <w:rPr>
          <w:color w:val="000000"/>
          <w:sz w:val="28"/>
          <w:szCs w:val="28"/>
        </w:rPr>
        <w:t xml:space="preserve"> супруга (супруг), участники СВО;</w:t>
      </w:r>
    </w:p>
    <w:p w:rsidR="004B00E8" w:rsidRPr="004B00E8" w:rsidRDefault="004B00E8" w:rsidP="00840FC9">
      <w:pPr>
        <w:spacing w:after="3"/>
        <w:ind w:right="52" w:firstLine="567"/>
        <w:jc w:val="both"/>
        <w:rPr>
          <w:color w:val="000000"/>
          <w:sz w:val="28"/>
          <w:szCs w:val="28"/>
        </w:rPr>
      </w:pPr>
      <w:proofErr w:type="gramStart"/>
      <w:r w:rsidRPr="004B00E8">
        <w:rPr>
          <w:color w:val="000000"/>
          <w:sz w:val="28"/>
          <w:szCs w:val="28"/>
        </w:rPr>
        <w:t>- супруг (супруга) погибшего (умершего), не вступивший                                (не вступившая) в повторный брак;</w:t>
      </w:r>
      <w:proofErr w:type="gramEnd"/>
    </w:p>
    <w:p w:rsidR="004B00E8" w:rsidRPr="004B00E8" w:rsidRDefault="004B00E8" w:rsidP="00840FC9">
      <w:pPr>
        <w:spacing w:after="4"/>
        <w:ind w:right="52" w:firstLine="567"/>
        <w:jc w:val="both"/>
        <w:rPr>
          <w:color w:val="000000"/>
          <w:sz w:val="28"/>
          <w:szCs w:val="28"/>
        </w:rPr>
      </w:pPr>
      <w:r w:rsidRPr="004B00E8">
        <w:rPr>
          <w:color w:val="000000"/>
          <w:sz w:val="28"/>
          <w:szCs w:val="28"/>
        </w:rPr>
        <w:t>- несовершеннолетние дети,</w:t>
      </w:r>
    </w:p>
    <w:p w:rsidR="004B00E8" w:rsidRPr="004B00E8" w:rsidRDefault="004B00E8" w:rsidP="00840FC9">
      <w:pPr>
        <w:spacing w:after="4"/>
        <w:ind w:right="52" w:firstLine="567"/>
        <w:jc w:val="both"/>
        <w:rPr>
          <w:color w:val="000000"/>
          <w:sz w:val="28"/>
          <w:szCs w:val="28"/>
        </w:rPr>
      </w:pPr>
      <w:r w:rsidRPr="004B00E8">
        <w:rPr>
          <w:color w:val="000000"/>
          <w:sz w:val="28"/>
          <w:szCs w:val="28"/>
        </w:rPr>
        <w:t>- дети старше 18 лет, ставшие инвалидами до достижения ими возраста 18 лет;</w:t>
      </w:r>
    </w:p>
    <w:p w:rsidR="004B00E8" w:rsidRPr="004B00E8" w:rsidRDefault="00840FC9" w:rsidP="00840FC9">
      <w:pPr>
        <w:spacing w:after="3"/>
        <w:ind w:right="57"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</w:t>
      </w:r>
      <w:r w:rsidR="004B00E8" w:rsidRPr="004B00E8">
        <w:rPr>
          <w:noProof/>
          <w:color w:val="000000"/>
          <w:sz w:val="28"/>
          <w:szCs w:val="28"/>
        </w:rPr>
        <w:t xml:space="preserve"> </w:t>
      </w:r>
      <w:r w:rsidR="004B00E8" w:rsidRPr="004B00E8">
        <w:rPr>
          <w:color w:val="000000"/>
          <w:sz w:val="28"/>
          <w:szCs w:val="28"/>
        </w:rPr>
        <w:t>дети в возрасте до 23 лет, обучающиеся в образовательных организациях по очной форме обучения;</w:t>
      </w:r>
    </w:p>
    <w:p w:rsidR="004B00E8" w:rsidRPr="004B00E8" w:rsidRDefault="004B00E8" w:rsidP="00840FC9">
      <w:pPr>
        <w:spacing w:after="4"/>
        <w:ind w:right="52" w:firstLine="567"/>
        <w:jc w:val="both"/>
        <w:rPr>
          <w:color w:val="000000"/>
          <w:sz w:val="28"/>
          <w:szCs w:val="28"/>
        </w:rPr>
      </w:pPr>
      <w:r w:rsidRPr="004B00E8">
        <w:rPr>
          <w:color w:val="000000"/>
          <w:sz w:val="28"/>
          <w:szCs w:val="28"/>
        </w:rPr>
        <w:t>- лица, находящиеся на иждивении участника СВО.</w:t>
      </w:r>
    </w:p>
    <w:p w:rsidR="004B00E8" w:rsidRPr="004B00E8" w:rsidRDefault="004B00E8" w:rsidP="00840FC9">
      <w:pPr>
        <w:spacing w:after="4"/>
        <w:ind w:right="52" w:firstLine="567"/>
        <w:jc w:val="both"/>
        <w:rPr>
          <w:color w:val="000000"/>
          <w:sz w:val="28"/>
          <w:szCs w:val="28"/>
        </w:rPr>
      </w:pPr>
      <w:r w:rsidRPr="004B00E8">
        <w:rPr>
          <w:color w:val="000000"/>
          <w:sz w:val="28"/>
          <w:szCs w:val="28"/>
        </w:rPr>
        <w:t>К категории детей участников СВО не относятся дети, находящиеся                      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4B00E8" w:rsidRPr="004B00E8" w:rsidRDefault="004B00E8" w:rsidP="00840FC9">
      <w:pPr>
        <w:spacing w:after="31"/>
        <w:ind w:right="52" w:firstLine="567"/>
        <w:jc w:val="both"/>
        <w:rPr>
          <w:color w:val="000000"/>
          <w:sz w:val="28"/>
          <w:szCs w:val="28"/>
        </w:rPr>
      </w:pPr>
      <w:r w:rsidRPr="004B00E8">
        <w:rPr>
          <w:color w:val="000000"/>
          <w:sz w:val="28"/>
          <w:szCs w:val="28"/>
        </w:rPr>
        <w:t>6.3. При организации платных мероприятий (услуг) учреждениями культуры Краснояружского района предоставляются следующие льготы:</w:t>
      </w:r>
    </w:p>
    <w:p w:rsidR="004B00E8" w:rsidRPr="004B00E8" w:rsidRDefault="004B00E8" w:rsidP="00840FC9">
      <w:pPr>
        <w:numPr>
          <w:ilvl w:val="2"/>
          <w:numId w:val="3"/>
        </w:numPr>
        <w:spacing w:after="4"/>
        <w:ind w:left="0" w:right="52" w:firstLine="567"/>
        <w:jc w:val="both"/>
        <w:rPr>
          <w:color w:val="000000"/>
          <w:sz w:val="28"/>
          <w:szCs w:val="28"/>
        </w:rPr>
      </w:pPr>
      <w:r w:rsidRPr="004B00E8">
        <w:rPr>
          <w:color w:val="000000"/>
          <w:sz w:val="28"/>
          <w:szCs w:val="28"/>
        </w:rPr>
        <w:t>посещение музеев - бесплатно;</w:t>
      </w:r>
    </w:p>
    <w:p w:rsidR="004B00E8" w:rsidRPr="004B00E8" w:rsidRDefault="004B00E8" w:rsidP="00840FC9">
      <w:pPr>
        <w:numPr>
          <w:ilvl w:val="2"/>
          <w:numId w:val="3"/>
        </w:numPr>
        <w:spacing w:after="28"/>
        <w:ind w:left="0" w:right="52" w:firstLine="567"/>
        <w:jc w:val="both"/>
        <w:rPr>
          <w:color w:val="000000"/>
          <w:sz w:val="28"/>
          <w:szCs w:val="28"/>
        </w:rPr>
      </w:pPr>
      <w:r w:rsidRPr="004B00E8">
        <w:rPr>
          <w:color w:val="000000"/>
          <w:sz w:val="28"/>
          <w:szCs w:val="28"/>
        </w:rPr>
        <w:t>посещение спектаклей - бесплатно;</w:t>
      </w:r>
    </w:p>
    <w:p w:rsidR="004B00E8" w:rsidRPr="004B00E8" w:rsidRDefault="004B00E8" w:rsidP="00C0253C">
      <w:pPr>
        <w:numPr>
          <w:ilvl w:val="2"/>
          <w:numId w:val="3"/>
        </w:numPr>
        <w:ind w:left="0" w:right="52" w:firstLine="567"/>
        <w:jc w:val="both"/>
        <w:rPr>
          <w:color w:val="000000"/>
          <w:sz w:val="28"/>
          <w:szCs w:val="28"/>
        </w:rPr>
      </w:pPr>
      <w:r w:rsidRPr="004B00E8">
        <w:rPr>
          <w:color w:val="000000"/>
          <w:sz w:val="28"/>
          <w:szCs w:val="28"/>
        </w:rPr>
        <w:t>посещение</w:t>
      </w:r>
      <w:r w:rsidR="00301DEA">
        <w:rPr>
          <w:color w:val="000000"/>
          <w:sz w:val="28"/>
          <w:szCs w:val="28"/>
        </w:rPr>
        <w:t xml:space="preserve"> </w:t>
      </w:r>
      <w:r w:rsidRPr="004B00E8">
        <w:rPr>
          <w:color w:val="000000"/>
          <w:sz w:val="28"/>
          <w:szCs w:val="28"/>
        </w:rPr>
        <w:t>концертов,</w:t>
      </w:r>
      <w:r w:rsidR="00301DEA">
        <w:rPr>
          <w:color w:val="000000"/>
          <w:sz w:val="28"/>
          <w:szCs w:val="28"/>
        </w:rPr>
        <w:t xml:space="preserve"> </w:t>
      </w:r>
      <w:r w:rsidRPr="004B00E8">
        <w:rPr>
          <w:color w:val="000000"/>
          <w:sz w:val="28"/>
          <w:szCs w:val="28"/>
        </w:rPr>
        <w:t>проводимых</w:t>
      </w:r>
      <w:r w:rsidR="00301DEA">
        <w:rPr>
          <w:color w:val="000000"/>
          <w:sz w:val="28"/>
          <w:szCs w:val="28"/>
        </w:rPr>
        <w:t xml:space="preserve"> </w:t>
      </w:r>
      <w:r w:rsidRPr="004B00E8">
        <w:rPr>
          <w:color w:val="000000"/>
          <w:sz w:val="28"/>
          <w:szCs w:val="28"/>
        </w:rPr>
        <w:t>самодеятельными и</w:t>
      </w:r>
      <w:r w:rsidR="00301DEA">
        <w:rPr>
          <w:color w:val="000000"/>
          <w:sz w:val="28"/>
          <w:szCs w:val="28"/>
        </w:rPr>
        <w:t xml:space="preserve"> </w:t>
      </w:r>
      <w:r w:rsidRPr="004B00E8">
        <w:rPr>
          <w:color w:val="000000"/>
          <w:sz w:val="28"/>
          <w:szCs w:val="28"/>
        </w:rPr>
        <w:t>профессиональными артистами и творческими коллективами -</w:t>
      </w:r>
      <w:r w:rsidR="00301DEA">
        <w:rPr>
          <w:color w:val="000000"/>
          <w:sz w:val="28"/>
          <w:szCs w:val="28"/>
        </w:rPr>
        <w:t xml:space="preserve"> </w:t>
      </w:r>
      <w:r w:rsidRPr="004B00E8">
        <w:rPr>
          <w:color w:val="000000"/>
          <w:sz w:val="28"/>
          <w:szCs w:val="28"/>
        </w:rPr>
        <w:t>бесплатно;</w:t>
      </w:r>
    </w:p>
    <w:p w:rsidR="004B00E8" w:rsidRPr="004B00E8" w:rsidRDefault="004B00E8" w:rsidP="00C0253C">
      <w:pPr>
        <w:numPr>
          <w:ilvl w:val="2"/>
          <w:numId w:val="3"/>
        </w:numPr>
        <w:ind w:left="0" w:right="52" w:firstLine="567"/>
        <w:jc w:val="both"/>
        <w:rPr>
          <w:color w:val="000000"/>
          <w:sz w:val="28"/>
          <w:szCs w:val="28"/>
        </w:rPr>
      </w:pPr>
      <w:r w:rsidRPr="004B00E8">
        <w:rPr>
          <w:color w:val="000000"/>
          <w:sz w:val="28"/>
          <w:szCs w:val="28"/>
        </w:rPr>
        <w:t>посещение культурно-досуговых мероприятий, занятия                            в культурно-досуговых формированиях - бесплатно.</w:t>
      </w:r>
    </w:p>
    <w:p w:rsidR="004B00E8" w:rsidRPr="004B00E8" w:rsidRDefault="004B00E8" w:rsidP="00840FC9">
      <w:pPr>
        <w:spacing w:after="4"/>
        <w:ind w:left="28" w:right="52" w:firstLine="662"/>
        <w:jc w:val="both"/>
        <w:rPr>
          <w:color w:val="000000"/>
          <w:sz w:val="28"/>
          <w:szCs w:val="28"/>
        </w:rPr>
      </w:pPr>
      <w:r w:rsidRPr="004B00E8">
        <w:rPr>
          <w:color w:val="000000"/>
          <w:sz w:val="28"/>
          <w:szCs w:val="28"/>
        </w:rPr>
        <w:t>6.4. Выдача льготных билетов осуществляется при личном обращении лиц, указанных в пункте 6.2 настоящего раздела, в учреждения культуры Краснояружского района.</w:t>
      </w:r>
    </w:p>
    <w:p w:rsidR="004B00E8" w:rsidRPr="004B00E8" w:rsidRDefault="004B00E8" w:rsidP="00840FC9">
      <w:pPr>
        <w:spacing w:after="4"/>
        <w:ind w:left="28" w:right="52" w:firstLine="662"/>
        <w:jc w:val="both"/>
        <w:rPr>
          <w:color w:val="000000"/>
          <w:sz w:val="28"/>
          <w:szCs w:val="28"/>
        </w:rPr>
      </w:pPr>
      <w:r w:rsidRPr="004B00E8">
        <w:rPr>
          <w:color w:val="000000"/>
          <w:sz w:val="28"/>
          <w:szCs w:val="28"/>
        </w:rPr>
        <w:t>6.5. Для получения льготного билета лица, указанные в пункте 6.2 настоящего раздела, предъявляют следующие документы:</w:t>
      </w:r>
    </w:p>
    <w:p w:rsidR="004B00E8" w:rsidRPr="004B00E8" w:rsidRDefault="004B00E8" w:rsidP="00840FC9">
      <w:pPr>
        <w:spacing w:after="4"/>
        <w:ind w:left="28" w:right="52" w:firstLine="662"/>
        <w:jc w:val="both"/>
        <w:rPr>
          <w:color w:val="000000"/>
          <w:sz w:val="28"/>
          <w:szCs w:val="28"/>
        </w:rPr>
      </w:pPr>
      <w:r w:rsidRPr="004B00E8">
        <w:rPr>
          <w:color w:val="000000"/>
          <w:sz w:val="28"/>
          <w:szCs w:val="28"/>
        </w:rPr>
        <w:t>6.5.1. Паспорт гражданина Российской Федерации или иной документ, удостоверяющий личность.</w:t>
      </w:r>
    </w:p>
    <w:p w:rsidR="004B00E8" w:rsidRPr="004B00E8" w:rsidRDefault="004B00E8" w:rsidP="00840FC9">
      <w:pPr>
        <w:tabs>
          <w:tab w:val="center" w:pos="3079"/>
        </w:tabs>
        <w:spacing w:after="4"/>
        <w:jc w:val="both"/>
        <w:rPr>
          <w:color w:val="000000"/>
          <w:sz w:val="28"/>
          <w:szCs w:val="28"/>
        </w:rPr>
      </w:pPr>
      <w:r w:rsidRPr="004B00E8">
        <w:rPr>
          <w:color w:val="000000"/>
          <w:sz w:val="28"/>
          <w:szCs w:val="28"/>
        </w:rPr>
        <w:t xml:space="preserve">         6.5.2. Свидетельство о рождении ребенка.</w:t>
      </w:r>
    </w:p>
    <w:p w:rsidR="004B00E8" w:rsidRPr="004B00E8" w:rsidRDefault="004B00E8" w:rsidP="00840FC9">
      <w:pPr>
        <w:spacing w:after="4"/>
        <w:ind w:right="52"/>
        <w:jc w:val="both"/>
        <w:rPr>
          <w:color w:val="000000"/>
          <w:sz w:val="28"/>
          <w:szCs w:val="28"/>
        </w:rPr>
      </w:pPr>
      <w:r w:rsidRPr="004B00E8">
        <w:rPr>
          <w:color w:val="000000"/>
          <w:sz w:val="28"/>
          <w:szCs w:val="28"/>
        </w:rPr>
        <w:t xml:space="preserve">         6.5.3. Документы, подтверждающие участие в СВО:</w:t>
      </w:r>
    </w:p>
    <w:p w:rsidR="004B00E8" w:rsidRPr="004B00E8" w:rsidRDefault="004B00E8" w:rsidP="00840FC9">
      <w:pPr>
        <w:spacing w:after="4"/>
        <w:ind w:right="52" w:firstLine="662"/>
        <w:jc w:val="both"/>
        <w:rPr>
          <w:color w:val="000000"/>
          <w:sz w:val="28"/>
          <w:szCs w:val="28"/>
        </w:rPr>
      </w:pPr>
      <w:proofErr w:type="gramStart"/>
      <w:r w:rsidRPr="004B00E8">
        <w:rPr>
          <w:color w:val="000000"/>
          <w:sz w:val="28"/>
          <w:szCs w:val="28"/>
        </w:rPr>
        <w:t xml:space="preserve">- справка о подтверждении факта участия в  СВО, выдаваемая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№ 1354                     </w:t>
      </w:r>
      <w:r w:rsidRPr="004B00E8">
        <w:rPr>
          <w:color w:val="000000"/>
          <w:sz w:val="28"/>
          <w:szCs w:val="28"/>
        </w:rPr>
        <w:lastRenderedPageBreak/>
        <w:t>«О порядке установления факта участия граждан Российской Федерации                    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области»;</w:t>
      </w:r>
      <w:proofErr w:type="gramEnd"/>
    </w:p>
    <w:p w:rsidR="004B00E8" w:rsidRPr="004B00E8" w:rsidRDefault="004B00E8" w:rsidP="00840FC9">
      <w:pPr>
        <w:spacing w:after="4"/>
        <w:ind w:right="52" w:firstLine="662"/>
        <w:jc w:val="both"/>
        <w:rPr>
          <w:color w:val="000000"/>
          <w:sz w:val="28"/>
          <w:szCs w:val="28"/>
        </w:rPr>
      </w:pPr>
      <w:r w:rsidRPr="004B00E8">
        <w:rPr>
          <w:color w:val="000000"/>
          <w:sz w:val="28"/>
          <w:szCs w:val="28"/>
        </w:rPr>
        <w:t xml:space="preserve">- выписка </w:t>
      </w:r>
      <w:proofErr w:type="gramStart"/>
      <w:r w:rsidRPr="004B00E8">
        <w:rPr>
          <w:color w:val="000000"/>
          <w:sz w:val="28"/>
          <w:szCs w:val="28"/>
        </w:rPr>
        <w:t>из приказа военного комиссариата о призыве на военную службу по мобилизации</w:t>
      </w:r>
      <w:proofErr w:type="gramEnd"/>
      <w:r w:rsidRPr="004B00E8">
        <w:rPr>
          <w:color w:val="000000"/>
          <w:sz w:val="28"/>
          <w:szCs w:val="28"/>
        </w:rPr>
        <w:t xml:space="preserve"> в Вооруженные Силы Российской Федерации;</w:t>
      </w:r>
    </w:p>
    <w:p w:rsidR="004B00E8" w:rsidRPr="004B00E8" w:rsidRDefault="00840FC9" w:rsidP="00840FC9">
      <w:pPr>
        <w:spacing w:after="4"/>
        <w:ind w:right="52" w:firstLine="662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</w:t>
      </w:r>
      <w:r w:rsidR="004B00E8" w:rsidRPr="004B00E8">
        <w:rPr>
          <w:color w:val="000000"/>
          <w:sz w:val="28"/>
          <w:szCs w:val="28"/>
        </w:rPr>
        <w:t xml:space="preserve"> уведомление федерального органа исполнительной власти                           </w:t>
      </w:r>
      <w:proofErr w:type="gramStart"/>
      <w:r w:rsidR="004B00E8" w:rsidRPr="004B00E8">
        <w:rPr>
          <w:color w:val="000000"/>
          <w:sz w:val="28"/>
          <w:szCs w:val="28"/>
        </w:rPr>
        <w:t>о заключении с лицом контракта о прохождении военной службы                                  в соответствии</w:t>
      </w:r>
      <w:proofErr w:type="gramEnd"/>
      <w:r w:rsidR="004B00E8" w:rsidRPr="004B00E8">
        <w:rPr>
          <w:color w:val="000000"/>
          <w:sz w:val="28"/>
          <w:szCs w:val="28"/>
        </w:rPr>
        <w:t xml:space="preserve"> с пунктом 7 статьи 38 Федерального закона от 28 марта 1998 года № 53-ФЗ «О воинской обязанности и военной службе»;</w:t>
      </w:r>
    </w:p>
    <w:p w:rsidR="004B00E8" w:rsidRPr="004B00E8" w:rsidRDefault="004B00E8" w:rsidP="00840FC9">
      <w:pPr>
        <w:spacing w:after="3"/>
        <w:ind w:right="52" w:firstLine="662"/>
        <w:jc w:val="both"/>
        <w:rPr>
          <w:color w:val="000000"/>
          <w:sz w:val="28"/>
          <w:szCs w:val="28"/>
        </w:rPr>
      </w:pPr>
      <w:r w:rsidRPr="004B00E8">
        <w:rPr>
          <w:color w:val="000000"/>
          <w:sz w:val="28"/>
          <w:szCs w:val="28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4B00E8" w:rsidRPr="004B00E8" w:rsidRDefault="004B00E8" w:rsidP="00840FC9">
      <w:pPr>
        <w:spacing w:after="3"/>
        <w:ind w:right="52" w:firstLine="662"/>
        <w:jc w:val="both"/>
        <w:rPr>
          <w:color w:val="000000"/>
          <w:sz w:val="28"/>
          <w:szCs w:val="28"/>
        </w:rPr>
      </w:pPr>
      <w:r w:rsidRPr="004B00E8">
        <w:rPr>
          <w:noProof/>
          <w:color w:val="000000"/>
          <w:sz w:val="28"/>
          <w:szCs w:val="28"/>
        </w:rPr>
        <w:t>-</w:t>
      </w:r>
      <w:r w:rsidR="00E01094">
        <w:rPr>
          <w:color w:val="000000"/>
          <w:sz w:val="28"/>
          <w:szCs w:val="28"/>
        </w:rPr>
        <w:t xml:space="preserve"> </w:t>
      </w:r>
      <w:r w:rsidRPr="004B00E8">
        <w:rPr>
          <w:color w:val="000000"/>
          <w:sz w:val="28"/>
          <w:szCs w:val="28"/>
        </w:rPr>
        <w:t>копия (оригинал) контракта о добровольном содействии                                 в выполнении задач, возложенных на Вооруженные Силы Российской Федерации;</w:t>
      </w:r>
    </w:p>
    <w:p w:rsidR="004B00E8" w:rsidRPr="004B00E8" w:rsidRDefault="004B00E8" w:rsidP="00840FC9">
      <w:pPr>
        <w:spacing w:after="4"/>
        <w:ind w:right="52" w:firstLine="662"/>
        <w:jc w:val="both"/>
        <w:rPr>
          <w:color w:val="000000"/>
          <w:sz w:val="28"/>
          <w:szCs w:val="28"/>
        </w:rPr>
      </w:pPr>
      <w:r w:rsidRPr="004B00E8">
        <w:rPr>
          <w:color w:val="000000"/>
          <w:sz w:val="28"/>
          <w:szCs w:val="28"/>
        </w:rPr>
        <w:t>- запись в военном билете;</w:t>
      </w:r>
    </w:p>
    <w:p w:rsidR="004B00E8" w:rsidRPr="004B00E8" w:rsidRDefault="004B00E8" w:rsidP="00840FC9">
      <w:pPr>
        <w:spacing w:after="3"/>
        <w:ind w:right="52" w:firstLine="662"/>
        <w:jc w:val="both"/>
        <w:rPr>
          <w:color w:val="000000"/>
          <w:sz w:val="28"/>
          <w:szCs w:val="28"/>
        </w:rPr>
      </w:pPr>
      <w:r w:rsidRPr="004B00E8">
        <w:rPr>
          <w:color w:val="000000"/>
          <w:sz w:val="28"/>
          <w:szCs w:val="28"/>
        </w:rPr>
        <w:t>- копия контракта о прохождении военной службы гражданином                          в Вооруженных Силах Российской Федерации, подтверждающего даты или периоды участия гражданина в  СВО;</w:t>
      </w:r>
    </w:p>
    <w:p w:rsidR="004B00E8" w:rsidRDefault="004B00E8" w:rsidP="00840FC9">
      <w:pPr>
        <w:spacing w:after="3"/>
        <w:ind w:right="52" w:firstLine="662"/>
        <w:jc w:val="both"/>
        <w:rPr>
          <w:color w:val="000000"/>
          <w:sz w:val="28"/>
          <w:szCs w:val="28"/>
        </w:rPr>
      </w:pPr>
      <w:r w:rsidRPr="004B00E8">
        <w:rPr>
          <w:noProof/>
          <w:color w:val="000000"/>
          <w:sz w:val="28"/>
          <w:szCs w:val="28"/>
        </w:rPr>
        <w:t xml:space="preserve">- </w:t>
      </w:r>
      <w:r w:rsidRPr="004B00E8">
        <w:rPr>
          <w:color w:val="000000"/>
          <w:sz w:val="28"/>
          <w:szCs w:val="28"/>
        </w:rPr>
        <w:t>медицинские</w:t>
      </w:r>
      <w:r w:rsidRPr="004B00E8">
        <w:rPr>
          <w:color w:val="000000"/>
          <w:sz w:val="28"/>
          <w:szCs w:val="28"/>
        </w:rPr>
        <w:tab/>
        <w:t>справки и выписки из истории болезни, подтверждающие даты или периоды участия гражданина в  СВО (выполнении боевых задач).</w:t>
      </w:r>
    </w:p>
    <w:p w:rsidR="004B00E8" w:rsidRPr="004B00E8" w:rsidRDefault="004B00E8" w:rsidP="004B00E8">
      <w:pPr>
        <w:spacing w:after="3" w:line="257" w:lineRule="auto"/>
        <w:ind w:right="52" w:firstLine="662"/>
        <w:jc w:val="both"/>
        <w:rPr>
          <w:color w:val="000000"/>
          <w:sz w:val="28"/>
          <w:szCs w:val="28"/>
        </w:rPr>
      </w:pPr>
    </w:p>
    <w:p w:rsidR="00765EFD" w:rsidRDefault="00765EFD" w:rsidP="00765EFD">
      <w:pPr>
        <w:spacing w:line="226" w:lineRule="auto"/>
        <w:ind w:left="10" w:right="144" w:hanging="10"/>
        <w:jc w:val="center"/>
        <w:rPr>
          <w:b/>
          <w:color w:val="000000"/>
          <w:sz w:val="28"/>
          <w:szCs w:val="28"/>
          <w:lang w:eastAsia="en-US"/>
        </w:rPr>
      </w:pPr>
      <w:r w:rsidRPr="006C56A2">
        <w:rPr>
          <w:b/>
          <w:color w:val="000000"/>
          <w:sz w:val="28"/>
          <w:szCs w:val="28"/>
          <w:lang w:eastAsia="en-US"/>
        </w:rPr>
        <w:t>7. Заключительные положения</w:t>
      </w:r>
    </w:p>
    <w:p w:rsidR="00765EFD" w:rsidRPr="006C56A2" w:rsidRDefault="00765EFD" w:rsidP="00765EFD">
      <w:pPr>
        <w:spacing w:line="226" w:lineRule="auto"/>
        <w:ind w:left="10" w:right="144" w:hanging="10"/>
        <w:jc w:val="center"/>
        <w:rPr>
          <w:b/>
          <w:color w:val="000000"/>
          <w:sz w:val="28"/>
          <w:szCs w:val="28"/>
          <w:lang w:eastAsia="en-US"/>
        </w:rPr>
      </w:pPr>
    </w:p>
    <w:p w:rsidR="00765EFD" w:rsidRPr="006C56A2" w:rsidRDefault="00765EFD" w:rsidP="00765EFD">
      <w:pPr>
        <w:spacing w:line="247" w:lineRule="auto"/>
        <w:ind w:left="19" w:right="168" w:firstLine="725"/>
        <w:jc w:val="both"/>
        <w:rPr>
          <w:color w:val="000000"/>
          <w:sz w:val="28"/>
          <w:szCs w:val="28"/>
          <w:lang w:eastAsia="en-US"/>
        </w:rPr>
      </w:pPr>
      <w:r w:rsidRPr="006C56A2">
        <w:rPr>
          <w:color w:val="000000"/>
          <w:sz w:val="28"/>
          <w:szCs w:val="28"/>
          <w:lang w:eastAsia="en-US"/>
        </w:rPr>
        <w:t xml:space="preserve">7.1. Финансирование расходов, связанных с льготным посещением платных мероприятий (получением услуг) учреждений культуры  Краснояружского района, осуществляется в рамках </w:t>
      </w:r>
      <w:r w:rsidR="007141C3">
        <w:rPr>
          <w:color w:val="000000"/>
          <w:sz w:val="28"/>
          <w:szCs w:val="28"/>
          <w:lang w:eastAsia="en-US"/>
        </w:rPr>
        <w:t xml:space="preserve"> исполнения муниципального задания, муниципальных услуг</w:t>
      </w:r>
      <w:r w:rsidRPr="006C56A2">
        <w:rPr>
          <w:color w:val="000000"/>
          <w:sz w:val="28"/>
          <w:szCs w:val="28"/>
          <w:lang w:eastAsia="en-US"/>
        </w:rPr>
        <w:t xml:space="preserve"> (выполнение работ) на очередной финансовый год и плановый период.</w:t>
      </w:r>
    </w:p>
    <w:p w:rsidR="00765EFD" w:rsidRPr="006C56A2" w:rsidRDefault="00765EFD" w:rsidP="00765EFD">
      <w:pPr>
        <w:tabs>
          <w:tab w:val="left" w:pos="2370"/>
        </w:tabs>
        <w:jc w:val="both"/>
        <w:rPr>
          <w:sz w:val="28"/>
          <w:szCs w:val="28"/>
        </w:rPr>
      </w:pPr>
    </w:p>
    <w:p w:rsidR="00687488" w:rsidRDefault="00687488"/>
    <w:p w:rsidR="00B60FBC" w:rsidRDefault="00B60FBC"/>
    <w:p w:rsidR="00B60FBC" w:rsidRDefault="00B60FBC"/>
    <w:p w:rsidR="00B60FBC" w:rsidRDefault="00B60FBC"/>
    <w:p w:rsidR="00B60FBC" w:rsidRDefault="00B60FBC"/>
    <w:p w:rsidR="00B60FBC" w:rsidRDefault="00B60FBC"/>
    <w:p w:rsidR="00B60FBC" w:rsidRDefault="00B60FBC"/>
    <w:p w:rsidR="00B60FBC" w:rsidRDefault="00B60FBC"/>
    <w:p w:rsidR="00B60FBC" w:rsidRDefault="00B60FBC"/>
    <w:p w:rsidR="00B60FBC" w:rsidRDefault="00B60FBC"/>
    <w:p w:rsidR="00B60FBC" w:rsidRDefault="00B60FBC"/>
    <w:p w:rsidR="00B60FBC" w:rsidRDefault="00B60FBC"/>
    <w:p w:rsidR="00840FC9" w:rsidRDefault="00840FC9"/>
    <w:p w:rsidR="00840FC9" w:rsidRDefault="00840FC9"/>
    <w:p w:rsidR="00840FC9" w:rsidRDefault="00840FC9"/>
    <w:p w:rsidR="00840FC9" w:rsidRDefault="00840FC9">
      <w:bookmarkStart w:id="0" w:name="_GoBack"/>
      <w:bookmarkEnd w:id="0"/>
    </w:p>
    <w:sectPr w:rsidR="00840FC9" w:rsidSect="00F92AED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2.25pt;visibility:visible;mso-wrap-style:square" o:bullet="t">
        <v:imagedata r:id="rId1" o:title=""/>
      </v:shape>
    </w:pict>
  </w:numPicBullet>
  <w:abstractNum w:abstractNumId="0">
    <w:nsid w:val="13A27305"/>
    <w:multiLevelType w:val="multilevel"/>
    <w:tmpl w:val="E1C4A458"/>
    <w:lvl w:ilvl="0">
      <w:start w:val="1"/>
      <w:numFmt w:val="decimal"/>
      <w:lvlText w:val="%1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595301"/>
    <w:multiLevelType w:val="multilevel"/>
    <w:tmpl w:val="A5D0A644"/>
    <w:lvl w:ilvl="0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ADC17A4"/>
    <w:multiLevelType w:val="hybridMultilevel"/>
    <w:tmpl w:val="544C7520"/>
    <w:lvl w:ilvl="0" w:tplc="BB24C81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E527EF4">
      <w:start w:val="1"/>
      <w:numFmt w:val="bullet"/>
      <w:lvlText w:val="o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9309664">
      <w:start w:val="1"/>
      <w:numFmt w:val="bullet"/>
      <w:lvlRestart w:val="0"/>
      <w:lvlText w:val="-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80598A">
      <w:start w:val="1"/>
      <w:numFmt w:val="bullet"/>
      <w:lvlText w:val="•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72CDB34">
      <w:start w:val="1"/>
      <w:numFmt w:val="bullet"/>
      <w:lvlText w:val="o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5BCE3DE">
      <w:start w:val="1"/>
      <w:numFmt w:val="bullet"/>
      <w:lvlText w:val="▪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854B7C4">
      <w:start w:val="1"/>
      <w:numFmt w:val="bullet"/>
      <w:lvlText w:val="•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32A8C42">
      <w:start w:val="1"/>
      <w:numFmt w:val="bullet"/>
      <w:lvlText w:val="o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99C4A62">
      <w:start w:val="1"/>
      <w:numFmt w:val="bullet"/>
      <w:lvlText w:val="▪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9A"/>
    <w:rsid w:val="000148AB"/>
    <w:rsid w:val="0002270F"/>
    <w:rsid w:val="000A36D0"/>
    <w:rsid w:val="000E4D1E"/>
    <w:rsid w:val="001B5C6B"/>
    <w:rsid w:val="001C44C1"/>
    <w:rsid w:val="00210544"/>
    <w:rsid w:val="00242446"/>
    <w:rsid w:val="00246DE9"/>
    <w:rsid w:val="002A2C08"/>
    <w:rsid w:val="002B7E9A"/>
    <w:rsid w:val="002B7FFD"/>
    <w:rsid w:val="00301DEA"/>
    <w:rsid w:val="00495706"/>
    <w:rsid w:val="004A213E"/>
    <w:rsid w:val="004B00E8"/>
    <w:rsid w:val="005C1FB2"/>
    <w:rsid w:val="006324E8"/>
    <w:rsid w:val="00687488"/>
    <w:rsid w:val="007141C3"/>
    <w:rsid w:val="00765EFD"/>
    <w:rsid w:val="007870AD"/>
    <w:rsid w:val="00794F7F"/>
    <w:rsid w:val="00840FC9"/>
    <w:rsid w:val="008C2CE5"/>
    <w:rsid w:val="008C65D7"/>
    <w:rsid w:val="00900119"/>
    <w:rsid w:val="00954F69"/>
    <w:rsid w:val="009C6A3A"/>
    <w:rsid w:val="009F0A83"/>
    <w:rsid w:val="00A45050"/>
    <w:rsid w:val="00A56BF4"/>
    <w:rsid w:val="00B03835"/>
    <w:rsid w:val="00B60FBC"/>
    <w:rsid w:val="00C0253C"/>
    <w:rsid w:val="00C267A6"/>
    <w:rsid w:val="00D6554B"/>
    <w:rsid w:val="00D90D07"/>
    <w:rsid w:val="00E01094"/>
    <w:rsid w:val="00E5369F"/>
    <w:rsid w:val="00ED0C55"/>
    <w:rsid w:val="00ED5C90"/>
    <w:rsid w:val="00F9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24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C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C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7141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24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C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C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7141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3020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sidelnikova</cp:lastModifiedBy>
  <cp:revision>2</cp:revision>
  <dcterms:created xsi:type="dcterms:W3CDTF">2025-07-10T05:45:00Z</dcterms:created>
  <dcterms:modified xsi:type="dcterms:W3CDTF">2025-07-10T05:45:00Z</dcterms:modified>
</cp:coreProperties>
</file>