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BA" w:rsidRDefault="006E54BA" w:rsidP="006E54BA">
      <w:pPr>
        <w:pStyle w:val="ConsPlusNonformat"/>
        <w:widowControl/>
        <w:jc w:val="center"/>
        <w:rPr>
          <w:rFonts w:ascii="Times New Roman" w:hAnsi="Times New Roman" w:cs="Times New Roman"/>
          <w:b/>
          <w:bCs/>
          <w:sz w:val="24"/>
        </w:rPr>
      </w:pPr>
      <w:r>
        <w:rPr>
          <w:rFonts w:ascii="Times New Roman" w:hAnsi="Times New Roman" w:cs="Times New Roman"/>
          <w:b/>
          <w:bCs/>
          <w:sz w:val="24"/>
        </w:rPr>
        <w:t xml:space="preserve">СОГЛАШЕНИЕ </w:t>
      </w:r>
    </w:p>
    <w:p w:rsidR="006E54BA" w:rsidRDefault="006E54BA" w:rsidP="006E54BA">
      <w:pPr>
        <w:pStyle w:val="ConsPlusNonformat"/>
        <w:widowControl/>
        <w:jc w:val="center"/>
        <w:rPr>
          <w:rFonts w:ascii="Times New Roman" w:hAnsi="Times New Roman" w:cs="Times New Roman"/>
          <w:b/>
          <w:bCs/>
          <w:sz w:val="24"/>
        </w:rPr>
      </w:pPr>
      <w:r>
        <w:rPr>
          <w:rFonts w:ascii="Times New Roman" w:hAnsi="Times New Roman" w:cs="Times New Roman"/>
          <w:b/>
          <w:bCs/>
          <w:sz w:val="24"/>
        </w:rPr>
        <w:t xml:space="preserve">между  администрацией </w:t>
      </w:r>
      <w:r w:rsidR="009B19AC">
        <w:rPr>
          <w:rFonts w:ascii="Times New Roman" w:hAnsi="Times New Roman" w:cs="Times New Roman"/>
          <w:b/>
          <w:bCs/>
          <w:sz w:val="24"/>
        </w:rPr>
        <w:t xml:space="preserve"> </w:t>
      </w:r>
      <w:proofErr w:type="spellStart"/>
      <w:proofErr w:type="gramStart"/>
      <w:r w:rsidR="009B19AC">
        <w:rPr>
          <w:rFonts w:ascii="Times New Roman" w:hAnsi="Times New Roman" w:cs="Times New Roman"/>
          <w:b/>
          <w:bCs/>
          <w:sz w:val="24"/>
        </w:rPr>
        <w:t>Илек-Пеньковского</w:t>
      </w:r>
      <w:proofErr w:type="spellEnd"/>
      <w:proofErr w:type="gramEnd"/>
      <w:r w:rsidR="009B19AC">
        <w:rPr>
          <w:rFonts w:ascii="Times New Roman" w:hAnsi="Times New Roman" w:cs="Times New Roman"/>
          <w:b/>
          <w:bCs/>
          <w:sz w:val="24"/>
        </w:rPr>
        <w:t xml:space="preserve"> </w:t>
      </w:r>
      <w:r w:rsidR="007A2599">
        <w:rPr>
          <w:rFonts w:ascii="Times New Roman" w:hAnsi="Times New Roman" w:cs="Times New Roman"/>
          <w:b/>
          <w:bCs/>
          <w:sz w:val="24"/>
        </w:rPr>
        <w:t xml:space="preserve"> </w:t>
      </w:r>
      <w:r>
        <w:rPr>
          <w:rFonts w:ascii="Times New Roman" w:hAnsi="Times New Roman" w:cs="Times New Roman"/>
          <w:b/>
          <w:bCs/>
          <w:sz w:val="24"/>
        </w:rPr>
        <w:t xml:space="preserve">сельского поселения  </w:t>
      </w:r>
    </w:p>
    <w:p w:rsidR="006E54BA" w:rsidRDefault="006E54BA" w:rsidP="006E54BA">
      <w:pPr>
        <w:pStyle w:val="ConsPlusNonformat"/>
        <w:widowControl/>
        <w:jc w:val="center"/>
        <w:rPr>
          <w:rFonts w:ascii="Times New Roman" w:hAnsi="Times New Roman" w:cs="Times New Roman"/>
          <w:b/>
          <w:bCs/>
          <w:sz w:val="24"/>
        </w:rPr>
      </w:pPr>
      <w:r>
        <w:rPr>
          <w:rFonts w:ascii="Times New Roman" w:hAnsi="Times New Roman" w:cs="Times New Roman"/>
          <w:b/>
          <w:bCs/>
          <w:sz w:val="24"/>
        </w:rPr>
        <w:t xml:space="preserve">и администрацией </w:t>
      </w:r>
      <w:proofErr w:type="spellStart"/>
      <w:r w:rsidR="00393CD6">
        <w:rPr>
          <w:rFonts w:ascii="Times New Roman" w:hAnsi="Times New Roman" w:cs="Times New Roman"/>
          <w:b/>
          <w:bCs/>
          <w:sz w:val="24"/>
        </w:rPr>
        <w:t>Краснояружского</w:t>
      </w:r>
      <w:proofErr w:type="spellEnd"/>
      <w:r>
        <w:rPr>
          <w:rFonts w:ascii="Times New Roman" w:hAnsi="Times New Roman" w:cs="Times New Roman"/>
          <w:b/>
          <w:bCs/>
          <w:sz w:val="24"/>
        </w:rPr>
        <w:t xml:space="preserve"> района</w:t>
      </w:r>
    </w:p>
    <w:p w:rsidR="006E54BA" w:rsidRDefault="006E54BA" w:rsidP="006E54BA">
      <w:pPr>
        <w:pStyle w:val="ConsPlusNonformat"/>
        <w:widowControl/>
        <w:jc w:val="center"/>
        <w:rPr>
          <w:rFonts w:ascii="Times New Roman" w:hAnsi="Times New Roman" w:cs="Times New Roman"/>
          <w:b/>
          <w:bCs/>
          <w:sz w:val="24"/>
        </w:rPr>
      </w:pPr>
      <w:r>
        <w:rPr>
          <w:rFonts w:ascii="Times New Roman" w:hAnsi="Times New Roman" w:cs="Times New Roman"/>
          <w:b/>
          <w:bCs/>
          <w:sz w:val="24"/>
        </w:rPr>
        <w:t xml:space="preserve"> о передаче осуществления части полномочий </w:t>
      </w:r>
    </w:p>
    <w:p w:rsidR="006E54BA" w:rsidRDefault="006E54BA" w:rsidP="006E54BA">
      <w:pPr>
        <w:pStyle w:val="ConsPlusNonformat"/>
        <w:widowControl/>
        <w:jc w:val="center"/>
        <w:rPr>
          <w:rFonts w:ascii="Times New Roman" w:hAnsi="Times New Roman" w:cs="Times New Roman"/>
          <w:b/>
          <w:bCs/>
          <w:sz w:val="24"/>
        </w:rPr>
      </w:pPr>
      <w:r>
        <w:rPr>
          <w:rFonts w:ascii="Times New Roman" w:hAnsi="Times New Roman" w:cs="Times New Roman"/>
          <w:b/>
          <w:bCs/>
          <w:sz w:val="24"/>
        </w:rPr>
        <w:t>по решению вопросов местного значения</w:t>
      </w:r>
    </w:p>
    <w:p w:rsidR="006E54BA" w:rsidRDefault="006E54BA" w:rsidP="006E54BA">
      <w:pPr>
        <w:pStyle w:val="ConsPlusNonformat"/>
        <w:widowControl/>
        <w:rPr>
          <w:rFonts w:ascii="Times New Roman" w:hAnsi="Times New Roman" w:cs="Times New Roman"/>
          <w:sz w:val="24"/>
        </w:rPr>
      </w:pPr>
    </w:p>
    <w:p w:rsidR="006E54BA" w:rsidRPr="003146C3" w:rsidRDefault="006E54BA" w:rsidP="00B83DB0">
      <w:pPr>
        <w:pStyle w:val="ConsPlusNonformat"/>
        <w:widowControl/>
        <w:ind w:right="283"/>
        <w:rPr>
          <w:rFonts w:ascii="Times New Roman" w:hAnsi="Times New Roman" w:cs="Times New Roman"/>
          <w:b/>
          <w:sz w:val="24"/>
        </w:rPr>
      </w:pPr>
      <w:r w:rsidRPr="003146C3">
        <w:rPr>
          <w:rFonts w:ascii="Times New Roman" w:hAnsi="Times New Roman" w:cs="Times New Roman"/>
          <w:b/>
          <w:sz w:val="24"/>
        </w:rPr>
        <w:t xml:space="preserve">п. </w:t>
      </w:r>
      <w:r w:rsidR="00393CD6">
        <w:rPr>
          <w:rFonts w:ascii="Times New Roman" w:hAnsi="Times New Roman" w:cs="Times New Roman"/>
          <w:b/>
          <w:sz w:val="24"/>
        </w:rPr>
        <w:t>Красная Яруга</w:t>
      </w:r>
      <w:r w:rsidRPr="003146C3">
        <w:rPr>
          <w:rFonts w:ascii="Times New Roman" w:hAnsi="Times New Roman" w:cs="Times New Roman"/>
          <w:b/>
          <w:sz w:val="24"/>
        </w:rPr>
        <w:tab/>
      </w:r>
      <w:r w:rsidRPr="003146C3">
        <w:rPr>
          <w:rFonts w:ascii="Times New Roman" w:hAnsi="Times New Roman" w:cs="Times New Roman"/>
          <w:b/>
          <w:sz w:val="24"/>
        </w:rPr>
        <w:tab/>
      </w:r>
      <w:r w:rsidRPr="003146C3">
        <w:rPr>
          <w:rFonts w:ascii="Times New Roman" w:hAnsi="Times New Roman" w:cs="Times New Roman"/>
          <w:b/>
          <w:sz w:val="24"/>
        </w:rPr>
        <w:tab/>
      </w:r>
      <w:r w:rsidRPr="003146C3">
        <w:rPr>
          <w:rFonts w:ascii="Times New Roman" w:hAnsi="Times New Roman" w:cs="Times New Roman"/>
          <w:b/>
          <w:sz w:val="24"/>
        </w:rPr>
        <w:tab/>
      </w:r>
      <w:r w:rsidRPr="003146C3">
        <w:rPr>
          <w:rFonts w:ascii="Times New Roman" w:hAnsi="Times New Roman" w:cs="Times New Roman"/>
          <w:b/>
          <w:sz w:val="24"/>
        </w:rPr>
        <w:tab/>
      </w:r>
      <w:r w:rsidRPr="003146C3">
        <w:rPr>
          <w:rFonts w:ascii="Times New Roman" w:hAnsi="Times New Roman" w:cs="Times New Roman"/>
          <w:b/>
          <w:sz w:val="24"/>
        </w:rPr>
        <w:tab/>
      </w:r>
      <w:r>
        <w:rPr>
          <w:rFonts w:ascii="Times New Roman" w:hAnsi="Times New Roman" w:cs="Times New Roman"/>
          <w:b/>
          <w:sz w:val="24"/>
        </w:rPr>
        <w:t xml:space="preserve">      «</w:t>
      </w:r>
      <w:r w:rsidR="00B83DB0">
        <w:rPr>
          <w:rFonts w:ascii="Times New Roman" w:hAnsi="Times New Roman" w:cs="Times New Roman"/>
          <w:b/>
          <w:sz w:val="24"/>
        </w:rPr>
        <w:t>30</w:t>
      </w:r>
      <w:r w:rsidR="005229EC">
        <w:rPr>
          <w:rFonts w:ascii="Times New Roman" w:hAnsi="Times New Roman" w:cs="Times New Roman"/>
          <w:b/>
          <w:sz w:val="24"/>
        </w:rPr>
        <w:t>»</w:t>
      </w:r>
      <w:r w:rsidR="00E802DF">
        <w:rPr>
          <w:rFonts w:ascii="Times New Roman" w:hAnsi="Times New Roman" w:cs="Times New Roman"/>
          <w:b/>
          <w:sz w:val="24"/>
        </w:rPr>
        <w:t xml:space="preserve"> </w:t>
      </w:r>
      <w:r w:rsidR="00BB58C0">
        <w:rPr>
          <w:rFonts w:ascii="Times New Roman" w:hAnsi="Times New Roman" w:cs="Times New Roman"/>
          <w:b/>
          <w:sz w:val="24"/>
        </w:rPr>
        <w:t>декабря</w:t>
      </w:r>
      <w:r w:rsidR="00B83DB0">
        <w:rPr>
          <w:rFonts w:ascii="Times New Roman" w:hAnsi="Times New Roman" w:cs="Times New Roman"/>
          <w:b/>
          <w:sz w:val="24"/>
        </w:rPr>
        <w:t xml:space="preserve"> </w:t>
      </w:r>
      <w:r w:rsidRPr="003146C3">
        <w:rPr>
          <w:rFonts w:ascii="Times New Roman" w:hAnsi="Times New Roman" w:cs="Times New Roman"/>
          <w:b/>
          <w:sz w:val="24"/>
        </w:rPr>
        <w:t>20</w:t>
      </w:r>
      <w:r w:rsidR="00F604F0">
        <w:rPr>
          <w:rFonts w:ascii="Times New Roman" w:hAnsi="Times New Roman" w:cs="Times New Roman"/>
          <w:b/>
          <w:sz w:val="24"/>
        </w:rPr>
        <w:t>1</w:t>
      </w:r>
      <w:r w:rsidR="00E802DF">
        <w:rPr>
          <w:rFonts w:ascii="Times New Roman" w:hAnsi="Times New Roman" w:cs="Times New Roman"/>
          <w:b/>
          <w:sz w:val="24"/>
        </w:rPr>
        <w:t>9</w:t>
      </w:r>
      <w:r w:rsidRPr="003146C3">
        <w:rPr>
          <w:rFonts w:ascii="Times New Roman" w:hAnsi="Times New Roman" w:cs="Times New Roman"/>
          <w:b/>
          <w:sz w:val="24"/>
        </w:rPr>
        <w:t xml:space="preserve"> года</w:t>
      </w:r>
    </w:p>
    <w:p w:rsidR="001E1CD3" w:rsidRDefault="001E1CD3" w:rsidP="003109BE">
      <w:pPr>
        <w:pStyle w:val="ConsPlusNonformat"/>
        <w:widowControl/>
        <w:rPr>
          <w:rFonts w:ascii="Times New Roman" w:hAnsi="Times New Roman" w:cs="Times New Roman"/>
          <w:sz w:val="24"/>
        </w:rPr>
      </w:pPr>
    </w:p>
    <w:p w:rsidR="006E54BA" w:rsidRDefault="006E54BA" w:rsidP="006E54BA">
      <w:pPr>
        <w:pStyle w:val="ConsPlusNormal"/>
        <w:widowControl/>
        <w:ind w:firstLine="540"/>
        <w:jc w:val="both"/>
        <w:rPr>
          <w:rFonts w:ascii="Times New Roman" w:hAnsi="Times New Roman" w:cs="Times New Roman"/>
          <w:sz w:val="24"/>
        </w:rPr>
      </w:pPr>
      <w:proofErr w:type="gramStart"/>
      <w:r w:rsidRPr="00F02D15">
        <w:rPr>
          <w:rFonts w:ascii="Times New Roman" w:hAnsi="Times New Roman" w:cs="Times New Roman"/>
          <w:b/>
          <w:sz w:val="24"/>
        </w:rPr>
        <w:t>Администрация</w:t>
      </w:r>
      <w:r w:rsidR="007A2599">
        <w:rPr>
          <w:rFonts w:ascii="Times New Roman" w:hAnsi="Times New Roman" w:cs="Times New Roman"/>
          <w:b/>
          <w:sz w:val="24"/>
        </w:rPr>
        <w:t xml:space="preserve"> </w:t>
      </w:r>
      <w:proofErr w:type="spellStart"/>
      <w:r w:rsidR="009B19AC">
        <w:rPr>
          <w:rFonts w:ascii="Times New Roman" w:hAnsi="Times New Roman" w:cs="Times New Roman"/>
          <w:b/>
          <w:bCs/>
          <w:sz w:val="24"/>
        </w:rPr>
        <w:t>Илек-Пеньковского</w:t>
      </w:r>
      <w:proofErr w:type="spellEnd"/>
      <w:r w:rsidR="009B19AC">
        <w:rPr>
          <w:rFonts w:ascii="Times New Roman" w:hAnsi="Times New Roman" w:cs="Times New Roman"/>
          <w:b/>
          <w:bCs/>
          <w:sz w:val="24"/>
        </w:rPr>
        <w:t xml:space="preserve"> </w:t>
      </w:r>
      <w:r w:rsidR="007A2599">
        <w:rPr>
          <w:rFonts w:ascii="Times New Roman" w:hAnsi="Times New Roman" w:cs="Times New Roman"/>
          <w:b/>
          <w:sz w:val="24"/>
        </w:rPr>
        <w:t xml:space="preserve"> </w:t>
      </w:r>
      <w:r w:rsidRPr="006E54BA">
        <w:rPr>
          <w:rFonts w:ascii="Times New Roman" w:hAnsi="Times New Roman" w:cs="Times New Roman"/>
          <w:b/>
          <w:sz w:val="24"/>
        </w:rPr>
        <w:t>сельского поселения</w:t>
      </w:r>
      <w:r>
        <w:rPr>
          <w:rFonts w:ascii="Times New Roman" w:hAnsi="Times New Roman" w:cs="Times New Roman"/>
          <w:sz w:val="24"/>
        </w:rPr>
        <w:t xml:space="preserve"> муниципального района «</w:t>
      </w:r>
      <w:proofErr w:type="spellStart"/>
      <w:r w:rsidR="00393CD6">
        <w:rPr>
          <w:rFonts w:ascii="Times New Roman" w:hAnsi="Times New Roman" w:cs="Times New Roman"/>
          <w:sz w:val="24"/>
        </w:rPr>
        <w:t>Краснояружский</w:t>
      </w:r>
      <w:proofErr w:type="spellEnd"/>
      <w:r w:rsidR="006B6B78">
        <w:rPr>
          <w:rFonts w:ascii="Times New Roman" w:hAnsi="Times New Roman" w:cs="Times New Roman"/>
          <w:sz w:val="24"/>
        </w:rPr>
        <w:t xml:space="preserve"> район» Белгородской области,</w:t>
      </w:r>
      <w:r>
        <w:rPr>
          <w:rFonts w:ascii="Times New Roman" w:hAnsi="Times New Roman" w:cs="Times New Roman"/>
          <w:sz w:val="24"/>
        </w:rPr>
        <w:t xml:space="preserve"> именуемая в дальнейшем «Администрация поселения»</w:t>
      </w:r>
      <w:r w:rsidR="006B6B78">
        <w:rPr>
          <w:rFonts w:ascii="Times New Roman" w:hAnsi="Times New Roman" w:cs="Times New Roman"/>
          <w:sz w:val="24"/>
        </w:rPr>
        <w:t xml:space="preserve">, </w:t>
      </w:r>
      <w:r>
        <w:rPr>
          <w:rFonts w:ascii="Times New Roman" w:hAnsi="Times New Roman" w:cs="Times New Roman"/>
          <w:sz w:val="24"/>
        </w:rPr>
        <w:t xml:space="preserve"> в лице главы администрации </w:t>
      </w:r>
      <w:proofErr w:type="spellStart"/>
      <w:r w:rsidR="009B19AC">
        <w:rPr>
          <w:rFonts w:ascii="Times New Roman" w:hAnsi="Times New Roman" w:cs="Times New Roman"/>
          <w:bCs/>
          <w:sz w:val="24"/>
        </w:rPr>
        <w:t>Илек-Пеньковского</w:t>
      </w:r>
      <w:proofErr w:type="spellEnd"/>
      <w:r w:rsidR="007A2599">
        <w:rPr>
          <w:rFonts w:ascii="Times New Roman" w:hAnsi="Times New Roman" w:cs="Times New Roman"/>
          <w:sz w:val="24"/>
        </w:rPr>
        <w:t xml:space="preserve"> </w:t>
      </w:r>
      <w:r>
        <w:rPr>
          <w:rFonts w:ascii="Times New Roman" w:hAnsi="Times New Roman" w:cs="Times New Roman"/>
          <w:sz w:val="24"/>
        </w:rPr>
        <w:t xml:space="preserve">сельского поселения </w:t>
      </w:r>
      <w:proofErr w:type="spellStart"/>
      <w:r w:rsidR="009B19AC">
        <w:rPr>
          <w:rFonts w:ascii="Times New Roman" w:hAnsi="Times New Roman" w:cs="Times New Roman"/>
          <w:b/>
          <w:sz w:val="24"/>
        </w:rPr>
        <w:t>Выжуновой</w:t>
      </w:r>
      <w:proofErr w:type="spellEnd"/>
      <w:r w:rsidR="009B19AC">
        <w:rPr>
          <w:rFonts w:ascii="Times New Roman" w:hAnsi="Times New Roman" w:cs="Times New Roman"/>
          <w:b/>
          <w:sz w:val="24"/>
        </w:rPr>
        <w:t xml:space="preserve"> Людмилы Ивановны</w:t>
      </w:r>
      <w:r>
        <w:rPr>
          <w:rFonts w:ascii="Times New Roman" w:hAnsi="Times New Roman" w:cs="Times New Roman"/>
          <w:sz w:val="24"/>
        </w:rPr>
        <w:t xml:space="preserve"> (уполномоченного главой сельского поселения), действующего на основании Устава </w:t>
      </w:r>
      <w:proofErr w:type="spellStart"/>
      <w:r w:rsidR="009B19AC">
        <w:rPr>
          <w:rFonts w:ascii="Times New Roman" w:hAnsi="Times New Roman" w:cs="Times New Roman"/>
          <w:bCs/>
          <w:sz w:val="24"/>
        </w:rPr>
        <w:t>Илек-Пеньковского</w:t>
      </w:r>
      <w:proofErr w:type="spellEnd"/>
      <w:r>
        <w:rPr>
          <w:rFonts w:ascii="Times New Roman" w:hAnsi="Times New Roman" w:cs="Times New Roman"/>
          <w:sz w:val="24"/>
        </w:rPr>
        <w:t xml:space="preserve"> сельского поселения муниципального района «</w:t>
      </w:r>
      <w:proofErr w:type="spellStart"/>
      <w:r w:rsidR="00393CD6">
        <w:rPr>
          <w:rFonts w:ascii="Times New Roman" w:hAnsi="Times New Roman" w:cs="Times New Roman"/>
          <w:sz w:val="24"/>
        </w:rPr>
        <w:t>Краснояружский</w:t>
      </w:r>
      <w:proofErr w:type="spellEnd"/>
      <w:r>
        <w:rPr>
          <w:rFonts w:ascii="Times New Roman" w:hAnsi="Times New Roman" w:cs="Times New Roman"/>
          <w:sz w:val="24"/>
        </w:rPr>
        <w:t xml:space="preserve"> район» Белгородской области,</w:t>
      </w:r>
      <w:r w:rsidR="00C13084">
        <w:rPr>
          <w:rFonts w:ascii="Times New Roman" w:hAnsi="Times New Roman" w:cs="Times New Roman"/>
          <w:sz w:val="24"/>
        </w:rPr>
        <w:t xml:space="preserve"> решения </w:t>
      </w:r>
      <w:r w:rsidR="003D6B7A">
        <w:rPr>
          <w:rFonts w:ascii="Times New Roman" w:hAnsi="Times New Roman" w:cs="Times New Roman"/>
          <w:sz w:val="24"/>
        </w:rPr>
        <w:t>З</w:t>
      </w:r>
      <w:r w:rsidR="00C13084">
        <w:rPr>
          <w:rFonts w:ascii="Times New Roman" w:hAnsi="Times New Roman" w:cs="Times New Roman"/>
          <w:sz w:val="24"/>
        </w:rPr>
        <w:t xml:space="preserve">емского собрания </w:t>
      </w:r>
      <w:proofErr w:type="spellStart"/>
      <w:r w:rsidR="009B19AC">
        <w:rPr>
          <w:rFonts w:ascii="Times New Roman" w:hAnsi="Times New Roman" w:cs="Times New Roman"/>
          <w:bCs/>
          <w:sz w:val="24"/>
        </w:rPr>
        <w:t>Илек-Пеньковского</w:t>
      </w:r>
      <w:proofErr w:type="spellEnd"/>
      <w:r w:rsidR="00C13084">
        <w:rPr>
          <w:rFonts w:ascii="Times New Roman" w:hAnsi="Times New Roman" w:cs="Times New Roman"/>
          <w:sz w:val="24"/>
        </w:rPr>
        <w:t xml:space="preserve"> сельского поселения</w:t>
      </w:r>
      <w:r w:rsidR="00A052F9">
        <w:rPr>
          <w:rFonts w:ascii="Times New Roman" w:hAnsi="Times New Roman" w:cs="Times New Roman"/>
          <w:sz w:val="24"/>
        </w:rPr>
        <w:t xml:space="preserve"> от </w:t>
      </w:r>
      <w:r w:rsidR="00E802DF" w:rsidRPr="00E802DF">
        <w:rPr>
          <w:rFonts w:ascii="Times New Roman" w:hAnsi="Times New Roman" w:cs="Times New Roman"/>
          <w:sz w:val="24"/>
        </w:rPr>
        <w:t>« 27</w:t>
      </w:r>
      <w:r w:rsidR="00393CD6" w:rsidRPr="00E802DF">
        <w:rPr>
          <w:rFonts w:ascii="Times New Roman" w:hAnsi="Times New Roman" w:cs="Times New Roman"/>
          <w:sz w:val="24"/>
        </w:rPr>
        <w:t>»</w:t>
      </w:r>
      <w:r w:rsidR="007A2599" w:rsidRPr="00E802DF">
        <w:rPr>
          <w:rFonts w:ascii="Times New Roman" w:hAnsi="Times New Roman" w:cs="Times New Roman"/>
          <w:sz w:val="24"/>
        </w:rPr>
        <w:t xml:space="preserve">декабря </w:t>
      </w:r>
      <w:r w:rsidR="001E1CD3" w:rsidRPr="00E802DF">
        <w:rPr>
          <w:rFonts w:ascii="Times New Roman" w:hAnsi="Times New Roman" w:cs="Times New Roman"/>
          <w:sz w:val="24"/>
        </w:rPr>
        <w:t>20</w:t>
      </w:r>
      <w:r w:rsidR="00C32848" w:rsidRPr="00E802DF">
        <w:rPr>
          <w:rFonts w:ascii="Times New Roman" w:hAnsi="Times New Roman" w:cs="Times New Roman"/>
          <w:sz w:val="24"/>
        </w:rPr>
        <w:t>1</w:t>
      </w:r>
      <w:r w:rsidR="00E802DF" w:rsidRPr="00E802DF">
        <w:rPr>
          <w:rFonts w:ascii="Times New Roman" w:hAnsi="Times New Roman" w:cs="Times New Roman"/>
          <w:sz w:val="24"/>
        </w:rPr>
        <w:t>9</w:t>
      </w:r>
      <w:r w:rsidR="00C60407" w:rsidRPr="00E802DF">
        <w:rPr>
          <w:rFonts w:ascii="Times New Roman" w:hAnsi="Times New Roman" w:cs="Times New Roman"/>
          <w:sz w:val="24"/>
        </w:rPr>
        <w:t xml:space="preserve"> года №</w:t>
      </w:r>
      <w:r w:rsidR="00E802DF" w:rsidRPr="00E802DF">
        <w:rPr>
          <w:rFonts w:ascii="Times New Roman" w:hAnsi="Times New Roman" w:cs="Times New Roman"/>
          <w:sz w:val="24"/>
        </w:rPr>
        <w:t xml:space="preserve"> </w:t>
      </w:r>
      <w:r w:rsidR="007A2599" w:rsidRPr="00E802DF">
        <w:rPr>
          <w:rFonts w:ascii="Times New Roman" w:hAnsi="Times New Roman" w:cs="Times New Roman"/>
          <w:sz w:val="24"/>
        </w:rPr>
        <w:t>5</w:t>
      </w:r>
      <w:r w:rsidR="009B19AC">
        <w:rPr>
          <w:rFonts w:ascii="Times New Roman" w:hAnsi="Times New Roman" w:cs="Times New Roman"/>
          <w:sz w:val="24"/>
        </w:rPr>
        <w:t>5</w:t>
      </w:r>
      <w:r w:rsidR="00C13084" w:rsidRPr="007A2599">
        <w:rPr>
          <w:rFonts w:ascii="Times New Roman" w:hAnsi="Times New Roman" w:cs="Times New Roman"/>
          <w:sz w:val="24"/>
        </w:rPr>
        <w:t>,</w:t>
      </w:r>
      <w:r w:rsidR="00C13084">
        <w:rPr>
          <w:rFonts w:ascii="Times New Roman" w:hAnsi="Times New Roman" w:cs="Times New Roman"/>
          <w:sz w:val="24"/>
        </w:rPr>
        <w:t xml:space="preserve"> </w:t>
      </w:r>
      <w:r>
        <w:rPr>
          <w:rFonts w:ascii="Times New Roman" w:hAnsi="Times New Roman" w:cs="Times New Roman"/>
          <w:sz w:val="24"/>
        </w:rPr>
        <w:t xml:space="preserve">с одной стороны, и </w:t>
      </w:r>
      <w:r w:rsidR="00393CD6" w:rsidRPr="00393CD6">
        <w:rPr>
          <w:rFonts w:ascii="Times New Roman" w:hAnsi="Times New Roman" w:cs="Times New Roman"/>
          <w:b/>
          <w:sz w:val="24"/>
        </w:rPr>
        <w:t xml:space="preserve">Администрация  </w:t>
      </w:r>
      <w:proofErr w:type="spellStart"/>
      <w:r w:rsidR="00393CD6" w:rsidRPr="00393CD6">
        <w:rPr>
          <w:rFonts w:ascii="Times New Roman" w:hAnsi="Times New Roman" w:cs="Times New Roman"/>
          <w:b/>
          <w:sz w:val="24"/>
        </w:rPr>
        <w:t>Краснояружского</w:t>
      </w:r>
      <w:proofErr w:type="spellEnd"/>
      <w:proofErr w:type="gramEnd"/>
      <w:r w:rsidR="00393CD6" w:rsidRPr="00393CD6">
        <w:rPr>
          <w:rFonts w:ascii="Times New Roman" w:hAnsi="Times New Roman" w:cs="Times New Roman"/>
          <w:b/>
          <w:sz w:val="24"/>
        </w:rPr>
        <w:t xml:space="preserve"> </w:t>
      </w:r>
      <w:proofErr w:type="gramStart"/>
      <w:r w:rsidR="00393CD6" w:rsidRPr="00393CD6">
        <w:rPr>
          <w:rFonts w:ascii="Times New Roman" w:hAnsi="Times New Roman" w:cs="Times New Roman"/>
          <w:b/>
          <w:sz w:val="24"/>
        </w:rPr>
        <w:t>района</w:t>
      </w:r>
      <w:r w:rsidR="00393CD6" w:rsidRPr="00393CD6">
        <w:rPr>
          <w:rFonts w:ascii="Times New Roman" w:hAnsi="Times New Roman" w:cs="Times New Roman"/>
          <w:sz w:val="24"/>
        </w:rPr>
        <w:t xml:space="preserve">, именуемая </w:t>
      </w:r>
      <w:proofErr w:type="spellStart"/>
      <w:r w:rsidR="00393CD6" w:rsidRPr="00393CD6">
        <w:rPr>
          <w:rFonts w:ascii="Times New Roman" w:hAnsi="Times New Roman" w:cs="Times New Roman"/>
          <w:sz w:val="24"/>
        </w:rPr>
        <w:t>вдальнейшем</w:t>
      </w:r>
      <w:proofErr w:type="spellEnd"/>
      <w:r w:rsidR="00393CD6" w:rsidRPr="00393CD6">
        <w:rPr>
          <w:rFonts w:ascii="Times New Roman" w:hAnsi="Times New Roman" w:cs="Times New Roman"/>
          <w:sz w:val="24"/>
        </w:rPr>
        <w:t xml:space="preserve"> «Администрация района», в лице главы  администрации </w:t>
      </w:r>
      <w:proofErr w:type="spellStart"/>
      <w:r w:rsidR="00393CD6" w:rsidRPr="00393CD6">
        <w:rPr>
          <w:rFonts w:ascii="Times New Roman" w:hAnsi="Times New Roman" w:cs="Times New Roman"/>
          <w:sz w:val="24"/>
        </w:rPr>
        <w:t>Краснояружского</w:t>
      </w:r>
      <w:proofErr w:type="spellEnd"/>
      <w:r w:rsidR="00393CD6" w:rsidRPr="00393CD6">
        <w:rPr>
          <w:rFonts w:ascii="Times New Roman" w:hAnsi="Times New Roman" w:cs="Times New Roman"/>
          <w:sz w:val="24"/>
        </w:rPr>
        <w:t xml:space="preserve"> района </w:t>
      </w:r>
      <w:proofErr w:type="spellStart"/>
      <w:r w:rsidR="00393CD6" w:rsidRPr="00393CD6">
        <w:rPr>
          <w:rFonts w:ascii="Times New Roman" w:hAnsi="Times New Roman" w:cs="Times New Roman"/>
          <w:b/>
          <w:sz w:val="24"/>
        </w:rPr>
        <w:t>Бурба</w:t>
      </w:r>
      <w:proofErr w:type="spellEnd"/>
      <w:r w:rsidR="00393CD6" w:rsidRPr="00393CD6">
        <w:rPr>
          <w:rFonts w:ascii="Times New Roman" w:hAnsi="Times New Roman" w:cs="Times New Roman"/>
          <w:b/>
          <w:sz w:val="24"/>
        </w:rPr>
        <w:t xml:space="preserve"> Валерия Николаевича, </w:t>
      </w:r>
      <w:r w:rsidR="00393CD6" w:rsidRPr="00393CD6">
        <w:rPr>
          <w:rFonts w:ascii="Times New Roman" w:hAnsi="Times New Roman" w:cs="Times New Roman"/>
          <w:sz w:val="24"/>
        </w:rPr>
        <w:t>действующего на основании Устава муниципального района «</w:t>
      </w:r>
      <w:proofErr w:type="spellStart"/>
      <w:r w:rsidR="00393CD6" w:rsidRPr="00393CD6">
        <w:rPr>
          <w:rFonts w:ascii="Times New Roman" w:hAnsi="Times New Roman" w:cs="Times New Roman"/>
          <w:sz w:val="24"/>
        </w:rPr>
        <w:t>Краснояружский</w:t>
      </w:r>
      <w:proofErr w:type="spellEnd"/>
      <w:r w:rsidR="00393CD6" w:rsidRPr="00393CD6">
        <w:rPr>
          <w:rFonts w:ascii="Times New Roman" w:hAnsi="Times New Roman" w:cs="Times New Roman"/>
          <w:sz w:val="24"/>
        </w:rPr>
        <w:t xml:space="preserve"> район» Белгородской области, решения Муниципального совета </w:t>
      </w:r>
      <w:proofErr w:type="spellStart"/>
      <w:r w:rsidR="00393CD6" w:rsidRPr="00393CD6">
        <w:rPr>
          <w:rFonts w:ascii="Times New Roman" w:hAnsi="Times New Roman" w:cs="Times New Roman"/>
          <w:sz w:val="24"/>
        </w:rPr>
        <w:t>Краснояружского</w:t>
      </w:r>
      <w:proofErr w:type="spellEnd"/>
      <w:r w:rsidR="00393CD6" w:rsidRPr="00393CD6">
        <w:rPr>
          <w:rFonts w:ascii="Times New Roman" w:hAnsi="Times New Roman" w:cs="Times New Roman"/>
          <w:sz w:val="24"/>
        </w:rPr>
        <w:t xml:space="preserve"> района</w:t>
      </w:r>
      <w:r w:rsidR="00E802DF">
        <w:rPr>
          <w:rFonts w:ascii="Times New Roman" w:hAnsi="Times New Roman" w:cs="Times New Roman"/>
          <w:b/>
          <w:sz w:val="24"/>
        </w:rPr>
        <w:t xml:space="preserve"> </w:t>
      </w:r>
      <w:r w:rsidR="00E802DF" w:rsidRPr="00E802DF">
        <w:rPr>
          <w:rFonts w:ascii="Times New Roman" w:hAnsi="Times New Roman" w:cs="Times New Roman"/>
          <w:sz w:val="24"/>
        </w:rPr>
        <w:t>от 26 декабря 2019 года №</w:t>
      </w:r>
      <w:r w:rsidR="00E802DF">
        <w:rPr>
          <w:rFonts w:ascii="Times New Roman" w:hAnsi="Times New Roman" w:cs="Times New Roman"/>
          <w:b/>
          <w:sz w:val="24"/>
        </w:rPr>
        <w:t xml:space="preserve"> </w:t>
      </w:r>
      <w:r w:rsidR="00B83DB0" w:rsidRPr="00B83DB0">
        <w:rPr>
          <w:rFonts w:ascii="Times New Roman" w:hAnsi="Times New Roman" w:cs="Times New Roman"/>
          <w:sz w:val="24"/>
        </w:rPr>
        <w:t>161</w:t>
      </w:r>
      <w:r w:rsidR="00393CD6" w:rsidRPr="00393CD6">
        <w:rPr>
          <w:rFonts w:ascii="Times New Roman" w:hAnsi="Times New Roman" w:cs="Times New Roman"/>
          <w:b/>
          <w:sz w:val="24"/>
        </w:rPr>
        <w:t>,</w:t>
      </w:r>
      <w:r w:rsidR="001E1CD3">
        <w:rPr>
          <w:rFonts w:ascii="Times New Roman" w:hAnsi="Times New Roman" w:cs="Times New Roman"/>
          <w:sz w:val="24"/>
        </w:rPr>
        <w:t>,</w:t>
      </w:r>
      <w:r>
        <w:rPr>
          <w:rFonts w:ascii="Times New Roman" w:hAnsi="Times New Roman" w:cs="Times New Roman"/>
          <w:sz w:val="24"/>
        </w:rPr>
        <w:t xml:space="preserve">с другой стороны, вместе именуемые «Стороны», </w:t>
      </w:r>
      <w:r w:rsidRPr="00887D56">
        <w:rPr>
          <w:rFonts w:ascii="Times New Roman" w:hAnsi="Times New Roman" w:cs="Times New Roman"/>
          <w:sz w:val="24"/>
        </w:rPr>
        <w:t xml:space="preserve">руководствуясь статьёй 14 и </w:t>
      </w:r>
      <w:r w:rsidR="00C32848" w:rsidRPr="00887D56">
        <w:rPr>
          <w:rFonts w:ascii="Times New Roman" w:hAnsi="Times New Roman" w:cs="Times New Roman"/>
          <w:sz w:val="24"/>
        </w:rPr>
        <w:t>частью</w:t>
      </w:r>
      <w:r w:rsidRPr="00887D56">
        <w:rPr>
          <w:rFonts w:ascii="Times New Roman" w:hAnsi="Times New Roman" w:cs="Times New Roman"/>
          <w:sz w:val="24"/>
        </w:rPr>
        <w:t xml:space="preserve"> 4 статьи</w:t>
      </w:r>
      <w:r>
        <w:rPr>
          <w:rFonts w:ascii="Times New Roman" w:hAnsi="Times New Roman" w:cs="Times New Roman"/>
          <w:sz w:val="24"/>
        </w:rPr>
        <w:t xml:space="preserve"> 15 Федерального закона от 6 октября 2003 г. N 131-ФЗ «Об общих</w:t>
      </w:r>
      <w:proofErr w:type="gramEnd"/>
      <w:r>
        <w:rPr>
          <w:rFonts w:ascii="Times New Roman" w:hAnsi="Times New Roman" w:cs="Times New Roman"/>
          <w:sz w:val="24"/>
        </w:rPr>
        <w:t xml:space="preserve"> </w:t>
      </w:r>
      <w:proofErr w:type="gramStart"/>
      <w:r>
        <w:rPr>
          <w:rFonts w:ascii="Times New Roman" w:hAnsi="Times New Roman" w:cs="Times New Roman"/>
          <w:sz w:val="24"/>
        </w:rPr>
        <w:t>принципах</w:t>
      </w:r>
      <w:proofErr w:type="gramEnd"/>
      <w:r>
        <w:rPr>
          <w:rFonts w:ascii="Times New Roman" w:hAnsi="Times New Roman" w:cs="Times New Roman"/>
          <w:sz w:val="24"/>
        </w:rPr>
        <w:t xml:space="preserve"> организации местного самоуправления в Российской Федерации», заключили настоящее Соглашение о нижеследующем:</w:t>
      </w:r>
    </w:p>
    <w:p w:rsidR="006E54BA" w:rsidRDefault="006E54BA" w:rsidP="006E54BA">
      <w:pPr>
        <w:pStyle w:val="ConsPlusNormal"/>
        <w:widowControl/>
        <w:ind w:firstLine="540"/>
        <w:jc w:val="both"/>
        <w:rPr>
          <w:rFonts w:ascii="Times New Roman" w:hAnsi="Times New Roman" w:cs="Times New Roman"/>
          <w:sz w:val="24"/>
        </w:rPr>
      </w:pPr>
    </w:p>
    <w:p w:rsidR="00F60CF5" w:rsidRDefault="00F60CF5" w:rsidP="006E54BA">
      <w:pPr>
        <w:pStyle w:val="ConsPlusNormal"/>
        <w:widowControl/>
        <w:ind w:firstLine="540"/>
        <w:jc w:val="both"/>
        <w:rPr>
          <w:rFonts w:ascii="Times New Roman" w:hAnsi="Times New Roman" w:cs="Times New Roman"/>
          <w:sz w:val="24"/>
        </w:rPr>
      </w:pPr>
    </w:p>
    <w:p w:rsidR="006E54BA" w:rsidRPr="00C70FF4" w:rsidRDefault="006E54BA" w:rsidP="00C32848">
      <w:pPr>
        <w:pStyle w:val="ConsPlusNormal"/>
        <w:widowControl/>
        <w:numPr>
          <w:ilvl w:val="0"/>
          <w:numId w:val="2"/>
        </w:numPr>
        <w:jc w:val="center"/>
        <w:rPr>
          <w:rFonts w:ascii="Times New Roman" w:hAnsi="Times New Roman" w:cs="Times New Roman"/>
          <w:b/>
          <w:sz w:val="24"/>
        </w:rPr>
      </w:pPr>
      <w:r w:rsidRPr="00C70FF4">
        <w:rPr>
          <w:rFonts w:ascii="Times New Roman" w:hAnsi="Times New Roman" w:cs="Times New Roman"/>
          <w:b/>
          <w:sz w:val="24"/>
        </w:rPr>
        <w:t>ПРЕДМЕТ СОГЛАШЕНИЯ</w:t>
      </w:r>
    </w:p>
    <w:p w:rsidR="006E54BA" w:rsidRDefault="006E54BA" w:rsidP="006E54BA">
      <w:pPr>
        <w:pStyle w:val="ConsPlusNormal"/>
        <w:widowControl/>
        <w:ind w:firstLine="540"/>
        <w:jc w:val="both"/>
        <w:rPr>
          <w:rFonts w:ascii="Times New Roman" w:hAnsi="Times New Roman" w:cs="Times New Roman"/>
          <w:sz w:val="24"/>
        </w:rPr>
      </w:pPr>
    </w:p>
    <w:p w:rsidR="008B1443" w:rsidRDefault="006E54BA" w:rsidP="006E54BA">
      <w:pPr>
        <w:pStyle w:val="ConsPlusNormal"/>
        <w:widowControl/>
        <w:ind w:firstLine="540"/>
        <w:jc w:val="both"/>
        <w:rPr>
          <w:rFonts w:ascii="Times New Roman" w:hAnsi="Times New Roman" w:cs="Times New Roman"/>
          <w:sz w:val="24"/>
        </w:rPr>
      </w:pPr>
      <w:r>
        <w:rPr>
          <w:rFonts w:ascii="Times New Roman" w:hAnsi="Times New Roman" w:cs="Times New Roman"/>
          <w:sz w:val="24"/>
        </w:rPr>
        <w:t>1.1. В целях эффективного использования бюджетных средств и обеспечения  своевременного финансирования настоящее Соглашение закрепляет</w:t>
      </w:r>
      <w:r w:rsidR="008B1443">
        <w:rPr>
          <w:rFonts w:ascii="Times New Roman" w:hAnsi="Times New Roman" w:cs="Times New Roman"/>
          <w:sz w:val="24"/>
        </w:rPr>
        <w:t>:</w:t>
      </w:r>
    </w:p>
    <w:p w:rsidR="006E54BA" w:rsidRDefault="006E54BA" w:rsidP="006E54BA">
      <w:pPr>
        <w:pStyle w:val="ConsPlusNormal"/>
        <w:widowControl/>
        <w:ind w:firstLine="540"/>
        <w:jc w:val="both"/>
        <w:rPr>
          <w:rFonts w:ascii="Times New Roman" w:hAnsi="Times New Roman" w:cs="Times New Roman"/>
          <w:sz w:val="24"/>
        </w:rPr>
      </w:pPr>
      <w:r>
        <w:rPr>
          <w:rFonts w:ascii="Times New Roman" w:hAnsi="Times New Roman" w:cs="Times New Roman"/>
          <w:sz w:val="24"/>
        </w:rPr>
        <w:t xml:space="preserve"> передачу </w:t>
      </w:r>
      <w:proofErr w:type="gramStart"/>
      <w:r>
        <w:rPr>
          <w:rFonts w:ascii="Times New Roman" w:hAnsi="Times New Roman" w:cs="Times New Roman"/>
          <w:sz w:val="24"/>
        </w:rPr>
        <w:t>Администрации района осуществления части полномочий Администрации  поселения</w:t>
      </w:r>
      <w:proofErr w:type="gramEnd"/>
      <w:r>
        <w:rPr>
          <w:rFonts w:ascii="Times New Roman" w:hAnsi="Times New Roman" w:cs="Times New Roman"/>
          <w:sz w:val="24"/>
        </w:rPr>
        <w:t xml:space="preserve"> по решению вопросов местного значения</w:t>
      </w:r>
      <w:r w:rsidR="008B1443">
        <w:rPr>
          <w:rFonts w:ascii="Times New Roman" w:hAnsi="Times New Roman" w:cs="Times New Roman"/>
          <w:sz w:val="24"/>
        </w:rPr>
        <w:t>;</w:t>
      </w:r>
    </w:p>
    <w:p w:rsidR="008B1443" w:rsidRDefault="008B1443" w:rsidP="006E54BA">
      <w:pPr>
        <w:pStyle w:val="ConsPlusNormal"/>
        <w:widowControl/>
        <w:ind w:firstLine="540"/>
        <w:jc w:val="both"/>
        <w:rPr>
          <w:rFonts w:ascii="Times New Roman" w:hAnsi="Times New Roman" w:cs="Times New Roman"/>
          <w:sz w:val="24"/>
        </w:rPr>
      </w:pPr>
      <w:r>
        <w:rPr>
          <w:rFonts w:ascii="Times New Roman" w:hAnsi="Times New Roman" w:cs="Times New Roman"/>
          <w:sz w:val="24"/>
        </w:rPr>
        <w:t xml:space="preserve">передачу </w:t>
      </w:r>
      <w:proofErr w:type="gramStart"/>
      <w:r>
        <w:rPr>
          <w:rFonts w:ascii="Times New Roman" w:hAnsi="Times New Roman" w:cs="Times New Roman"/>
          <w:sz w:val="24"/>
        </w:rPr>
        <w:t>Администрации поселения осуществления части полномочий Администрации  района</w:t>
      </w:r>
      <w:proofErr w:type="gramEnd"/>
      <w:r>
        <w:rPr>
          <w:rFonts w:ascii="Times New Roman" w:hAnsi="Times New Roman" w:cs="Times New Roman"/>
          <w:sz w:val="24"/>
        </w:rPr>
        <w:t xml:space="preserve"> по решению вопросов местного значения;</w:t>
      </w:r>
    </w:p>
    <w:p w:rsidR="006E54BA" w:rsidRDefault="006E54BA" w:rsidP="006E54BA">
      <w:pPr>
        <w:pStyle w:val="ConsPlusNormal"/>
        <w:widowControl/>
        <w:ind w:firstLine="540"/>
        <w:jc w:val="both"/>
        <w:rPr>
          <w:rFonts w:ascii="Times New Roman" w:hAnsi="Times New Roman" w:cs="Times New Roman"/>
          <w:sz w:val="24"/>
        </w:rPr>
      </w:pPr>
      <w:r>
        <w:rPr>
          <w:rFonts w:ascii="Times New Roman" w:hAnsi="Times New Roman" w:cs="Times New Roman"/>
          <w:sz w:val="24"/>
        </w:rPr>
        <w:t>1.2. Администрация  поселения передает, а Администрация района принимает осуществление части полномочий по вопросам</w:t>
      </w:r>
      <w:r w:rsidR="00A35F03">
        <w:rPr>
          <w:rFonts w:ascii="Times New Roman" w:hAnsi="Times New Roman" w:cs="Times New Roman"/>
          <w:sz w:val="24"/>
        </w:rPr>
        <w:t xml:space="preserve"> местного значения</w:t>
      </w:r>
      <w:r>
        <w:rPr>
          <w:rFonts w:ascii="Times New Roman" w:hAnsi="Times New Roman" w:cs="Times New Roman"/>
          <w:sz w:val="24"/>
        </w:rPr>
        <w:t>, указанным в Приложении</w:t>
      </w:r>
      <w:r w:rsidR="008B1443">
        <w:rPr>
          <w:rFonts w:ascii="Times New Roman" w:hAnsi="Times New Roman" w:cs="Times New Roman"/>
          <w:sz w:val="24"/>
        </w:rPr>
        <w:t xml:space="preserve"> № 1</w:t>
      </w:r>
      <w:r>
        <w:rPr>
          <w:rFonts w:ascii="Times New Roman" w:hAnsi="Times New Roman" w:cs="Times New Roman"/>
          <w:sz w:val="24"/>
        </w:rPr>
        <w:t xml:space="preserve">  к настоящему Соглашению.</w:t>
      </w:r>
    </w:p>
    <w:p w:rsidR="008B1443" w:rsidRDefault="008B1443" w:rsidP="008B1443">
      <w:pPr>
        <w:pStyle w:val="ConsPlusNormal"/>
        <w:widowControl/>
        <w:ind w:firstLine="540"/>
        <w:jc w:val="both"/>
        <w:rPr>
          <w:rFonts w:ascii="Times New Roman" w:hAnsi="Times New Roman" w:cs="Times New Roman"/>
          <w:sz w:val="24"/>
        </w:rPr>
      </w:pPr>
      <w:r>
        <w:rPr>
          <w:rFonts w:ascii="Times New Roman" w:hAnsi="Times New Roman" w:cs="Times New Roman"/>
          <w:sz w:val="24"/>
        </w:rPr>
        <w:t>1.3. Администрация  района передает, а Администрация поселения принимает осуществление части полномочий по вопросам</w:t>
      </w:r>
      <w:r w:rsidR="00A35F03">
        <w:rPr>
          <w:rFonts w:ascii="Times New Roman" w:hAnsi="Times New Roman" w:cs="Times New Roman"/>
          <w:sz w:val="24"/>
        </w:rPr>
        <w:t xml:space="preserve"> местного значения</w:t>
      </w:r>
      <w:r>
        <w:rPr>
          <w:rFonts w:ascii="Times New Roman" w:hAnsi="Times New Roman" w:cs="Times New Roman"/>
          <w:sz w:val="24"/>
        </w:rPr>
        <w:t>, указанным в Приложении № 2  к настоящему Соглашению.</w:t>
      </w:r>
    </w:p>
    <w:p w:rsidR="008B1443" w:rsidRDefault="008B1443" w:rsidP="006E54BA">
      <w:pPr>
        <w:pStyle w:val="ConsPlusNormal"/>
        <w:widowControl/>
        <w:ind w:firstLine="540"/>
        <w:jc w:val="both"/>
        <w:rPr>
          <w:rFonts w:ascii="Times New Roman" w:hAnsi="Times New Roman" w:cs="Times New Roman"/>
          <w:sz w:val="24"/>
        </w:rPr>
      </w:pPr>
    </w:p>
    <w:p w:rsidR="006E54BA" w:rsidRDefault="006E54BA" w:rsidP="006E54BA">
      <w:pPr>
        <w:pStyle w:val="ConsPlusNormal"/>
        <w:widowControl/>
        <w:ind w:firstLine="0"/>
        <w:jc w:val="center"/>
        <w:rPr>
          <w:rFonts w:ascii="Times New Roman" w:hAnsi="Times New Roman" w:cs="Times New Roman"/>
          <w:sz w:val="24"/>
        </w:rPr>
      </w:pPr>
    </w:p>
    <w:p w:rsidR="00887D56" w:rsidRDefault="006E54BA" w:rsidP="006E54BA">
      <w:pPr>
        <w:pStyle w:val="ConsPlusNormal"/>
        <w:widowControl/>
        <w:ind w:firstLine="0"/>
        <w:jc w:val="center"/>
        <w:rPr>
          <w:rFonts w:ascii="Times New Roman" w:hAnsi="Times New Roman" w:cs="Times New Roman"/>
          <w:b/>
          <w:sz w:val="24"/>
        </w:rPr>
      </w:pPr>
      <w:r w:rsidRPr="00C70FF4">
        <w:rPr>
          <w:rFonts w:ascii="Times New Roman" w:hAnsi="Times New Roman" w:cs="Times New Roman"/>
          <w:b/>
          <w:sz w:val="24"/>
        </w:rPr>
        <w:t xml:space="preserve">2. ПОРЯДОК ОПРЕДЕЛЕНИЯ ЕЖЕГОДНОГО ОБЪЕМА </w:t>
      </w:r>
    </w:p>
    <w:p w:rsidR="006E54BA" w:rsidRPr="00C70FF4" w:rsidRDefault="001E1CD3" w:rsidP="006E54BA">
      <w:pPr>
        <w:pStyle w:val="ConsPlusNormal"/>
        <w:widowControl/>
        <w:ind w:firstLine="0"/>
        <w:jc w:val="center"/>
        <w:rPr>
          <w:rFonts w:ascii="Times New Roman" w:hAnsi="Times New Roman" w:cs="Times New Roman"/>
          <w:b/>
          <w:sz w:val="24"/>
        </w:rPr>
      </w:pPr>
      <w:r>
        <w:rPr>
          <w:rFonts w:ascii="Times New Roman" w:hAnsi="Times New Roman" w:cs="Times New Roman"/>
          <w:b/>
          <w:sz w:val="24"/>
        </w:rPr>
        <w:t>МЕЖБЮДЖЕТНЫХ ТРАНСФЕРТОВ</w:t>
      </w:r>
    </w:p>
    <w:p w:rsidR="006E54BA" w:rsidRDefault="006E54BA" w:rsidP="006E54BA">
      <w:pPr>
        <w:pStyle w:val="ConsPlusNormal"/>
        <w:widowControl/>
        <w:ind w:firstLine="540"/>
        <w:jc w:val="both"/>
        <w:rPr>
          <w:rFonts w:ascii="Times New Roman" w:hAnsi="Times New Roman" w:cs="Times New Roman"/>
          <w:sz w:val="24"/>
        </w:rPr>
      </w:pPr>
    </w:p>
    <w:p w:rsidR="006E54BA" w:rsidRDefault="006E54BA" w:rsidP="006E54BA">
      <w:pPr>
        <w:pStyle w:val="ConsPlusNormal"/>
        <w:widowControl/>
        <w:ind w:firstLine="540"/>
        <w:jc w:val="both"/>
        <w:rPr>
          <w:rFonts w:ascii="Times New Roman" w:hAnsi="Times New Roman" w:cs="Times New Roman"/>
          <w:sz w:val="24"/>
        </w:rPr>
      </w:pPr>
      <w:r>
        <w:rPr>
          <w:rFonts w:ascii="Times New Roman" w:hAnsi="Times New Roman" w:cs="Times New Roman"/>
          <w:sz w:val="24"/>
        </w:rPr>
        <w:t xml:space="preserve">2.1. Передача осуществления части полномочий по предмету настоящего Соглашения осуществляется за счет </w:t>
      </w:r>
      <w:r w:rsidR="001E1CD3">
        <w:rPr>
          <w:rFonts w:ascii="Times New Roman" w:hAnsi="Times New Roman" w:cs="Times New Roman"/>
          <w:sz w:val="24"/>
        </w:rPr>
        <w:t>межбюджетных трансфертов</w:t>
      </w:r>
      <w:r>
        <w:rPr>
          <w:rFonts w:ascii="Times New Roman" w:hAnsi="Times New Roman" w:cs="Times New Roman"/>
          <w:sz w:val="24"/>
        </w:rPr>
        <w:t>, предоставляемых ежегодно из бюджета поселения в</w:t>
      </w:r>
      <w:r w:rsidR="008B1443">
        <w:rPr>
          <w:rFonts w:ascii="Times New Roman" w:hAnsi="Times New Roman" w:cs="Times New Roman"/>
          <w:sz w:val="24"/>
        </w:rPr>
        <w:t xml:space="preserve"> бюджет   муниципального района и из бюджета района в бюджет поселения.</w:t>
      </w:r>
    </w:p>
    <w:p w:rsidR="006E54BA" w:rsidRDefault="006E54BA" w:rsidP="006E54BA">
      <w:pPr>
        <w:pStyle w:val="ConsPlusNormal"/>
        <w:widowControl/>
        <w:ind w:firstLine="540"/>
        <w:jc w:val="both"/>
        <w:rPr>
          <w:rFonts w:ascii="Times New Roman" w:hAnsi="Times New Roman" w:cs="Times New Roman"/>
          <w:sz w:val="24"/>
        </w:rPr>
      </w:pPr>
      <w:r>
        <w:rPr>
          <w:rFonts w:ascii="Times New Roman" w:hAnsi="Times New Roman" w:cs="Times New Roman"/>
          <w:sz w:val="24"/>
        </w:rPr>
        <w:t xml:space="preserve">2.2. Стороны ежегодно определяют объем </w:t>
      </w:r>
      <w:r w:rsidR="001E1CD3">
        <w:rPr>
          <w:rFonts w:ascii="Times New Roman" w:hAnsi="Times New Roman" w:cs="Times New Roman"/>
          <w:sz w:val="24"/>
        </w:rPr>
        <w:t>межбюджетных трансфертов</w:t>
      </w:r>
      <w:r>
        <w:rPr>
          <w:rFonts w:ascii="Times New Roman" w:hAnsi="Times New Roman" w:cs="Times New Roman"/>
          <w:sz w:val="24"/>
        </w:rPr>
        <w:t>, необходимых для осуществления передаваемых полномочий.</w:t>
      </w:r>
    </w:p>
    <w:p w:rsidR="006E54BA" w:rsidRDefault="006E54BA" w:rsidP="006E54BA">
      <w:pPr>
        <w:pStyle w:val="ConsPlusNormal"/>
        <w:widowControl/>
        <w:ind w:firstLine="540"/>
        <w:jc w:val="both"/>
        <w:rPr>
          <w:rFonts w:ascii="Times New Roman" w:hAnsi="Times New Roman" w:cs="Times New Roman"/>
          <w:sz w:val="24"/>
        </w:rPr>
      </w:pPr>
      <w:r>
        <w:rPr>
          <w:rFonts w:ascii="Times New Roman" w:hAnsi="Times New Roman" w:cs="Times New Roman"/>
          <w:sz w:val="24"/>
        </w:rPr>
        <w:t xml:space="preserve">2.3. Формирование, перечисление и учет </w:t>
      </w:r>
      <w:r w:rsidR="001E1CD3">
        <w:rPr>
          <w:rFonts w:ascii="Times New Roman" w:hAnsi="Times New Roman" w:cs="Times New Roman"/>
          <w:sz w:val="24"/>
        </w:rPr>
        <w:t>межбюджетных трансфертов</w:t>
      </w:r>
      <w:r>
        <w:rPr>
          <w:rFonts w:ascii="Times New Roman" w:hAnsi="Times New Roman" w:cs="Times New Roman"/>
          <w:sz w:val="24"/>
        </w:rPr>
        <w:t>, предоставляемых из бюджета  поселения бюджету муниципального района на реализацию полномочий, указанных в пункте 1.2</w:t>
      </w:r>
      <w:r w:rsidR="008B1443">
        <w:rPr>
          <w:rFonts w:ascii="Times New Roman" w:hAnsi="Times New Roman" w:cs="Times New Roman"/>
          <w:sz w:val="24"/>
        </w:rPr>
        <w:t>.</w:t>
      </w:r>
      <w:r>
        <w:rPr>
          <w:rFonts w:ascii="Times New Roman" w:hAnsi="Times New Roman" w:cs="Times New Roman"/>
          <w:sz w:val="24"/>
        </w:rPr>
        <w:t xml:space="preserve"> настоящего Соглашения, осуществляется в соответствии с бюджетным законодательством Российской Федерации.</w:t>
      </w:r>
    </w:p>
    <w:p w:rsidR="008B1443" w:rsidRDefault="008B1443" w:rsidP="008B1443">
      <w:pPr>
        <w:pStyle w:val="ConsPlusNormal"/>
        <w:widowControl/>
        <w:ind w:firstLine="540"/>
        <w:jc w:val="both"/>
        <w:rPr>
          <w:rFonts w:ascii="Times New Roman" w:hAnsi="Times New Roman" w:cs="Times New Roman"/>
          <w:sz w:val="24"/>
        </w:rPr>
      </w:pPr>
      <w:r>
        <w:rPr>
          <w:rFonts w:ascii="Times New Roman" w:hAnsi="Times New Roman" w:cs="Times New Roman"/>
          <w:sz w:val="24"/>
        </w:rPr>
        <w:lastRenderedPageBreak/>
        <w:t>2.4. Формирование, перечисление и учет межбюджетных трансфертов, предоставляемых из бюджета  муниципального района бюджету поселения на реализацию полномочий, указанных в пункте 1.3. настоящего Соглашения, осуществляется в соответствии с бюджетным законодательством Российской Федерации.</w:t>
      </w:r>
    </w:p>
    <w:p w:rsidR="008B1443" w:rsidRDefault="008B1443" w:rsidP="006E54BA">
      <w:pPr>
        <w:pStyle w:val="ConsPlusNormal"/>
        <w:widowControl/>
        <w:ind w:firstLine="540"/>
        <w:jc w:val="both"/>
        <w:rPr>
          <w:rFonts w:ascii="Times New Roman" w:hAnsi="Times New Roman" w:cs="Times New Roman"/>
          <w:sz w:val="24"/>
        </w:rPr>
      </w:pPr>
    </w:p>
    <w:p w:rsidR="001E1CD3" w:rsidRDefault="001E1CD3" w:rsidP="006E54BA">
      <w:pPr>
        <w:pStyle w:val="ConsPlusNormal"/>
        <w:widowControl/>
        <w:ind w:firstLine="0"/>
        <w:jc w:val="center"/>
        <w:rPr>
          <w:rFonts w:ascii="Times New Roman" w:hAnsi="Times New Roman" w:cs="Times New Roman"/>
          <w:b/>
          <w:sz w:val="24"/>
        </w:rPr>
      </w:pPr>
    </w:p>
    <w:p w:rsidR="00C60407" w:rsidRPr="00C70FF4" w:rsidRDefault="00C60407" w:rsidP="00C60407">
      <w:pPr>
        <w:pStyle w:val="ConsPlusNormal"/>
        <w:widowControl/>
        <w:ind w:firstLine="0"/>
        <w:jc w:val="center"/>
        <w:rPr>
          <w:rFonts w:ascii="Times New Roman" w:hAnsi="Times New Roman" w:cs="Times New Roman"/>
          <w:b/>
          <w:sz w:val="24"/>
        </w:rPr>
      </w:pPr>
      <w:r w:rsidRPr="00C70FF4">
        <w:rPr>
          <w:rFonts w:ascii="Times New Roman" w:hAnsi="Times New Roman" w:cs="Times New Roman"/>
          <w:b/>
          <w:sz w:val="24"/>
        </w:rPr>
        <w:t>3. ПРАВА И ОБЯЗАННОСТИ СТОРОН</w:t>
      </w:r>
    </w:p>
    <w:p w:rsidR="00C60407" w:rsidRDefault="00C60407" w:rsidP="00C60407">
      <w:pPr>
        <w:pStyle w:val="ConsPlusNormal"/>
        <w:widowControl/>
        <w:ind w:firstLine="540"/>
        <w:jc w:val="both"/>
        <w:rPr>
          <w:rFonts w:ascii="Times New Roman" w:hAnsi="Times New Roman" w:cs="Times New Roman"/>
          <w:sz w:val="24"/>
        </w:rPr>
      </w:pPr>
    </w:p>
    <w:p w:rsidR="00C60407" w:rsidRPr="00F462BC" w:rsidRDefault="00C60407" w:rsidP="00C60407">
      <w:pPr>
        <w:pStyle w:val="ConsPlusNormal"/>
        <w:widowControl/>
        <w:ind w:firstLine="540"/>
        <w:jc w:val="both"/>
        <w:rPr>
          <w:rFonts w:ascii="Times New Roman" w:hAnsi="Times New Roman" w:cs="Times New Roman"/>
          <w:b/>
          <w:sz w:val="24"/>
        </w:rPr>
      </w:pPr>
      <w:r w:rsidRPr="00F462BC">
        <w:rPr>
          <w:rFonts w:ascii="Times New Roman" w:hAnsi="Times New Roman" w:cs="Times New Roman"/>
          <w:b/>
          <w:sz w:val="24"/>
        </w:rPr>
        <w:t>3.1. Администрация поселения</w:t>
      </w:r>
      <w:r w:rsidR="008B1443" w:rsidRPr="00F462BC">
        <w:rPr>
          <w:rFonts w:ascii="Times New Roman" w:hAnsi="Times New Roman" w:cs="Times New Roman"/>
          <w:b/>
          <w:sz w:val="24"/>
        </w:rPr>
        <w:t xml:space="preserve"> в соответствии с Приложением № 1 к настоящему соглашению</w:t>
      </w:r>
      <w:r w:rsidRPr="00F462BC">
        <w:rPr>
          <w:rFonts w:ascii="Times New Roman" w:hAnsi="Times New Roman" w:cs="Times New Roman"/>
          <w:b/>
          <w:sz w:val="24"/>
        </w:rPr>
        <w:t>:</w:t>
      </w:r>
    </w:p>
    <w:p w:rsidR="00C60407" w:rsidRDefault="00C60407" w:rsidP="00C60407">
      <w:pPr>
        <w:pStyle w:val="ConsPlusNormal"/>
        <w:widowControl/>
        <w:ind w:firstLine="540"/>
        <w:jc w:val="both"/>
        <w:rPr>
          <w:rFonts w:ascii="Times New Roman" w:hAnsi="Times New Roman" w:cs="Times New Roman"/>
          <w:sz w:val="24"/>
        </w:rPr>
      </w:pPr>
      <w:r>
        <w:rPr>
          <w:rFonts w:ascii="Times New Roman" w:hAnsi="Times New Roman" w:cs="Times New Roman"/>
          <w:sz w:val="24"/>
        </w:rPr>
        <w:t>3.1.1. Перечисляет Администрации района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C60407" w:rsidRDefault="00C60407" w:rsidP="00C60407">
      <w:pPr>
        <w:autoSpaceDE w:val="0"/>
        <w:autoSpaceDN w:val="0"/>
        <w:adjustRightInd w:val="0"/>
        <w:ind w:firstLine="540"/>
        <w:jc w:val="both"/>
        <w:rPr>
          <w:rFonts w:eastAsia="Calibri"/>
        </w:rPr>
      </w:pPr>
      <w:r>
        <w:t xml:space="preserve">3.1.2. </w:t>
      </w:r>
      <w:r>
        <w:rPr>
          <w:rFonts w:eastAsia="Calibri"/>
        </w:rPr>
        <w:t xml:space="preserve">Осуществляет </w:t>
      </w:r>
      <w:proofErr w:type="gramStart"/>
      <w:r>
        <w:rPr>
          <w:rFonts w:eastAsia="Calibri"/>
        </w:rPr>
        <w:t>контроль за</w:t>
      </w:r>
      <w:proofErr w:type="gramEnd"/>
      <w:r>
        <w:rPr>
          <w:rFonts w:eastAsia="Calibri"/>
        </w:rPr>
        <w:t xml:space="preserve"> исполнением Администрацией района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r w:rsidR="008B1443">
        <w:rPr>
          <w:rFonts w:eastAsia="Calibri"/>
        </w:rPr>
        <w:t>.</w:t>
      </w:r>
    </w:p>
    <w:p w:rsidR="00C60407" w:rsidRDefault="00C60407" w:rsidP="00C60407">
      <w:pPr>
        <w:pStyle w:val="ConsPlusNormal"/>
        <w:widowControl/>
        <w:ind w:firstLine="540"/>
        <w:jc w:val="both"/>
        <w:rPr>
          <w:rFonts w:ascii="Times New Roman" w:hAnsi="Times New Roman" w:cs="Times New Roman"/>
          <w:sz w:val="24"/>
        </w:rPr>
      </w:pPr>
    </w:p>
    <w:p w:rsidR="00C60407" w:rsidRPr="00F462BC" w:rsidRDefault="00C60407" w:rsidP="00C60407">
      <w:pPr>
        <w:pStyle w:val="ConsPlusNormal"/>
        <w:widowControl/>
        <w:ind w:firstLine="540"/>
        <w:jc w:val="both"/>
        <w:rPr>
          <w:rFonts w:ascii="Times New Roman" w:hAnsi="Times New Roman" w:cs="Times New Roman"/>
          <w:b/>
          <w:sz w:val="24"/>
        </w:rPr>
      </w:pPr>
      <w:r w:rsidRPr="00F462BC">
        <w:rPr>
          <w:rFonts w:ascii="Times New Roman" w:hAnsi="Times New Roman" w:cs="Times New Roman"/>
          <w:b/>
          <w:sz w:val="24"/>
        </w:rPr>
        <w:t>3.2. Администрация района</w:t>
      </w:r>
      <w:r w:rsidR="008B1443" w:rsidRPr="00F462BC">
        <w:rPr>
          <w:rFonts w:ascii="Times New Roman" w:hAnsi="Times New Roman" w:cs="Times New Roman"/>
          <w:b/>
          <w:sz w:val="24"/>
        </w:rPr>
        <w:t xml:space="preserve"> в соответствии с Приложением № 1 к настоящему соглашению</w:t>
      </w:r>
      <w:r w:rsidRPr="00F462BC">
        <w:rPr>
          <w:rFonts w:ascii="Times New Roman" w:hAnsi="Times New Roman" w:cs="Times New Roman"/>
          <w:b/>
          <w:sz w:val="24"/>
        </w:rPr>
        <w:t>:</w:t>
      </w:r>
    </w:p>
    <w:p w:rsidR="00C60407" w:rsidRDefault="00C60407" w:rsidP="00C60407">
      <w:pPr>
        <w:pStyle w:val="ConsPlusNormal"/>
        <w:widowControl/>
        <w:ind w:firstLine="540"/>
        <w:jc w:val="both"/>
        <w:rPr>
          <w:rFonts w:ascii="Times New Roman" w:hAnsi="Times New Roman" w:cs="Times New Roman"/>
          <w:sz w:val="24"/>
        </w:rPr>
      </w:pPr>
      <w:r>
        <w:rPr>
          <w:rFonts w:ascii="Times New Roman" w:hAnsi="Times New Roman" w:cs="Times New Roman"/>
          <w:sz w:val="24"/>
        </w:rPr>
        <w:t>3.2.1. Осуществляет переданные ей Администрацией поселения полномочия в соответствии с пунктом 1.2 настоящего Соглашения и действующим законодательством в пределах финансовых средств, выделенных на эти цели.</w:t>
      </w:r>
    </w:p>
    <w:p w:rsidR="00C60407" w:rsidRDefault="00C60407" w:rsidP="00C60407">
      <w:pPr>
        <w:autoSpaceDE w:val="0"/>
        <w:autoSpaceDN w:val="0"/>
        <w:adjustRightInd w:val="0"/>
        <w:ind w:firstLine="540"/>
        <w:jc w:val="both"/>
        <w:rPr>
          <w:rFonts w:eastAsia="Calibri"/>
        </w:rPr>
      </w:pPr>
      <w:r>
        <w:rPr>
          <w:rFonts w:eastAsia="Calibri"/>
        </w:rPr>
        <w:t>3.2.2.Рассматривает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C60407" w:rsidRDefault="00C60407" w:rsidP="00C60407">
      <w:pPr>
        <w:autoSpaceDE w:val="0"/>
        <w:autoSpaceDN w:val="0"/>
        <w:adjustRightInd w:val="0"/>
        <w:ind w:firstLine="540"/>
        <w:jc w:val="both"/>
        <w:rPr>
          <w:rFonts w:eastAsia="Calibri"/>
        </w:rPr>
      </w:pPr>
      <w:r>
        <w:rPr>
          <w:rFonts w:eastAsia="Calibri"/>
        </w:rPr>
        <w:t>3.2.3. Ежеквартально, не позднее 10 числа, следующего за отчетным периодом, представляет Администрации поселения отчет об использовании финансовых сре</w:t>
      </w:r>
      <w:proofErr w:type="gramStart"/>
      <w:r>
        <w:rPr>
          <w:rFonts w:eastAsia="Calibri"/>
        </w:rPr>
        <w:t>дств дл</w:t>
      </w:r>
      <w:proofErr w:type="gramEnd"/>
      <w:r>
        <w:rPr>
          <w:rFonts w:eastAsia="Calibri"/>
        </w:rPr>
        <w:t>я исполнения переданных по настоящему Соглашению полномочий.</w:t>
      </w:r>
    </w:p>
    <w:p w:rsidR="00C60407" w:rsidRDefault="00C60407" w:rsidP="00C60407">
      <w:pPr>
        <w:autoSpaceDE w:val="0"/>
        <w:autoSpaceDN w:val="0"/>
        <w:adjustRightInd w:val="0"/>
        <w:ind w:firstLine="540"/>
        <w:jc w:val="both"/>
        <w:rPr>
          <w:rFonts w:eastAsia="Calibri"/>
        </w:rPr>
      </w:pPr>
      <w:r>
        <w:rPr>
          <w:rFonts w:eastAsia="Calibri"/>
        </w:rPr>
        <w:t>3.2.4. В случае невозможности надлежащего исполнения переданных полномочий</w:t>
      </w:r>
      <w:r w:rsidR="00F462BC">
        <w:rPr>
          <w:rFonts w:eastAsia="Calibri"/>
        </w:rPr>
        <w:t>,</w:t>
      </w:r>
      <w:r>
        <w:rPr>
          <w:rFonts w:eastAsia="Calibri"/>
        </w:rPr>
        <w:t xml:space="preserve"> Администрация района сообщает об этом в письменной форме Администрации поселения.  Администрация поселения рассматривает такое сообщение в течение 5 (пяти) дней с момента его поступления.</w:t>
      </w:r>
    </w:p>
    <w:p w:rsidR="008B1443" w:rsidRDefault="008B1443" w:rsidP="00C60407">
      <w:pPr>
        <w:autoSpaceDE w:val="0"/>
        <w:autoSpaceDN w:val="0"/>
        <w:adjustRightInd w:val="0"/>
        <w:ind w:firstLine="540"/>
        <w:jc w:val="both"/>
        <w:rPr>
          <w:rFonts w:eastAsia="Calibri"/>
        </w:rPr>
      </w:pPr>
    </w:p>
    <w:p w:rsidR="00F462BC" w:rsidRPr="00F462BC" w:rsidRDefault="008B1443" w:rsidP="00F462BC">
      <w:pPr>
        <w:pStyle w:val="ConsPlusNormal"/>
        <w:widowControl/>
        <w:ind w:firstLine="540"/>
        <w:jc w:val="both"/>
        <w:rPr>
          <w:rFonts w:ascii="Times New Roman" w:hAnsi="Times New Roman" w:cs="Times New Roman"/>
          <w:b/>
          <w:sz w:val="24"/>
        </w:rPr>
      </w:pPr>
      <w:r w:rsidRPr="00F462BC">
        <w:rPr>
          <w:rFonts w:ascii="Times New Roman" w:eastAsia="Calibri" w:hAnsi="Times New Roman" w:cs="Times New Roman"/>
          <w:b/>
          <w:sz w:val="24"/>
          <w:szCs w:val="24"/>
        </w:rPr>
        <w:t>3.3.</w:t>
      </w:r>
      <w:r w:rsidR="00F462BC" w:rsidRPr="00F462BC">
        <w:rPr>
          <w:rFonts w:ascii="Times New Roman" w:hAnsi="Times New Roman" w:cs="Times New Roman"/>
          <w:b/>
          <w:sz w:val="24"/>
        </w:rPr>
        <w:t>Администрация района в соответствии с Приложением № 2 к настоящему соглашению:</w:t>
      </w:r>
    </w:p>
    <w:p w:rsidR="00F462BC" w:rsidRDefault="00F462BC" w:rsidP="00F462BC">
      <w:pPr>
        <w:pStyle w:val="ConsPlusNormal"/>
        <w:widowControl/>
        <w:ind w:firstLine="540"/>
        <w:jc w:val="both"/>
        <w:rPr>
          <w:rFonts w:ascii="Times New Roman" w:hAnsi="Times New Roman" w:cs="Times New Roman"/>
          <w:sz w:val="24"/>
        </w:rPr>
      </w:pPr>
      <w:r>
        <w:rPr>
          <w:rFonts w:ascii="Times New Roman" w:hAnsi="Times New Roman" w:cs="Times New Roman"/>
          <w:sz w:val="24"/>
        </w:rPr>
        <w:t>3.3.1.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F462BC" w:rsidRDefault="00F462BC" w:rsidP="00F462BC">
      <w:pPr>
        <w:autoSpaceDE w:val="0"/>
        <w:autoSpaceDN w:val="0"/>
        <w:adjustRightInd w:val="0"/>
        <w:ind w:firstLine="540"/>
        <w:jc w:val="both"/>
        <w:rPr>
          <w:rFonts w:eastAsia="Calibri"/>
        </w:rPr>
      </w:pPr>
      <w:r>
        <w:t xml:space="preserve">3.3.2. </w:t>
      </w:r>
      <w:r>
        <w:rPr>
          <w:rFonts w:eastAsia="Calibri"/>
        </w:rPr>
        <w:t xml:space="preserve">Осуществляет </w:t>
      </w:r>
      <w:proofErr w:type="gramStart"/>
      <w:r>
        <w:rPr>
          <w:rFonts w:eastAsia="Calibri"/>
        </w:rPr>
        <w:t>контроль за</w:t>
      </w:r>
      <w:proofErr w:type="gramEnd"/>
      <w:r>
        <w:rPr>
          <w:rFonts w:eastAsia="Calibri"/>
        </w:rPr>
        <w:t xml:space="preserve">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F462BC" w:rsidRDefault="00F462BC" w:rsidP="00F462BC">
      <w:pPr>
        <w:autoSpaceDE w:val="0"/>
        <w:autoSpaceDN w:val="0"/>
        <w:adjustRightInd w:val="0"/>
        <w:ind w:firstLine="540"/>
        <w:jc w:val="both"/>
        <w:rPr>
          <w:rFonts w:eastAsia="Calibri"/>
        </w:rPr>
      </w:pPr>
    </w:p>
    <w:p w:rsidR="00F462BC" w:rsidRPr="00F462BC" w:rsidRDefault="00F462BC" w:rsidP="00F462BC">
      <w:pPr>
        <w:pStyle w:val="ConsPlusNormal"/>
        <w:widowControl/>
        <w:ind w:firstLine="540"/>
        <w:jc w:val="both"/>
        <w:rPr>
          <w:rFonts w:ascii="Times New Roman" w:hAnsi="Times New Roman" w:cs="Times New Roman"/>
          <w:b/>
          <w:sz w:val="24"/>
        </w:rPr>
      </w:pPr>
      <w:r w:rsidRPr="00F462BC">
        <w:rPr>
          <w:rFonts w:ascii="Times New Roman" w:eastAsia="Calibri" w:hAnsi="Times New Roman" w:cs="Times New Roman"/>
          <w:b/>
          <w:sz w:val="24"/>
          <w:szCs w:val="24"/>
        </w:rPr>
        <w:t>3.4.</w:t>
      </w:r>
      <w:r w:rsidRPr="00F462BC">
        <w:rPr>
          <w:rFonts w:ascii="Times New Roman" w:hAnsi="Times New Roman" w:cs="Times New Roman"/>
          <w:b/>
          <w:sz w:val="24"/>
        </w:rPr>
        <w:t>Администрация поселения в соответствии с Приложением № 2 к настоящему соглашению:</w:t>
      </w:r>
    </w:p>
    <w:p w:rsidR="00F462BC" w:rsidRDefault="00F462BC" w:rsidP="00F462BC">
      <w:pPr>
        <w:pStyle w:val="ConsPlusNormal"/>
        <w:widowControl/>
        <w:ind w:firstLine="540"/>
        <w:jc w:val="both"/>
        <w:rPr>
          <w:rFonts w:ascii="Times New Roman" w:hAnsi="Times New Roman" w:cs="Times New Roman"/>
          <w:sz w:val="24"/>
        </w:rPr>
      </w:pPr>
      <w:r>
        <w:rPr>
          <w:rFonts w:ascii="Times New Roman" w:hAnsi="Times New Roman" w:cs="Times New Roman"/>
          <w:sz w:val="24"/>
        </w:rPr>
        <w:t>3.4.1. Осуществляет переданные ей Администрацией района полномочия в соответствии с пунктом 1.3 настоящего Соглашения и действующим законодательством в пределах финансовых средств, выделенных на эти цели.</w:t>
      </w:r>
    </w:p>
    <w:p w:rsidR="00F462BC" w:rsidRDefault="00F462BC" w:rsidP="00F462BC">
      <w:pPr>
        <w:autoSpaceDE w:val="0"/>
        <w:autoSpaceDN w:val="0"/>
        <w:adjustRightInd w:val="0"/>
        <w:ind w:firstLine="540"/>
        <w:jc w:val="both"/>
        <w:rPr>
          <w:rFonts w:eastAsia="Calibri"/>
        </w:rPr>
      </w:pPr>
      <w:r>
        <w:rPr>
          <w:rFonts w:eastAsia="Calibri"/>
        </w:rPr>
        <w:lastRenderedPageBreak/>
        <w:t>3.4.2.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F462BC" w:rsidRDefault="00F462BC" w:rsidP="00F462BC">
      <w:pPr>
        <w:autoSpaceDE w:val="0"/>
        <w:autoSpaceDN w:val="0"/>
        <w:adjustRightInd w:val="0"/>
        <w:ind w:firstLine="540"/>
        <w:jc w:val="both"/>
        <w:rPr>
          <w:rFonts w:eastAsia="Calibri"/>
        </w:rPr>
      </w:pPr>
      <w:r>
        <w:rPr>
          <w:rFonts w:eastAsia="Calibri"/>
        </w:rPr>
        <w:t>3.4.3. Ежеквартально, не позднее 10 числа, следующего за отчетным периодом, представляет Администрации района отчет об использовании финансовых сре</w:t>
      </w:r>
      <w:proofErr w:type="gramStart"/>
      <w:r>
        <w:rPr>
          <w:rFonts w:eastAsia="Calibri"/>
        </w:rPr>
        <w:t>дств дл</w:t>
      </w:r>
      <w:proofErr w:type="gramEnd"/>
      <w:r>
        <w:rPr>
          <w:rFonts w:eastAsia="Calibri"/>
        </w:rPr>
        <w:t>я исполнения переданных по настоящему Соглашению полномочий.</w:t>
      </w:r>
    </w:p>
    <w:p w:rsidR="00F462BC" w:rsidRDefault="00F462BC" w:rsidP="00F462BC">
      <w:pPr>
        <w:autoSpaceDE w:val="0"/>
        <w:autoSpaceDN w:val="0"/>
        <w:adjustRightInd w:val="0"/>
        <w:ind w:firstLine="540"/>
        <w:jc w:val="both"/>
        <w:rPr>
          <w:rFonts w:eastAsia="Calibri"/>
        </w:rPr>
      </w:pPr>
      <w:r>
        <w:rPr>
          <w:rFonts w:eastAsia="Calibri"/>
        </w:rPr>
        <w:t>3.4.4. В случае невозможности надлежащего исполнения переданных полномочий, Администрация поселения сообщает об этом в письменной форме Администрации района.  Администрация района рассматривает такое сообщение в течение 5 (пяти) дней с момента его поступления.</w:t>
      </w:r>
    </w:p>
    <w:p w:rsidR="00C60407" w:rsidRDefault="00C60407" w:rsidP="00C60407">
      <w:pPr>
        <w:pStyle w:val="ConsPlusNormal"/>
        <w:widowControl/>
        <w:ind w:firstLine="540"/>
        <w:jc w:val="both"/>
        <w:rPr>
          <w:rFonts w:ascii="Times New Roman" w:hAnsi="Times New Roman" w:cs="Times New Roman"/>
          <w:sz w:val="24"/>
        </w:rPr>
      </w:pPr>
    </w:p>
    <w:p w:rsidR="00C60407" w:rsidRDefault="00C60407" w:rsidP="00C60407">
      <w:pPr>
        <w:pStyle w:val="ConsPlusNormal"/>
        <w:widowControl/>
        <w:ind w:firstLine="0"/>
        <w:jc w:val="center"/>
        <w:rPr>
          <w:rFonts w:ascii="Times New Roman" w:hAnsi="Times New Roman" w:cs="Times New Roman"/>
          <w:sz w:val="24"/>
        </w:rPr>
      </w:pPr>
    </w:p>
    <w:p w:rsidR="00C60407" w:rsidRPr="00C70FF4" w:rsidRDefault="00C60407" w:rsidP="00C60407">
      <w:pPr>
        <w:pStyle w:val="ConsPlusNormal"/>
        <w:widowControl/>
        <w:ind w:firstLine="0"/>
        <w:jc w:val="center"/>
        <w:rPr>
          <w:rFonts w:ascii="Times New Roman" w:hAnsi="Times New Roman" w:cs="Times New Roman"/>
          <w:b/>
          <w:sz w:val="24"/>
        </w:rPr>
      </w:pPr>
      <w:r w:rsidRPr="00C70FF4">
        <w:rPr>
          <w:rFonts w:ascii="Times New Roman" w:hAnsi="Times New Roman" w:cs="Times New Roman"/>
          <w:b/>
          <w:sz w:val="24"/>
        </w:rPr>
        <w:t>4. ОТВЕТСТВЕННОСТЬ СТОРОН</w:t>
      </w:r>
    </w:p>
    <w:p w:rsidR="00C60407" w:rsidRDefault="00C60407" w:rsidP="00C60407">
      <w:pPr>
        <w:pStyle w:val="ConsPlusNormal"/>
        <w:widowControl/>
        <w:ind w:firstLine="540"/>
        <w:jc w:val="both"/>
        <w:rPr>
          <w:rFonts w:ascii="Times New Roman" w:hAnsi="Times New Roman" w:cs="Times New Roman"/>
          <w:sz w:val="24"/>
        </w:rPr>
      </w:pPr>
    </w:p>
    <w:p w:rsidR="00C60407" w:rsidRDefault="00C60407" w:rsidP="00C60407">
      <w:pPr>
        <w:autoSpaceDE w:val="0"/>
        <w:autoSpaceDN w:val="0"/>
        <w:adjustRightInd w:val="0"/>
        <w:ind w:firstLine="540"/>
        <w:jc w:val="both"/>
        <w:rPr>
          <w:rFonts w:eastAsia="Calibri"/>
        </w:rPr>
      </w:pPr>
      <w:r>
        <w:t xml:space="preserve">4.1.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w:t>
      </w:r>
      <w:r>
        <w:rPr>
          <w:rFonts w:eastAsia="Calibri"/>
        </w:rPr>
        <w:t>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F462BC" w:rsidRPr="00386CF4" w:rsidRDefault="00F462BC" w:rsidP="00C60407">
      <w:pPr>
        <w:autoSpaceDE w:val="0"/>
        <w:autoSpaceDN w:val="0"/>
        <w:adjustRightInd w:val="0"/>
        <w:ind w:firstLine="540"/>
        <w:jc w:val="both"/>
        <w:rPr>
          <w:rFonts w:eastAsia="Calibri"/>
        </w:rPr>
      </w:pPr>
      <w:r>
        <w:rPr>
          <w:rFonts w:eastAsia="Calibri"/>
        </w:rPr>
        <w:t xml:space="preserve">4.2. </w:t>
      </w:r>
      <w:r>
        <w:t xml:space="preserve">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w:t>
      </w:r>
      <w:r>
        <w:rPr>
          <w:rFonts w:eastAsia="Calibri"/>
        </w:rPr>
        <w:t>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C60407" w:rsidRDefault="00C60407" w:rsidP="00C60407">
      <w:pPr>
        <w:pStyle w:val="ConsPlusNormal"/>
        <w:widowControl/>
        <w:ind w:firstLine="540"/>
        <w:jc w:val="both"/>
        <w:rPr>
          <w:rFonts w:ascii="Times New Roman" w:hAnsi="Times New Roman" w:cs="Times New Roman"/>
          <w:sz w:val="24"/>
        </w:rPr>
      </w:pPr>
      <w:r>
        <w:rPr>
          <w:rFonts w:ascii="Times New Roman" w:hAnsi="Times New Roman" w:cs="Times New Roman"/>
          <w:sz w:val="24"/>
        </w:rPr>
        <w:t>4.</w:t>
      </w:r>
      <w:r w:rsidR="00F462BC">
        <w:rPr>
          <w:rFonts w:ascii="Times New Roman" w:hAnsi="Times New Roman" w:cs="Times New Roman"/>
          <w:sz w:val="24"/>
        </w:rPr>
        <w:t>3</w:t>
      </w:r>
      <w:r>
        <w:rPr>
          <w:rFonts w:ascii="Times New Roman" w:hAnsi="Times New Roman" w:cs="Times New Roman"/>
          <w:sz w:val="24"/>
        </w:rPr>
        <w:t>.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F462BC" w:rsidRDefault="00F462BC" w:rsidP="00C60407">
      <w:pPr>
        <w:pStyle w:val="ConsPlusNormal"/>
        <w:widowControl/>
        <w:ind w:firstLine="540"/>
        <w:jc w:val="both"/>
        <w:rPr>
          <w:rFonts w:ascii="Times New Roman" w:hAnsi="Times New Roman" w:cs="Times New Roman"/>
          <w:sz w:val="24"/>
        </w:rPr>
      </w:pPr>
      <w:r>
        <w:rPr>
          <w:rFonts w:ascii="Times New Roman" w:hAnsi="Times New Roman" w:cs="Times New Roman"/>
          <w:sz w:val="24"/>
        </w:rPr>
        <w:t>4.4.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C60407" w:rsidRDefault="00F462BC" w:rsidP="00C60407">
      <w:pPr>
        <w:autoSpaceDE w:val="0"/>
        <w:autoSpaceDN w:val="0"/>
        <w:adjustRightInd w:val="0"/>
        <w:ind w:firstLine="540"/>
        <w:jc w:val="both"/>
        <w:rPr>
          <w:rFonts w:eastAsia="Calibri"/>
        </w:rPr>
      </w:pPr>
      <w:r>
        <w:rPr>
          <w:rFonts w:eastAsia="Calibri"/>
        </w:rPr>
        <w:t>4.5</w:t>
      </w:r>
      <w:r w:rsidR="00C60407">
        <w:rPr>
          <w:rFonts w:eastAsia="Calibri"/>
        </w:rPr>
        <w:t>.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уплаты неустойки в размере  5 % от суммы межбюджетных трансфертов за отчетный год, а также возмещения понесенных убытков в части, не покрытой неустойкой.</w:t>
      </w:r>
    </w:p>
    <w:p w:rsidR="00F462BC" w:rsidRDefault="00F462BC" w:rsidP="00F462BC">
      <w:pPr>
        <w:autoSpaceDE w:val="0"/>
        <w:autoSpaceDN w:val="0"/>
        <w:adjustRightInd w:val="0"/>
        <w:ind w:firstLine="540"/>
        <w:jc w:val="both"/>
        <w:rPr>
          <w:rFonts w:eastAsia="Calibri"/>
        </w:rPr>
      </w:pPr>
      <w:r>
        <w:rPr>
          <w:rFonts w:eastAsia="Calibri"/>
        </w:rPr>
        <w:t>4.6.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возмещения понесенных убытков в части, не покрытой неустойкой.</w:t>
      </w:r>
    </w:p>
    <w:p w:rsidR="00C60407" w:rsidRDefault="00C60407" w:rsidP="00C60407">
      <w:pPr>
        <w:pStyle w:val="ConsPlusNormal"/>
        <w:widowControl/>
        <w:ind w:firstLine="540"/>
        <w:jc w:val="both"/>
        <w:rPr>
          <w:rFonts w:ascii="Times New Roman" w:hAnsi="Times New Roman" w:cs="Times New Roman"/>
          <w:sz w:val="24"/>
        </w:rPr>
      </w:pPr>
    </w:p>
    <w:p w:rsidR="00C60407" w:rsidRDefault="00C60407" w:rsidP="00C60407">
      <w:pPr>
        <w:pStyle w:val="ConsPlusNormal"/>
        <w:widowControl/>
        <w:ind w:firstLine="540"/>
        <w:jc w:val="both"/>
        <w:rPr>
          <w:rFonts w:ascii="Times New Roman" w:hAnsi="Times New Roman" w:cs="Times New Roman"/>
          <w:sz w:val="24"/>
        </w:rPr>
      </w:pPr>
    </w:p>
    <w:p w:rsidR="00C60407" w:rsidRPr="00C70FF4" w:rsidRDefault="00C60407" w:rsidP="00C60407">
      <w:pPr>
        <w:pStyle w:val="ConsPlusNormal"/>
        <w:widowControl/>
        <w:ind w:firstLine="0"/>
        <w:jc w:val="center"/>
        <w:rPr>
          <w:rFonts w:ascii="Times New Roman" w:hAnsi="Times New Roman" w:cs="Times New Roman"/>
          <w:b/>
          <w:sz w:val="24"/>
        </w:rPr>
      </w:pPr>
      <w:r w:rsidRPr="00C70FF4">
        <w:rPr>
          <w:rFonts w:ascii="Times New Roman" w:hAnsi="Times New Roman" w:cs="Times New Roman"/>
          <w:b/>
          <w:sz w:val="24"/>
        </w:rPr>
        <w:t>5. СРОК ДЕЙСТВИЯ, ОСНОВАНИЯ И ПОРЯДОК ПРЕКРАЩЕНИЯ</w:t>
      </w:r>
    </w:p>
    <w:p w:rsidR="00C60407" w:rsidRPr="00C70FF4" w:rsidRDefault="00C60407" w:rsidP="00C60407">
      <w:pPr>
        <w:pStyle w:val="ConsPlusNormal"/>
        <w:widowControl/>
        <w:ind w:firstLine="0"/>
        <w:jc w:val="center"/>
        <w:rPr>
          <w:rFonts w:ascii="Times New Roman" w:hAnsi="Times New Roman" w:cs="Times New Roman"/>
          <w:b/>
          <w:sz w:val="24"/>
        </w:rPr>
      </w:pPr>
      <w:r w:rsidRPr="00C70FF4">
        <w:rPr>
          <w:rFonts w:ascii="Times New Roman" w:hAnsi="Times New Roman" w:cs="Times New Roman"/>
          <w:b/>
          <w:sz w:val="24"/>
        </w:rPr>
        <w:t>ДЕЙСТВИЯ СОГЛАШЕНИЯ</w:t>
      </w:r>
    </w:p>
    <w:p w:rsidR="00C60407" w:rsidRDefault="00C60407" w:rsidP="00C60407">
      <w:pPr>
        <w:pStyle w:val="ConsPlusNormal"/>
        <w:widowControl/>
        <w:ind w:firstLine="540"/>
        <w:jc w:val="both"/>
        <w:rPr>
          <w:rFonts w:ascii="Times New Roman" w:hAnsi="Times New Roman" w:cs="Times New Roman"/>
          <w:sz w:val="24"/>
        </w:rPr>
      </w:pPr>
    </w:p>
    <w:p w:rsidR="00C60407" w:rsidRDefault="00C60407" w:rsidP="00C60407">
      <w:pPr>
        <w:pStyle w:val="ConsPlusNormal"/>
        <w:widowControl/>
        <w:ind w:firstLine="540"/>
        <w:jc w:val="both"/>
        <w:rPr>
          <w:rFonts w:ascii="Times New Roman" w:hAnsi="Times New Roman" w:cs="Times New Roman"/>
          <w:sz w:val="24"/>
        </w:rPr>
      </w:pPr>
      <w:r>
        <w:rPr>
          <w:rFonts w:ascii="Times New Roman" w:hAnsi="Times New Roman" w:cs="Times New Roman"/>
          <w:sz w:val="24"/>
        </w:rPr>
        <w:t>5.1. Настоящее Соглашение</w:t>
      </w:r>
      <w:r w:rsidR="00E802DF">
        <w:rPr>
          <w:rFonts w:ascii="Times New Roman" w:hAnsi="Times New Roman" w:cs="Times New Roman"/>
          <w:sz w:val="24"/>
        </w:rPr>
        <w:t xml:space="preserve"> вступает в силу с 1 января  2020</w:t>
      </w:r>
      <w:r>
        <w:rPr>
          <w:rFonts w:ascii="Times New Roman" w:hAnsi="Times New Roman" w:cs="Times New Roman"/>
          <w:sz w:val="24"/>
        </w:rPr>
        <w:t xml:space="preserve"> года.</w:t>
      </w:r>
    </w:p>
    <w:p w:rsidR="00C60407" w:rsidRDefault="00C60407" w:rsidP="00C60407">
      <w:pPr>
        <w:pStyle w:val="ConsPlusNormal"/>
        <w:widowControl/>
        <w:ind w:firstLine="540"/>
        <w:jc w:val="both"/>
        <w:rPr>
          <w:rFonts w:ascii="Times New Roman" w:hAnsi="Times New Roman" w:cs="Times New Roman"/>
          <w:sz w:val="24"/>
        </w:rPr>
      </w:pPr>
      <w:r>
        <w:rPr>
          <w:rFonts w:ascii="Times New Roman" w:hAnsi="Times New Roman" w:cs="Times New Roman"/>
          <w:sz w:val="24"/>
        </w:rPr>
        <w:t xml:space="preserve">5.2. Срок действия настоящего Соглашения устанавливается до 31 </w:t>
      </w:r>
      <w:r w:rsidR="00E802DF">
        <w:rPr>
          <w:rFonts w:ascii="Times New Roman" w:hAnsi="Times New Roman" w:cs="Times New Roman"/>
          <w:sz w:val="24"/>
        </w:rPr>
        <w:t>декабря 2020</w:t>
      </w:r>
      <w:r>
        <w:rPr>
          <w:rFonts w:ascii="Times New Roman" w:hAnsi="Times New Roman" w:cs="Times New Roman"/>
          <w:sz w:val="24"/>
        </w:rPr>
        <w:t xml:space="preserve"> года.</w:t>
      </w:r>
    </w:p>
    <w:p w:rsidR="00C60407" w:rsidRDefault="00C60407" w:rsidP="00C60407">
      <w:pPr>
        <w:pStyle w:val="ConsPlusNormal"/>
        <w:widowControl/>
        <w:ind w:firstLine="540"/>
        <w:jc w:val="both"/>
        <w:rPr>
          <w:rFonts w:ascii="Times New Roman" w:hAnsi="Times New Roman" w:cs="Times New Roman"/>
          <w:sz w:val="24"/>
        </w:rPr>
      </w:pPr>
      <w:r>
        <w:rPr>
          <w:rFonts w:ascii="Times New Roman" w:hAnsi="Times New Roman" w:cs="Times New Roman"/>
          <w:sz w:val="24"/>
        </w:rPr>
        <w:t>5.3. Действие настоящего Соглашения может быть прекращено досрочно:</w:t>
      </w:r>
    </w:p>
    <w:p w:rsidR="00C60407" w:rsidRDefault="00C60407" w:rsidP="00C60407">
      <w:pPr>
        <w:pStyle w:val="ConsPlusNormal"/>
        <w:widowControl/>
        <w:ind w:firstLine="540"/>
        <w:jc w:val="both"/>
        <w:rPr>
          <w:rFonts w:ascii="Times New Roman" w:hAnsi="Times New Roman" w:cs="Times New Roman"/>
          <w:sz w:val="24"/>
        </w:rPr>
      </w:pPr>
      <w:r>
        <w:rPr>
          <w:rFonts w:ascii="Times New Roman" w:hAnsi="Times New Roman" w:cs="Times New Roman"/>
          <w:sz w:val="24"/>
        </w:rPr>
        <w:t>5.3.1. По соглашению Сторон.</w:t>
      </w:r>
    </w:p>
    <w:p w:rsidR="00C60407" w:rsidRDefault="00C60407" w:rsidP="00C60407">
      <w:pPr>
        <w:pStyle w:val="ConsPlusNormal"/>
        <w:widowControl/>
        <w:ind w:firstLine="540"/>
        <w:jc w:val="both"/>
        <w:rPr>
          <w:rFonts w:ascii="Times New Roman" w:hAnsi="Times New Roman" w:cs="Times New Roman"/>
          <w:sz w:val="24"/>
        </w:rPr>
      </w:pPr>
      <w:r>
        <w:rPr>
          <w:rFonts w:ascii="Times New Roman" w:hAnsi="Times New Roman" w:cs="Times New Roman"/>
          <w:sz w:val="24"/>
        </w:rPr>
        <w:lastRenderedPageBreak/>
        <w:t>5.3.2. В одностороннем порядке в случае:</w:t>
      </w:r>
    </w:p>
    <w:p w:rsidR="00C60407" w:rsidRDefault="00C60407" w:rsidP="00C60407">
      <w:pPr>
        <w:pStyle w:val="ConsPlusNormal"/>
        <w:widowControl/>
        <w:ind w:firstLine="540"/>
        <w:jc w:val="both"/>
        <w:rPr>
          <w:rFonts w:ascii="Times New Roman" w:hAnsi="Times New Roman" w:cs="Times New Roman"/>
          <w:sz w:val="24"/>
        </w:rPr>
      </w:pPr>
      <w:r>
        <w:rPr>
          <w:rFonts w:ascii="Times New Roman" w:hAnsi="Times New Roman" w:cs="Times New Roman"/>
          <w:sz w:val="24"/>
        </w:rPr>
        <w:t>- изменения действующего законодательства Российской Федерации и (или) законодательства Белгородской области;</w:t>
      </w:r>
    </w:p>
    <w:p w:rsidR="00C60407" w:rsidRDefault="00C60407" w:rsidP="00C60407">
      <w:pPr>
        <w:pStyle w:val="ConsPlusNormal"/>
        <w:widowControl/>
        <w:ind w:firstLine="540"/>
        <w:jc w:val="both"/>
        <w:rPr>
          <w:rFonts w:ascii="Times New Roman" w:hAnsi="Times New Roman" w:cs="Times New Roman"/>
          <w:sz w:val="24"/>
        </w:rPr>
      </w:pPr>
      <w:r>
        <w:rPr>
          <w:rFonts w:ascii="Times New Roman" w:hAnsi="Times New Roman" w:cs="Times New Roman"/>
          <w:sz w:val="24"/>
        </w:rPr>
        <w:t>- неисполнения или ненадлежащего исполнения одной из Сторон своих обязательств в соответствии с настоящим Соглашением;</w:t>
      </w:r>
    </w:p>
    <w:p w:rsidR="00C60407" w:rsidRDefault="00C60407" w:rsidP="00C60407">
      <w:pPr>
        <w:pStyle w:val="ConsPlusNormal"/>
        <w:widowControl/>
        <w:ind w:firstLine="540"/>
        <w:jc w:val="both"/>
        <w:rPr>
          <w:rFonts w:ascii="Times New Roman" w:hAnsi="Times New Roman" w:cs="Times New Roman"/>
          <w:sz w:val="24"/>
        </w:rPr>
      </w:pPr>
      <w:r>
        <w:rPr>
          <w:rFonts w:ascii="Times New Roman" w:hAnsi="Times New Roman" w:cs="Times New Roman"/>
          <w:sz w:val="24"/>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C60407" w:rsidRDefault="00C60407" w:rsidP="00C60407">
      <w:pPr>
        <w:autoSpaceDE w:val="0"/>
        <w:autoSpaceDN w:val="0"/>
        <w:adjustRightInd w:val="0"/>
        <w:ind w:firstLine="540"/>
        <w:jc w:val="both"/>
        <w:rPr>
          <w:rFonts w:eastAsia="Calibri"/>
        </w:rPr>
      </w:pPr>
      <w:r>
        <w:rPr>
          <w:rFonts w:eastAsia="Calibri"/>
        </w:rPr>
        <w:t>5.3.3.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связанные с досрочным расторжением соглашения.</w:t>
      </w:r>
    </w:p>
    <w:p w:rsidR="006E54BA" w:rsidRDefault="006E54BA" w:rsidP="006E54BA">
      <w:pPr>
        <w:pStyle w:val="ConsPlusNormal"/>
        <w:widowControl/>
        <w:ind w:firstLine="540"/>
        <w:jc w:val="both"/>
        <w:rPr>
          <w:rFonts w:ascii="Times New Roman" w:hAnsi="Times New Roman" w:cs="Times New Roman"/>
          <w:sz w:val="24"/>
        </w:rPr>
      </w:pPr>
    </w:p>
    <w:p w:rsidR="006E54BA" w:rsidRPr="00C70FF4" w:rsidRDefault="006E54BA" w:rsidP="006E54BA">
      <w:pPr>
        <w:pStyle w:val="ConsPlusNormal"/>
        <w:widowControl/>
        <w:ind w:firstLine="0"/>
        <w:jc w:val="center"/>
        <w:rPr>
          <w:rFonts w:ascii="Times New Roman" w:hAnsi="Times New Roman" w:cs="Times New Roman"/>
          <w:b/>
          <w:sz w:val="24"/>
        </w:rPr>
      </w:pPr>
      <w:r w:rsidRPr="00C70FF4">
        <w:rPr>
          <w:rFonts w:ascii="Times New Roman" w:hAnsi="Times New Roman" w:cs="Times New Roman"/>
          <w:b/>
          <w:sz w:val="24"/>
        </w:rPr>
        <w:t>6. ЗАКЛЮЧИТЕЛЬНЫЕ ПОЛОЖЕНИЯ</w:t>
      </w:r>
    </w:p>
    <w:p w:rsidR="006E54BA" w:rsidRDefault="006E54BA" w:rsidP="006E54BA">
      <w:pPr>
        <w:pStyle w:val="ConsPlusNormal"/>
        <w:widowControl/>
        <w:ind w:firstLine="540"/>
        <w:jc w:val="both"/>
        <w:rPr>
          <w:rFonts w:ascii="Times New Roman" w:hAnsi="Times New Roman" w:cs="Times New Roman"/>
          <w:sz w:val="24"/>
        </w:rPr>
      </w:pPr>
    </w:p>
    <w:p w:rsidR="006E54BA" w:rsidRDefault="006E54BA" w:rsidP="006E54BA">
      <w:pPr>
        <w:pStyle w:val="ConsPlusNormal"/>
        <w:widowControl/>
        <w:ind w:firstLine="540"/>
        <w:jc w:val="both"/>
        <w:rPr>
          <w:rFonts w:ascii="Times New Roman" w:hAnsi="Times New Roman" w:cs="Times New Roman"/>
          <w:sz w:val="24"/>
        </w:rPr>
      </w:pPr>
      <w:r>
        <w:rPr>
          <w:rFonts w:ascii="Times New Roman" w:hAnsi="Times New Roman" w:cs="Times New Roman"/>
          <w:sz w:val="24"/>
        </w:rPr>
        <w:t>6.1. Настоящее Соглашение составлено в двух экземплярах, имеющих одинаковую юридическую силу, по одному для каждой из Сторон.</w:t>
      </w:r>
    </w:p>
    <w:p w:rsidR="006E54BA" w:rsidRDefault="006E54BA" w:rsidP="006E54BA">
      <w:pPr>
        <w:pStyle w:val="ConsPlusNormal"/>
        <w:widowControl/>
        <w:ind w:firstLine="540"/>
        <w:jc w:val="both"/>
        <w:rPr>
          <w:rFonts w:ascii="Times New Roman" w:hAnsi="Times New Roman" w:cs="Times New Roman"/>
          <w:sz w:val="24"/>
        </w:rPr>
      </w:pPr>
      <w:r>
        <w:rPr>
          <w:rFonts w:ascii="Times New Roman" w:hAnsi="Times New Roman" w:cs="Times New Roman"/>
          <w:sz w:val="24"/>
        </w:rPr>
        <w:t>6.2. Внесение изменений и дополнений в настоящее Соглашение осуществляется путем подписания Сторонами дополнительных соглашений.</w:t>
      </w:r>
    </w:p>
    <w:p w:rsidR="006E54BA" w:rsidRDefault="006E54BA" w:rsidP="006E54BA">
      <w:pPr>
        <w:pStyle w:val="ConsPlusNormal"/>
        <w:widowControl/>
        <w:ind w:firstLine="540"/>
        <w:jc w:val="both"/>
        <w:rPr>
          <w:rFonts w:ascii="Times New Roman" w:hAnsi="Times New Roman" w:cs="Times New Roman"/>
          <w:sz w:val="24"/>
        </w:rPr>
      </w:pPr>
      <w:r>
        <w:rPr>
          <w:rFonts w:ascii="Times New Roman" w:hAnsi="Times New Roman" w:cs="Times New Roman"/>
          <w:sz w:val="24"/>
        </w:rPr>
        <w:t>6.3. По вопросам, не урегулированным настоящим Соглашением, Стороны руководствуются действующим законодательством.</w:t>
      </w:r>
    </w:p>
    <w:p w:rsidR="006E54BA" w:rsidRDefault="006E54BA" w:rsidP="006E54BA">
      <w:pPr>
        <w:pStyle w:val="ConsPlusNormal"/>
        <w:widowControl/>
        <w:ind w:firstLine="540"/>
        <w:jc w:val="both"/>
        <w:rPr>
          <w:rFonts w:ascii="Times New Roman" w:hAnsi="Times New Roman" w:cs="Times New Roman"/>
          <w:sz w:val="24"/>
        </w:rPr>
      </w:pPr>
      <w:r>
        <w:rPr>
          <w:rFonts w:ascii="Times New Roman" w:hAnsi="Times New Roman" w:cs="Times New Roman"/>
          <w:sz w:val="24"/>
        </w:rPr>
        <w:t>6.4. Споры, связанные с исполнением настоящего Соглашения, разрешаются путем проведения переговоров или в судебном порядке.</w:t>
      </w:r>
    </w:p>
    <w:p w:rsidR="006E54BA" w:rsidRDefault="006E54BA" w:rsidP="006E54BA">
      <w:pPr>
        <w:pStyle w:val="ConsPlusNormal"/>
        <w:widowControl/>
        <w:ind w:firstLine="540"/>
        <w:jc w:val="both"/>
        <w:rPr>
          <w:rFonts w:ascii="Times New Roman" w:hAnsi="Times New Roman" w:cs="Times New Roman"/>
          <w:sz w:val="24"/>
        </w:rPr>
      </w:pPr>
    </w:p>
    <w:p w:rsidR="006E54BA" w:rsidRPr="00C70FF4" w:rsidRDefault="006E54BA" w:rsidP="006E54BA">
      <w:pPr>
        <w:pStyle w:val="ConsPlusNormal"/>
        <w:widowControl/>
        <w:ind w:firstLine="0"/>
        <w:jc w:val="center"/>
        <w:rPr>
          <w:rFonts w:ascii="Times New Roman" w:hAnsi="Times New Roman" w:cs="Times New Roman"/>
          <w:b/>
          <w:sz w:val="24"/>
        </w:rPr>
      </w:pPr>
      <w:r w:rsidRPr="00C70FF4">
        <w:rPr>
          <w:rFonts w:ascii="Times New Roman" w:hAnsi="Times New Roman" w:cs="Times New Roman"/>
          <w:b/>
          <w:sz w:val="24"/>
        </w:rPr>
        <w:t>7. РЕКВИЗИТЫ И ПОДПИСИ СТОРОН</w:t>
      </w:r>
    </w:p>
    <w:p w:rsidR="006E54BA" w:rsidRDefault="006E54BA" w:rsidP="006E54BA"/>
    <w:p w:rsidR="006E54BA" w:rsidRDefault="006E54BA" w:rsidP="006E54BA"/>
    <w:p w:rsidR="009B19AC" w:rsidRDefault="006E54BA" w:rsidP="006E54BA">
      <w:pPr>
        <w:rPr>
          <w:b/>
        </w:rPr>
      </w:pPr>
      <w:r w:rsidRPr="00C70FF4">
        <w:rPr>
          <w:b/>
        </w:rPr>
        <w:t xml:space="preserve">Администрация </w:t>
      </w:r>
    </w:p>
    <w:p w:rsidR="006E54BA" w:rsidRPr="00C70FF4" w:rsidRDefault="009B19AC" w:rsidP="006E54BA">
      <w:pPr>
        <w:rPr>
          <w:b/>
        </w:rPr>
      </w:pPr>
      <w:proofErr w:type="spellStart"/>
      <w:proofErr w:type="gramStart"/>
      <w:r>
        <w:rPr>
          <w:b/>
          <w:bCs/>
        </w:rPr>
        <w:t>Илек-Пеньковского</w:t>
      </w:r>
      <w:proofErr w:type="spellEnd"/>
      <w:proofErr w:type="gramEnd"/>
      <w:r w:rsidR="006E54BA" w:rsidRPr="00C70FF4">
        <w:rPr>
          <w:b/>
        </w:rPr>
        <w:tab/>
      </w:r>
      <w:r w:rsidR="006E54BA" w:rsidRPr="00C70FF4">
        <w:rPr>
          <w:b/>
        </w:rPr>
        <w:tab/>
      </w:r>
      <w:r w:rsidR="00393CD6">
        <w:rPr>
          <w:b/>
        </w:rPr>
        <w:tab/>
      </w:r>
      <w:r w:rsidR="006E54BA" w:rsidRPr="00C70FF4">
        <w:rPr>
          <w:b/>
        </w:rPr>
        <w:t xml:space="preserve">Администрация </w:t>
      </w:r>
      <w:proofErr w:type="spellStart"/>
      <w:r w:rsidR="00393CD6">
        <w:rPr>
          <w:b/>
        </w:rPr>
        <w:t>Краснояружского</w:t>
      </w:r>
      <w:proofErr w:type="spellEnd"/>
    </w:p>
    <w:p w:rsidR="006E54BA" w:rsidRPr="00C70FF4" w:rsidRDefault="006E54BA" w:rsidP="006E54BA">
      <w:pPr>
        <w:rPr>
          <w:b/>
        </w:rPr>
      </w:pPr>
      <w:r w:rsidRPr="00C70FF4">
        <w:rPr>
          <w:b/>
        </w:rPr>
        <w:t>сельского поселения</w:t>
      </w:r>
      <w:r w:rsidRPr="00C70FF4">
        <w:rPr>
          <w:b/>
        </w:rPr>
        <w:tab/>
      </w:r>
      <w:r w:rsidRPr="00C70FF4">
        <w:rPr>
          <w:b/>
        </w:rPr>
        <w:tab/>
      </w:r>
      <w:r w:rsidRPr="00C70FF4">
        <w:rPr>
          <w:b/>
        </w:rPr>
        <w:tab/>
      </w:r>
      <w:r w:rsidRPr="00C70FF4">
        <w:rPr>
          <w:b/>
        </w:rPr>
        <w:tab/>
        <w:t xml:space="preserve">района </w:t>
      </w:r>
    </w:p>
    <w:p w:rsidR="006E54BA" w:rsidRDefault="006E54BA" w:rsidP="006E54BA"/>
    <w:p w:rsidR="006E54BA" w:rsidRDefault="006E54BA" w:rsidP="006E54BA"/>
    <w:p w:rsidR="006E54BA" w:rsidRDefault="006E54BA" w:rsidP="006E54BA">
      <w:r>
        <w:t>Глава администрации поселения</w:t>
      </w:r>
      <w:r>
        <w:tab/>
      </w:r>
      <w:r>
        <w:tab/>
      </w:r>
      <w:r>
        <w:tab/>
        <w:t xml:space="preserve">Глава администрации  </w:t>
      </w:r>
    </w:p>
    <w:p w:rsidR="006E54BA" w:rsidRDefault="006E54BA" w:rsidP="006E54BA">
      <w:r>
        <w:tab/>
      </w:r>
      <w:r>
        <w:tab/>
      </w:r>
      <w:r>
        <w:tab/>
      </w:r>
      <w:r>
        <w:tab/>
      </w:r>
      <w:r>
        <w:tab/>
      </w:r>
      <w:r>
        <w:tab/>
      </w:r>
      <w:r>
        <w:tab/>
      </w:r>
      <w:proofErr w:type="spellStart"/>
      <w:r w:rsidR="00393CD6">
        <w:t>Краснояружского</w:t>
      </w:r>
      <w:proofErr w:type="spellEnd"/>
      <w:r>
        <w:t xml:space="preserve"> района </w:t>
      </w:r>
    </w:p>
    <w:p w:rsidR="006E54BA" w:rsidRDefault="006E54BA" w:rsidP="006E54BA"/>
    <w:p w:rsidR="00A637F6" w:rsidRDefault="00A637F6" w:rsidP="006E54BA"/>
    <w:p w:rsidR="006E54BA" w:rsidRDefault="006E54BA" w:rsidP="006E54BA">
      <w:proofErr w:type="spellStart"/>
      <w:r>
        <w:t>__________</w:t>
      </w:r>
      <w:r w:rsidR="003109BE">
        <w:t>_____</w:t>
      </w:r>
      <w:r w:rsidR="009B19AC">
        <w:t>_Л.И.Выжунова</w:t>
      </w:r>
      <w:proofErr w:type="spellEnd"/>
      <w:r>
        <w:tab/>
      </w:r>
      <w:r>
        <w:tab/>
      </w:r>
      <w:proofErr w:type="spellStart"/>
      <w:r>
        <w:t>____</w:t>
      </w:r>
      <w:r w:rsidR="00A637F6">
        <w:t>_____</w:t>
      </w:r>
      <w:r w:rsidR="00475590">
        <w:t>_____________</w:t>
      </w:r>
      <w:r w:rsidR="00393CD6">
        <w:t>В</w:t>
      </w:r>
      <w:r w:rsidR="00475590">
        <w:t>.</w:t>
      </w:r>
      <w:r w:rsidR="00393CD6">
        <w:t>Н</w:t>
      </w:r>
      <w:r w:rsidR="003109BE">
        <w:t>.</w:t>
      </w:r>
      <w:r w:rsidR="00393CD6">
        <w:t>Бурба</w:t>
      </w:r>
      <w:proofErr w:type="spellEnd"/>
    </w:p>
    <w:p w:rsidR="00F71839" w:rsidRDefault="00A637F6" w:rsidP="00A637F6">
      <w:pPr>
        <w:ind w:firstLine="708"/>
      </w:pPr>
      <w:r>
        <w:t>м.п.</w:t>
      </w:r>
      <w:r>
        <w:tab/>
      </w:r>
      <w:r>
        <w:tab/>
      </w:r>
      <w:r>
        <w:tab/>
      </w:r>
      <w:r>
        <w:tab/>
      </w:r>
      <w:r>
        <w:tab/>
      </w:r>
      <w:r>
        <w:tab/>
      </w:r>
      <w:r>
        <w:tab/>
        <w:t>м.п.</w:t>
      </w:r>
    </w:p>
    <w:p w:rsidR="00BB3986" w:rsidRDefault="00BB3986" w:rsidP="00F71839">
      <w:pPr>
        <w:pStyle w:val="ConsPlusNormal"/>
        <w:ind w:left="4140" w:firstLine="0"/>
        <w:rPr>
          <w:rFonts w:ascii="Times New Roman" w:hAnsi="Times New Roman" w:cs="Times New Roman"/>
          <w:b/>
          <w:bCs/>
          <w:sz w:val="24"/>
        </w:rPr>
      </w:pPr>
    </w:p>
    <w:p w:rsidR="00C60407" w:rsidRDefault="00C60407" w:rsidP="00F71839">
      <w:pPr>
        <w:pStyle w:val="ConsPlusNormal"/>
        <w:ind w:left="4140" w:firstLine="0"/>
        <w:rPr>
          <w:rFonts w:ascii="Times New Roman" w:hAnsi="Times New Roman" w:cs="Times New Roman"/>
          <w:b/>
          <w:bCs/>
          <w:sz w:val="24"/>
        </w:rPr>
      </w:pPr>
    </w:p>
    <w:p w:rsidR="00C60407" w:rsidRDefault="00C60407" w:rsidP="00F71839">
      <w:pPr>
        <w:pStyle w:val="ConsPlusNormal"/>
        <w:ind w:left="4140" w:firstLine="0"/>
        <w:rPr>
          <w:rFonts w:ascii="Times New Roman" w:hAnsi="Times New Roman" w:cs="Times New Roman"/>
          <w:b/>
          <w:bCs/>
          <w:sz w:val="24"/>
        </w:rPr>
      </w:pPr>
    </w:p>
    <w:p w:rsidR="00C60407" w:rsidRDefault="00C60407" w:rsidP="00F71839">
      <w:pPr>
        <w:pStyle w:val="ConsPlusNormal"/>
        <w:ind w:left="4140" w:firstLine="0"/>
        <w:rPr>
          <w:rFonts w:ascii="Times New Roman" w:hAnsi="Times New Roman" w:cs="Times New Roman"/>
          <w:b/>
          <w:bCs/>
          <w:sz w:val="24"/>
        </w:rPr>
      </w:pPr>
    </w:p>
    <w:p w:rsidR="00C60407" w:rsidRDefault="00C60407" w:rsidP="00F71839">
      <w:pPr>
        <w:pStyle w:val="ConsPlusNormal"/>
        <w:ind w:left="4140" w:firstLine="0"/>
        <w:rPr>
          <w:rFonts w:ascii="Times New Roman" w:hAnsi="Times New Roman" w:cs="Times New Roman"/>
          <w:b/>
          <w:bCs/>
          <w:sz w:val="24"/>
        </w:rPr>
      </w:pPr>
    </w:p>
    <w:p w:rsidR="00C60407" w:rsidRDefault="00C60407" w:rsidP="00F71839">
      <w:pPr>
        <w:pStyle w:val="ConsPlusNormal"/>
        <w:ind w:left="4140" w:firstLine="0"/>
        <w:rPr>
          <w:rFonts w:ascii="Times New Roman" w:hAnsi="Times New Roman" w:cs="Times New Roman"/>
          <w:b/>
          <w:bCs/>
          <w:sz w:val="24"/>
        </w:rPr>
      </w:pPr>
    </w:p>
    <w:p w:rsidR="00C60407" w:rsidRDefault="00C60407" w:rsidP="00F71839">
      <w:pPr>
        <w:pStyle w:val="ConsPlusNormal"/>
        <w:ind w:left="4140" w:firstLine="0"/>
        <w:rPr>
          <w:rFonts w:ascii="Times New Roman" w:hAnsi="Times New Roman" w:cs="Times New Roman"/>
          <w:b/>
          <w:bCs/>
          <w:sz w:val="24"/>
        </w:rPr>
      </w:pPr>
    </w:p>
    <w:p w:rsidR="00C60407" w:rsidRDefault="00C60407" w:rsidP="00F71839">
      <w:pPr>
        <w:pStyle w:val="ConsPlusNormal"/>
        <w:ind w:left="4140" w:firstLine="0"/>
        <w:rPr>
          <w:rFonts w:ascii="Times New Roman" w:hAnsi="Times New Roman" w:cs="Times New Roman"/>
          <w:b/>
          <w:bCs/>
          <w:sz w:val="24"/>
        </w:rPr>
      </w:pPr>
    </w:p>
    <w:p w:rsidR="00C60407" w:rsidRDefault="00C60407" w:rsidP="00F71839">
      <w:pPr>
        <w:pStyle w:val="ConsPlusNormal"/>
        <w:ind w:left="4140" w:firstLine="0"/>
        <w:rPr>
          <w:rFonts w:ascii="Times New Roman" w:hAnsi="Times New Roman" w:cs="Times New Roman"/>
          <w:b/>
          <w:bCs/>
          <w:sz w:val="24"/>
        </w:rPr>
      </w:pPr>
    </w:p>
    <w:p w:rsidR="00C60407" w:rsidRDefault="00C60407" w:rsidP="00F71839">
      <w:pPr>
        <w:pStyle w:val="ConsPlusNormal"/>
        <w:ind w:left="4140" w:firstLine="0"/>
        <w:rPr>
          <w:rFonts w:ascii="Times New Roman" w:hAnsi="Times New Roman" w:cs="Times New Roman"/>
          <w:b/>
          <w:bCs/>
          <w:sz w:val="24"/>
        </w:rPr>
      </w:pPr>
    </w:p>
    <w:p w:rsidR="00C60407" w:rsidRDefault="00C60407" w:rsidP="00F71839">
      <w:pPr>
        <w:pStyle w:val="ConsPlusNormal"/>
        <w:ind w:left="4140" w:firstLine="0"/>
        <w:rPr>
          <w:rFonts w:ascii="Times New Roman" w:hAnsi="Times New Roman" w:cs="Times New Roman"/>
          <w:b/>
          <w:bCs/>
          <w:sz w:val="24"/>
        </w:rPr>
      </w:pPr>
    </w:p>
    <w:p w:rsidR="00C60407" w:rsidRDefault="00C60407" w:rsidP="00F71839">
      <w:pPr>
        <w:pStyle w:val="ConsPlusNormal"/>
        <w:ind w:left="4140" w:firstLine="0"/>
        <w:rPr>
          <w:rFonts w:ascii="Times New Roman" w:hAnsi="Times New Roman" w:cs="Times New Roman"/>
          <w:b/>
          <w:bCs/>
          <w:sz w:val="24"/>
        </w:rPr>
      </w:pPr>
    </w:p>
    <w:p w:rsidR="00C60407" w:rsidRDefault="00C60407" w:rsidP="00F71839">
      <w:pPr>
        <w:pStyle w:val="ConsPlusNormal"/>
        <w:ind w:left="4140" w:firstLine="0"/>
        <w:rPr>
          <w:rFonts w:ascii="Times New Roman" w:hAnsi="Times New Roman" w:cs="Times New Roman"/>
          <w:b/>
          <w:bCs/>
          <w:sz w:val="24"/>
        </w:rPr>
      </w:pPr>
    </w:p>
    <w:p w:rsidR="00C60407" w:rsidRDefault="00C60407" w:rsidP="00F71839">
      <w:pPr>
        <w:pStyle w:val="ConsPlusNormal"/>
        <w:ind w:left="4140" w:firstLine="0"/>
        <w:rPr>
          <w:rFonts w:ascii="Times New Roman" w:hAnsi="Times New Roman" w:cs="Times New Roman"/>
          <w:b/>
          <w:bCs/>
          <w:sz w:val="24"/>
        </w:rPr>
      </w:pPr>
    </w:p>
    <w:p w:rsidR="00C60407" w:rsidRDefault="00C60407" w:rsidP="00F71839">
      <w:pPr>
        <w:pStyle w:val="ConsPlusNormal"/>
        <w:ind w:left="4140" w:firstLine="0"/>
        <w:rPr>
          <w:rFonts w:ascii="Times New Roman" w:hAnsi="Times New Roman" w:cs="Times New Roman"/>
          <w:b/>
          <w:bCs/>
          <w:sz w:val="24"/>
        </w:rPr>
      </w:pPr>
    </w:p>
    <w:p w:rsidR="00C60407" w:rsidRDefault="00C60407" w:rsidP="00F71839">
      <w:pPr>
        <w:pStyle w:val="ConsPlusNormal"/>
        <w:ind w:left="4140" w:firstLine="0"/>
        <w:rPr>
          <w:rFonts w:ascii="Times New Roman" w:hAnsi="Times New Roman" w:cs="Times New Roman"/>
          <w:b/>
          <w:bCs/>
          <w:sz w:val="24"/>
        </w:rPr>
      </w:pPr>
    </w:p>
    <w:p w:rsidR="00C60407" w:rsidRDefault="00C60407" w:rsidP="00F71839">
      <w:pPr>
        <w:pStyle w:val="ConsPlusNormal"/>
        <w:ind w:left="4140" w:firstLine="0"/>
        <w:rPr>
          <w:rFonts w:ascii="Times New Roman" w:hAnsi="Times New Roman" w:cs="Times New Roman"/>
          <w:b/>
          <w:bCs/>
          <w:sz w:val="24"/>
        </w:rPr>
      </w:pPr>
    </w:p>
    <w:p w:rsidR="00C60407" w:rsidRDefault="00C60407" w:rsidP="00F71839">
      <w:pPr>
        <w:pStyle w:val="ConsPlusNormal"/>
        <w:ind w:left="4140" w:firstLine="0"/>
        <w:rPr>
          <w:rFonts w:ascii="Times New Roman" w:hAnsi="Times New Roman" w:cs="Times New Roman"/>
          <w:b/>
          <w:bCs/>
          <w:sz w:val="24"/>
        </w:rPr>
      </w:pPr>
    </w:p>
    <w:p w:rsidR="00C60407" w:rsidRDefault="00C60407" w:rsidP="00F71839">
      <w:pPr>
        <w:pStyle w:val="ConsPlusNormal"/>
        <w:ind w:left="4140" w:firstLine="0"/>
        <w:rPr>
          <w:rFonts w:ascii="Times New Roman" w:hAnsi="Times New Roman" w:cs="Times New Roman"/>
          <w:b/>
          <w:bCs/>
          <w:sz w:val="24"/>
        </w:rPr>
      </w:pPr>
    </w:p>
    <w:p w:rsidR="00C60407" w:rsidRDefault="00C60407" w:rsidP="00F71839">
      <w:pPr>
        <w:pStyle w:val="ConsPlusNormal"/>
        <w:ind w:left="4140" w:firstLine="0"/>
        <w:rPr>
          <w:rFonts w:ascii="Times New Roman" w:hAnsi="Times New Roman" w:cs="Times New Roman"/>
          <w:b/>
          <w:bCs/>
          <w:sz w:val="24"/>
        </w:rPr>
      </w:pPr>
    </w:p>
    <w:p w:rsidR="00E802DF" w:rsidRPr="00794E31" w:rsidRDefault="00E802DF" w:rsidP="00E802DF">
      <w:pPr>
        <w:pStyle w:val="ConsPlusNormal"/>
        <w:ind w:left="4140" w:firstLine="0"/>
        <w:jc w:val="right"/>
        <w:rPr>
          <w:rFonts w:ascii="Times New Roman" w:hAnsi="Times New Roman" w:cs="Times New Roman"/>
          <w:b/>
          <w:bCs/>
          <w:sz w:val="24"/>
          <w:szCs w:val="24"/>
        </w:rPr>
      </w:pPr>
      <w:r w:rsidRPr="00794E31">
        <w:rPr>
          <w:rFonts w:ascii="Times New Roman" w:hAnsi="Times New Roman" w:cs="Times New Roman"/>
          <w:b/>
          <w:bCs/>
          <w:sz w:val="24"/>
          <w:szCs w:val="24"/>
        </w:rPr>
        <w:t>Приложение № 1</w:t>
      </w:r>
    </w:p>
    <w:p w:rsidR="00A43832" w:rsidRDefault="00E802DF" w:rsidP="00E802DF">
      <w:pPr>
        <w:pStyle w:val="ConsPlusNormal"/>
        <w:ind w:left="4140" w:firstLine="0"/>
        <w:jc w:val="right"/>
        <w:rPr>
          <w:rFonts w:ascii="Times New Roman" w:hAnsi="Times New Roman" w:cs="Times New Roman"/>
          <w:b/>
          <w:bCs/>
          <w:sz w:val="24"/>
          <w:szCs w:val="24"/>
        </w:rPr>
      </w:pPr>
      <w:r w:rsidRPr="00794E31">
        <w:rPr>
          <w:rFonts w:ascii="Times New Roman" w:hAnsi="Times New Roman" w:cs="Times New Roman"/>
          <w:b/>
          <w:bCs/>
          <w:sz w:val="24"/>
          <w:szCs w:val="24"/>
        </w:rPr>
        <w:t xml:space="preserve">к </w:t>
      </w:r>
      <w:r w:rsidR="00A43832">
        <w:rPr>
          <w:rFonts w:ascii="Times New Roman" w:hAnsi="Times New Roman" w:cs="Times New Roman"/>
          <w:b/>
          <w:bCs/>
          <w:sz w:val="24"/>
          <w:szCs w:val="24"/>
        </w:rPr>
        <w:t xml:space="preserve">соглашению между администрацией </w:t>
      </w:r>
      <w:proofErr w:type="spellStart"/>
      <w:proofErr w:type="gramStart"/>
      <w:r w:rsidR="00A43832">
        <w:rPr>
          <w:rFonts w:ascii="Times New Roman" w:hAnsi="Times New Roman" w:cs="Times New Roman"/>
          <w:b/>
          <w:bCs/>
          <w:sz w:val="24"/>
          <w:szCs w:val="24"/>
        </w:rPr>
        <w:t>Илек-Пеньковского</w:t>
      </w:r>
      <w:proofErr w:type="spellEnd"/>
      <w:proofErr w:type="gramEnd"/>
      <w:r w:rsidR="00A43832">
        <w:rPr>
          <w:rFonts w:ascii="Times New Roman" w:hAnsi="Times New Roman" w:cs="Times New Roman"/>
          <w:b/>
          <w:bCs/>
          <w:sz w:val="24"/>
          <w:szCs w:val="24"/>
        </w:rPr>
        <w:t xml:space="preserve"> сельского поселения и </w:t>
      </w:r>
    </w:p>
    <w:p w:rsidR="00E802DF" w:rsidRPr="00794E31" w:rsidRDefault="00A43832" w:rsidP="00E802DF">
      <w:pPr>
        <w:pStyle w:val="ConsPlusNormal"/>
        <w:ind w:left="4140" w:firstLine="0"/>
        <w:jc w:val="right"/>
        <w:rPr>
          <w:rFonts w:ascii="Times New Roman" w:hAnsi="Times New Roman" w:cs="Times New Roman"/>
          <w:b/>
          <w:bCs/>
          <w:sz w:val="24"/>
          <w:szCs w:val="24"/>
        </w:rPr>
      </w:pPr>
      <w:r>
        <w:rPr>
          <w:rFonts w:ascii="Times New Roman" w:hAnsi="Times New Roman" w:cs="Times New Roman"/>
          <w:b/>
          <w:bCs/>
          <w:sz w:val="24"/>
          <w:szCs w:val="24"/>
        </w:rPr>
        <w:t xml:space="preserve">администрацией </w:t>
      </w:r>
      <w:proofErr w:type="spellStart"/>
      <w:r>
        <w:rPr>
          <w:rFonts w:ascii="Times New Roman" w:hAnsi="Times New Roman" w:cs="Times New Roman"/>
          <w:b/>
          <w:bCs/>
          <w:sz w:val="24"/>
          <w:szCs w:val="24"/>
        </w:rPr>
        <w:t>Краснояружского</w:t>
      </w:r>
      <w:proofErr w:type="spellEnd"/>
      <w:r>
        <w:rPr>
          <w:rFonts w:ascii="Times New Roman" w:hAnsi="Times New Roman" w:cs="Times New Roman"/>
          <w:b/>
          <w:bCs/>
          <w:sz w:val="24"/>
          <w:szCs w:val="24"/>
        </w:rPr>
        <w:t xml:space="preserve"> района </w:t>
      </w:r>
      <w:r w:rsidR="00E802DF" w:rsidRPr="00794E31">
        <w:rPr>
          <w:rFonts w:ascii="Times New Roman" w:hAnsi="Times New Roman" w:cs="Times New Roman"/>
          <w:b/>
          <w:bCs/>
          <w:sz w:val="24"/>
          <w:szCs w:val="24"/>
        </w:rPr>
        <w:t xml:space="preserve"> </w:t>
      </w:r>
    </w:p>
    <w:p w:rsidR="00E802DF" w:rsidRPr="00794E31" w:rsidRDefault="00E802DF" w:rsidP="00E802DF">
      <w:pPr>
        <w:pStyle w:val="ConsPlusNormal"/>
        <w:ind w:left="4140" w:firstLine="0"/>
        <w:jc w:val="right"/>
        <w:rPr>
          <w:rFonts w:ascii="Times New Roman" w:hAnsi="Times New Roman" w:cs="Times New Roman"/>
          <w:b/>
          <w:bCs/>
          <w:sz w:val="24"/>
          <w:szCs w:val="24"/>
        </w:rPr>
      </w:pPr>
      <w:r>
        <w:rPr>
          <w:rFonts w:ascii="Times New Roman" w:hAnsi="Times New Roman" w:cs="Times New Roman"/>
          <w:b/>
          <w:bCs/>
          <w:sz w:val="24"/>
          <w:szCs w:val="24"/>
        </w:rPr>
        <w:t xml:space="preserve">от « </w:t>
      </w:r>
      <w:r w:rsidR="00A43832">
        <w:rPr>
          <w:rFonts w:ascii="Times New Roman" w:hAnsi="Times New Roman" w:cs="Times New Roman"/>
          <w:b/>
          <w:bCs/>
          <w:sz w:val="24"/>
          <w:szCs w:val="24"/>
        </w:rPr>
        <w:t>30</w:t>
      </w:r>
      <w:r>
        <w:rPr>
          <w:rFonts w:ascii="Times New Roman" w:hAnsi="Times New Roman" w:cs="Times New Roman"/>
          <w:b/>
          <w:bCs/>
          <w:sz w:val="24"/>
          <w:szCs w:val="24"/>
        </w:rPr>
        <w:t>» декабря  2019</w:t>
      </w:r>
      <w:r w:rsidRPr="00794E31">
        <w:rPr>
          <w:rFonts w:ascii="Times New Roman" w:hAnsi="Times New Roman" w:cs="Times New Roman"/>
          <w:b/>
          <w:bCs/>
          <w:sz w:val="24"/>
          <w:szCs w:val="24"/>
        </w:rPr>
        <w:t xml:space="preserve"> года</w:t>
      </w:r>
      <w:r w:rsidR="009B19AC">
        <w:rPr>
          <w:rFonts w:ascii="Times New Roman" w:hAnsi="Times New Roman" w:cs="Times New Roman"/>
          <w:b/>
          <w:bCs/>
          <w:sz w:val="24"/>
          <w:szCs w:val="24"/>
        </w:rPr>
        <w:t xml:space="preserve"> </w:t>
      </w:r>
    </w:p>
    <w:p w:rsidR="00E802DF" w:rsidRPr="00794E31" w:rsidRDefault="00E802DF" w:rsidP="00E802DF">
      <w:pPr>
        <w:pStyle w:val="ConsPlusNormal"/>
        <w:ind w:firstLine="0"/>
        <w:jc w:val="both"/>
        <w:rPr>
          <w:rFonts w:ascii="Times New Roman" w:hAnsi="Times New Roman" w:cs="Times New Roman"/>
          <w:sz w:val="24"/>
          <w:szCs w:val="24"/>
        </w:rPr>
      </w:pPr>
    </w:p>
    <w:p w:rsidR="00E802DF" w:rsidRPr="00794E31" w:rsidRDefault="00E802DF" w:rsidP="00E802DF">
      <w:pPr>
        <w:pStyle w:val="ConsPlusNormal"/>
        <w:ind w:firstLine="0"/>
        <w:jc w:val="both"/>
        <w:rPr>
          <w:rFonts w:ascii="Times New Roman" w:hAnsi="Times New Roman" w:cs="Times New Roman"/>
          <w:sz w:val="24"/>
          <w:szCs w:val="24"/>
        </w:rPr>
      </w:pPr>
    </w:p>
    <w:p w:rsidR="00E802DF" w:rsidRPr="00794E31" w:rsidRDefault="00E802DF" w:rsidP="00E802DF">
      <w:pPr>
        <w:pStyle w:val="ConsPlusNormal"/>
        <w:ind w:firstLine="0"/>
        <w:jc w:val="both"/>
        <w:rPr>
          <w:rFonts w:ascii="Times New Roman" w:hAnsi="Times New Roman" w:cs="Times New Roman"/>
          <w:sz w:val="24"/>
          <w:szCs w:val="24"/>
        </w:rPr>
      </w:pPr>
    </w:p>
    <w:p w:rsidR="00E802DF" w:rsidRPr="00794E31" w:rsidRDefault="00E802DF" w:rsidP="00E802DF">
      <w:pPr>
        <w:jc w:val="center"/>
        <w:rPr>
          <w:b/>
        </w:rPr>
      </w:pPr>
      <w:r w:rsidRPr="00794E31">
        <w:rPr>
          <w:b/>
        </w:rPr>
        <w:t>ПЕРЕЧЕНЬ</w:t>
      </w:r>
    </w:p>
    <w:p w:rsidR="00E802DF" w:rsidRPr="00794E31" w:rsidRDefault="00E802DF" w:rsidP="00E802DF">
      <w:pPr>
        <w:jc w:val="center"/>
        <w:rPr>
          <w:b/>
        </w:rPr>
      </w:pPr>
      <w:r w:rsidRPr="00794E31">
        <w:rPr>
          <w:b/>
        </w:rPr>
        <w:t xml:space="preserve">  полномочий по решению вопросов местного значения  </w:t>
      </w:r>
    </w:p>
    <w:p w:rsidR="00E802DF" w:rsidRPr="00794E31" w:rsidRDefault="009B19AC" w:rsidP="00E802DF">
      <w:pPr>
        <w:jc w:val="center"/>
        <w:rPr>
          <w:b/>
        </w:rPr>
      </w:pPr>
      <w:proofErr w:type="spellStart"/>
      <w:r>
        <w:rPr>
          <w:b/>
          <w:bCs/>
        </w:rPr>
        <w:t>Илек-Пеньковского</w:t>
      </w:r>
      <w:proofErr w:type="spellEnd"/>
      <w:r>
        <w:rPr>
          <w:b/>
          <w:bCs/>
        </w:rPr>
        <w:t xml:space="preserve"> </w:t>
      </w:r>
      <w:r w:rsidR="00E802DF" w:rsidRPr="00794E31">
        <w:rPr>
          <w:b/>
        </w:rPr>
        <w:t xml:space="preserve"> сельского поселения, </w:t>
      </w:r>
      <w:proofErr w:type="gramStart"/>
      <w:r w:rsidR="00E802DF" w:rsidRPr="00794E31">
        <w:rPr>
          <w:b/>
        </w:rPr>
        <w:t>переданных</w:t>
      </w:r>
      <w:proofErr w:type="gramEnd"/>
      <w:r w:rsidR="00E802DF" w:rsidRPr="00794E31">
        <w:rPr>
          <w:b/>
        </w:rPr>
        <w:t xml:space="preserve"> муниципальному району </w:t>
      </w:r>
    </w:p>
    <w:p w:rsidR="00E802DF" w:rsidRPr="00794E31" w:rsidRDefault="00E802DF" w:rsidP="00E802DF">
      <w:pPr>
        <w:jc w:val="center"/>
        <w:rPr>
          <w:b/>
        </w:rPr>
      </w:pPr>
      <w:r w:rsidRPr="00794E31">
        <w:rPr>
          <w:b/>
        </w:rPr>
        <w:t>«</w:t>
      </w:r>
      <w:proofErr w:type="spellStart"/>
      <w:r w:rsidRPr="00794E31">
        <w:rPr>
          <w:b/>
        </w:rPr>
        <w:t>Краснояружский</w:t>
      </w:r>
      <w:proofErr w:type="spellEnd"/>
      <w:r w:rsidRPr="00794E31">
        <w:rPr>
          <w:b/>
        </w:rPr>
        <w:t xml:space="preserve"> рай</w:t>
      </w:r>
      <w:r>
        <w:rPr>
          <w:b/>
        </w:rPr>
        <w:t>он» Белгородской области  в 2020</w:t>
      </w:r>
      <w:r w:rsidRPr="00794E31">
        <w:rPr>
          <w:b/>
        </w:rPr>
        <w:t xml:space="preserve"> году</w:t>
      </w:r>
    </w:p>
    <w:p w:rsidR="00E802DF" w:rsidRPr="00794E31" w:rsidRDefault="00E802DF" w:rsidP="00E802DF">
      <w:pPr>
        <w:jc w:val="center"/>
      </w:pPr>
    </w:p>
    <w:p w:rsidR="00E802DF" w:rsidRPr="00794E31" w:rsidRDefault="00E802DF" w:rsidP="00B83DB0"/>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7655"/>
        <w:gridCol w:w="1383"/>
      </w:tblGrid>
      <w:tr w:rsidR="00E802DF" w:rsidRPr="00794E31" w:rsidTr="00B83DB0">
        <w:trPr>
          <w:cantSplit/>
          <w:trHeight w:val="2236"/>
        </w:trPr>
        <w:tc>
          <w:tcPr>
            <w:tcW w:w="709" w:type="dxa"/>
            <w:tcBorders>
              <w:top w:val="single" w:sz="4" w:space="0" w:color="000000"/>
              <w:left w:val="single" w:sz="4" w:space="0" w:color="000000"/>
              <w:bottom w:val="single" w:sz="4" w:space="0" w:color="000000"/>
              <w:right w:val="single" w:sz="4" w:space="0" w:color="000000"/>
            </w:tcBorders>
          </w:tcPr>
          <w:p w:rsidR="00E802DF" w:rsidRPr="00794E31" w:rsidRDefault="00E802DF" w:rsidP="005923CF">
            <w:pPr>
              <w:pStyle w:val="msonormalbullet2gif"/>
              <w:spacing w:after="0" w:afterAutospacing="0"/>
              <w:jc w:val="center"/>
              <w:rPr>
                <w:b/>
              </w:rPr>
            </w:pPr>
          </w:p>
          <w:p w:rsidR="00E802DF" w:rsidRPr="00794E31" w:rsidRDefault="00E802DF" w:rsidP="005923CF">
            <w:pPr>
              <w:pStyle w:val="msonormalbullet2gif"/>
              <w:spacing w:after="0" w:afterAutospacing="0"/>
              <w:jc w:val="center"/>
              <w:rPr>
                <w:b/>
              </w:rPr>
            </w:pPr>
            <w:r w:rsidRPr="00794E31">
              <w:rPr>
                <w:b/>
              </w:rPr>
              <w:t xml:space="preserve">№ </w:t>
            </w:r>
            <w:proofErr w:type="spellStart"/>
            <w:r w:rsidRPr="00794E31">
              <w:rPr>
                <w:b/>
              </w:rPr>
              <w:t>п</w:t>
            </w:r>
            <w:proofErr w:type="spellEnd"/>
            <w:r w:rsidRPr="00794E31">
              <w:rPr>
                <w:b/>
              </w:rPr>
              <w:t>/</w:t>
            </w:r>
            <w:proofErr w:type="spellStart"/>
            <w:r w:rsidRPr="00794E31">
              <w:rPr>
                <w:b/>
              </w:rPr>
              <w:t>п</w:t>
            </w:r>
            <w:proofErr w:type="spellEnd"/>
          </w:p>
        </w:tc>
        <w:tc>
          <w:tcPr>
            <w:tcW w:w="7655" w:type="dxa"/>
            <w:tcBorders>
              <w:top w:val="single" w:sz="4" w:space="0" w:color="000000"/>
              <w:left w:val="single" w:sz="4" w:space="0" w:color="000000"/>
              <w:bottom w:val="single" w:sz="4" w:space="0" w:color="000000"/>
              <w:right w:val="single" w:sz="4" w:space="0" w:color="000000"/>
            </w:tcBorders>
          </w:tcPr>
          <w:p w:rsidR="00E802DF" w:rsidRPr="00794E31" w:rsidRDefault="00E802DF" w:rsidP="005923CF">
            <w:pPr>
              <w:pStyle w:val="msonormalbullet2gif"/>
              <w:spacing w:after="0" w:afterAutospacing="0"/>
              <w:jc w:val="center"/>
              <w:rPr>
                <w:b/>
              </w:rPr>
            </w:pPr>
          </w:p>
          <w:p w:rsidR="00E802DF" w:rsidRPr="00794E31" w:rsidRDefault="00E802DF" w:rsidP="005923CF">
            <w:pPr>
              <w:pStyle w:val="msonormalbullet2gif"/>
              <w:spacing w:after="0" w:afterAutospacing="0"/>
              <w:jc w:val="center"/>
              <w:rPr>
                <w:b/>
              </w:rPr>
            </w:pPr>
            <w:r w:rsidRPr="00794E31">
              <w:rPr>
                <w:b/>
              </w:rPr>
              <w:t>Наименование вопроса местного значения</w:t>
            </w:r>
          </w:p>
        </w:tc>
        <w:tc>
          <w:tcPr>
            <w:tcW w:w="1383" w:type="dxa"/>
            <w:tcBorders>
              <w:top w:val="single" w:sz="4" w:space="0" w:color="000000"/>
              <w:left w:val="single" w:sz="4" w:space="0" w:color="000000"/>
              <w:bottom w:val="single" w:sz="4" w:space="0" w:color="000000"/>
              <w:right w:val="single" w:sz="4" w:space="0" w:color="000000"/>
            </w:tcBorders>
            <w:vAlign w:val="center"/>
          </w:tcPr>
          <w:p w:rsidR="00E802DF" w:rsidRPr="00794E31" w:rsidRDefault="00E802DF" w:rsidP="005923CF">
            <w:pPr>
              <w:pStyle w:val="msonormalbullet2gif"/>
              <w:spacing w:before="0" w:beforeAutospacing="0" w:after="0" w:afterAutospacing="0"/>
              <w:jc w:val="center"/>
              <w:rPr>
                <w:b/>
              </w:rPr>
            </w:pPr>
          </w:p>
          <w:p w:rsidR="00E802DF" w:rsidRPr="00794E31" w:rsidRDefault="00E802DF" w:rsidP="005923CF">
            <w:pPr>
              <w:pStyle w:val="msonormalbullet2gif"/>
              <w:spacing w:before="0" w:beforeAutospacing="0" w:after="0" w:afterAutospacing="0"/>
              <w:jc w:val="center"/>
              <w:rPr>
                <w:b/>
              </w:rPr>
            </w:pPr>
          </w:p>
          <w:p w:rsidR="00E802DF" w:rsidRPr="00794E31" w:rsidRDefault="00E802DF" w:rsidP="005923CF">
            <w:pPr>
              <w:pStyle w:val="msonormalbullet2gif"/>
              <w:spacing w:before="0" w:beforeAutospacing="0" w:after="0" w:afterAutospacing="0"/>
              <w:jc w:val="center"/>
              <w:rPr>
                <w:b/>
              </w:rPr>
            </w:pPr>
            <w:r w:rsidRPr="00794E31">
              <w:rPr>
                <w:b/>
              </w:rPr>
              <w:t xml:space="preserve">Сумма </w:t>
            </w:r>
            <w:proofErr w:type="spellStart"/>
            <w:proofErr w:type="gramStart"/>
            <w:r w:rsidRPr="00794E31">
              <w:rPr>
                <w:b/>
              </w:rPr>
              <w:t>межбюд-жетных</w:t>
            </w:r>
            <w:proofErr w:type="spellEnd"/>
            <w:proofErr w:type="gramEnd"/>
            <w:r w:rsidRPr="00794E31">
              <w:rPr>
                <w:b/>
              </w:rPr>
              <w:t xml:space="preserve"> трансфертов (тыс. руб.)</w:t>
            </w:r>
          </w:p>
          <w:p w:rsidR="00E802DF" w:rsidRPr="00794E31" w:rsidRDefault="00E802DF" w:rsidP="005923CF">
            <w:pPr>
              <w:pStyle w:val="msonormalbullet2gif"/>
              <w:spacing w:before="0" w:beforeAutospacing="0" w:after="0" w:afterAutospacing="0"/>
              <w:jc w:val="center"/>
            </w:pPr>
          </w:p>
        </w:tc>
      </w:tr>
      <w:tr w:rsidR="00E802DF" w:rsidRPr="00794E31" w:rsidTr="00B83DB0">
        <w:tc>
          <w:tcPr>
            <w:tcW w:w="709" w:type="dxa"/>
            <w:tcBorders>
              <w:top w:val="single" w:sz="4" w:space="0" w:color="000000"/>
              <w:left w:val="single" w:sz="4" w:space="0" w:color="000000"/>
              <w:bottom w:val="single" w:sz="4" w:space="0" w:color="000000"/>
              <w:right w:val="single" w:sz="4" w:space="0" w:color="000000"/>
            </w:tcBorders>
          </w:tcPr>
          <w:p w:rsidR="00E802DF" w:rsidRPr="00794E31" w:rsidRDefault="00E802DF" w:rsidP="005923CF">
            <w:pPr>
              <w:pStyle w:val="msonormalbullet3gif"/>
              <w:spacing w:after="0" w:afterAutospacing="0"/>
              <w:jc w:val="center"/>
              <w:rPr>
                <w:rFonts w:ascii="Calibri" w:hAnsi="Calibri"/>
                <w:b/>
              </w:rPr>
            </w:pPr>
            <w:r w:rsidRPr="00794E31">
              <w:rPr>
                <w:rFonts w:ascii="Calibri" w:hAnsi="Calibri"/>
                <w:b/>
              </w:rPr>
              <w:t>1</w:t>
            </w:r>
          </w:p>
        </w:tc>
        <w:tc>
          <w:tcPr>
            <w:tcW w:w="7655" w:type="dxa"/>
            <w:tcBorders>
              <w:top w:val="single" w:sz="4" w:space="0" w:color="000000"/>
              <w:left w:val="single" w:sz="4" w:space="0" w:color="000000"/>
              <w:bottom w:val="single" w:sz="4" w:space="0" w:color="000000"/>
              <w:right w:val="single" w:sz="4" w:space="0" w:color="000000"/>
            </w:tcBorders>
          </w:tcPr>
          <w:p w:rsidR="00E802DF" w:rsidRPr="00794E31" w:rsidRDefault="00E802DF" w:rsidP="005923CF">
            <w:pPr>
              <w:pStyle w:val="ConsPlusNormal"/>
              <w:ind w:firstLine="0"/>
              <w:jc w:val="center"/>
              <w:rPr>
                <w:rFonts w:ascii="Times New Roman" w:hAnsi="Times New Roman" w:cs="Times New Roman"/>
                <w:b/>
                <w:sz w:val="24"/>
                <w:szCs w:val="24"/>
              </w:rPr>
            </w:pPr>
            <w:r w:rsidRPr="00794E31">
              <w:rPr>
                <w:rFonts w:ascii="Times New Roman" w:hAnsi="Times New Roman" w:cs="Times New Roman"/>
                <w:b/>
                <w:sz w:val="24"/>
                <w:szCs w:val="24"/>
              </w:rPr>
              <w:t>2</w:t>
            </w:r>
          </w:p>
        </w:tc>
        <w:tc>
          <w:tcPr>
            <w:tcW w:w="1383" w:type="dxa"/>
            <w:tcBorders>
              <w:top w:val="single" w:sz="4" w:space="0" w:color="000000"/>
              <w:left w:val="single" w:sz="4" w:space="0" w:color="000000"/>
              <w:bottom w:val="single" w:sz="4" w:space="0" w:color="000000"/>
              <w:right w:val="single" w:sz="4" w:space="0" w:color="000000"/>
            </w:tcBorders>
          </w:tcPr>
          <w:p w:rsidR="00E802DF" w:rsidRPr="00794E31" w:rsidRDefault="00E802DF" w:rsidP="005923CF">
            <w:pPr>
              <w:pStyle w:val="msonormalbullet1gif"/>
              <w:spacing w:after="0" w:afterAutospacing="0"/>
              <w:jc w:val="center"/>
              <w:rPr>
                <w:rFonts w:ascii="Calibri" w:hAnsi="Calibri"/>
                <w:b/>
              </w:rPr>
            </w:pPr>
            <w:r w:rsidRPr="00794E31">
              <w:rPr>
                <w:rFonts w:ascii="Calibri" w:hAnsi="Calibri"/>
                <w:b/>
              </w:rPr>
              <w:t>3</w:t>
            </w:r>
          </w:p>
        </w:tc>
      </w:tr>
      <w:tr w:rsidR="00E802DF" w:rsidRPr="00794E31" w:rsidTr="00B83DB0">
        <w:trPr>
          <w:trHeight w:val="1266"/>
        </w:trPr>
        <w:tc>
          <w:tcPr>
            <w:tcW w:w="709" w:type="dxa"/>
            <w:tcBorders>
              <w:top w:val="single" w:sz="4" w:space="0" w:color="000000"/>
              <w:left w:val="single" w:sz="4" w:space="0" w:color="000000"/>
              <w:bottom w:val="single" w:sz="4" w:space="0" w:color="000000"/>
              <w:right w:val="single" w:sz="4" w:space="0" w:color="000000"/>
            </w:tcBorders>
          </w:tcPr>
          <w:p w:rsidR="00E802DF" w:rsidRPr="00794E31" w:rsidRDefault="00E802DF" w:rsidP="005923CF">
            <w:pPr>
              <w:jc w:val="center"/>
            </w:pPr>
          </w:p>
          <w:p w:rsidR="00E802DF" w:rsidRPr="00794E31" w:rsidRDefault="00E802DF" w:rsidP="005923CF">
            <w:pPr>
              <w:jc w:val="center"/>
            </w:pPr>
            <w:r w:rsidRPr="00794E31">
              <w:t>1.</w:t>
            </w:r>
          </w:p>
        </w:tc>
        <w:tc>
          <w:tcPr>
            <w:tcW w:w="7655" w:type="dxa"/>
            <w:tcBorders>
              <w:top w:val="single" w:sz="4" w:space="0" w:color="000000"/>
              <w:left w:val="single" w:sz="4" w:space="0" w:color="000000"/>
              <w:bottom w:val="single" w:sz="4" w:space="0" w:color="000000"/>
              <w:right w:val="single" w:sz="4" w:space="0" w:color="000000"/>
            </w:tcBorders>
          </w:tcPr>
          <w:p w:rsidR="00E802DF" w:rsidRPr="00794E31" w:rsidRDefault="00E802DF" w:rsidP="005923CF">
            <w:pPr>
              <w:widowControl w:val="0"/>
              <w:autoSpaceDE w:val="0"/>
              <w:autoSpaceDN w:val="0"/>
              <w:adjustRightInd w:val="0"/>
              <w:jc w:val="both"/>
              <w:rPr>
                <w:rFonts w:cs="Arial"/>
                <w:bCs/>
              </w:rPr>
            </w:pPr>
            <w:r w:rsidRPr="00794E31">
              <w:rPr>
                <w:b/>
              </w:rPr>
              <w:t xml:space="preserve">Составление и рассмотрение проекта бюджета поселения, утверждение и исполнение бюджета поселения, осуществление </w:t>
            </w:r>
            <w:proofErr w:type="gramStart"/>
            <w:r w:rsidRPr="00794E31">
              <w:rPr>
                <w:b/>
              </w:rPr>
              <w:t>контроля за</w:t>
            </w:r>
            <w:proofErr w:type="gramEnd"/>
            <w:r w:rsidRPr="00794E31">
              <w:rPr>
                <w:b/>
              </w:rPr>
              <w:t xml:space="preserve"> его исполнением, составление и утверждение отчета об исполнении бюджета поселения (п. 1 ч. 1 ст. 14) </w:t>
            </w:r>
          </w:p>
          <w:p w:rsidR="00E802DF" w:rsidRPr="00D63B83" w:rsidRDefault="00E802DF" w:rsidP="005923CF">
            <w:pPr>
              <w:jc w:val="both"/>
            </w:pPr>
            <w:r>
              <w:t>-</w:t>
            </w:r>
            <w:r w:rsidRPr="00D63B83">
              <w:t>в части:</w:t>
            </w:r>
          </w:p>
          <w:p w:rsidR="00E802DF" w:rsidRPr="00D63B83" w:rsidRDefault="00E802DF" w:rsidP="005923CF">
            <w:pPr>
              <w:jc w:val="both"/>
            </w:pPr>
            <w:r w:rsidRPr="00D63B83">
              <w:t>- исполнения бюджета поселения:</w:t>
            </w:r>
          </w:p>
          <w:p w:rsidR="00E802DF" w:rsidRPr="00D63B83" w:rsidRDefault="00E802DF" w:rsidP="005923CF">
            <w:pPr>
              <w:jc w:val="both"/>
            </w:pPr>
            <w:r w:rsidRPr="00D63B83">
              <w:t>а) учет доходов и расходов бюджета поселения, а также источников финансирования дефицита бюджета;</w:t>
            </w:r>
          </w:p>
          <w:p w:rsidR="00E802DF" w:rsidRPr="00D63B83" w:rsidRDefault="00E802DF" w:rsidP="005923CF">
            <w:pPr>
              <w:jc w:val="both"/>
            </w:pPr>
            <w:r w:rsidRPr="00D63B83">
              <w:t>б) ведение реестра участников бюджетного процесса поселения, а также юридических лиц, не являющихся участниками бюджетного процесса поселения, определенных порядком, установленным в соответствии с Бюджетным кодексом Российской Федерации в интегрированной информационной системе «Электронный бюджет»;</w:t>
            </w:r>
          </w:p>
          <w:p w:rsidR="00E802DF" w:rsidRPr="00D63B83" w:rsidRDefault="00E802DF" w:rsidP="005923CF">
            <w:pPr>
              <w:jc w:val="both"/>
            </w:pPr>
            <w:r w:rsidRPr="00D63B83">
              <w:t>в) ведение Перечня получателей средств бюджета поселения (</w:t>
            </w:r>
            <w:proofErr w:type="spellStart"/>
            <w:r w:rsidRPr="00D63B83">
              <w:t>неучастников</w:t>
            </w:r>
            <w:proofErr w:type="spellEnd"/>
            <w:r w:rsidRPr="00D63B83">
              <w:t xml:space="preserve"> бюджетного процесса поселения), имеющих право на получение наличных денег со счетов № 40116, открытых органу Федерального казначейства;</w:t>
            </w:r>
          </w:p>
          <w:p w:rsidR="00E802DF" w:rsidRPr="00D63B83" w:rsidRDefault="00E802DF" w:rsidP="005923CF">
            <w:pPr>
              <w:jc w:val="both"/>
            </w:pPr>
            <w:r w:rsidRPr="00D63B83">
              <w:t xml:space="preserve">г) открытие и ведение лицевых счетов главных распорядителей, распорядителей, получателей средств бюджета поселения и </w:t>
            </w:r>
            <w:proofErr w:type="spellStart"/>
            <w:r w:rsidRPr="00D63B83">
              <w:t>неучастников</w:t>
            </w:r>
            <w:proofErr w:type="spellEnd"/>
            <w:r w:rsidRPr="00D63B83">
              <w:t xml:space="preserve"> бюджетного процесса поселения (автономные/бюджетные учреждения);</w:t>
            </w:r>
          </w:p>
          <w:p w:rsidR="00E802DF" w:rsidRPr="00D63B83" w:rsidRDefault="00E802DF" w:rsidP="005923CF">
            <w:pPr>
              <w:jc w:val="both"/>
            </w:pPr>
            <w:proofErr w:type="spellStart"/>
            <w:r w:rsidRPr="00D63B83">
              <w:t>д</w:t>
            </w:r>
            <w:proofErr w:type="spellEnd"/>
            <w:r w:rsidRPr="00D63B83">
              <w:t>) санкционирование оплаты денежных обязательств в форме совершения разрешительной надписи (акцепта) после проверки наличия документов, подтверждающих возникновение денежного обязательства, подлежащего оплате за счет средств бюджета поселения;</w:t>
            </w:r>
          </w:p>
          <w:p w:rsidR="00E802DF" w:rsidRPr="00D63B83" w:rsidRDefault="00E802DF" w:rsidP="005923CF">
            <w:pPr>
              <w:jc w:val="both"/>
            </w:pPr>
            <w:r w:rsidRPr="00D63B83">
              <w:t>е) финансирование расходов поселения;</w:t>
            </w:r>
          </w:p>
          <w:p w:rsidR="00E802DF" w:rsidRPr="00D63B83" w:rsidRDefault="00E802DF" w:rsidP="005923CF">
            <w:pPr>
              <w:jc w:val="both"/>
            </w:pPr>
            <w:r w:rsidRPr="00D63B83">
              <w:t>ж) подтверждение исполнения денежных обязательств на основании платежных документов, подтверждающих списание денежных средств с единого счета бюджета поселения;</w:t>
            </w:r>
          </w:p>
          <w:p w:rsidR="00E802DF" w:rsidRPr="00D63B83" w:rsidRDefault="00E802DF" w:rsidP="005923CF">
            <w:pPr>
              <w:jc w:val="both"/>
            </w:pPr>
            <w:proofErr w:type="spellStart"/>
            <w:r w:rsidRPr="00D63B83">
              <w:lastRenderedPageBreak/>
              <w:t>з</w:t>
            </w:r>
            <w:proofErr w:type="spellEnd"/>
            <w:r w:rsidRPr="00D63B83">
              <w:t>) определение поставщиков (подрядчиков, исполнителей) конкурентными способами для муниципальных заказчиков.</w:t>
            </w:r>
          </w:p>
          <w:p w:rsidR="00E802DF" w:rsidRPr="00D63B83" w:rsidRDefault="00E802DF" w:rsidP="005923CF">
            <w:pPr>
              <w:jc w:val="both"/>
            </w:pPr>
            <w:r w:rsidRPr="00D63B83">
              <w:t xml:space="preserve">- осуществления </w:t>
            </w:r>
            <w:proofErr w:type="gramStart"/>
            <w:r w:rsidRPr="00D63B83">
              <w:t>контроля за</w:t>
            </w:r>
            <w:proofErr w:type="gramEnd"/>
            <w:r w:rsidRPr="00D63B83">
              <w:t xml:space="preserve"> исполнением бюджета;</w:t>
            </w:r>
          </w:p>
          <w:p w:rsidR="00E802DF" w:rsidRPr="00794E31" w:rsidRDefault="00E802DF" w:rsidP="005923CF">
            <w:pPr>
              <w:pStyle w:val="ConsPlusNormal"/>
              <w:ind w:firstLine="0"/>
              <w:rPr>
                <w:rFonts w:ascii="Times New Roman" w:hAnsi="Times New Roman" w:cs="Times New Roman"/>
                <w:sz w:val="24"/>
                <w:szCs w:val="24"/>
              </w:rPr>
            </w:pPr>
          </w:p>
        </w:tc>
        <w:tc>
          <w:tcPr>
            <w:tcW w:w="1383" w:type="dxa"/>
            <w:tcBorders>
              <w:top w:val="single" w:sz="4" w:space="0" w:color="000000"/>
              <w:left w:val="single" w:sz="4" w:space="0" w:color="000000"/>
              <w:bottom w:val="single" w:sz="4" w:space="0" w:color="000000"/>
              <w:right w:val="single" w:sz="4" w:space="0" w:color="000000"/>
            </w:tcBorders>
            <w:vAlign w:val="center"/>
          </w:tcPr>
          <w:p w:rsidR="00E802DF" w:rsidRPr="00794E31" w:rsidRDefault="00E802DF" w:rsidP="005923CF">
            <w:pPr>
              <w:pStyle w:val="msonormalbullet2gif"/>
              <w:spacing w:after="0" w:afterAutospacing="0"/>
              <w:jc w:val="center"/>
              <w:rPr>
                <w:rFonts w:ascii="Calibri" w:hAnsi="Calibri"/>
              </w:rPr>
            </w:pPr>
            <w:r w:rsidRPr="00794E31">
              <w:rPr>
                <w:rFonts w:ascii="Calibri" w:hAnsi="Calibri"/>
              </w:rPr>
              <w:lastRenderedPageBreak/>
              <w:t>-</w:t>
            </w:r>
          </w:p>
        </w:tc>
      </w:tr>
      <w:tr w:rsidR="00E802DF" w:rsidRPr="00794E31" w:rsidTr="00B83DB0">
        <w:trPr>
          <w:trHeight w:val="844"/>
        </w:trPr>
        <w:tc>
          <w:tcPr>
            <w:tcW w:w="709" w:type="dxa"/>
            <w:tcBorders>
              <w:top w:val="single" w:sz="4" w:space="0" w:color="000000"/>
              <w:left w:val="single" w:sz="4" w:space="0" w:color="000000"/>
              <w:bottom w:val="single" w:sz="4" w:space="0" w:color="000000"/>
              <w:right w:val="single" w:sz="4" w:space="0" w:color="000000"/>
            </w:tcBorders>
          </w:tcPr>
          <w:p w:rsidR="00E802DF" w:rsidRPr="00794E31" w:rsidRDefault="00E802DF" w:rsidP="005923CF">
            <w:pPr>
              <w:jc w:val="center"/>
            </w:pPr>
          </w:p>
          <w:p w:rsidR="00E802DF" w:rsidRPr="00794E31" w:rsidRDefault="00E802DF" w:rsidP="005923CF">
            <w:pPr>
              <w:jc w:val="center"/>
            </w:pPr>
            <w:r w:rsidRPr="00794E31">
              <w:t>2.</w:t>
            </w:r>
          </w:p>
        </w:tc>
        <w:tc>
          <w:tcPr>
            <w:tcW w:w="7655" w:type="dxa"/>
            <w:tcBorders>
              <w:top w:val="single" w:sz="4" w:space="0" w:color="000000"/>
              <w:left w:val="single" w:sz="4" w:space="0" w:color="000000"/>
              <w:bottom w:val="single" w:sz="4" w:space="0" w:color="000000"/>
              <w:right w:val="single" w:sz="4" w:space="0" w:color="000000"/>
            </w:tcBorders>
          </w:tcPr>
          <w:p w:rsidR="00E802DF" w:rsidRPr="00794E31" w:rsidRDefault="00E802DF" w:rsidP="005923CF">
            <w:pPr>
              <w:autoSpaceDE w:val="0"/>
              <w:autoSpaceDN w:val="0"/>
              <w:adjustRightInd w:val="0"/>
              <w:jc w:val="both"/>
              <w:rPr>
                <w:b/>
                <w:bCs/>
              </w:rPr>
            </w:pPr>
            <w:r w:rsidRPr="00794E31">
              <w:rPr>
                <w:b/>
              </w:rPr>
              <w:t>Участие в предупреждении и ликвидации последствий чрезвычайных ситуаций в границах поселения (п. 8 ч. 1 ст. 14);</w:t>
            </w:r>
          </w:p>
          <w:p w:rsidR="00E802DF" w:rsidRPr="00794E31" w:rsidRDefault="00E802DF" w:rsidP="005923CF">
            <w:pPr>
              <w:rPr>
                <w:rFonts w:cs="Arial"/>
              </w:rPr>
            </w:pPr>
            <w:r w:rsidRPr="00794E31">
              <w:t>- в полном объеме;</w:t>
            </w:r>
          </w:p>
        </w:tc>
        <w:tc>
          <w:tcPr>
            <w:tcW w:w="1383" w:type="dxa"/>
            <w:tcBorders>
              <w:top w:val="single" w:sz="4" w:space="0" w:color="000000"/>
              <w:left w:val="single" w:sz="4" w:space="0" w:color="000000"/>
              <w:bottom w:val="single" w:sz="4" w:space="0" w:color="000000"/>
              <w:right w:val="single" w:sz="4" w:space="0" w:color="000000"/>
            </w:tcBorders>
            <w:vAlign w:val="center"/>
          </w:tcPr>
          <w:p w:rsidR="00E802DF" w:rsidRPr="00794E31" w:rsidRDefault="00E802DF" w:rsidP="005923CF">
            <w:pPr>
              <w:pStyle w:val="msonormalbullet2gif"/>
              <w:spacing w:after="0" w:afterAutospacing="0"/>
              <w:jc w:val="center"/>
              <w:rPr>
                <w:rFonts w:ascii="Calibri" w:hAnsi="Calibri"/>
              </w:rPr>
            </w:pPr>
            <w:r w:rsidRPr="00794E31">
              <w:rPr>
                <w:rFonts w:ascii="Calibri" w:hAnsi="Calibri"/>
              </w:rPr>
              <w:t>-</w:t>
            </w:r>
          </w:p>
        </w:tc>
      </w:tr>
      <w:tr w:rsidR="00E802DF" w:rsidRPr="00794E31" w:rsidTr="00B83DB0">
        <w:tc>
          <w:tcPr>
            <w:tcW w:w="709" w:type="dxa"/>
            <w:tcBorders>
              <w:top w:val="single" w:sz="4" w:space="0" w:color="000000"/>
              <w:left w:val="single" w:sz="4" w:space="0" w:color="000000"/>
              <w:bottom w:val="single" w:sz="4" w:space="0" w:color="000000"/>
              <w:right w:val="single" w:sz="4" w:space="0" w:color="000000"/>
            </w:tcBorders>
          </w:tcPr>
          <w:p w:rsidR="00E802DF" w:rsidRPr="00794E31" w:rsidRDefault="00E802DF" w:rsidP="005923CF">
            <w:pPr>
              <w:jc w:val="center"/>
            </w:pPr>
          </w:p>
          <w:p w:rsidR="00E802DF" w:rsidRPr="00794E31" w:rsidRDefault="00B83DB0" w:rsidP="005923CF">
            <w:pPr>
              <w:jc w:val="center"/>
            </w:pPr>
            <w:r>
              <w:t>3</w:t>
            </w:r>
            <w:r w:rsidR="00E802DF" w:rsidRPr="00794E31">
              <w:t>.</w:t>
            </w:r>
          </w:p>
        </w:tc>
        <w:tc>
          <w:tcPr>
            <w:tcW w:w="7655" w:type="dxa"/>
            <w:tcBorders>
              <w:top w:val="single" w:sz="4" w:space="0" w:color="000000"/>
              <w:left w:val="single" w:sz="4" w:space="0" w:color="000000"/>
              <w:bottom w:val="single" w:sz="4" w:space="0" w:color="000000"/>
              <w:right w:val="single" w:sz="4" w:space="0" w:color="000000"/>
            </w:tcBorders>
          </w:tcPr>
          <w:p w:rsidR="00E802DF" w:rsidRPr="00794E31" w:rsidRDefault="00E802DF" w:rsidP="005923CF">
            <w:pPr>
              <w:pStyle w:val="consplusnormalbullet1gif"/>
              <w:spacing w:before="0" w:beforeAutospacing="0" w:after="0" w:afterAutospacing="0"/>
              <w:ind w:firstLine="34"/>
              <w:contextualSpacing/>
              <w:rPr>
                <w:b/>
              </w:rPr>
            </w:pPr>
            <w:r w:rsidRPr="00794E31">
              <w:rPr>
                <w:b/>
              </w:rPr>
              <w:t>Создание условий для организации досуга и обеспечения жителей поселения услугами организаций культуры (п. 12 ч. 1 ст. 14)</w:t>
            </w:r>
          </w:p>
          <w:p w:rsidR="00E802DF" w:rsidRPr="00794E31" w:rsidRDefault="00E802DF" w:rsidP="005923CF">
            <w:pPr>
              <w:autoSpaceDE w:val="0"/>
              <w:autoSpaceDN w:val="0"/>
              <w:adjustRightInd w:val="0"/>
              <w:jc w:val="both"/>
            </w:pPr>
            <w:r w:rsidRPr="00794E31">
              <w:t>- в полном объеме</w:t>
            </w:r>
          </w:p>
        </w:tc>
        <w:tc>
          <w:tcPr>
            <w:tcW w:w="1383" w:type="dxa"/>
            <w:tcBorders>
              <w:top w:val="single" w:sz="4" w:space="0" w:color="000000"/>
              <w:left w:val="single" w:sz="4" w:space="0" w:color="000000"/>
              <w:bottom w:val="single" w:sz="4" w:space="0" w:color="000000"/>
              <w:right w:val="single" w:sz="4" w:space="0" w:color="000000"/>
            </w:tcBorders>
            <w:vAlign w:val="center"/>
          </w:tcPr>
          <w:p w:rsidR="00E802DF" w:rsidRPr="00794E31" w:rsidRDefault="00E802DF" w:rsidP="005923CF">
            <w:pPr>
              <w:pStyle w:val="msonormalbullet1gif"/>
              <w:spacing w:after="0" w:afterAutospacing="0"/>
              <w:rPr>
                <w:b/>
              </w:rPr>
            </w:pPr>
            <w:r>
              <w:t xml:space="preserve">           -</w:t>
            </w:r>
          </w:p>
        </w:tc>
      </w:tr>
      <w:tr w:rsidR="00E802DF" w:rsidRPr="00794E31" w:rsidTr="00B83DB0">
        <w:trPr>
          <w:trHeight w:val="2121"/>
        </w:trPr>
        <w:tc>
          <w:tcPr>
            <w:tcW w:w="709" w:type="dxa"/>
            <w:tcBorders>
              <w:top w:val="single" w:sz="4" w:space="0" w:color="000000"/>
              <w:left w:val="single" w:sz="4" w:space="0" w:color="000000"/>
              <w:bottom w:val="single" w:sz="4" w:space="0" w:color="000000"/>
              <w:right w:val="single" w:sz="4" w:space="0" w:color="000000"/>
            </w:tcBorders>
          </w:tcPr>
          <w:p w:rsidR="00E802DF" w:rsidRPr="00794E31" w:rsidRDefault="00E802DF" w:rsidP="005923CF">
            <w:pPr>
              <w:jc w:val="center"/>
            </w:pPr>
          </w:p>
          <w:p w:rsidR="00E802DF" w:rsidRPr="00794E31" w:rsidRDefault="00B83DB0" w:rsidP="005923CF">
            <w:pPr>
              <w:jc w:val="center"/>
            </w:pPr>
            <w:r>
              <w:t>4</w:t>
            </w:r>
            <w:r w:rsidR="00E802DF" w:rsidRPr="00794E31">
              <w:t>.</w:t>
            </w:r>
          </w:p>
        </w:tc>
        <w:tc>
          <w:tcPr>
            <w:tcW w:w="7655" w:type="dxa"/>
            <w:tcBorders>
              <w:top w:val="single" w:sz="4" w:space="0" w:color="000000"/>
              <w:left w:val="single" w:sz="4" w:space="0" w:color="000000"/>
              <w:bottom w:val="single" w:sz="4" w:space="0" w:color="000000"/>
              <w:right w:val="single" w:sz="4" w:space="0" w:color="000000"/>
            </w:tcBorders>
          </w:tcPr>
          <w:p w:rsidR="00E802DF" w:rsidRPr="00794E31" w:rsidRDefault="00E802DF" w:rsidP="005923CF">
            <w:pPr>
              <w:autoSpaceDE w:val="0"/>
              <w:autoSpaceDN w:val="0"/>
              <w:adjustRightInd w:val="0"/>
              <w:jc w:val="both"/>
              <w:rPr>
                <w:b/>
                <w:bCs/>
              </w:rPr>
            </w:pPr>
            <w:r w:rsidRPr="00794E31">
              <w:rPr>
                <w:b/>
                <w:bCs/>
              </w:rPr>
              <w:t xml:space="preserve">Утверждение правил благоустройства территории поселения, осуществление </w:t>
            </w:r>
            <w:proofErr w:type="gramStart"/>
            <w:r w:rsidRPr="00794E31">
              <w:rPr>
                <w:b/>
                <w:bCs/>
              </w:rPr>
              <w:t>контроля за</w:t>
            </w:r>
            <w:proofErr w:type="gramEnd"/>
            <w:r w:rsidRPr="00794E31">
              <w:rPr>
                <w:b/>
                <w:bCs/>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Pr="00794E31">
              <w:rPr>
                <w:b/>
              </w:rPr>
              <w:t xml:space="preserve">(п. 19 ч. 1 ст. 14): </w:t>
            </w:r>
          </w:p>
          <w:p w:rsidR="00E802DF" w:rsidRPr="00794E31" w:rsidRDefault="00E802DF" w:rsidP="005923CF">
            <w:pPr>
              <w:rPr>
                <w:rFonts w:cs="Arial"/>
              </w:rPr>
            </w:pPr>
            <w:r w:rsidRPr="00794E31">
              <w:t>- в части утверждения правил благоустройства территории поселения;</w:t>
            </w:r>
          </w:p>
          <w:p w:rsidR="00E802DF" w:rsidRPr="00794E31" w:rsidRDefault="00E802DF" w:rsidP="005923CF">
            <w:r w:rsidRPr="00794E31">
              <w:t xml:space="preserve">- в части организация благоустройства территории поселения: </w:t>
            </w:r>
          </w:p>
          <w:p w:rsidR="00E802DF" w:rsidRPr="00794E31" w:rsidRDefault="00E802DF" w:rsidP="005923CF">
            <w:r w:rsidRPr="00794E31">
              <w:t xml:space="preserve">- организация наружного освещения населенных пунктов (освещение улиц); </w:t>
            </w:r>
          </w:p>
        </w:tc>
        <w:tc>
          <w:tcPr>
            <w:tcW w:w="1383" w:type="dxa"/>
            <w:tcBorders>
              <w:top w:val="single" w:sz="4" w:space="0" w:color="000000"/>
              <w:left w:val="single" w:sz="4" w:space="0" w:color="000000"/>
              <w:bottom w:val="single" w:sz="4" w:space="0" w:color="000000"/>
              <w:right w:val="single" w:sz="4" w:space="0" w:color="000000"/>
            </w:tcBorders>
            <w:vAlign w:val="center"/>
          </w:tcPr>
          <w:p w:rsidR="00E802DF" w:rsidRPr="00794E31" w:rsidRDefault="00E802DF" w:rsidP="005923CF"/>
          <w:p w:rsidR="00E802DF" w:rsidRPr="00794E31" w:rsidRDefault="00E802DF" w:rsidP="005923CF"/>
          <w:p w:rsidR="00E802DF" w:rsidRPr="00794E31" w:rsidRDefault="00E802DF" w:rsidP="005923CF"/>
          <w:p w:rsidR="00E802DF" w:rsidRPr="00794E31" w:rsidRDefault="00E802DF" w:rsidP="005923CF"/>
          <w:p w:rsidR="00E802DF" w:rsidRPr="00794E31" w:rsidRDefault="00E802DF" w:rsidP="005923CF"/>
          <w:p w:rsidR="00E802DF" w:rsidRPr="00794E31" w:rsidRDefault="00E802DF" w:rsidP="005923CF"/>
          <w:p w:rsidR="00E802DF" w:rsidRPr="00794E31" w:rsidRDefault="00E802DF" w:rsidP="005923CF"/>
          <w:p w:rsidR="00E802DF" w:rsidRPr="00794E31" w:rsidRDefault="009B19AC" w:rsidP="005923CF">
            <w:r>
              <w:t>324</w:t>
            </w:r>
          </w:p>
        </w:tc>
      </w:tr>
    </w:tbl>
    <w:p w:rsidR="00E802DF" w:rsidRDefault="00E802DF" w:rsidP="00E802DF">
      <w:pPr>
        <w:pStyle w:val="ConsPlusNormal"/>
        <w:ind w:left="4140" w:firstLine="0"/>
        <w:jc w:val="right"/>
        <w:rPr>
          <w:rFonts w:ascii="Times New Roman" w:hAnsi="Times New Roman" w:cs="Times New Roman"/>
          <w:b/>
          <w:bCs/>
          <w:sz w:val="24"/>
          <w:szCs w:val="24"/>
        </w:rPr>
      </w:pPr>
    </w:p>
    <w:p w:rsidR="00611ED2" w:rsidRDefault="00611ED2" w:rsidP="00611ED2">
      <w:pPr>
        <w:pStyle w:val="ConsPlusNormal"/>
        <w:ind w:firstLine="0"/>
        <w:jc w:val="both"/>
        <w:rPr>
          <w:rFonts w:ascii="Times New Roman" w:hAnsi="Times New Roman" w:cs="Times New Roman"/>
          <w:sz w:val="24"/>
          <w:szCs w:val="24"/>
        </w:rPr>
      </w:pPr>
    </w:p>
    <w:p w:rsidR="009B19AC" w:rsidRDefault="00611ED2" w:rsidP="00611ED2">
      <w:pPr>
        <w:rPr>
          <w:b/>
        </w:rPr>
      </w:pPr>
      <w:r w:rsidRPr="00C70FF4">
        <w:rPr>
          <w:b/>
        </w:rPr>
        <w:t xml:space="preserve">Администрация </w:t>
      </w:r>
    </w:p>
    <w:p w:rsidR="00611ED2" w:rsidRPr="00C70FF4" w:rsidRDefault="009B19AC" w:rsidP="00611ED2">
      <w:pPr>
        <w:rPr>
          <w:b/>
        </w:rPr>
      </w:pPr>
      <w:proofErr w:type="spellStart"/>
      <w:proofErr w:type="gramStart"/>
      <w:r>
        <w:rPr>
          <w:b/>
        </w:rPr>
        <w:t>Илек-Пеньковского</w:t>
      </w:r>
      <w:proofErr w:type="spellEnd"/>
      <w:proofErr w:type="gramEnd"/>
      <w:r w:rsidR="00611ED2" w:rsidRPr="00C70FF4">
        <w:rPr>
          <w:b/>
        </w:rPr>
        <w:tab/>
      </w:r>
      <w:r w:rsidR="00611ED2" w:rsidRPr="00C70FF4">
        <w:rPr>
          <w:b/>
        </w:rPr>
        <w:tab/>
      </w:r>
      <w:r w:rsidR="00611ED2">
        <w:rPr>
          <w:b/>
        </w:rPr>
        <w:tab/>
      </w:r>
      <w:r>
        <w:rPr>
          <w:b/>
        </w:rPr>
        <w:t xml:space="preserve">        </w:t>
      </w:r>
      <w:r w:rsidR="00611ED2" w:rsidRPr="00C70FF4">
        <w:rPr>
          <w:b/>
        </w:rPr>
        <w:t xml:space="preserve">Администрация </w:t>
      </w:r>
      <w:proofErr w:type="spellStart"/>
      <w:r w:rsidR="00611ED2">
        <w:rPr>
          <w:b/>
        </w:rPr>
        <w:t>Краснояружского</w:t>
      </w:r>
      <w:proofErr w:type="spellEnd"/>
    </w:p>
    <w:p w:rsidR="00611ED2" w:rsidRDefault="00611ED2" w:rsidP="00611ED2">
      <w:pPr>
        <w:rPr>
          <w:b/>
        </w:rPr>
      </w:pPr>
      <w:r w:rsidRPr="00C70FF4">
        <w:rPr>
          <w:b/>
        </w:rPr>
        <w:t>сельского поселения</w:t>
      </w:r>
      <w:r w:rsidRPr="00C70FF4">
        <w:rPr>
          <w:b/>
        </w:rPr>
        <w:tab/>
      </w:r>
      <w:r w:rsidRPr="00C70FF4">
        <w:rPr>
          <w:b/>
        </w:rPr>
        <w:tab/>
      </w:r>
      <w:r w:rsidRPr="00C70FF4">
        <w:rPr>
          <w:b/>
        </w:rPr>
        <w:tab/>
      </w:r>
      <w:r w:rsidRPr="00C70FF4">
        <w:rPr>
          <w:b/>
        </w:rPr>
        <w:tab/>
        <w:t xml:space="preserve">района </w:t>
      </w:r>
    </w:p>
    <w:p w:rsidR="00874497" w:rsidRPr="00874497" w:rsidRDefault="00874497" w:rsidP="00611ED2">
      <w:pPr>
        <w:rPr>
          <w:b/>
        </w:rPr>
      </w:pPr>
    </w:p>
    <w:p w:rsidR="00611ED2" w:rsidRDefault="00611ED2" w:rsidP="00611ED2">
      <w:r>
        <w:t>Глава администрации поселения</w:t>
      </w:r>
      <w:r>
        <w:tab/>
      </w:r>
      <w:r>
        <w:tab/>
      </w:r>
      <w:r>
        <w:tab/>
        <w:t xml:space="preserve">Глава администрации  </w:t>
      </w:r>
    </w:p>
    <w:p w:rsidR="00611ED2" w:rsidRDefault="00611ED2" w:rsidP="00611ED2">
      <w:r>
        <w:tab/>
      </w:r>
      <w:r>
        <w:tab/>
      </w:r>
      <w:r>
        <w:tab/>
      </w:r>
      <w:r>
        <w:tab/>
      </w:r>
      <w:r>
        <w:tab/>
      </w:r>
      <w:r>
        <w:tab/>
      </w:r>
      <w:r>
        <w:tab/>
      </w:r>
      <w:proofErr w:type="spellStart"/>
      <w:r>
        <w:t>Краснояружского</w:t>
      </w:r>
      <w:proofErr w:type="spellEnd"/>
      <w:r>
        <w:t xml:space="preserve"> района </w:t>
      </w:r>
    </w:p>
    <w:p w:rsidR="00611ED2" w:rsidRDefault="00611ED2" w:rsidP="00611ED2"/>
    <w:p w:rsidR="00611ED2" w:rsidRDefault="00611ED2" w:rsidP="00611ED2">
      <w:proofErr w:type="spellStart"/>
      <w:r>
        <w:t>__</w:t>
      </w:r>
      <w:r w:rsidR="009B19AC">
        <w:t>__________________Л.И.Выжунова</w:t>
      </w:r>
      <w:proofErr w:type="spellEnd"/>
      <w:r>
        <w:tab/>
      </w:r>
      <w:r>
        <w:tab/>
      </w:r>
      <w:proofErr w:type="spellStart"/>
      <w:r>
        <w:t>_______________________В.Н.Бурба</w:t>
      </w:r>
      <w:proofErr w:type="spellEnd"/>
    </w:p>
    <w:p w:rsidR="00611ED2" w:rsidRDefault="00611ED2" w:rsidP="00611ED2">
      <w:r>
        <w:tab/>
      </w:r>
    </w:p>
    <w:p w:rsidR="00611ED2" w:rsidRDefault="00611ED2" w:rsidP="00611ED2">
      <w:r>
        <w:tab/>
      </w:r>
      <w:r>
        <w:tab/>
        <w:t>м.п.</w:t>
      </w:r>
      <w:r>
        <w:tab/>
      </w:r>
      <w:r>
        <w:tab/>
      </w:r>
      <w:r>
        <w:tab/>
      </w:r>
      <w:r>
        <w:tab/>
      </w:r>
      <w:r>
        <w:tab/>
      </w:r>
      <w:r>
        <w:tab/>
      </w:r>
      <w:r>
        <w:tab/>
        <w:t>м.п.</w:t>
      </w:r>
    </w:p>
    <w:p w:rsidR="00611ED2" w:rsidRDefault="00611ED2" w:rsidP="00611ED2"/>
    <w:p w:rsidR="00E802DF" w:rsidRDefault="00E802DF" w:rsidP="00874497">
      <w:pPr>
        <w:pStyle w:val="ConsPlusNormal"/>
        <w:ind w:left="4140" w:firstLine="0"/>
        <w:rPr>
          <w:rFonts w:ascii="Times New Roman" w:hAnsi="Times New Roman" w:cs="Times New Roman"/>
          <w:b/>
          <w:bCs/>
        </w:rPr>
      </w:pPr>
    </w:p>
    <w:p w:rsidR="00E802DF" w:rsidRDefault="00E802DF" w:rsidP="00874497">
      <w:pPr>
        <w:pStyle w:val="ConsPlusNormal"/>
        <w:ind w:left="4140" w:firstLine="0"/>
        <w:rPr>
          <w:rFonts w:ascii="Times New Roman" w:hAnsi="Times New Roman" w:cs="Times New Roman"/>
          <w:b/>
          <w:bCs/>
        </w:rPr>
      </w:pPr>
    </w:p>
    <w:p w:rsidR="00E802DF" w:rsidRDefault="00E802DF" w:rsidP="00874497">
      <w:pPr>
        <w:pStyle w:val="ConsPlusNormal"/>
        <w:ind w:left="4140" w:firstLine="0"/>
        <w:rPr>
          <w:rFonts w:ascii="Times New Roman" w:hAnsi="Times New Roman" w:cs="Times New Roman"/>
          <w:b/>
          <w:bCs/>
        </w:rPr>
      </w:pPr>
    </w:p>
    <w:p w:rsidR="00E802DF" w:rsidRDefault="00E802DF" w:rsidP="00874497">
      <w:pPr>
        <w:pStyle w:val="ConsPlusNormal"/>
        <w:ind w:left="4140" w:firstLine="0"/>
        <w:rPr>
          <w:rFonts w:ascii="Times New Roman" w:hAnsi="Times New Roman" w:cs="Times New Roman"/>
          <w:b/>
          <w:bCs/>
        </w:rPr>
      </w:pPr>
    </w:p>
    <w:p w:rsidR="00E802DF" w:rsidRDefault="00E802DF" w:rsidP="00874497">
      <w:pPr>
        <w:pStyle w:val="ConsPlusNormal"/>
        <w:ind w:left="4140" w:firstLine="0"/>
        <w:rPr>
          <w:rFonts w:ascii="Times New Roman" w:hAnsi="Times New Roman" w:cs="Times New Roman"/>
          <w:b/>
          <w:bCs/>
        </w:rPr>
      </w:pPr>
    </w:p>
    <w:p w:rsidR="00E802DF" w:rsidRDefault="00E802DF" w:rsidP="00874497">
      <w:pPr>
        <w:pStyle w:val="ConsPlusNormal"/>
        <w:ind w:left="4140" w:firstLine="0"/>
        <w:rPr>
          <w:rFonts w:ascii="Times New Roman" w:hAnsi="Times New Roman" w:cs="Times New Roman"/>
          <w:b/>
          <w:bCs/>
        </w:rPr>
      </w:pPr>
    </w:p>
    <w:p w:rsidR="00E802DF" w:rsidRDefault="00E802DF" w:rsidP="00874497">
      <w:pPr>
        <w:pStyle w:val="ConsPlusNormal"/>
        <w:ind w:left="4140" w:firstLine="0"/>
        <w:rPr>
          <w:rFonts w:ascii="Times New Roman" w:hAnsi="Times New Roman" w:cs="Times New Roman"/>
          <w:b/>
          <w:bCs/>
        </w:rPr>
      </w:pPr>
    </w:p>
    <w:p w:rsidR="00E802DF" w:rsidRDefault="00E802DF" w:rsidP="00874497">
      <w:pPr>
        <w:pStyle w:val="ConsPlusNormal"/>
        <w:ind w:left="4140" w:firstLine="0"/>
        <w:rPr>
          <w:rFonts w:ascii="Times New Roman" w:hAnsi="Times New Roman" w:cs="Times New Roman"/>
          <w:b/>
          <w:bCs/>
        </w:rPr>
      </w:pPr>
    </w:p>
    <w:p w:rsidR="00E802DF" w:rsidRDefault="00E802DF" w:rsidP="00874497">
      <w:pPr>
        <w:pStyle w:val="ConsPlusNormal"/>
        <w:ind w:left="4140" w:firstLine="0"/>
        <w:rPr>
          <w:rFonts w:ascii="Times New Roman" w:hAnsi="Times New Roman" w:cs="Times New Roman"/>
          <w:b/>
          <w:bCs/>
        </w:rPr>
      </w:pPr>
    </w:p>
    <w:p w:rsidR="00E802DF" w:rsidRDefault="00E802DF" w:rsidP="00874497">
      <w:pPr>
        <w:pStyle w:val="ConsPlusNormal"/>
        <w:ind w:left="4140" w:firstLine="0"/>
        <w:rPr>
          <w:rFonts w:ascii="Times New Roman" w:hAnsi="Times New Roman" w:cs="Times New Roman"/>
          <w:b/>
          <w:bCs/>
        </w:rPr>
      </w:pPr>
    </w:p>
    <w:p w:rsidR="00E802DF" w:rsidRDefault="00E802DF" w:rsidP="00874497">
      <w:pPr>
        <w:pStyle w:val="ConsPlusNormal"/>
        <w:ind w:left="4140" w:firstLine="0"/>
        <w:rPr>
          <w:rFonts w:ascii="Times New Roman" w:hAnsi="Times New Roman" w:cs="Times New Roman"/>
          <w:b/>
          <w:bCs/>
        </w:rPr>
      </w:pPr>
    </w:p>
    <w:p w:rsidR="00E802DF" w:rsidRDefault="00E802DF" w:rsidP="00874497">
      <w:pPr>
        <w:pStyle w:val="ConsPlusNormal"/>
        <w:ind w:left="4140" w:firstLine="0"/>
        <w:rPr>
          <w:rFonts w:ascii="Times New Roman" w:hAnsi="Times New Roman" w:cs="Times New Roman"/>
          <w:b/>
          <w:bCs/>
        </w:rPr>
      </w:pPr>
    </w:p>
    <w:p w:rsidR="00E802DF" w:rsidRDefault="00E802DF" w:rsidP="00874497">
      <w:pPr>
        <w:pStyle w:val="ConsPlusNormal"/>
        <w:ind w:left="4140" w:firstLine="0"/>
        <w:rPr>
          <w:rFonts w:ascii="Times New Roman" w:hAnsi="Times New Roman" w:cs="Times New Roman"/>
          <w:b/>
          <w:bCs/>
        </w:rPr>
      </w:pPr>
    </w:p>
    <w:p w:rsidR="00E802DF" w:rsidRDefault="00E802DF" w:rsidP="00874497">
      <w:pPr>
        <w:pStyle w:val="ConsPlusNormal"/>
        <w:ind w:left="4140" w:firstLine="0"/>
        <w:rPr>
          <w:rFonts w:ascii="Times New Roman" w:hAnsi="Times New Roman" w:cs="Times New Roman"/>
          <w:b/>
          <w:bCs/>
        </w:rPr>
      </w:pPr>
    </w:p>
    <w:p w:rsidR="00E802DF" w:rsidRDefault="00E802DF" w:rsidP="00874497">
      <w:pPr>
        <w:pStyle w:val="ConsPlusNormal"/>
        <w:ind w:left="4140" w:firstLine="0"/>
        <w:rPr>
          <w:rFonts w:ascii="Times New Roman" w:hAnsi="Times New Roman" w:cs="Times New Roman"/>
          <w:b/>
          <w:bCs/>
        </w:rPr>
      </w:pPr>
    </w:p>
    <w:p w:rsidR="00E802DF" w:rsidRDefault="00E802DF" w:rsidP="00874497">
      <w:pPr>
        <w:pStyle w:val="ConsPlusNormal"/>
        <w:ind w:left="4140" w:firstLine="0"/>
        <w:rPr>
          <w:rFonts w:ascii="Times New Roman" w:hAnsi="Times New Roman" w:cs="Times New Roman"/>
          <w:b/>
          <w:bCs/>
        </w:rPr>
      </w:pPr>
    </w:p>
    <w:p w:rsidR="00E802DF" w:rsidRDefault="00E802DF" w:rsidP="00874497">
      <w:pPr>
        <w:pStyle w:val="ConsPlusNormal"/>
        <w:ind w:left="4140" w:firstLine="0"/>
        <w:rPr>
          <w:rFonts w:ascii="Times New Roman" w:hAnsi="Times New Roman" w:cs="Times New Roman"/>
          <w:b/>
          <w:bCs/>
        </w:rPr>
      </w:pPr>
    </w:p>
    <w:p w:rsidR="00E802DF" w:rsidRDefault="00E802DF" w:rsidP="00874497">
      <w:pPr>
        <w:pStyle w:val="ConsPlusNormal"/>
        <w:ind w:left="4140" w:firstLine="0"/>
        <w:rPr>
          <w:rFonts w:ascii="Times New Roman" w:hAnsi="Times New Roman" w:cs="Times New Roman"/>
          <w:b/>
          <w:bCs/>
        </w:rPr>
      </w:pPr>
    </w:p>
    <w:p w:rsidR="00E802DF" w:rsidRDefault="00E802DF" w:rsidP="00874497">
      <w:pPr>
        <w:pStyle w:val="ConsPlusNormal"/>
        <w:ind w:left="4140" w:firstLine="0"/>
        <w:rPr>
          <w:rFonts w:ascii="Times New Roman" w:hAnsi="Times New Roman" w:cs="Times New Roman"/>
          <w:b/>
          <w:bCs/>
        </w:rPr>
      </w:pPr>
    </w:p>
    <w:p w:rsidR="00E802DF" w:rsidRDefault="00E802DF" w:rsidP="00874497">
      <w:pPr>
        <w:pStyle w:val="ConsPlusNormal"/>
        <w:ind w:left="4140" w:firstLine="0"/>
        <w:rPr>
          <w:rFonts w:ascii="Times New Roman" w:hAnsi="Times New Roman" w:cs="Times New Roman"/>
          <w:b/>
          <w:bCs/>
        </w:rPr>
      </w:pPr>
    </w:p>
    <w:p w:rsidR="00E802DF" w:rsidRDefault="00E802DF" w:rsidP="00874497">
      <w:pPr>
        <w:pStyle w:val="ConsPlusNormal"/>
        <w:ind w:left="4140" w:firstLine="0"/>
        <w:rPr>
          <w:rFonts w:ascii="Times New Roman" w:hAnsi="Times New Roman" w:cs="Times New Roman"/>
          <w:b/>
          <w:bCs/>
        </w:rPr>
      </w:pPr>
    </w:p>
    <w:p w:rsidR="00E802DF" w:rsidRDefault="00E802DF" w:rsidP="00874497">
      <w:pPr>
        <w:pStyle w:val="ConsPlusNormal"/>
        <w:ind w:left="4140" w:firstLine="0"/>
        <w:rPr>
          <w:rFonts w:ascii="Times New Roman" w:hAnsi="Times New Roman" w:cs="Times New Roman"/>
          <w:b/>
          <w:bCs/>
        </w:rPr>
      </w:pPr>
    </w:p>
    <w:p w:rsidR="00E802DF" w:rsidRDefault="00E802DF" w:rsidP="00874497">
      <w:pPr>
        <w:pStyle w:val="ConsPlusNormal"/>
        <w:ind w:left="4140" w:firstLine="0"/>
        <w:rPr>
          <w:rFonts w:ascii="Times New Roman" w:hAnsi="Times New Roman" w:cs="Times New Roman"/>
          <w:b/>
          <w:bCs/>
        </w:rPr>
      </w:pPr>
    </w:p>
    <w:p w:rsidR="00B83DB0" w:rsidRDefault="00B83DB0" w:rsidP="00E802DF">
      <w:pPr>
        <w:pStyle w:val="ConsPlusNormal"/>
        <w:ind w:left="4140" w:firstLine="0"/>
        <w:jc w:val="right"/>
        <w:rPr>
          <w:rFonts w:ascii="Times New Roman" w:hAnsi="Times New Roman" w:cs="Times New Roman"/>
          <w:b/>
          <w:bCs/>
          <w:sz w:val="24"/>
          <w:szCs w:val="24"/>
        </w:rPr>
      </w:pPr>
    </w:p>
    <w:p w:rsidR="00B83DB0" w:rsidRDefault="00B83DB0" w:rsidP="00E802DF">
      <w:pPr>
        <w:pStyle w:val="ConsPlusNormal"/>
        <w:ind w:left="4140" w:firstLine="0"/>
        <w:jc w:val="right"/>
        <w:rPr>
          <w:rFonts w:ascii="Times New Roman" w:hAnsi="Times New Roman" w:cs="Times New Roman"/>
          <w:b/>
          <w:bCs/>
          <w:sz w:val="24"/>
          <w:szCs w:val="24"/>
        </w:rPr>
      </w:pPr>
    </w:p>
    <w:p w:rsidR="00E802DF" w:rsidRPr="00794E31" w:rsidRDefault="00E802DF" w:rsidP="00E802DF">
      <w:pPr>
        <w:pStyle w:val="ConsPlusNormal"/>
        <w:ind w:left="4140" w:firstLine="0"/>
        <w:jc w:val="right"/>
        <w:rPr>
          <w:rFonts w:ascii="Times New Roman" w:hAnsi="Times New Roman" w:cs="Times New Roman"/>
          <w:b/>
          <w:bCs/>
          <w:sz w:val="24"/>
          <w:szCs w:val="24"/>
        </w:rPr>
      </w:pPr>
      <w:r w:rsidRPr="00794E31">
        <w:rPr>
          <w:rFonts w:ascii="Times New Roman" w:hAnsi="Times New Roman" w:cs="Times New Roman"/>
          <w:b/>
          <w:bCs/>
          <w:sz w:val="24"/>
          <w:szCs w:val="24"/>
        </w:rPr>
        <w:t>Приложение № 2</w:t>
      </w:r>
    </w:p>
    <w:p w:rsidR="00A43832" w:rsidRDefault="00A43832" w:rsidP="00A43832">
      <w:pPr>
        <w:pStyle w:val="ConsPlusNormal"/>
        <w:ind w:left="4140" w:firstLine="0"/>
        <w:jc w:val="right"/>
        <w:rPr>
          <w:rFonts w:ascii="Times New Roman" w:hAnsi="Times New Roman" w:cs="Times New Roman"/>
          <w:b/>
          <w:bCs/>
          <w:sz w:val="24"/>
          <w:szCs w:val="24"/>
        </w:rPr>
      </w:pPr>
      <w:r w:rsidRPr="00794E31">
        <w:rPr>
          <w:rFonts w:ascii="Times New Roman" w:hAnsi="Times New Roman" w:cs="Times New Roman"/>
          <w:b/>
          <w:bCs/>
          <w:sz w:val="24"/>
          <w:szCs w:val="24"/>
        </w:rPr>
        <w:t xml:space="preserve">к </w:t>
      </w:r>
      <w:r>
        <w:rPr>
          <w:rFonts w:ascii="Times New Roman" w:hAnsi="Times New Roman" w:cs="Times New Roman"/>
          <w:b/>
          <w:bCs/>
          <w:sz w:val="24"/>
          <w:szCs w:val="24"/>
        </w:rPr>
        <w:t xml:space="preserve">соглашению между администрацией </w:t>
      </w:r>
      <w:proofErr w:type="spellStart"/>
      <w:proofErr w:type="gramStart"/>
      <w:r>
        <w:rPr>
          <w:rFonts w:ascii="Times New Roman" w:hAnsi="Times New Roman" w:cs="Times New Roman"/>
          <w:b/>
          <w:bCs/>
          <w:sz w:val="24"/>
          <w:szCs w:val="24"/>
        </w:rPr>
        <w:t>Илек-Пеньковского</w:t>
      </w:r>
      <w:proofErr w:type="spellEnd"/>
      <w:proofErr w:type="gramEnd"/>
      <w:r>
        <w:rPr>
          <w:rFonts w:ascii="Times New Roman" w:hAnsi="Times New Roman" w:cs="Times New Roman"/>
          <w:b/>
          <w:bCs/>
          <w:sz w:val="24"/>
          <w:szCs w:val="24"/>
        </w:rPr>
        <w:t xml:space="preserve"> сельского поселения и </w:t>
      </w:r>
    </w:p>
    <w:p w:rsidR="00A43832" w:rsidRPr="00794E31" w:rsidRDefault="00A43832" w:rsidP="00A43832">
      <w:pPr>
        <w:pStyle w:val="ConsPlusNormal"/>
        <w:ind w:left="4140" w:firstLine="0"/>
        <w:jc w:val="right"/>
        <w:rPr>
          <w:rFonts w:ascii="Times New Roman" w:hAnsi="Times New Roman" w:cs="Times New Roman"/>
          <w:b/>
          <w:bCs/>
          <w:sz w:val="24"/>
          <w:szCs w:val="24"/>
        </w:rPr>
      </w:pPr>
      <w:r>
        <w:rPr>
          <w:rFonts w:ascii="Times New Roman" w:hAnsi="Times New Roman" w:cs="Times New Roman"/>
          <w:b/>
          <w:bCs/>
          <w:sz w:val="24"/>
          <w:szCs w:val="24"/>
        </w:rPr>
        <w:t xml:space="preserve">администрацией </w:t>
      </w:r>
      <w:proofErr w:type="spellStart"/>
      <w:r>
        <w:rPr>
          <w:rFonts w:ascii="Times New Roman" w:hAnsi="Times New Roman" w:cs="Times New Roman"/>
          <w:b/>
          <w:bCs/>
          <w:sz w:val="24"/>
          <w:szCs w:val="24"/>
        </w:rPr>
        <w:t>Краснояружского</w:t>
      </w:r>
      <w:proofErr w:type="spellEnd"/>
      <w:r>
        <w:rPr>
          <w:rFonts w:ascii="Times New Roman" w:hAnsi="Times New Roman" w:cs="Times New Roman"/>
          <w:b/>
          <w:bCs/>
          <w:sz w:val="24"/>
          <w:szCs w:val="24"/>
        </w:rPr>
        <w:t xml:space="preserve"> района </w:t>
      </w:r>
      <w:r w:rsidRPr="00794E31">
        <w:rPr>
          <w:rFonts w:ascii="Times New Roman" w:hAnsi="Times New Roman" w:cs="Times New Roman"/>
          <w:b/>
          <w:bCs/>
          <w:sz w:val="24"/>
          <w:szCs w:val="24"/>
        </w:rPr>
        <w:t xml:space="preserve"> </w:t>
      </w:r>
    </w:p>
    <w:p w:rsidR="00E802DF" w:rsidRPr="00794E31" w:rsidRDefault="00E802DF" w:rsidP="00E802DF">
      <w:pPr>
        <w:pStyle w:val="ConsPlusNormal"/>
        <w:ind w:left="4140" w:firstLine="0"/>
        <w:rPr>
          <w:rFonts w:ascii="Times New Roman" w:hAnsi="Times New Roman" w:cs="Times New Roman"/>
          <w:b/>
          <w:bCs/>
          <w:sz w:val="24"/>
          <w:szCs w:val="24"/>
        </w:rPr>
      </w:pPr>
      <w:bookmarkStart w:id="0" w:name="_GoBack"/>
      <w:bookmarkEnd w:id="0"/>
    </w:p>
    <w:p w:rsidR="00E802DF" w:rsidRPr="00794E31" w:rsidRDefault="00E802DF" w:rsidP="00E802DF">
      <w:pPr>
        <w:pStyle w:val="ConsPlusNormal"/>
        <w:ind w:left="4140" w:firstLine="0"/>
        <w:rPr>
          <w:rFonts w:ascii="Times New Roman" w:hAnsi="Times New Roman" w:cs="Times New Roman"/>
          <w:b/>
          <w:bCs/>
          <w:sz w:val="24"/>
          <w:szCs w:val="24"/>
        </w:rPr>
      </w:pPr>
    </w:p>
    <w:p w:rsidR="00E802DF" w:rsidRPr="00794E31" w:rsidRDefault="00E802DF" w:rsidP="00E802DF">
      <w:pPr>
        <w:jc w:val="center"/>
        <w:rPr>
          <w:b/>
        </w:rPr>
      </w:pPr>
      <w:r w:rsidRPr="00794E31">
        <w:rPr>
          <w:b/>
        </w:rPr>
        <w:t>ПЕРЕЧЕНЬ</w:t>
      </w:r>
    </w:p>
    <w:p w:rsidR="00E802DF" w:rsidRPr="00794E31" w:rsidRDefault="00E802DF" w:rsidP="00E802DF">
      <w:pPr>
        <w:jc w:val="center"/>
        <w:rPr>
          <w:b/>
        </w:rPr>
      </w:pPr>
      <w:r w:rsidRPr="00794E31">
        <w:rPr>
          <w:b/>
        </w:rPr>
        <w:t xml:space="preserve">полномочий по решению вопросов местного значения  </w:t>
      </w:r>
    </w:p>
    <w:p w:rsidR="00E802DF" w:rsidRPr="00794E31" w:rsidRDefault="00E802DF" w:rsidP="00E802DF">
      <w:pPr>
        <w:jc w:val="center"/>
        <w:rPr>
          <w:b/>
        </w:rPr>
      </w:pPr>
      <w:r w:rsidRPr="00794E31">
        <w:rPr>
          <w:b/>
        </w:rPr>
        <w:t>муниципального района "</w:t>
      </w:r>
      <w:proofErr w:type="spellStart"/>
      <w:r w:rsidRPr="00794E31">
        <w:rPr>
          <w:b/>
        </w:rPr>
        <w:t>Краснояружский</w:t>
      </w:r>
      <w:proofErr w:type="spellEnd"/>
      <w:r w:rsidRPr="00794E31">
        <w:rPr>
          <w:b/>
        </w:rPr>
        <w:t xml:space="preserve"> район" Белгородской области,  </w:t>
      </w:r>
    </w:p>
    <w:p w:rsidR="00E802DF" w:rsidRPr="00794E31" w:rsidRDefault="00E802DF" w:rsidP="00E802DF">
      <w:pPr>
        <w:jc w:val="center"/>
        <w:rPr>
          <w:b/>
        </w:rPr>
      </w:pPr>
      <w:proofErr w:type="gramStart"/>
      <w:r w:rsidRPr="00794E31">
        <w:rPr>
          <w:b/>
        </w:rPr>
        <w:t>переданных</w:t>
      </w:r>
      <w:proofErr w:type="gramEnd"/>
      <w:r w:rsidRPr="00794E31">
        <w:rPr>
          <w:b/>
        </w:rPr>
        <w:t xml:space="preserve"> </w:t>
      </w:r>
      <w:proofErr w:type="spellStart"/>
      <w:r w:rsidR="009B19AC">
        <w:rPr>
          <w:b/>
          <w:bCs/>
        </w:rPr>
        <w:t>Илек-Пеньковскому</w:t>
      </w:r>
      <w:proofErr w:type="spellEnd"/>
      <w:r w:rsidRPr="00794E31">
        <w:rPr>
          <w:b/>
        </w:rPr>
        <w:t xml:space="preserve"> сельскому поселению  в 20</w:t>
      </w:r>
      <w:r>
        <w:rPr>
          <w:b/>
        </w:rPr>
        <w:t>20</w:t>
      </w:r>
      <w:r w:rsidRPr="00794E31">
        <w:rPr>
          <w:b/>
        </w:rPr>
        <w:t xml:space="preserve"> году</w:t>
      </w:r>
    </w:p>
    <w:p w:rsidR="00E802DF" w:rsidRPr="00794E31" w:rsidRDefault="00E802DF" w:rsidP="00E802DF">
      <w:pPr>
        <w:jc w:val="center"/>
      </w:pPr>
    </w:p>
    <w:p w:rsidR="00E802DF" w:rsidRPr="00794E31" w:rsidRDefault="00E802DF" w:rsidP="00E802DF">
      <w:pPr>
        <w:jc w:val="cente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7655"/>
        <w:gridCol w:w="1383"/>
      </w:tblGrid>
      <w:tr w:rsidR="00E802DF" w:rsidRPr="00794E31" w:rsidTr="00B83DB0">
        <w:trPr>
          <w:cantSplit/>
          <w:trHeight w:val="1858"/>
        </w:trPr>
        <w:tc>
          <w:tcPr>
            <w:tcW w:w="709" w:type="dxa"/>
            <w:tcBorders>
              <w:top w:val="single" w:sz="4" w:space="0" w:color="000000"/>
              <w:left w:val="single" w:sz="4" w:space="0" w:color="000000"/>
              <w:bottom w:val="single" w:sz="4" w:space="0" w:color="000000"/>
              <w:right w:val="single" w:sz="4" w:space="0" w:color="000000"/>
            </w:tcBorders>
          </w:tcPr>
          <w:p w:rsidR="00E802DF" w:rsidRPr="00794E31" w:rsidRDefault="00E802DF" w:rsidP="005923CF">
            <w:pPr>
              <w:pStyle w:val="msonormalbullet2gif"/>
              <w:spacing w:after="0" w:afterAutospacing="0"/>
              <w:jc w:val="center"/>
              <w:rPr>
                <w:b/>
              </w:rPr>
            </w:pPr>
          </w:p>
          <w:p w:rsidR="00E802DF" w:rsidRPr="00794E31" w:rsidRDefault="00E802DF" w:rsidP="005923CF">
            <w:pPr>
              <w:pStyle w:val="msonormalbullet2gif"/>
              <w:spacing w:after="0" w:afterAutospacing="0"/>
              <w:jc w:val="center"/>
              <w:rPr>
                <w:b/>
              </w:rPr>
            </w:pPr>
            <w:r w:rsidRPr="00794E31">
              <w:rPr>
                <w:b/>
              </w:rPr>
              <w:t xml:space="preserve">№ </w:t>
            </w:r>
            <w:proofErr w:type="spellStart"/>
            <w:r w:rsidRPr="00794E31">
              <w:rPr>
                <w:b/>
              </w:rPr>
              <w:t>п</w:t>
            </w:r>
            <w:proofErr w:type="spellEnd"/>
            <w:r w:rsidRPr="00794E31">
              <w:rPr>
                <w:b/>
              </w:rPr>
              <w:t>/</w:t>
            </w:r>
            <w:proofErr w:type="spellStart"/>
            <w:r w:rsidRPr="00794E31">
              <w:rPr>
                <w:b/>
              </w:rPr>
              <w:t>п</w:t>
            </w:r>
            <w:proofErr w:type="spellEnd"/>
          </w:p>
        </w:tc>
        <w:tc>
          <w:tcPr>
            <w:tcW w:w="7655" w:type="dxa"/>
            <w:tcBorders>
              <w:top w:val="single" w:sz="4" w:space="0" w:color="000000"/>
              <w:left w:val="single" w:sz="4" w:space="0" w:color="000000"/>
              <w:bottom w:val="single" w:sz="4" w:space="0" w:color="000000"/>
              <w:right w:val="single" w:sz="4" w:space="0" w:color="000000"/>
            </w:tcBorders>
          </w:tcPr>
          <w:p w:rsidR="00E802DF" w:rsidRPr="00794E31" w:rsidRDefault="00E802DF" w:rsidP="005923CF">
            <w:pPr>
              <w:pStyle w:val="msonormalbullet2gif"/>
              <w:spacing w:after="0" w:afterAutospacing="0"/>
              <w:jc w:val="center"/>
              <w:rPr>
                <w:b/>
              </w:rPr>
            </w:pPr>
          </w:p>
          <w:p w:rsidR="00E802DF" w:rsidRPr="00794E31" w:rsidRDefault="00E802DF" w:rsidP="005923CF">
            <w:pPr>
              <w:pStyle w:val="msonormalbullet2gif"/>
              <w:spacing w:after="0" w:afterAutospacing="0"/>
              <w:jc w:val="center"/>
              <w:rPr>
                <w:b/>
              </w:rPr>
            </w:pPr>
            <w:r w:rsidRPr="00794E31">
              <w:rPr>
                <w:b/>
              </w:rPr>
              <w:t>Наименование вопроса местного значения</w:t>
            </w:r>
          </w:p>
        </w:tc>
        <w:tc>
          <w:tcPr>
            <w:tcW w:w="1383" w:type="dxa"/>
            <w:tcBorders>
              <w:top w:val="single" w:sz="4" w:space="0" w:color="000000"/>
              <w:left w:val="single" w:sz="4" w:space="0" w:color="000000"/>
              <w:bottom w:val="single" w:sz="4" w:space="0" w:color="000000"/>
              <w:right w:val="single" w:sz="4" w:space="0" w:color="000000"/>
            </w:tcBorders>
            <w:vAlign w:val="center"/>
          </w:tcPr>
          <w:p w:rsidR="00E802DF" w:rsidRPr="00794E31" w:rsidRDefault="00E802DF" w:rsidP="005923CF">
            <w:pPr>
              <w:pStyle w:val="msonormalbullet2gif"/>
              <w:spacing w:before="0" w:beforeAutospacing="0" w:after="0" w:afterAutospacing="0"/>
              <w:jc w:val="center"/>
              <w:rPr>
                <w:b/>
              </w:rPr>
            </w:pPr>
          </w:p>
          <w:p w:rsidR="00E802DF" w:rsidRPr="00794E31" w:rsidRDefault="00E802DF" w:rsidP="005923CF">
            <w:pPr>
              <w:pStyle w:val="msonormalbullet2gif"/>
              <w:spacing w:before="0" w:beforeAutospacing="0" w:after="0" w:afterAutospacing="0"/>
              <w:jc w:val="center"/>
              <w:rPr>
                <w:b/>
              </w:rPr>
            </w:pPr>
            <w:r w:rsidRPr="00794E31">
              <w:rPr>
                <w:b/>
              </w:rPr>
              <w:t xml:space="preserve">Сумма </w:t>
            </w:r>
            <w:proofErr w:type="spellStart"/>
            <w:proofErr w:type="gramStart"/>
            <w:r w:rsidRPr="00794E31">
              <w:rPr>
                <w:b/>
              </w:rPr>
              <w:t>межбюд-жетных</w:t>
            </w:r>
            <w:proofErr w:type="spellEnd"/>
            <w:proofErr w:type="gramEnd"/>
            <w:r w:rsidRPr="00794E31">
              <w:rPr>
                <w:b/>
              </w:rPr>
              <w:t xml:space="preserve"> трансфертов (тыс. руб.)</w:t>
            </w:r>
          </w:p>
          <w:p w:rsidR="00E802DF" w:rsidRPr="00794E31" w:rsidRDefault="00E802DF" w:rsidP="005923CF">
            <w:pPr>
              <w:pStyle w:val="msonormalbullet2gif"/>
              <w:spacing w:before="0" w:beforeAutospacing="0" w:after="0" w:afterAutospacing="0"/>
              <w:jc w:val="center"/>
            </w:pPr>
          </w:p>
        </w:tc>
      </w:tr>
      <w:tr w:rsidR="00E802DF" w:rsidRPr="00794E31" w:rsidTr="00B83DB0">
        <w:tc>
          <w:tcPr>
            <w:tcW w:w="709" w:type="dxa"/>
            <w:tcBorders>
              <w:top w:val="single" w:sz="4" w:space="0" w:color="000000"/>
              <w:left w:val="single" w:sz="4" w:space="0" w:color="000000"/>
              <w:bottom w:val="single" w:sz="4" w:space="0" w:color="000000"/>
              <w:right w:val="single" w:sz="4" w:space="0" w:color="000000"/>
            </w:tcBorders>
          </w:tcPr>
          <w:p w:rsidR="00E802DF" w:rsidRPr="00794E31" w:rsidRDefault="00E802DF" w:rsidP="005923CF">
            <w:pPr>
              <w:pStyle w:val="msonormalbullet3gif"/>
              <w:spacing w:after="0" w:afterAutospacing="0"/>
              <w:jc w:val="center"/>
              <w:rPr>
                <w:rFonts w:ascii="Calibri" w:hAnsi="Calibri"/>
                <w:b/>
              </w:rPr>
            </w:pPr>
            <w:r w:rsidRPr="00794E31">
              <w:rPr>
                <w:rFonts w:ascii="Calibri" w:hAnsi="Calibri"/>
                <w:b/>
              </w:rPr>
              <w:t>1</w:t>
            </w:r>
          </w:p>
        </w:tc>
        <w:tc>
          <w:tcPr>
            <w:tcW w:w="7655" w:type="dxa"/>
            <w:tcBorders>
              <w:top w:val="single" w:sz="4" w:space="0" w:color="000000"/>
              <w:left w:val="single" w:sz="4" w:space="0" w:color="000000"/>
              <w:bottom w:val="single" w:sz="4" w:space="0" w:color="000000"/>
              <w:right w:val="single" w:sz="4" w:space="0" w:color="000000"/>
            </w:tcBorders>
          </w:tcPr>
          <w:p w:rsidR="00E802DF" w:rsidRPr="00794E31" w:rsidRDefault="00E802DF" w:rsidP="005923CF">
            <w:pPr>
              <w:pStyle w:val="ConsPlusNormal"/>
              <w:ind w:firstLine="0"/>
              <w:jc w:val="center"/>
              <w:rPr>
                <w:rFonts w:ascii="Times New Roman" w:hAnsi="Times New Roman" w:cs="Times New Roman"/>
                <w:b/>
                <w:sz w:val="24"/>
                <w:szCs w:val="24"/>
              </w:rPr>
            </w:pPr>
            <w:r w:rsidRPr="00794E31">
              <w:rPr>
                <w:rFonts w:ascii="Times New Roman" w:hAnsi="Times New Roman" w:cs="Times New Roman"/>
                <w:b/>
                <w:sz w:val="24"/>
                <w:szCs w:val="24"/>
              </w:rPr>
              <w:t>2</w:t>
            </w:r>
          </w:p>
        </w:tc>
        <w:tc>
          <w:tcPr>
            <w:tcW w:w="1383" w:type="dxa"/>
            <w:tcBorders>
              <w:top w:val="single" w:sz="4" w:space="0" w:color="000000"/>
              <w:left w:val="single" w:sz="4" w:space="0" w:color="000000"/>
              <w:bottom w:val="single" w:sz="4" w:space="0" w:color="000000"/>
              <w:right w:val="single" w:sz="4" w:space="0" w:color="000000"/>
            </w:tcBorders>
          </w:tcPr>
          <w:p w:rsidR="00E802DF" w:rsidRPr="00794E31" w:rsidRDefault="00E802DF" w:rsidP="005923CF">
            <w:pPr>
              <w:pStyle w:val="msonormalbullet1gif"/>
              <w:spacing w:after="0" w:afterAutospacing="0"/>
              <w:jc w:val="center"/>
              <w:rPr>
                <w:rFonts w:ascii="Calibri" w:hAnsi="Calibri"/>
                <w:b/>
              </w:rPr>
            </w:pPr>
            <w:r w:rsidRPr="00794E31">
              <w:rPr>
                <w:rFonts w:ascii="Calibri" w:hAnsi="Calibri"/>
                <w:b/>
              </w:rPr>
              <w:t>3</w:t>
            </w:r>
          </w:p>
        </w:tc>
      </w:tr>
      <w:tr w:rsidR="00E802DF" w:rsidRPr="00794E31" w:rsidTr="00B83DB0">
        <w:trPr>
          <w:trHeight w:val="3792"/>
        </w:trPr>
        <w:tc>
          <w:tcPr>
            <w:tcW w:w="709" w:type="dxa"/>
            <w:tcBorders>
              <w:top w:val="single" w:sz="4" w:space="0" w:color="000000"/>
              <w:left w:val="single" w:sz="4" w:space="0" w:color="000000"/>
              <w:bottom w:val="single" w:sz="4" w:space="0" w:color="000000"/>
              <w:right w:val="single" w:sz="4" w:space="0" w:color="000000"/>
            </w:tcBorders>
          </w:tcPr>
          <w:p w:rsidR="00E802DF" w:rsidRPr="00794E31" w:rsidRDefault="00E802DF" w:rsidP="005923CF">
            <w:pPr>
              <w:jc w:val="center"/>
            </w:pPr>
          </w:p>
          <w:p w:rsidR="00E802DF" w:rsidRPr="00794E31" w:rsidRDefault="00E802DF" w:rsidP="005923CF">
            <w:pPr>
              <w:jc w:val="center"/>
            </w:pPr>
            <w:r w:rsidRPr="00794E31">
              <w:t>1.</w:t>
            </w:r>
          </w:p>
        </w:tc>
        <w:tc>
          <w:tcPr>
            <w:tcW w:w="7655" w:type="dxa"/>
            <w:tcBorders>
              <w:top w:val="single" w:sz="4" w:space="0" w:color="000000"/>
              <w:left w:val="single" w:sz="4" w:space="0" w:color="000000"/>
              <w:bottom w:val="single" w:sz="4" w:space="0" w:color="000000"/>
              <w:right w:val="single" w:sz="4" w:space="0" w:color="000000"/>
            </w:tcBorders>
          </w:tcPr>
          <w:p w:rsidR="00E802DF" w:rsidRPr="00794E31" w:rsidRDefault="00E802DF" w:rsidP="005923CF">
            <w:pPr>
              <w:pStyle w:val="ConsPlusNormal"/>
              <w:ind w:firstLine="0"/>
              <w:rPr>
                <w:rFonts w:ascii="Calibri" w:hAnsi="Calibri" w:cs="Calibri"/>
                <w:sz w:val="24"/>
                <w:szCs w:val="24"/>
              </w:rPr>
            </w:pPr>
          </w:p>
          <w:p w:rsidR="00E802DF" w:rsidRPr="00794E31" w:rsidRDefault="00E802DF" w:rsidP="005923CF">
            <w:pPr>
              <w:autoSpaceDE w:val="0"/>
              <w:autoSpaceDN w:val="0"/>
              <w:adjustRightInd w:val="0"/>
              <w:ind w:firstLine="540"/>
              <w:jc w:val="both"/>
              <w:rPr>
                <w:b/>
                <w:bCs/>
              </w:rPr>
            </w:pPr>
            <w:proofErr w:type="gramStart"/>
            <w:r w:rsidRPr="00794E31">
              <w:rPr>
                <w:b/>
              </w:rPr>
              <w:t>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794E31">
              <w:rPr>
                <w:b/>
              </w:rPr>
              <w:t xml:space="preserve"> с законодательством Российской Федерации</w:t>
            </w:r>
            <w:r>
              <w:rPr>
                <w:b/>
              </w:rPr>
              <w:t xml:space="preserve"> (п.5ч.1.ст.14)</w:t>
            </w:r>
          </w:p>
          <w:p w:rsidR="00E802DF" w:rsidRPr="00794E31" w:rsidRDefault="00E802DF" w:rsidP="005923CF">
            <w:pPr>
              <w:pStyle w:val="ConsPlusNormal"/>
              <w:ind w:firstLine="0"/>
              <w:rPr>
                <w:rFonts w:ascii="Times New Roman" w:hAnsi="Times New Roman" w:cs="Times New Roman"/>
                <w:sz w:val="24"/>
                <w:szCs w:val="24"/>
              </w:rPr>
            </w:pPr>
            <w:r w:rsidRPr="00794E31">
              <w:rPr>
                <w:rFonts w:ascii="Times New Roman" w:hAnsi="Times New Roman" w:cs="Times New Roman"/>
                <w:sz w:val="24"/>
                <w:szCs w:val="24"/>
              </w:rPr>
              <w:t>- в части содержания автомобильных дорог местного значения в границах населенных пунктов сельских поселений</w:t>
            </w:r>
          </w:p>
          <w:p w:rsidR="00E802DF" w:rsidRPr="00794E31" w:rsidRDefault="00E802DF" w:rsidP="005923CF">
            <w:pPr>
              <w:pStyle w:val="ConsPlusNormal"/>
              <w:ind w:firstLine="0"/>
              <w:rPr>
                <w:rFonts w:ascii="Times New Roman" w:hAnsi="Times New Roman" w:cs="Times New Roman"/>
                <w:sz w:val="24"/>
                <w:szCs w:val="24"/>
              </w:rPr>
            </w:pPr>
          </w:p>
        </w:tc>
        <w:tc>
          <w:tcPr>
            <w:tcW w:w="1383" w:type="dxa"/>
            <w:tcBorders>
              <w:top w:val="single" w:sz="4" w:space="0" w:color="000000"/>
              <w:left w:val="single" w:sz="4" w:space="0" w:color="000000"/>
              <w:bottom w:val="single" w:sz="4" w:space="0" w:color="000000"/>
              <w:right w:val="single" w:sz="4" w:space="0" w:color="000000"/>
            </w:tcBorders>
            <w:vAlign w:val="center"/>
          </w:tcPr>
          <w:p w:rsidR="00E802DF" w:rsidRPr="00794E31" w:rsidRDefault="00E802DF" w:rsidP="005923CF">
            <w:pPr>
              <w:pStyle w:val="msonormalbullet2gif"/>
              <w:spacing w:after="0" w:afterAutospacing="0"/>
              <w:jc w:val="center"/>
              <w:rPr>
                <w:b/>
              </w:rPr>
            </w:pPr>
          </w:p>
          <w:p w:rsidR="00E802DF" w:rsidRPr="00794E31" w:rsidRDefault="00E802DF" w:rsidP="005923CF">
            <w:pPr>
              <w:pStyle w:val="msonormalbullet2gif"/>
              <w:spacing w:after="0" w:afterAutospacing="0"/>
              <w:jc w:val="center"/>
              <w:rPr>
                <w:b/>
              </w:rPr>
            </w:pPr>
          </w:p>
          <w:p w:rsidR="00E802DF" w:rsidRPr="00794E31" w:rsidRDefault="00E802DF" w:rsidP="005923CF">
            <w:pPr>
              <w:pStyle w:val="msonormalbullet2gif"/>
              <w:spacing w:after="0" w:afterAutospacing="0"/>
              <w:jc w:val="center"/>
              <w:rPr>
                <w:b/>
              </w:rPr>
            </w:pPr>
          </w:p>
          <w:p w:rsidR="00E802DF" w:rsidRPr="00794E31" w:rsidRDefault="00E802DF" w:rsidP="005923CF">
            <w:pPr>
              <w:pStyle w:val="msonormalbullet2gif"/>
              <w:spacing w:after="0" w:afterAutospacing="0"/>
              <w:jc w:val="center"/>
              <w:rPr>
                <w:b/>
              </w:rPr>
            </w:pPr>
          </w:p>
          <w:p w:rsidR="00E802DF" w:rsidRPr="00794E31" w:rsidRDefault="00E802DF" w:rsidP="005923CF">
            <w:pPr>
              <w:pStyle w:val="msonormalbullet2gif"/>
              <w:spacing w:after="0" w:afterAutospacing="0"/>
              <w:jc w:val="center"/>
              <w:rPr>
                <w:b/>
              </w:rPr>
            </w:pPr>
          </w:p>
          <w:p w:rsidR="00E802DF" w:rsidRPr="00794E31" w:rsidRDefault="009B19AC" w:rsidP="005923CF">
            <w:pPr>
              <w:pStyle w:val="msonormalbullet2gif"/>
              <w:spacing w:after="0" w:afterAutospacing="0"/>
              <w:rPr>
                <w:b/>
              </w:rPr>
            </w:pPr>
            <w:r>
              <w:rPr>
                <w:b/>
              </w:rPr>
              <w:t>942</w:t>
            </w:r>
          </w:p>
        </w:tc>
      </w:tr>
    </w:tbl>
    <w:p w:rsidR="00874497" w:rsidRPr="00794E31" w:rsidRDefault="00874497" w:rsidP="00874497"/>
    <w:p w:rsidR="00874497" w:rsidRDefault="00874497" w:rsidP="00874497">
      <w:pPr>
        <w:rPr>
          <w:b/>
        </w:rPr>
      </w:pPr>
    </w:p>
    <w:p w:rsidR="009B19AC" w:rsidRDefault="00874497" w:rsidP="00874497">
      <w:pPr>
        <w:rPr>
          <w:b/>
        </w:rPr>
      </w:pPr>
      <w:r w:rsidRPr="00C70FF4">
        <w:rPr>
          <w:b/>
        </w:rPr>
        <w:t xml:space="preserve">Администрация </w:t>
      </w:r>
    </w:p>
    <w:p w:rsidR="00874497" w:rsidRPr="00C70FF4" w:rsidRDefault="009B19AC" w:rsidP="00874497">
      <w:pPr>
        <w:rPr>
          <w:b/>
        </w:rPr>
      </w:pPr>
      <w:proofErr w:type="spellStart"/>
      <w:proofErr w:type="gramStart"/>
      <w:r>
        <w:rPr>
          <w:b/>
        </w:rPr>
        <w:t>Илек-Пеньковского</w:t>
      </w:r>
      <w:proofErr w:type="spellEnd"/>
      <w:proofErr w:type="gramEnd"/>
      <w:r w:rsidR="00874497" w:rsidRPr="00C70FF4">
        <w:rPr>
          <w:b/>
        </w:rPr>
        <w:tab/>
      </w:r>
      <w:r w:rsidR="00874497" w:rsidRPr="00C70FF4">
        <w:rPr>
          <w:b/>
        </w:rPr>
        <w:tab/>
      </w:r>
      <w:r w:rsidR="00874497">
        <w:rPr>
          <w:b/>
        </w:rPr>
        <w:tab/>
      </w:r>
      <w:r>
        <w:rPr>
          <w:b/>
        </w:rPr>
        <w:t xml:space="preserve">            </w:t>
      </w:r>
      <w:r w:rsidR="00874497" w:rsidRPr="00C70FF4">
        <w:rPr>
          <w:b/>
        </w:rPr>
        <w:t xml:space="preserve">Администрация </w:t>
      </w:r>
      <w:proofErr w:type="spellStart"/>
      <w:r w:rsidR="00874497">
        <w:rPr>
          <w:b/>
        </w:rPr>
        <w:t>Краснояружского</w:t>
      </w:r>
      <w:proofErr w:type="spellEnd"/>
    </w:p>
    <w:p w:rsidR="00874497" w:rsidRPr="00C70FF4" w:rsidRDefault="00874497" w:rsidP="00874497">
      <w:pPr>
        <w:rPr>
          <w:b/>
        </w:rPr>
      </w:pPr>
      <w:r w:rsidRPr="00C70FF4">
        <w:rPr>
          <w:b/>
        </w:rPr>
        <w:t>сельского поселения</w:t>
      </w:r>
      <w:r w:rsidRPr="00C70FF4">
        <w:rPr>
          <w:b/>
        </w:rPr>
        <w:tab/>
      </w:r>
      <w:r w:rsidRPr="00C70FF4">
        <w:rPr>
          <w:b/>
        </w:rPr>
        <w:tab/>
      </w:r>
      <w:r w:rsidRPr="00C70FF4">
        <w:rPr>
          <w:b/>
        </w:rPr>
        <w:tab/>
      </w:r>
      <w:r w:rsidRPr="00C70FF4">
        <w:rPr>
          <w:b/>
        </w:rPr>
        <w:tab/>
        <w:t xml:space="preserve">района </w:t>
      </w:r>
    </w:p>
    <w:p w:rsidR="00874497" w:rsidRDefault="00874497" w:rsidP="00874497"/>
    <w:p w:rsidR="00874497" w:rsidRDefault="00874497" w:rsidP="00874497"/>
    <w:p w:rsidR="00874497" w:rsidRDefault="00874497" w:rsidP="00874497">
      <w:r>
        <w:t>Глава администрации поселения</w:t>
      </w:r>
      <w:r>
        <w:tab/>
      </w:r>
      <w:r>
        <w:tab/>
      </w:r>
      <w:r>
        <w:tab/>
        <w:t xml:space="preserve">Глава администрации  </w:t>
      </w:r>
    </w:p>
    <w:p w:rsidR="00874497" w:rsidRDefault="00874497" w:rsidP="00874497">
      <w:r>
        <w:tab/>
      </w:r>
      <w:r>
        <w:tab/>
      </w:r>
      <w:r>
        <w:tab/>
      </w:r>
      <w:r>
        <w:tab/>
      </w:r>
      <w:r>
        <w:tab/>
      </w:r>
      <w:r>
        <w:tab/>
      </w:r>
      <w:r>
        <w:tab/>
      </w:r>
      <w:proofErr w:type="spellStart"/>
      <w:r>
        <w:t>Краснояружского</w:t>
      </w:r>
      <w:proofErr w:type="spellEnd"/>
      <w:r>
        <w:t xml:space="preserve"> района </w:t>
      </w:r>
    </w:p>
    <w:p w:rsidR="00874497" w:rsidRDefault="00874497" w:rsidP="00874497"/>
    <w:p w:rsidR="00874497" w:rsidRDefault="00874497" w:rsidP="00874497"/>
    <w:p w:rsidR="00874497" w:rsidRDefault="00874497" w:rsidP="00874497">
      <w:proofErr w:type="spellStart"/>
      <w:r>
        <w:t>__</w:t>
      </w:r>
      <w:r w:rsidR="009B19AC">
        <w:t>_______________Л.И.Выжунова</w:t>
      </w:r>
      <w:proofErr w:type="spellEnd"/>
      <w:r>
        <w:tab/>
      </w:r>
      <w:r>
        <w:tab/>
      </w:r>
      <w:proofErr w:type="spellStart"/>
      <w:r>
        <w:t>_______________________В.Н.Бурба</w:t>
      </w:r>
      <w:proofErr w:type="spellEnd"/>
    </w:p>
    <w:p w:rsidR="00874497" w:rsidRDefault="00874497" w:rsidP="00874497">
      <w:r>
        <w:tab/>
      </w:r>
    </w:p>
    <w:p w:rsidR="00874497" w:rsidRDefault="00874497" w:rsidP="00874497">
      <w:r>
        <w:tab/>
      </w:r>
      <w:r>
        <w:tab/>
        <w:t>м.п.</w:t>
      </w:r>
      <w:r>
        <w:tab/>
      </w:r>
      <w:r>
        <w:tab/>
      </w:r>
      <w:r>
        <w:tab/>
      </w:r>
      <w:r>
        <w:tab/>
      </w:r>
      <w:r>
        <w:tab/>
      </w:r>
      <w:r>
        <w:tab/>
      </w:r>
      <w:r>
        <w:tab/>
        <w:t>м.п.</w:t>
      </w:r>
    </w:p>
    <w:p w:rsidR="00874497" w:rsidRDefault="00874497" w:rsidP="00874497"/>
    <w:p w:rsidR="00611ED2" w:rsidRPr="00794E31" w:rsidRDefault="00611ED2" w:rsidP="00611ED2">
      <w:pPr>
        <w:pStyle w:val="ConsPlusNormal"/>
        <w:ind w:firstLine="0"/>
        <w:jc w:val="both"/>
        <w:rPr>
          <w:rFonts w:ascii="Times New Roman" w:hAnsi="Times New Roman" w:cs="Times New Roman"/>
          <w:sz w:val="24"/>
          <w:szCs w:val="24"/>
        </w:rPr>
      </w:pPr>
    </w:p>
    <w:p w:rsidR="00611ED2" w:rsidRPr="00794E31" w:rsidRDefault="00611ED2" w:rsidP="00874497">
      <w:pPr>
        <w:pStyle w:val="ConsPlusNormal"/>
        <w:pageBreakBefore/>
        <w:ind w:firstLine="0"/>
        <w:rPr>
          <w:rFonts w:ascii="Times New Roman" w:hAnsi="Times New Roman" w:cs="Times New Roman"/>
          <w:b/>
          <w:bCs/>
          <w:sz w:val="24"/>
          <w:szCs w:val="24"/>
        </w:rPr>
      </w:pPr>
    </w:p>
    <w:sectPr w:rsidR="00611ED2" w:rsidRPr="00794E31" w:rsidSect="005229EC">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02442"/>
    <w:multiLevelType w:val="hybridMultilevel"/>
    <w:tmpl w:val="5C3E4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1B2A24"/>
    <w:multiLevelType w:val="hybridMultilevel"/>
    <w:tmpl w:val="913C2742"/>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4BA"/>
    <w:rsid w:val="0000359F"/>
    <w:rsid w:val="000827B0"/>
    <w:rsid w:val="000B303B"/>
    <w:rsid w:val="000B372A"/>
    <w:rsid w:val="000E6243"/>
    <w:rsid w:val="000F4263"/>
    <w:rsid w:val="00143629"/>
    <w:rsid w:val="00180411"/>
    <w:rsid w:val="001E1CD3"/>
    <w:rsid w:val="001E52DB"/>
    <w:rsid w:val="001F347B"/>
    <w:rsid w:val="00207344"/>
    <w:rsid w:val="003109BE"/>
    <w:rsid w:val="003109DF"/>
    <w:rsid w:val="00312A02"/>
    <w:rsid w:val="00325835"/>
    <w:rsid w:val="00370291"/>
    <w:rsid w:val="00385701"/>
    <w:rsid w:val="00393CD6"/>
    <w:rsid w:val="003D6B7A"/>
    <w:rsid w:val="003F0F02"/>
    <w:rsid w:val="003F3166"/>
    <w:rsid w:val="00422C0C"/>
    <w:rsid w:val="00475590"/>
    <w:rsid w:val="00496E32"/>
    <w:rsid w:val="004A595C"/>
    <w:rsid w:val="004B367F"/>
    <w:rsid w:val="004E1359"/>
    <w:rsid w:val="004F4FB8"/>
    <w:rsid w:val="005229EC"/>
    <w:rsid w:val="005A56A7"/>
    <w:rsid w:val="00611ED2"/>
    <w:rsid w:val="0062333A"/>
    <w:rsid w:val="00624B9C"/>
    <w:rsid w:val="00654AE2"/>
    <w:rsid w:val="00663235"/>
    <w:rsid w:val="00672D3F"/>
    <w:rsid w:val="00697654"/>
    <w:rsid w:val="006B6B78"/>
    <w:rsid w:val="006C47DA"/>
    <w:rsid w:val="006E54BA"/>
    <w:rsid w:val="007A2599"/>
    <w:rsid w:val="00803B09"/>
    <w:rsid w:val="00845CFB"/>
    <w:rsid w:val="00855BA2"/>
    <w:rsid w:val="00862535"/>
    <w:rsid w:val="00874497"/>
    <w:rsid w:val="00887D56"/>
    <w:rsid w:val="008A1FCD"/>
    <w:rsid w:val="008B1443"/>
    <w:rsid w:val="008B2007"/>
    <w:rsid w:val="008D11CE"/>
    <w:rsid w:val="009111EA"/>
    <w:rsid w:val="00911216"/>
    <w:rsid w:val="00912DC1"/>
    <w:rsid w:val="00951A94"/>
    <w:rsid w:val="009B19AC"/>
    <w:rsid w:val="00A052F9"/>
    <w:rsid w:val="00A35F03"/>
    <w:rsid w:val="00A43832"/>
    <w:rsid w:val="00A637F6"/>
    <w:rsid w:val="00A70ABE"/>
    <w:rsid w:val="00AC2871"/>
    <w:rsid w:val="00B730C9"/>
    <w:rsid w:val="00B83DB0"/>
    <w:rsid w:val="00B92608"/>
    <w:rsid w:val="00B9415D"/>
    <w:rsid w:val="00B97F99"/>
    <w:rsid w:val="00BA39F6"/>
    <w:rsid w:val="00BB3986"/>
    <w:rsid w:val="00BB58C0"/>
    <w:rsid w:val="00BD6630"/>
    <w:rsid w:val="00C0099A"/>
    <w:rsid w:val="00C13084"/>
    <w:rsid w:val="00C311AD"/>
    <w:rsid w:val="00C32848"/>
    <w:rsid w:val="00C35540"/>
    <w:rsid w:val="00C60407"/>
    <w:rsid w:val="00CC2F83"/>
    <w:rsid w:val="00CE5FFD"/>
    <w:rsid w:val="00D159FD"/>
    <w:rsid w:val="00D15A23"/>
    <w:rsid w:val="00D40342"/>
    <w:rsid w:val="00D83B7C"/>
    <w:rsid w:val="00DE20C8"/>
    <w:rsid w:val="00E11509"/>
    <w:rsid w:val="00E57521"/>
    <w:rsid w:val="00E74224"/>
    <w:rsid w:val="00E802DF"/>
    <w:rsid w:val="00E950C2"/>
    <w:rsid w:val="00EB2BFA"/>
    <w:rsid w:val="00EC6661"/>
    <w:rsid w:val="00EF7240"/>
    <w:rsid w:val="00F008D4"/>
    <w:rsid w:val="00F01D16"/>
    <w:rsid w:val="00F02D15"/>
    <w:rsid w:val="00F16788"/>
    <w:rsid w:val="00F34CFA"/>
    <w:rsid w:val="00F360C4"/>
    <w:rsid w:val="00F462BC"/>
    <w:rsid w:val="00F604F0"/>
    <w:rsid w:val="00F60CF5"/>
    <w:rsid w:val="00F70751"/>
    <w:rsid w:val="00F71839"/>
    <w:rsid w:val="00F83B26"/>
    <w:rsid w:val="00F8445A"/>
    <w:rsid w:val="00F95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BA"/>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4B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6E54BA"/>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AC28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Стиль1"/>
    <w:basedOn w:val="a"/>
    <w:rsid w:val="00672D3F"/>
    <w:rPr>
      <w:rFonts w:cs="Arial"/>
      <w:bCs/>
      <w:kern w:val="28"/>
      <w:sz w:val="28"/>
      <w:szCs w:val="32"/>
    </w:rPr>
  </w:style>
  <w:style w:type="paragraph" w:customStyle="1" w:styleId="msonormalbullet1gif">
    <w:name w:val="msonormalbullet1.gif"/>
    <w:basedOn w:val="a"/>
    <w:rsid w:val="00E950C2"/>
    <w:pPr>
      <w:spacing w:before="100" w:beforeAutospacing="1" w:after="100" w:afterAutospacing="1"/>
    </w:pPr>
  </w:style>
  <w:style w:type="paragraph" w:customStyle="1" w:styleId="msonormalbullet2gif">
    <w:name w:val="msonormalbullet2.gif"/>
    <w:basedOn w:val="a"/>
    <w:rsid w:val="00E950C2"/>
    <w:pPr>
      <w:spacing w:before="100" w:beforeAutospacing="1" w:after="100" w:afterAutospacing="1"/>
    </w:pPr>
  </w:style>
  <w:style w:type="paragraph" w:customStyle="1" w:styleId="msonormalbullet3gif">
    <w:name w:val="msonormalbullet3.gif"/>
    <w:basedOn w:val="a"/>
    <w:rsid w:val="00E950C2"/>
    <w:pPr>
      <w:spacing w:before="100" w:beforeAutospacing="1" w:after="100" w:afterAutospacing="1"/>
    </w:pPr>
  </w:style>
  <w:style w:type="paragraph" w:customStyle="1" w:styleId="consplusnormalbullet3gif">
    <w:name w:val="consplusnormalbullet3.gif"/>
    <w:basedOn w:val="a"/>
    <w:uiPriority w:val="99"/>
    <w:rsid w:val="00E950C2"/>
    <w:pPr>
      <w:spacing w:before="100" w:beforeAutospacing="1" w:after="100" w:afterAutospacing="1"/>
    </w:pPr>
  </w:style>
  <w:style w:type="paragraph" w:customStyle="1" w:styleId="consplusnormalbullet1gif">
    <w:name w:val="consplusnormalbullet1.gif"/>
    <w:basedOn w:val="a"/>
    <w:rsid w:val="00E950C2"/>
    <w:pPr>
      <w:spacing w:before="100" w:beforeAutospacing="1" w:after="100" w:afterAutospacing="1"/>
    </w:pPr>
  </w:style>
  <w:style w:type="character" w:styleId="a4">
    <w:name w:val="Hyperlink"/>
    <w:basedOn w:val="a0"/>
    <w:uiPriority w:val="99"/>
    <w:semiHidden/>
    <w:unhideWhenUsed/>
    <w:rsid w:val="00E950C2"/>
    <w:rPr>
      <w:color w:val="0000FF"/>
      <w:u w:val="single"/>
    </w:rPr>
  </w:style>
  <w:style w:type="paragraph" w:styleId="a5">
    <w:name w:val="Balloon Text"/>
    <w:basedOn w:val="a"/>
    <w:link w:val="a6"/>
    <w:uiPriority w:val="99"/>
    <w:semiHidden/>
    <w:unhideWhenUsed/>
    <w:rsid w:val="00E802DF"/>
    <w:rPr>
      <w:rFonts w:ascii="Tahoma" w:hAnsi="Tahoma" w:cs="Tahoma"/>
      <w:sz w:val="16"/>
      <w:szCs w:val="16"/>
    </w:rPr>
  </w:style>
  <w:style w:type="character" w:customStyle="1" w:styleId="a6">
    <w:name w:val="Текст выноски Знак"/>
    <w:basedOn w:val="a0"/>
    <w:link w:val="a5"/>
    <w:uiPriority w:val="99"/>
    <w:semiHidden/>
    <w:rsid w:val="00E802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BA"/>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4B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6E54BA"/>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AC28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Стиль1"/>
    <w:basedOn w:val="a"/>
    <w:rsid w:val="00672D3F"/>
    <w:rPr>
      <w:rFonts w:cs="Arial"/>
      <w:bCs/>
      <w:kern w:val="28"/>
      <w:sz w:val="28"/>
      <w:szCs w:val="32"/>
    </w:rPr>
  </w:style>
  <w:style w:type="paragraph" w:customStyle="1" w:styleId="msonormalbullet1gif">
    <w:name w:val="msonormalbullet1.gif"/>
    <w:basedOn w:val="a"/>
    <w:rsid w:val="00E950C2"/>
    <w:pPr>
      <w:spacing w:before="100" w:beforeAutospacing="1" w:after="100" w:afterAutospacing="1"/>
    </w:pPr>
  </w:style>
  <w:style w:type="paragraph" w:customStyle="1" w:styleId="msonormalbullet2gif">
    <w:name w:val="msonormalbullet2.gif"/>
    <w:basedOn w:val="a"/>
    <w:rsid w:val="00E950C2"/>
    <w:pPr>
      <w:spacing w:before="100" w:beforeAutospacing="1" w:after="100" w:afterAutospacing="1"/>
    </w:pPr>
  </w:style>
  <w:style w:type="paragraph" w:customStyle="1" w:styleId="msonormalbullet3gif">
    <w:name w:val="msonormalbullet3.gif"/>
    <w:basedOn w:val="a"/>
    <w:rsid w:val="00E950C2"/>
    <w:pPr>
      <w:spacing w:before="100" w:beforeAutospacing="1" w:after="100" w:afterAutospacing="1"/>
    </w:pPr>
  </w:style>
  <w:style w:type="paragraph" w:customStyle="1" w:styleId="consplusnormalbullet3gif">
    <w:name w:val="consplusnormalbullet3.gif"/>
    <w:basedOn w:val="a"/>
    <w:uiPriority w:val="99"/>
    <w:rsid w:val="00E950C2"/>
    <w:pPr>
      <w:spacing w:before="100" w:beforeAutospacing="1" w:after="100" w:afterAutospacing="1"/>
    </w:pPr>
  </w:style>
  <w:style w:type="paragraph" w:customStyle="1" w:styleId="consplusnormalbullet1gif">
    <w:name w:val="consplusnormalbullet1.gif"/>
    <w:basedOn w:val="a"/>
    <w:rsid w:val="00E950C2"/>
    <w:pPr>
      <w:spacing w:before="100" w:beforeAutospacing="1" w:after="100" w:afterAutospacing="1"/>
    </w:pPr>
  </w:style>
  <w:style w:type="character" w:styleId="a4">
    <w:name w:val="Hyperlink"/>
    <w:basedOn w:val="a0"/>
    <w:uiPriority w:val="99"/>
    <w:semiHidden/>
    <w:unhideWhenUsed/>
    <w:rsid w:val="00E950C2"/>
    <w:rPr>
      <w:color w:val="0000FF"/>
      <w:u w:val="single"/>
    </w:rPr>
  </w:style>
  <w:style w:type="paragraph" w:styleId="a5">
    <w:name w:val="Balloon Text"/>
    <w:basedOn w:val="a"/>
    <w:link w:val="a6"/>
    <w:uiPriority w:val="99"/>
    <w:semiHidden/>
    <w:unhideWhenUsed/>
    <w:rsid w:val="00E802DF"/>
    <w:rPr>
      <w:rFonts w:ascii="Tahoma" w:hAnsi="Tahoma" w:cs="Tahoma"/>
      <w:sz w:val="16"/>
      <w:szCs w:val="16"/>
    </w:rPr>
  </w:style>
  <w:style w:type="character" w:customStyle="1" w:styleId="a6">
    <w:name w:val="Текст выноски Знак"/>
    <w:basedOn w:val="a0"/>
    <w:link w:val="a5"/>
    <w:uiPriority w:val="99"/>
    <w:semiHidden/>
    <w:rsid w:val="00E802D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179361">
      <w:bodyDiv w:val="1"/>
      <w:marLeft w:val="0"/>
      <w:marRight w:val="0"/>
      <w:marTop w:val="0"/>
      <w:marBottom w:val="0"/>
      <w:divBdr>
        <w:top w:val="none" w:sz="0" w:space="0" w:color="auto"/>
        <w:left w:val="none" w:sz="0" w:space="0" w:color="auto"/>
        <w:bottom w:val="none" w:sz="0" w:space="0" w:color="auto"/>
        <w:right w:val="none" w:sz="0" w:space="0" w:color="auto"/>
      </w:divBdr>
    </w:div>
    <w:div w:id="17656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52F68-2451-4FCE-9619-F8EA7752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2338</Words>
  <Characters>13328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15635</CharactersWithSpaces>
  <SharedDoc>false</SharedDoc>
  <HLinks>
    <vt:vector size="12" baseType="variant">
      <vt:variant>
        <vt:i4>8126577</vt:i4>
      </vt:variant>
      <vt:variant>
        <vt:i4>3</vt:i4>
      </vt:variant>
      <vt:variant>
        <vt:i4>0</vt:i4>
      </vt:variant>
      <vt:variant>
        <vt:i4>5</vt:i4>
      </vt:variant>
      <vt:variant>
        <vt:lpwstr>consultantplus://offline/main?base=LAW;n=116987;fld=134</vt:lpwstr>
      </vt:variant>
      <vt:variant>
        <vt:lpwstr/>
      </vt:variant>
      <vt:variant>
        <vt:i4>2359355</vt:i4>
      </vt:variant>
      <vt:variant>
        <vt:i4>0</vt:i4>
      </vt:variant>
      <vt:variant>
        <vt:i4>0</vt:i4>
      </vt:variant>
      <vt:variant>
        <vt:i4>5</vt:i4>
      </vt:variant>
      <vt:variant>
        <vt:lpwstr>consultantplus://offline/ref=7F10220E030AE6B771785108F294BF284425D1F481340CAC12623B473B58E39A09C7A74EOAn1J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dc:creator>
  <cp:lastModifiedBy>Nabor</cp:lastModifiedBy>
  <cp:revision>2</cp:revision>
  <cp:lastPrinted>2019-12-27T14:28:00Z</cp:lastPrinted>
  <dcterms:created xsi:type="dcterms:W3CDTF">2020-02-11T07:44:00Z</dcterms:created>
  <dcterms:modified xsi:type="dcterms:W3CDTF">2020-02-11T07:44:00Z</dcterms:modified>
</cp:coreProperties>
</file>