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DD7C4A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КРАСНОЯРУЖ</w:t>
            </w:r>
            <w:r w:rsidR="00487743" w:rsidRPr="00910DEF">
              <w:rPr>
                <w:b/>
                <w:sz w:val="32"/>
                <w:szCs w:val="32"/>
              </w:rPr>
              <w:t>СКАЯ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56152D" w:rsidP="00447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41BBA">
              <w:rPr>
                <w:sz w:val="28"/>
                <w:szCs w:val="28"/>
              </w:rPr>
              <w:t xml:space="preserve"> сентября </w:t>
            </w:r>
            <w:r w:rsidR="00487743" w:rsidRPr="00DD7C4A">
              <w:rPr>
                <w:sz w:val="28"/>
                <w:szCs w:val="28"/>
              </w:rPr>
              <w:t xml:space="preserve"> 202</w:t>
            </w:r>
            <w:r w:rsidR="00EA6713">
              <w:rPr>
                <w:sz w:val="28"/>
                <w:szCs w:val="28"/>
              </w:rPr>
              <w:t>5</w:t>
            </w:r>
            <w:r w:rsidR="00487743" w:rsidRPr="00DD7C4A">
              <w:rPr>
                <w:sz w:val="28"/>
                <w:szCs w:val="28"/>
              </w:rPr>
              <w:t xml:space="preserve">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</w:t>
            </w:r>
            <w:r w:rsidR="002444E4">
              <w:rPr>
                <w:sz w:val="28"/>
                <w:szCs w:val="28"/>
              </w:rPr>
              <w:t xml:space="preserve">                          № </w:t>
            </w:r>
            <w:r w:rsidR="00462D5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  <w:r w:rsidR="00487743" w:rsidRPr="00DD7C4A">
              <w:rPr>
                <w:sz w:val="28"/>
                <w:szCs w:val="28"/>
              </w:rPr>
              <w:t>/</w:t>
            </w:r>
            <w:r w:rsidR="00441BB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="00447F05">
              <w:rPr>
                <w:sz w:val="28"/>
                <w:szCs w:val="28"/>
              </w:rPr>
              <w:t>2</w:t>
            </w:r>
            <w:r w:rsidR="007D43AE">
              <w:rPr>
                <w:sz w:val="28"/>
                <w:szCs w:val="28"/>
              </w:rPr>
              <w:t xml:space="preserve"> </w:t>
            </w:r>
            <w:r w:rsidR="00487743" w:rsidRPr="00DD7C4A">
              <w:rPr>
                <w:sz w:val="28"/>
                <w:szCs w:val="28"/>
              </w:rPr>
              <w:t>-1</w:t>
            </w:r>
          </w:p>
        </w:tc>
      </w:tr>
      <w:tr w:rsidR="00DC41B3" w:rsidRPr="00910DEF" w:rsidTr="00BD40AF">
        <w:tc>
          <w:tcPr>
            <w:tcW w:w="9570" w:type="dxa"/>
            <w:vAlign w:val="center"/>
          </w:tcPr>
          <w:p w:rsidR="00DC41B3" w:rsidRDefault="00DC41B3" w:rsidP="00EA6713">
            <w:pPr>
              <w:jc w:val="center"/>
              <w:rPr>
                <w:sz w:val="28"/>
                <w:szCs w:val="28"/>
              </w:rPr>
            </w:pPr>
            <w:r w:rsidRPr="009165FC">
              <w:rPr>
                <w:b/>
                <w:szCs w:val="24"/>
              </w:rPr>
              <w:t>п.Красная Яруга</w:t>
            </w:r>
          </w:p>
        </w:tc>
      </w:tr>
    </w:tbl>
    <w:p w:rsidR="00EA6713" w:rsidRDefault="00EA6713" w:rsidP="000023E9">
      <w:pPr>
        <w:widowControl/>
        <w:tabs>
          <w:tab w:val="left" w:pos="4120"/>
        </w:tabs>
        <w:ind w:right="3118"/>
        <w:jc w:val="both"/>
        <w:rPr>
          <w:b/>
          <w:sz w:val="28"/>
          <w:szCs w:val="28"/>
        </w:rPr>
      </w:pPr>
    </w:p>
    <w:p w:rsidR="0045146A" w:rsidRPr="00447F05" w:rsidRDefault="0045146A" w:rsidP="0045146A">
      <w:pPr>
        <w:pStyle w:val="110"/>
        <w:ind w:right="4535" w:firstLine="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7F05">
        <w:rPr>
          <w:rFonts w:ascii="Times New Roman" w:hAnsi="Times New Roman" w:cs="Times New Roman"/>
          <w:sz w:val="28"/>
          <w:szCs w:val="28"/>
          <w:lang w:val="ru-RU"/>
        </w:rPr>
        <w:t>О результатах выборов депутата Совета депутатов Краснояружского муниципального округа Белгородской области первого созыва по Краснояружскому одномандатному избирательному округу № 1</w:t>
      </w:r>
    </w:p>
    <w:p w:rsidR="0045146A" w:rsidRPr="0045146A" w:rsidRDefault="0045146A" w:rsidP="0045146A">
      <w:pPr>
        <w:pStyle w:val="211"/>
        <w:spacing w:line="276" w:lineRule="auto"/>
        <w:rPr>
          <w:b/>
          <w:i w:val="0"/>
          <w:sz w:val="28"/>
          <w:szCs w:val="28"/>
        </w:rPr>
      </w:pP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 xml:space="preserve">На основании первых экземпляров протоколов № 1 </w:t>
      </w:r>
      <w:r w:rsidR="00E6683B">
        <w:rPr>
          <w:i w:val="0"/>
          <w:sz w:val="28"/>
          <w:szCs w:val="28"/>
        </w:rPr>
        <w:t>двух</w:t>
      </w:r>
      <w:r w:rsidRPr="0045146A">
        <w:rPr>
          <w:i w:val="0"/>
          <w:sz w:val="28"/>
          <w:szCs w:val="28"/>
        </w:rPr>
        <w:t xml:space="preserve"> участковых избирательных комиссий избирательных участков </w:t>
      </w:r>
      <w:r w:rsidRPr="0045146A">
        <w:rPr>
          <w:i w:val="0"/>
          <w:sz w:val="28"/>
          <w:szCs w:val="28"/>
        </w:rPr>
        <w:br/>
        <w:t>№№ 765-766</w:t>
      </w:r>
      <w:r w:rsidRPr="00A81674">
        <w:rPr>
          <w:i w:val="0"/>
          <w:sz w:val="28"/>
          <w:szCs w:val="28"/>
        </w:rPr>
        <w:t>,</w:t>
      </w:r>
      <w:r w:rsidRPr="0045146A">
        <w:rPr>
          <w:i w:val="0"/>
          <w:sz w:val="28"/>
          <w:szCs w:val="28"/>
        </w:rPr>
        <w:t xml:space="preserve"> путем суммирования содержащихся в них данных, а также данных об итогах дистанционного электронного голосования, </w:t>
      </w:r>
      <w:r w:rsidR="00A81674">
        <w:rPr>
          <w:i w:val="0"/>
          <w:sz w:val="28"/>
          <w:szCs w:val="28"/>
        </w:rPr>
        <w:t xml:space="preserve">Краснояружская территориальная избирательная комиссия с полномочиями </w:t>
      </w:r>
      <w:r w:rsidRPr="0045146A">
        <w:rPr>
          <w:i w:val="0"/>
          <w:sz w:val="28"/>
          <w:szCs w:val="28"/>
        </w:rPr>
        <w:t>окружн</w:t>
      </w:r>
      <w:r w:rsidR="00A81674">
        <w:rPr>
          <w:i w:val="0"/>
          <w:sz w:val="28"/>
          <w:szCs w:val="28"/>
        </w:rPr>
        <w:t>ой</w:t>
      </w:r>
      <w:r w:rsidRPr="0045146A">
        <w:rPr>
          <w:i w:val="0"/>
          <w:sz w:val="28"/>
          <w:szCs w:val="28"/>
        </w:rPr>
        <w:t xml:space="preserve"> избирательн</w:t>
      </w:r>
      <w:r w:rsidR="00A81674">
        <w:rPr>
          <w:i w:val="0"/>
          <w:sz w:val="28"/>
          <w:szCs w:val="28"/>
        </w:rPr>
        <w:t>ой</w:t>
      </w:r>
      <w:r w:rsidRPr="0045146A">
        <w:rPr>
          <w:i w:val="0"/>
          <w:sz w:val="28"/>
          <w:szCs w:val="28"/>
        </w:rPr>
        <w:t xml:space="preserve"> комисси</w:t>
      </w:r>
      <w:r w:rsidR="00A81674">
        <w:rPr>
          <w:i w:val="0"/>
          <w:sz w:val="28"/>
          <w:szCs w:val="28"/>
        </w:rPr>
        <w:t>и Краснояружского одномандатного округа №1</w:t>
      </w:r>
      <w:r w:rsidRPr="0045146A">
        <w:rPr>
          <w:i w:val="0"/>
          <w:sz w:val="28"/>
          <w:szCs w:val="28"/>
        </w:rPr>
        <w:t xml:space="preserve"> определила, что в выборах приняло участие</w:t>
      </w:r>
      <w:r w:rsidR="00953D78">
        <w:rPr>
          <w:i w:val="0"/>
          <w:sz w:val="28"/>
          <w:szCs w:val="28"/>
        </w:rPr>
        <w:t xml:space="preserve"> 1355 </w:t>
      </w:r>
      <w:r w:rsidRPr="0045146A">
        <w:rPr>
          <w:i w:val="0"/>
          <w:sz w:val="28"/>
          <w:szCs w:val="28"/>
        </w:rPr>
        <w:t xml:space="preserve">избирателей или </w:t>
      </w:r>
      <w:r w:rsidR="00953D78">
        <w:rPr>
          <w:i w:val="0"/>
          <w:sz w:val="28"/>
          <w:szCs w:val="28"/>
        </w:rPr>
        <w:t>61,73</w:t>
      </w:r>
      <w:r w:rsidRPr="0045146A">
        <w:rPr>
          <w:i w:val="0"/>
          <w:sz w:val="28"/>
          <w:szCs w:val="28"/>
        </w:rPr>
        <w:t xml:space="preserve"> процентов от числа избирателей, включенных в списки избирателей на момент окончания голосования. </w:t>
      </w: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>Голоса избирателей, принявших участие в голосовании, распределились следующим образом:</w:t>
      </w: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 xml:space="preserve">за </w:t>
      </w:r>
      <w:r w:rsidR="00953D78">
        <w:rPr>
          <w:i w:val="0"/>
          <w:sz w:val="28"/>
          <w:szCs w:val="28"/>
        </w:rPr>
        <w:t>Войлокова Богдана Михайловича</w:t>
      </w:r>
      <w:r w:rsidRPr="0045146A">
        <w:rPr>
          <w:i w:val="0"/>
          <w:sz w:val="28"/>
          <w:szCs w:val="28"/>
        </w:rPr>
        <w:t xml:space="preserve"> подано </w:t>
      </w:r>
      <w:r w:rsidR="00953D78">
        <w:rPr>
          <w:i w:val="0"/>
          <w:sz w:val="28"/>
          <w:szCs w:val="28"/>
        </w:rPr>
        <w:t>109</w:t>
      </w:r>
      <w:r w:rsidRPr="0045146A">
        <w:rPr>
          <w:i w:val="0"/>
          <w:sz w:val="28"/>
          <w:szCs w:val="28"/>
        </w:rPr>
        <w:t xml:space="preserve"> голосов избирателей;</w:t>
      </w: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 xml:space="preserve">за </w:t>
      </w:r>
      <w:r w:rsidR="00953D78">
        <w:rPr>
          <w:i w:val="0"/>
          <w:sz w:val="28"/>
          <w:szCs w:val="28"/>
        </w:rPr>
        <w:t>Дремова Евгения Александровича</w:t>
      </w:r>
      <w:r w:rsidR="006E41BD">
        <w:rPr>
          <w:i w:val="0"/>
          <w:sz w:val="28"/>
          <w:szCs w:val="28"/>
        </w:rPr>
        <w:t xml:space="preserve"> </w:t>
      </w:r>
      <w:r w:rsidRPr="0045146A">
        <w:rPr>
          <w:i w:val="0"/>
          <w:sz w:val="28"/>
          <w:szCs w:val="28"/>
        </w:rPr>
        <w:t>подано</w:t>
      </w:r>
      <w:r w:rsidR="006E41BD">
        <w:rPr>
          <w:i w:val="0"/>
          <w:sz w:val="28"/>
          <w:szCs w:val="28"/>
        </w:rPr>
        <w:t xml:space="preserve"> 144</w:t>
      </w:r>
      <w:r w:rsidRPr="0045146A">
        <w:rPr>
          <w:i w:val="0"/>
          <w:sz w:val="28"/>
          <w:szCs w:val="28"/>
        </w:rPr>
        <w:t xml:space="preserve"> голосов избирателей;</w:t>
      </w:r>
    </w:p>
    <w:p w:rsidR="0045146A" w:rsidRPr="0045146A" w:rsidRDefault="0045146A" w:rsidP="0045146A">
      <w:pPr>
        <w:pStyle w:val="211"/>
        <w:spacing w:line="276" w:lineRule="auto"/>
        <w:ind w:firstLine="708"/>
        <w:rPr>
          <w:i w:val="0"/>
          <w:sz w:val="28"/>
          <w:szCs w:val="28"/>
        </w:rPr>
      </w:pPr>
      <w:r w:rsidRPr="0045146A">
        <w:rPr>
          <w:i w:val="0"/>
          <w:sz w:val="28"/>
          <w:szCs w:val="28"/>
        </w:rPr>
        <w:t>за</w:t>
      </w:r>
      <w:r w:rsidR="006E41BD">
        <w:rPr>
          <w:i w:val="0"/>
          <w:sz w:val="28"/>
          <w:szCs w:val="28"/>
        </w:rPr>
        <w:t xml:space="preserve"> Литвяк Наталью Александровну</w:t>
      </w:r>
      <w:r w:rsidRPr="0045146A">
        <w:rPr>
          <w:i w:val="0"/>
          <w:sz w:val="28"/>
          <w:szCs w:val="28"/>
        </w:rPr>
        <w:t xml:space="preserve"> подано </w:t>
      </w:r>
      <w:r w:rsidR="006E41BD">
        <w:rPr>
          <w:i w:val="0"/>
          <w:sz w:val="28"/>
          <w:szCs w:val="28"/>
        </w:rPr>
        <w:t>1083</w:t>
      </w:r>
      <w:r w:rsidRPr="0045146A">
        <w:rPr>
          <w:i w:val="0"/>
          <w:sz w:val="28"/>
          <w:szCs w:val="28"/>
        </w:rPr>
        <w:t xml:space="preserve"> голосов избирателей.</w:t>
      </w:r>
    </w:p>
    <w:p w:rsidR="0045146A" w:rsidRPr="0045146A" w:rsidRDefault="0045146A" w:rsidP="0045146A">
      <w:pPr>
        <w:pStyle w:val="25"/>
        <w:spacing w:line="276" w:lineRule="auto"/>
        <w:ind w:firstLine="708"/>
        <w:rPr>
          <w:szCs w:val="28"/>
        </w:rPr>
      </w:pPr>
      <w:r w:rsidRPr="0045146A">
        <w:rPr>
          <w:szCs w:val="28"/>
        </w:rPr>
        <w:t>В соответствии со статьей 89 Избирательного кодекса Белгородской области,</w:t>
      </w:r>
      <w:r w:rsidRPr="0045146A">
        <w:rPr>
          <w:color w:val="000000"/>
          <w:szCs w:val="28"/>
        </w:rPr>
        <w:t xml:space="preserve"> Краснояружская территориальная избирательная комиссий с полномочиями окружной </w:t>
      </w:r>
      <w:r w:rsidRPr="0045146A">
        <w:rPr>
          <w:szCs w:val="28"/>
        </w:rPr>
        <w:t xml:space="preserve">избирательной комиссии Краснояружского одномандатного избирательного округа №1 </w:t>
      </w:r>
      <w:bookmarkStart w:id="0" w:name="_GoBack"/>
      <w:bookmarkEnd w:id="0"/>
      <w:r w:rsidRPr="0045146A">
        <w:rPr>
          <w:b/>
          <w:szCs w:val="28"/>
        </w:rPr>
        <w:t>постановила:</w:t>
      </w:r>
    </w:p>
    <w:p w:rsidR="0045146A" w:rsidRPr="0045146A" w:rsidRDefault="0045146A" w:rsidP="0045146A">
      <w:pPr>
        <w:pStyle w:val="141"/>
        <w:spacing w:line="276" w:lineRule="auto"/>
        <w:ind w:firstLine="708"/>
      </w:pPr>
      <w:r w:rsidRPr="0045146A">
        <w:t xml:space="preserve">1. Признать состоявшимися и действительными выборы депутата Совета депутатов Краснояружского муниципального округа Белгородской области первого созыва по Краснояружскому одномандатному избирательному округу № 1. 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>2. Утвердить протокол № 1 от «</w:t>
      </w:r>
      <w:r w:rsidR="006E41BD">
        <w:rPr>
          <w:sz w:val="28"/>
          <w:szCs w:val="28"/>
        </w:rPr>
        <w:t>15</w:t>
      </w:r>
      <w:r w:rsidRPr="0045146A">
        <w:rPr>
          <w:sz w:val="28"/>
          <w:szCs w:val="28"/>
        </w:rPr>
        <w:t xml:space="preserve">» сентября 2025 года и сводную </w:t>
      </w:r>
      <w:r w:rsidRPr="0045146A">
        <w:rPr>
          <w:sz w:val="28"/>
          <w:szCs w:val="28"/>
        </w:rPr>
        <w:lastRenderedPageBreak/>
        <w:t xml:space="preserve">таблицу </w:t>
      </w:r>
      <w:r w:rsidRPr="0045146A">
        <w:rPr>
          <w:color w:val="000000"/>
          <w:sz w:val="28"/>
          <w:szCs w:val="28"/>
        </w:rPr>
        <w:t xml:space="preserve">окружной </w:t>
      </w:r>
      <w:r w:rsidRPr="0045146A">
        <w:rPr>
          <w:sz w:val="28"/>
          <w:szCs w:val="28"/>
        </w:rPr>
        <w:t>избирательной комиссии Краснояружского одномандатного избирательного округа № 1 о результатах выборов депутата Совета депутатов Краснояружского муниципального округа Белгородской области первого созыва по Краснояружскому одномандатному избирательному округу № 1.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>3. Считать избранным депутатом Совета депутатов Краснояружского муниципального округа Белгородской области первого созыва по Краснояружскому одномандатном</w:t>
      </w:r>
      <w:r w:rsidR="006E41BD">
        <w:rPr>
          <w:sz w:val="28"/>
          <w:szCs w:val="28"/>
        </w:rPr>
        <w:t xml:space="preserve">у избирательному округу № 1  </w:t>
      </w:r>
      <w:r w:rsidR="006E41BD" w:rsidRPr="006E41BD">
        <w:rPr>
          <w:sz w:val="28"/>
          <w:szCs w:val="28"/>
        </w:rPr>
        <w:t>Литвяк Наталью Александровну</w:t>
      </w:r>
      <w:r w:rsidRPr="006E41BD">
        <w:rPr>
          <w:sz w:val="28"/>
          <w:szCs w:val="28"/>
        </w:rPr>
        <w:t>.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 xml:space="preserve">4. Известить </w:t>
      </w:r>
      <w:r>
        <w:rPr>
          <w:sz w:val="28"/>
          <w:szCs w:val="28"/>
        </w:rPr>
        <w:t xml:space="preserve">  </w:t>
      </w:r>
      <w:r w:rsidR="006E41BD" w:rsidRPr="006E41BD">
        <w:rPr>
          <w:sz w:val="28"/>
          <w:szCs w:val="28"/>
        </w:rPr>
        <w:t>Литвяк Наталью Александровну</w:t>
      </w:r>
      <w:r>
        <w:rPr>
          <w:sz w:val="28"/>
          <w:szCs w:val="28"/>
        </w:rPr>
        <w:t xml:space="preserve"> о</w:t>
      </w:r>
      <w:r w:rsidRPr="0045146A">
        <w:rPr>
          <w:sz w:val="28"/>
          <w:szCs w:val="28"/>
        </w:rPr>
        <w:t>б избрании депутатом Совета депутатов Краснояружского муниципального округа Белгородской области первого созыва.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>5. Предложить</w:t>
      </w:r>
      <w:r>
        <w:rPr>
          <w:sz w:val="28"/>
          <w:szCs w:val="28"/>
        </w:rPr>
        <w:t xml:space="preserve">  </w:t>
      </w:r>
      <w:r w:rsidR="006E41BD" w:rsidRPr="006E41BD">
        <w:rPr>
          <w:sz w:val="28"/>
          <w:szCs w:val="28"/>
        </w:rPr>
        <w:t>Литвяк Наталь</w:t>
      </w:r>
      <w:r w:rsidR="006E41BD">
        <w:rPr>
          <w:sz w:val="28"/>
          <w:szCs w:val="28"/>
        </w:rPr>
        <w:t>и</w:t>
      </w:r>
      <w:r w:rsidR="006E41BD" w:rsidRPr="006E41BD">
        <w:rPr>
          <w:sz w:val="28"/>
          <w:szCs w:val="28"/>
        </w:rPr>
        <w:t xml:space="preserve"> Александровн</w:t>
      </w:r>
      <w:r w:rsidR="006E41BD">
        <w:rPr>
          <w:sz w:val="28"/>
          <w:szCs w:val="28"/>
        </w:rPr>
        <w:t xml:space="preserve">е </w:t>
      </w:r>
      <w:r w:rsidRPr="0045146A">
        <w:rPr>
          <w:sz w:val="28"/>
          <w:szCs w:val="28"/>
        </w:rPr>
        <w:t>в установленные частью 4 статьи 80 Избирательного кодекса Белгородской области сроки представить документ об освобождении от обязанностей, несовместимых со статусом депутата Совета депутатов Краснояружского муниципального округа Белгородской области первого созыва.</w:t>
      </w:r>
    </w:p>
    <w:p w:rsidR="0045146A" w:rsidRPr="0045146A" w:rsidRDefault="0045146A" w:rsidP="0045146A">
      <w:pPr>
        <w:ind w:firstLine="708"/>
        <w:jc w:val="both"/>
        <w:rPr>
          <w:sz w:val="28"/>
          <w:szCs w:val="28"/>
        </w:rPr>
      </w:pPr>
      <w:r w:rsidRPr="0045146A">
        <w:rPr>
          <w:sz w:val="28"/>
          <w:szCs w:val="28"/>
        </w:rPr>
        <w:t xml:space="preserve">6. Опубликовать настоящее постановление в газете «Наша жизнь»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 </w:t>
      </w:r>
    </w:p>
    <w:p w:rsidR="00C90F08" w:rsidRPr="0045146A" w:rsidRDefault="003B1D77" w:rsidP="00D90542">
      <w:pPr>
        <w:ind w:firstLine="709"/>
        <w:jc w:val="both"/>
        <w:rPr>
          <w:sz w:val="28"/>
          <w:szCs w:val="28"/>
        </w:rPr>
      </w:pPr>
      <w:r w:rsidRPr="0045146A">
        <w:rPr>
          <w:sz w:val="28"/>
          <w:szCs w:val="28"/>
        </w:rPr>
        <w:t>4</w:t>
      </w:r>
      <w:r w:rsidR="00C90F08" w:rsidRPr="0045146A">
        <w:rPr>
          <w:sz w:val="28"/>
          <w:szCs w:val="28"/>
        </w:rPr>
        <w:t xml:space="preserve">. Контроль за выполнением настоящего постановления возложить на председателя Краснояружской территориальной избирательной комиссии </w:t>
      </w:r>
      <w:r w:rsidR="00C90F08" w:rsidRPr="0045146A">
        <w:rPr>
          <w:sz w:val="28"/>
          <w:szCs w:val="28"/>
        </w:rPr>
        <w:br/>
      </w:r>
      <w:r w:rsidR="00EA6713" w:rsidRPr="0045146A">
        <w:rPr>
          <w:sz w:val="28"/>
          <w:szCs w:val="28"/>
        </w:rPr>
        <w:t>Бондаря А.И.</w:t>
      </w:r>
    </w:p>
    <w:tbl>
      <w:tblPr>
        <w:tblW w:w="0" w:type="auto"/>
        <w:tblLook w:val="04A0"/>
      </w:tblPr>
      <w:tblGrid>
        <w:gridCol w:w="4786"/>
        <w:gridCol w:w="1985"/>
        <w:gridCol w:w="2800"/>
      </w:tblGrid>
      <w:tr w:rsidR="00AC1D50" w:rsidTr="00F77895">
        <w:tc>
          <w:tcPr>
            <w:tcW w:w="4786" w:type="dxa"/>
            <w:hideMark/>
          </w:tcPr>
          <w:p w:rsidR="00EA6713" w:rsidRDefault="00EA6713" w:rsidP="00F77895">
            <w:pPr>
              <w:ind w:firstLine="851"/>
              <w:rPr>
                <w:b/>
                <w:sz w:val="28"/>
                <w:szCs w:val="28"/>
              </w:rPr>
            </w:pPr>
          </w:p>
          <w:p w:rsidR="00AC1D50" w:rsidRDefault="00612048" w:rsidP="00F77895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AC1D50">
              <w:rPr>
                <w:b/>
                <w:sz w:val="28"/>
                <w:szCs w:val="28"/>
              </w:rPr>
              <w:t xml:space="preserve">Председатель </w:t>
            </w:r>
          </w:p>
          <w:p w:rsidR="00AC1D50" w:rsidRDefault="00AC1D50" w:rsidP="00F778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EA6713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А.И.Бондарь</w:t>
            </w:r>
          </w:p>
        </w:tc>
      </w:tr>
      <w:tr w:rsidR="00AC1D50" w:rsidTr="00F77895">
        <w:tc>
          <w:tcPr>
            <w:tcW w:w="4786" w:type="dxa"/>
          </w:tcPr>
          <w:p w:rsidR="003F1F13" w:rsidRDefault="003F1F13" w:rsidP="00F7789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F77895">
        <w:tc>
          <w:tcPr>
            <w:tcW w:w="4786" w:type="dxa"/>
            <w:hideMark/>
          </w:tcPr>
          <w:p w:rsidR="00AC1D50" w:rsidRDefault="00AC1D50" w:rsidP="00F7789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AC1D50" w:rsidRDefault="00AC1D50" w:rsidP="00F7789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AC1D50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 Шапошникова</w:t>
            </w:r>
          </w:p>
        </w:tc>
      </w:tr>
    </w:tbl>
    <w:p w:rsidR="00AC1D50" w:rsidRDefault="00AC1D50" w:rsidP="00646630">
      <w:pPr>
        <w:jc w:val="both"/>
        <w:rPr>
          <w:sz w:val="22"/>
        </w:rPr>
      </w:pPr>
    </w:p>
    <w:p w:rsidR="00201B88" w:rsidRDefault="00201B88" w:rsidP="00646630">
      <w:pPr>
        <w:jc w:val="both"/>
        <w:rPr>
          <w:sz w:val="22"/>
        </w:rPr>
      </w:pPr>
    </w:p>
    <w:p w:rsidR="00EA6713" w:rsidRDefault="00EA6713" w:rsidP="00646630">
      <w:pPr>
        <w:jc w:val="both"/>
        <w:rPr>
          <w:sz w:val="22"/>
        </w:rPr>
      </w:pPr>
    </w:p>
    <w:p w:rsidR="00EA6713" w:rsidRDefault="00EA6713" w:rsidP="00646630">
      <w:pPr>
        <w:jc w:val="both"/>
        <w:rPr>
          <w:sz w:val="22"/>
        </w:rPr>
      </w:pPr>
    </w:p>
    <w:sectPr w:rsidR="00EA6713" w:rsidSect="00646630">
      <w:pgSz w:w="11906" w:h="16838"/>
      <w:pgMar w:top="851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7E8" w:rsidRDefault="00D637E8" w:rsidP="00C345B7">
      <w:r>
        <w:separator/>
      </w:r>
    </w:p>
  </w:endnote>
  <w:endnote w:type="continuationSeparator" w:id="1">
    <w:p w:rsidR="00D637E8" w:rsidRDefault="00D637E8" w:rsidP="00C34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7E8" w:rsidRDefault="00D637E8" w:rsidP="00C345B7">
      <w:r>
        <w:separator/>
      </w:r>
    </w:p>
  </w:footnote>
  <w:footnote w:type="continuationSeparator" w:id="1">
    <w:p w:rsidR="00D637E8" w:rsidRDefault="00D637E8" w:rsidP="00C34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>
    <w:nsid w:val="07185D53"/>
    <w:multiLevelType w:val="hybridMultilevel"/>
    <w:tmpl w:val="B5E6A828"/>
    <w:lvl w:ilvl="0" w:tplc="837ED70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9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10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3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8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0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1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3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5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7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</w:num>
  <w:num w:numId="2">
    <w:abstractNumId w:val="27"/>
  </w:num>
  <w:num w:numId="3">
    <w:abstractNumId w:val="28"/>
  </w:num>
  <w:num w:numId="4">
    <w:abstractNumId w:val="5"/>
  </w:num>
  <w:num w:numId="5">
    <w:abstractNumId w:val="10"/>
  </w:num>
  <w:num w:numId="6">
    <w:abstractNumId w:val="21"/>
  </w:num>
  <w:num w:numId="7">
    <w:abstractNumId w:val="14"/>
  </w:num>
  <w:num w:numId="8">
    <w:abstractNumId w:val="7"/>
  </w:num>
  <w:num w:numId="9">
    <w:abstractNumId w:val="25"/>
  </w:num>
  <w:num w:numId="10">
    <w:abstractNumId w:val="6"/>
  </w:num>
  <w:num w:numId="11">
    <w:abstractNumId w:val="1"/>
  </w:num>
  <w:num w:numId="12">
    <w:abstractNumId w:val="19"/>
  </w:num>
  <w:num w:numId="13">
    <w:abstractNumId w:val="15"/>
  </w:num>
  <w:num w:numId="14">
    <w:abstractNumId w:val="0"/>
  </w:num>
  <w:num w:numId="15">
    <w:abstractNumId w:val="9"/>
  </w:num>
  <w:num w:numId="16">
    <w:abstractNumId w:val="17"/>
  </w:num>
  <w:num w:numId="17">
    <w:abstractNumId w:val="8"/>
  </w:num>
  <w:num w:numId="18">
    <w:abstractNumId w:val="11"/>
  </w:num>
  <w:num w:numId="19">
    <w:abstractNumId w:val="29"/>
  </w:num>
  <w:num w:numId="20">
    <w:abstractNumId w:val="13"/>
  </w:num>
  <w:num w:numId="21">
    <w:abstractNumId w:val="22"/>
  </w:num>
  <w:num w:numId="22">
    <w:abstractNumId w:val="26"/>
  </w:num>
  <w:num w:numId="23">
    <w:abstractNumId w:val="3"/>
  </w:num>
  <w:num w:numId="24">
    <w:abstractNumId w:val="12"/>
  </w:num>
  <w:num w:numId="25">
    <w:abstractNumId w:val="4"/>
  </w:num>
  <w:num w:numId="26">
    <w:abstractNumId w:val="23"/>
  </w:num>
  <w:num w:numId="27">
    <w:abstractNumId w:val="18"/>
  </w:num>
  <w:num w:numId="28">
    <w:abstractNumId w:val="16"/>
  </w:num>
  <w:num w:numId="29">
    <w:abstractNumId w:val="24"/>
  </w:num>
  <w:num w:numId="30">
    <w:abstractNumId w:val="3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E13"/>
    <w:rsid w:val="000023E9"/>
    <w:rsid w:val="00004344"/>
    <w:rsid w:val="00012DF1"/>
    <w:rsid w:val="00014F25"/>
    <w:rsid w:val="000157D2"/>
    <w:rsid w:val="00022A3A"/>
    <w:rsid w:val="00031538"/>
    <w:rsid w:val="00084A4D"/>
    <w:rsid w:val="00084A5D"/>
    <w:rsid w:val="000A4F38"/>
    <w:rsid w:val="000B0B82"/>
    <w:rsid w:val="000B461E"/>
    <w:rsid w:val="000D0E81"/>
    <w:rsid w:val="000E3B32"/>
    <w:rsid w:val="0010556A"/>
    <w:rsid w:val="00177D16"/>
    <w:rsid w:val="00184D9F"/>
    <w:rsid w:val="00191723"/>
    <w:rsid w:val="001B134A"/>
    <w:rsid w:val="001B2DEF"/>
    <w:rsid w:val="001B300C"/>
    <w:rsid w:val="001C2D69"/>
    <w:rsid w:val="001D4C32"/>
    <w:rsid w:val="001D5A98"/>
    <w:rsid w:val="00201B88"/>
    <w:rsid w:val="00213E21"/>
    <w:rsid w:val="00225A63"/>
    <w:rsid w:val="00234B00"/>
    <w:rsid w:val="002444E4"/>
    <w:rsid w:val="00256A2A"/>
    <w:rsid w:val="00270D94"/>
    <w:rsid w:val="00276502"/>
    <w:rsid w:val="002B3DC7"/>
    <w:rsid w:val="002D0164"/>
    <w:rsid w:val="0031617E"/>
    <w:rsid w:val="003229F6"/>
    <w:rsid w:val="00366DF3"/>
    <w:rsid w:val="00372A8D"/>
    <w:rsid w:val="00373ADD"/>
    <w:rsid w:val="00376E12"/>
    <w:rsid w:val="00390693"/>
    <w:rsid w:val="003A0885"/>
    <w:rsid w:val="003B1D77"/>
    <w:rsid w:val="003D56E1"/>
    <w:rsid w:val="003F1F13"/>
    <w:rsid w:val="003F572A"/>
    <w:rsid w:val="00441BBA"/>
    <w:rsid w:val="00447F05"/>
    <w:rsid w:val="0045146A"/>
    <w:rsid w:val="00462D5B"/>
    <w:rsid w:val="0047200B"/>
    <w:rsid w:val="00487743"/>
    <w:rsid w:val="00494FEE"/>
    <w:rsid w:val="004B57C5"/>
    <w:rsid w:val="004C4360"/>
    <w:rsid w:val="004E0D8B"/>
    <w:rsid w:val="00510F82"/>
    <w:rsid w:val="0054272B"/>
    <w:rsid w:val="0056152D"/>
    <w:rsid w:val="00565901"/>
    <w:rsid w:val="00577591"/>
    <w:rsid w:val="00592D1E"/>
    <w:rsid w:val="005A5B0F"/>
    <w:rsid w:val="005B2E13"/>
    <w:rsid w:val="005C1C08"/>
    <w:rsid w:val="005E4DA3"/>
    <w:rsid w:val="00612048"/>
    <w:rsid w:val="0061735B"/>
    <w:rsid w:val="00645CD3"/>
    <w:rsid w:val="00646630"/>
    <w:rsid w:val="00647C88"/>
    <w:rsid w:val="0065119A"/>
    <w:rsid w:val="00656683"/>
    <w:rsid w:val="006572E8"/>
    <w:rsid w:val="00672DE8"/>
    <w:rsid w:val="0068594E"/>
    <w:rsid w:val="00694BC5"/>
    <w:rsid w:val="006A0514"/>
    <w:rsid w:val="006B525A"/>
    <w:rsid w:val="006B624A"/>
    <w:rsid w:val="006C03D0"/>
    <w:rsid w:val="006E41BD"/>
    <w:rsid w:val="006F5616"/>
    <w:rsid w:val="006F711E"/>
    <w:rsid w:val="00704760"/>
    <w:rsid w:val="00727BB4"/>
    <w:rsid w:val="00740137"/>
    <w:rsid w:val="00766E27"/>
    <w:rsid w:val="00776951"/>
    <w:rsid w:val="007938C6"/>
    <w:rsid w:val="007A038B"/>
    <w:rsid w:val="007D43AE"/>
    <w:rsid w:val="007E18BB"/>
    <w:rsid w:val="007F0DF5"/>
    <w:rsid w:val="00821F82"/>
    <w:rsid w:val="00877974"/>
    <w:rsid w:val="00880CE7"/>
    <w:rsid w:val="00894BE1"/>
    <w:rsid w:val="008B12B2"/>
    <w:rsid w:val="008D1BC0"/>
    <w:rsid w:val="008D1C4C"/>
    <w:rsid w:val="008E1D95"/>
    <w:rsid w:val="008E732D"/>
    <w:rsid w:val="00903D6B"/>
    <w:rsid w:val="00911FFA"/>
    <w:rsid w:val="00953714"/>
    <w:rsid w:val="00953D78"/>
    <w:rsid w:val="009809AF"/>
    <w:rsid w:val="00986146"/>
    <w:rsid w:val="00A133A8"/>
    <w:rsid w:val="00A27044"/>
    <w:rsid w:val="00A32678"/>
    <w:rsid w:val="00A606EF"/>
    <w:rsid w:val="00A62594"/>
    <w:rsid w:val="00A63043"/>
    <w:rsid w:val="00A72531"/>
    <w:rsid w:val="00A81674"/>
    <w:rsid w:val="00A972AE"/>
    <w:rsid w:val="00A97424"/>
    <w:rsid w:val="00AA7502"/>
    <w:rsid w:val="00AB395A"/>
    <w:rsid w:val="00AB395B"/>
    <w:rsid w:val="00AC0E5B"/>
    <w:rsid w:val="00AC1D50"/>
    <w:rsid w:val="00B22A48"/>
    <w:rsid w:val="00B55082"/>
    <w:rsid w:val="00B93E00"/>
    <w:rsid w:val="00BA115A"/>
    <w:rsid w:val="00BC17A1"/>
    <w:rsid w:val="00BD40AF"/>
    <w:rsid w:val="00BE0EA8"/>
    <w:rsid w:val="00C10C1B"/>
    <w:rsid w:val="00C345B7"/>
    <w:rsid w:val="00C4182B"/>
    <w:rsid w:val="00C61807"/>
    <w:rsid w:val="00C636C7"/>
    <w:rsid w:val="00C87EDA"/>
    <w:rsid w:val="00C90F08"/>
    <w:rsid w:val="00C922F3"/>
    <w:rsid w:val="00CC0AB0"/>
    <w:rsid w:val="00CD4E5C"/>
    <w:rsid w:val="00CE209C"/>
    <w:rsid w:val="00D24543"/>
    <w:rsid w:val="00D35BC9"/>
    <w:rsid w:val="00D36C6F"/>
    <w:rsid w:val="00D47681"/>
    <w:rsid w:val="00D5198C"/>
    <w:rsid w:val="00D637E8"/>
    <w:rsid w:val="00D90542"/>
    <w:rsid w:val="00D91337"/>
    <w:rsid w:val="00D95D29"/>
    <w:rsid w:val="00DC41B3"/>
    <w:rsid w:val="00DD7C4A"/>
    <w:rsid w:val="00DD7FEA"/>
    <w:rsid w:val="00E32D3C"/>
    <w:rsid w:val="00E33826"/>
    <w:rsid w:val="00E33B5A"/>
    <w:rsid w:val="00E51853"/>
    <w:rsid w:val="00E6683B"/>
    <w:rsid w:val="00EA3B87"/>
    <w:rsid w:val="00EA6713"/>
    <w:rsid w:val="00EB00C3"/>
    <w:rsid w:val="00EB086C"/>
    <w:rsid w:val="00EB7972"/>
    <w:rsid w:val="00EC5F27"/>
    <w:rsid w:val="00ED4D0F"/>
    <w:rsid w:val="00EF27D5"/>
    <w:rsid w:val="00F041B0"/>
    <w:rsid w:val="00F77895"/>
    <w:rsid w:val="00F91CB5"/>
    <w:rsid w:val="00FB1BB2"/>
    <w:rsid w:val="00FB62A6"/>
    <w:rsid w:val="00FE6F3E"/>
    <w:rsid w:val="00FF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widowControl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widowControl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widowControl/>
      <w:ind w:right="4392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widowControl/>
      <w:ind w:right="4392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widowControl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widowControl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shd w:val="clear" w:color="auto" w:fill="FFFFFF"/>
      <w:suppressAutoHyphens/>
      <w:spacing w:line="192" w:lineRule="exact"/>
      <w:outlineLvl w:val="7"/>
    </w:pPr>
    <w:rPr>
      <w:rFonts w:cs="Times New Roman CYR"/>
      <w:color w:val="000000"/>
      <w:sz w:val="24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widowControl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widowControl/>
      <w:jc w:val="center"/>
    </w:pPr>
    <w:rPr>
      <w:snapToGrid w:val="0"/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jc w:val="both"/>
    </w:pPr>
    <w:rPr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spacing w:after="120"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widowControl/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shd w:val="clear" w:color="auto" w:fill="FFFFFF"/>
      <w:spacing w:before="240" w:after="420" w:line="0" w:lineRule="atLeast"/>
      <w:jc w:val="both"/>
    </w:pPr>
    <w:rPr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widowControl/>
      <w:ind w:left="4536"/>
      <w:jc w:val="both"/>
    </w:pPr>
    <w:rPr>
      <w:b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widowControl/>
      <w:ind w:left="720"/>
      <w:contextualSpacing/>
    </w:pPr>
    <w:rPr>
      <w:sz w:val="24"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widowControl/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widowControl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widowControl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widowControl/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widowControl/>
      <w:jc w:val="center"/>
    </w:pPr>
    <w:rPr>
      <w:sz w:val="28"/>
    </w:rPr>
  </w:style>
  <w:style w:type="paragraph" w:styleId="25">
    <w:name w:val="Body Text Indent 2"/>
    <w:basedOn w:val="a"/>
    <w:link w:val="26"/>
    <w:uiPriority w:val="99"/>
    <w:rsid w:val="00C345B7"/>
    <w:pPr>
      <w:widowControl/>
      <w:ind w:firstLine="567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widowControl/>
      <w:ind w:firstLine="851"/>
    </w:pPr>
    <w:rPr>
      <w:bCs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widowControl/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widowControl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widowControl/>
      <w:ind w:left="200" w:hanging="200"/>
    </w:pPr>
  </w:style>
  <w:style w:type="paragraph" w:customStyle="1" w:styleId="-145">
    <w:name w:val="Т-14.5"/>
    <w:basedOn w:val="a"/>
    <w:rsid w:val="00C345B7"/>
    <w:pPr>
      <w:suppressAutoHyphens/>
      <w:spacing w:line="360" w:lineRule="auto"/>
      <w:ind w:firstLine="720"/>
      <w:jc w:val="both"/>
    </w:pPr>
    <w:rPr>
      <w:rFonts w:cs="Times New Roman CYR"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spacing w:line="360" w:lineRule="auto"/>
      <w:ind w:firstLine="709"/>
      <w:jc w:val="both"/>
    </w:pPr>
    <w:rPr>
      <w:sz w:val="28"/>
    </w:rPr>
  </w:style>
  <w:style w:type="paragraph" w:styleId="af5">
    <w:name w:val="Balloon Text"/>
    <w:basedOn w:val="a"/>
    <w:link w:val="af6"/>
    <w:uiPriority w:val="99"/>
    <w:rsid w:val="00C345B7"/>
    <w:pPr>
      <w:widowControl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widowControl/>
      <w:spacing w:after="120"/>
      <w:ind w:left="4253"/>
      <w:jc w:val="center"/>
    </w:pPr>
    <w:rPr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widowControl/>
      <w:spacing w:after="120"/>
      <w:jc w:val="both"/>
    </w:pPr>
    <w:rPr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widowControl/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C345B7"/>
    <w:pPr>
      <w:widowControl/>
      <w:jc w:val="center"/>
    </w:pPr>
    <w:rPr>
      <w:rFonts w:ascii="Times New Roman CYR" w:hAnsi="Times New Roman CYR"/>
      <w:b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C345B7"/>
    <w:pPr>
      <w:spacing w:line="360" w:lineRule="auto"/>
      <w:jc w:val="both"/>
    </w:pPr>
    <w:rPr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widowControl/>
      <w:jc w:val="center"/>
    </w:pPr>
    <w:rPr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widowControl/>
      <w:spacing w:line="360" w:lineRule="auto"/>
      <w:ind w:firstLine="720"/>
      <w:jc w:val="both"/>
    </w:pPr>
    <w:rPr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widowControl/>
      <w:spacing w:line="360" w:lineRule="auto"/>
      <w:ind w:firstLine="720"/>
      <w:jc w:val="both"/>
    </w:pPr>
    <w:rPr>
      <w:sz w:val="28"/>
    </w:rPr>
  </w:style>
  <w:style w:type="paragraph" w:customStyle="1" w:styleId="aff3">
    <w:name w:val="Таблица"/>
    <w:basedOn w:val="a"/>
    <w:rsid w:val="00C345B7"/>
    <w:pPr>
      <w:widowControl/>
    </w:pPr>
    <w:rPr>
      <w:sz w:val="24"/>
    </w:rPr>
  </w:style>
  <w:style w:type="paragraph" w:customStyle="1" w:styleId="15">
    <w:name w:val="заголовок 1"/>
    <w:basedOn w:val="a"/>
    <w:next w:val="a"/>
    <w:rsid w:val="00C345B7"/>
    <w:pPr>
      <w:keepNext/>
      <w:widowControl/>
      <w:autoSpaceDE w:val="0"/>
      <w:autoSpaceDN w:val="0"/>
      <w:jc w:val="center"/>
      <w:outlineLvl w:val="0"/>
    </w:pPr>
    <w:rPr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29">
    <w:name w:val="заголовок 2"/>
    <w:basedOn w:val="a"/>
    <w:next w:val="a"/>
    <w:rsid w:val="00C345B7"/>
    <w:pPr>
      <w:keepNext/>
      <w:widowControl/>
      <w:autoSpaceDE w:val="0"/>
      <w:autoSpaceDN w:val="0"/>
      <w:jc w:val="center"/>
      <w:outlineLvl w:val="1"/>
    </w:pPr>
    <w:rPr>
      <w:sz w:val="24"/>
    </w:rPr>
  </w:style>
  <w:style w:type="paragraph" w:customStyle="1" w:styleId="T-15">
    <w:name w:val="T-1.5"/>
    <w:basedOn w:val="a"/>
    <w:uiPriority w:val="99"/>
    <w:rsid w:val="00C345B7"/>
    <w:pPr>
      <w:widowControl/>
      <w:spacing w:line="360" w:lineRule="auto"/>
      <w:ind w:firstLine="720"/>
      <w:jc w:val="both"/>
    </w:pPr>
    <w:rPr>
      <w:sz w:val="28"/>
    </w:rPr>
  </w:style>
  <w:style w:type="paragraph" w:customStyle="1" w:styleId="143">
    <w:name w:val="полтора 14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4">
    <w:name w:val="Содерж"/>
    <w:basedOn w:val="a"/>
    <w:rsid w:val="00C345B7"/>
    <w:pPr>
      <w:keepNext/>
      <w:widowControl/>
      <w:spacing w:after="120"/>
      <w:jc w:val="center"/>
    </w:pPr>
    <w:rPr>
      <w:b/>
      <w:sz w:val="28"/>
    </w:rPr>
  </w:style>
  <w:style w:type="paragraph" w:customStyle="1" w:styleId="144">
    <w:name w:val="Таблица14"/>
    <w:basedOn w:val="a"/>
    <w:rsid w:val="00C345B7"/>
    <w:pPr>
      <w:widowControl/>
    </w:pPr>
    <w:rPr>
      <w:sz w:val="28"/>
    </w:rPr>
  </w:style>
  <w:style w:type="paragraph" w:customStyle="1" w:styleId="14-152">
    <w:name w:val="текст 14-15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220">
    <w:name w:val="Основной текст с отступом 22"/>
    <w:basedOn w:val="a"/>
    <w:rsid w:val="00C345B7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pPr>
      <w:widowControl/>
    </w:pPr>
    <w:rPr>
      <w:b/>
      <w:bCs/>
      <w:sz w:val="24"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styleId="affc">
    <w:name w:val="Normal (Web)"/>
    <w:basedOn w:val="a"/>
    <w:uiPriority w:val="99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overflowPunct w:val="0"/>
      <w:autoSpaceDE w:val="0"/>
      <w:autoSpaceDN w:val="0"/>
      <w:adjustRightInd w:val="0"/>
      <w:spacing w:after="120"/>
      <w:jc w:val="center"/>
    </w:pPr>
    <w:rPr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shd w:val="clear" w:color="auto" w:fill="FFFFFF"/>
      <w:spacing w:after="60" w:line="322" w:lineRule="exact"/>
      <w:jc w:val="center"/>
    </w:pPr>
    <w:rPr>
      <w:rFonts w:eastAsiaTheme="minorHAnsi"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shd w:val="clear" w:color="auto" w:fill="FFFFFF"/>
      <w:spacing w:after="420" w:line="240" w:lineRule="atLeast"/>
      <w:outlineLvl w:val="2"/>
    </w:pPr>
    <w:rPr>
      <w:rFonts w:eastAsiaTheme="minorHAnsi"/>
      <w:b/>
      <w:bCs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shd w:val="clear" w:color="auto" w:fill="FFFFFF"/>
      <w:spacing w:line="413" w:lineRule="exact"/>
    </w:pPr>
    <w:rPr>
      <w:rFonts w:eastAsiaTheme="minorHAnsi"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Heading11">
    <w:name w:val="Heading 11"/>
    <w:basedOn w:val="a"/>
    <w:uiPriority w:val="99"/>
    <w:rsid w:val="00C345B7"/>
    <w:pPr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spacing w:before="64"/>
      <w:ind w:left="566"/>
      <w:jc w:val="center"/>
      <w:outlineLvl w:val="6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spacing w:before="64"/>
      <w:ind w:left="566"/>
      <w:jc w:val="center"/>
      <w:outlineLvl w:val="6"/>
    </w:pPr>
    <w:rPr>
      <w:b/>
      <w:bCs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autoSpaceDE w:val="0"/>
      <w:autoSpaceDN w:val="0"/>
      <w:adjustRightInd w:val="0"/>
      <w:jc w:val="right"/>
    </w:pPr>
    <w:rPr>
      <w:rFonts w:ascii="Verdana" w:hAnsi="Verdana"/>
      <w:sz w:val="24"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autoSpaceDE w:val="0"/>
      <w:autoSpaceDN w:val="0"/>
      <w:adjustRightInd w:val="0"/>
      <w:spacing w:line="322" w:lineRule="exact"/>
      <w:ind w:firstLine="571"/>
    </w:pPr>
    <w:rPr>
      <w:sz w:val="24"/>
      <w:szCs w:val="24"/>
    </w:rPr>
  </w:style>
  <w:style w:type="paragraph" w:customStyle="1" w:styleId="Style8">
    <w:name w:val="Style8"/>
    <w:basedOn w:val="a"/>
    <w:rsid w:val="00C345B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C345B7"/>
    <w:pPr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z w:val="24"/>
      <w:szCs w:val="24"/>
    </w:rPr>
  </w:style>
  <w:style w:type="paragraph" w:styleId="afff5">
    <w:name w:val="endnote text"/>
    <w:basedOn w:val="a"/>
    <w:link w:val="afff6"/>
    <w:uiPriority w:val="99"/>
    <w:rsid w:val="00C345B7"/>
    <w:pPr>
      <w:widowControl/>
      <w:spacing w:after="200" w:line="276" w:lineRule="auto"/>
    </w:pPr>
    <w:rPr>
      <w:rFonts w:ascii="Calibri" w:hAnsi="Calibri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spacing w:before="227"/>
      <w:ind w:left="720"/>
    </w:pPr>
    <w:rPr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ind w:left="1374"/>
    </w:pPr>
    <w:rPr>
      <w:rFonts w:ascii="PetersburgC" w:eastAsia="Calibri" w:hAnsi="PetersburgC"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shd w:val="clear" w:color="auto" w:fill="FFFFFF"/>
      <w:spacing w:line="360" w:lineRule="exact"/>
      <w:ind w:hanging="220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44">
    <w:name w:val="Абзац списка4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paragraph" w:customStyle="1" w:styleId="53">
    <w:name w:val="Абзац списка5"/>
    <w:basedOn w:val="a"/>
    <w:rsid w:val="00C345B7"/>
    <w:pPr>
      <w:widowControl/>
      <w:ind w:left="720"/>
    </w:pPr>
    <w:rPr>
      <w:rFonts w:ascii="Calibri" w:hAnsi="Calibri" w:cs="Calibri"/>
      <w:sz w:val="24"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C345B7"/>
    <w:pPr>
      <w:shd w:val="clear" w:color="auto" w:fill="FFFFFF"/>
      <w:spacing w:before="1800" w:line="274" w:lineRule="exact"/>
      <w:ind w:hanging="800"/>
      <w:jc w:val="center"/>
    </w:pPr>
    <w:rPr>
      <w:color w:val="000000"/>
      <w:sz w:val="24"/>
      <w:szCs w:val="24"/>
      <w:lang w:bidi="ru-RU"/>
    </w:rPr>
  </w:style>
  <w:style w:type="paragraph" w:customStyle="1" w:styleId="BodyText22">
    <w:name w:val="Body Text 22"/>
    <w:basedOn w:val="a"/>
    <w:rsid w:val="00C345B7"/>
    <w:pPr>
      <w:ind w:right="4535"/>
      <w:jc w:val="both"/>
    </w:pPr>
    <w:rPr>
      <w:sz w:val="28"/>
    </w:rPr>
  </w:style>
  <w:style w:type="paragraph" w:customStyle="1" w:styleId="14-153">
    <w:name w:val="Текст14-1.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e">
    <w:name w:val="1"/>
    <w:aliases w:val="5-14"/>
    <w:basedOn w:val="a"/>
    <w:rsid w:val="00C345B7"/>
    <w:pPr>
      <w:widowControl/>
      <w:spacing w:line="360" w:lineRule="auto"/>
      <w:ind w:firstLine="709"/>
      <w:jc w:val="both"/>
    </w:pPr>
    <w:rPr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widowControl/>
      <w:spacing w:before="100" w:after="100"/>
      <w:jc w:val="center"/>
      <w:textAlignment w:val="center"/>
    </w:pPr>
    <w:rPr>
      <w:rFonts w:ascii="Arial CYR" w:eastAsia="Arial Unicode MS" w:hAnsi="Arial CYR"/>
      <w:b/>
      <w:sz w:val="24"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spacing w:after="120" w:line="360" w:lineRule="auto"/>
      <w:ind w:firstLine="567"/>
      <w:jc w:val="both"/>
    </w:pPr>
    <w:rPr>
      <w:sz w:val="28"/>
    </w:rPr>
  </w:style>
  <w:style w:type="paragraph" w:customStyle="1" w:styleId="afffa">
    <w:name w:val="Заголовок постановления"/>
    <w:basedOn w:val="a"/>
    <w:rsid w:val="00C345B7"/>
    <w:pPr>
      <w:widowControl/>
      <w:jc w:val="center"/>
    </w:pPr>
    <w:rPr>
      <w:b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widowControl/>
      <w:ind w:left="-70" w:right="-70"/>
      <w:jc w:val="center"/>
    </w:pPr>
    <w:rPr>
      <w:sz w:val="24"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f4">
    <w:name w:val="Абзац1"/>
    <w:basedOn w:val="a"/>
    <w:rsid w:val="00C345B7"/>
    <w:pPr>
      <w:autoSpaceDE w:val="0"/>
      <w:autoSpaceDN w:val="0"/>
      <w:spacing w:after="120"/>
      <w:ind w:firstLine="720"/>
      <w:jc w:val="both"/>
    </w:pPr>
    <w:rPr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e">
    <w:name w:val="текст сноски"/>
    <w:basedOn w:val="a"/>
    <w:rsid w:val="00C345B7"/>
    <w:rPr>
      <w:sz w:val="28"/>
    </w:rPr>
  </w:style>
  <w:style w:type="paragraph" w:customStyle="1" w:styleId="14-154">
    <w:name w:val="Текст 14-1.5"/>
    <w:basedOn w:val="a"/>
    <w:rsid w:val="00C345B7"/>
    <w:pPr>
      <w:spacing w:line="360" w:lineRule="auto"/>
      <w:ind w:firstLine="709"/>
      <w:jc w:val="both"/>
    </w:pPr>
    <w:rPr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widowControl/>
      <w:jc w:val="both"/>
    </w:pPr>
    <w:rPr>
      <w:sz w:val="28"/>
    </w:rPr>
  </w:style>
  <w:style w:type="paragraph" w:styleId="affff">
    <w:name w:val="Plain Text"/>
    <w:basedOn w:val="a"/>
    <w:link w:val="affff0"/>
    <w:uiPriority w:val="99"/>
    <w:rsid w:val="00C345B7"/>
    <w:pPr>
      <w:widowControl/>
    </w:pPr>
    <w:rPr>
      <w:rFonts w:ascii="Courier New" w:hAnsi="Courier New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widowControl/>
      <w:jc w:val="both"/>
    </w:pPr>
    <w:rPr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widowControl/>
      <w:ind w:firstLine="720"/>
      <w:jc w:val="both"/>
    </w:pPr>
    <w:rPr>
      <w:sz w:val="28"/>
    </w:rPr>
  </w:style>
  <w:style w:type="paragraph" w:customStyle="1" w:styleId="Oaeno14-15">
    <w:name w:val="Oaeno14-15"/>
    <w:basedOn w:val="a"/>
    <w:rsid w:val="00C345B7"/>
    <w:pPr>
      <w:spacing w:after="120" w:line="360" w:lineRule="auto"/>
      <w:ind w:firstLine="709"/>
      <w:jc w:val="both"/>
    </w:pPr>
    <w:rPr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widowControl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C345B7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pPr>
      <w:widowControl/>
    </w:pPr>
    <w:rPr>
      <w:rFonts w:ascii="Times New Roman CYR" w:hAnsi="Times New Roman CYR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oaeno14-1510">
    <w:name w:val="oaeno14-151"/>
    <w:basedOn w:val="a"/>
    <w:rsid w:val="00C345B7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consplusnonformat0">
    <w:name w:val="consplusnonformat"/>
    <w:basedOn w:val="a"/>
    <w:rsid w:val="00C345B7"/>
    <w:pPr>
      <w:widowControl/>
      <w:spacing w:before="100" w:beforeAutospacing="1" w:after="100" w:afterAutospacing="1"/>
    </w:pPr>
    <w:rPr>
      <w:sz w:val="24"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widowControl/>
      <w:spacing w:after="120"/>
      <w:ind w:left="3969"/>
      <w:jc w:val="center"/>
    </w:pPr>
    <w:rPr>
      <w:sz w:val="24"/>
    </w:rPr>
  </w:style>
  <w:style w:type="paragraph" w:customStyle="1" w:styleId="affffa">
    <w:name w:val="ТабличныйТекст"/>
    <w:basedOn w:val="a"/>
    <w:rsid w:val="00C345B7"/>
    <w:pPr>
      <w:widowControl/>
      <w:jc w:val="both"/>
    </w:p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widowControl/>
      <w:jc w:val="center"/>
    </w:pPr>
    <w:rPr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  <w:style w:type="character" w:customStyle="1" w:styleId="ed">
    <w:name w:val="ed"/>
    <w:basedOn w:val="a0"/>
    <w:rsid w:val="00CE209C"/>
    <w:rPr>
      <w:rFonts w:cs="Times New Roman"/>
    </w:rPr>
  </w:style>
  <w:style w:type="paragraph" w:customStyle="1" w:styleId="FR3">
    <w:name w:val="FR3"/>
    <w:rsid w:val="003F1F13"/>
    <w:pPr>
      <w:widowControl w:val="0"/>
      <w:snapToGrid w:val="0"/>
      <w:spacing w:before="20" w:after="0" w:line="240" w:lineRule="auto"/>
      <w:ind w:left="1480"/>
    </w:pPr>
    <w:rPr>
      <w:rFonts w:ascii="Arial" w:eastAsia="Times New Roman" w:hAnsi="Arial" w:cs="Times New Roman"/>
      <w:i/>
      <w:sz w:val="1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  <w:lang w:val="x-none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  <w:lang w:val="x-none" w:eastAsia="x-none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  <w:lang w:val="x-none" w:eastAsia="x-none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  <w:lang w:val="x-none" w:eastAsia="x-none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  <w:lang w:val="x-none" w:eastAsia="x-none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DA4CD-51B8-4962-994D-4B0FEACC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PC</cp:lastModifiedBy>
  <cp:revision>6</cp:revision>
  <cp:lastPrinted>2025-06-05T07:58:00Z</cp:lastPrinted>
  <dcterms:created xsi:type="dcterms:W3CDTF">2025-09-14T14:59:00Z</dcterms:created>
  <dcterms:modified xsi:type="dcterms:W3CDTF">2025-09-16T06:17:00Z</dcterms:modified>
</cp:coreProperties>
</file>