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0F1" w:rsidRPr="00C264A2" w:rsidRDefault="00BE30F1" w:rsidP="00BE3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 О С </w:t>
      </w:r>
      <w:proofErr w:type="spellStart"/>
      <w:proofErr w:type="gramStart"/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spellEnd"/>
      <w:proofErr w:type="gramEnd"/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Й С К А Я   Ф Е Д Е Р А Ц И Я </w:t>
      </w:r>
    </w:p>
    <w:p w:rsidR="00BE30F1" w:rsidRPr="00C264A2" w:rsidRDefault="00BE30F1" w:rsidP="00BE30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 Е Л Г О </w:t>
      </w:r>
      <w:proofErr w:type="gramStart"/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Д С К А Я   О Б Л А С Т Ь </w:t>
      </w:r>
    </w:p>
    <w:p w:rsidR="00BE30F1" w:rsidRPr="00C264A2" w:rsidRDefault="00BE30F1" w:rsidP="00BE30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581025" cy="666750"/>
            <wp:effectExtent l="0" t="0" r="9525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0F1" w:rsidRPr="00C264A2" w:rsidRDefault="00BE30F1" w:rsidP="00BE30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СОВЕТ ДЕПУТАТОВ </w:t>
      </w:r>
    </w:p>
    <w:p w:rsidR="00BE30F1" w:rsidRPr="00C264A2" w:rsidRDefault="00BE30F1" w:rsidP="00BE30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РАКИТЯНСКОГО МУНИЦИПАЛЬНОГО ОКРУГА </w:t>
      </w:r>
    </w:p>
    <w:p w:rsidR="00BE30F1" w:rsidRPr="00C264A2" w:rsidRDefault="00BE30F1" w:rsidP="00BE30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БЕЛГ</w:t>
      </w:r>
      <w:r w:rsidR="00491C6B" w:rsidRPr="00C264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ОРОДСКОЙ ОБЛАСТИ </w:t>
      </w:r>
    </w:p>
    <w:p w:rsidR="00BE30F1" w:rsidRPr="00C264A2" w:rsidRDefault="00BE30F1" w:rsidP="00BE3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30F1" w:rsidRPr="00C264A2" w:rsidRDefault="00BE30F1" w:rsidP="00BE3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Первое заседание Совета депутатов</w:t>
      </w:r>
      <w:r w:rsidR="00491C6B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первого созыва</w:t>
      </w: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E30F1" w:rsidRPr="00C264A2" w:rsidRDefault="00BE30F1" w:rsidP="00BE30F1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C264A2">
        <w:rPr>
          <w:rFonts w:ascii="Times New Roman" w:eastAsia="Calibri" w:hAnsi="Times New Roman" w:cs="Times New Roman"/>
          <w:b/>
          <w:sz w:val="26"/>
          <w:szCs w:val="26"/>
        </w:rPr>
        <w:t>Р</w:t>
      </w:r>
      <w:proofErr w:type="gramEnd"/>
      <w:r w:rsidRPr="00C264A2">
        <w:rPr>
          <w:rFonts w:ascii="Times New Roman" w:eastAsia="Calibri" w:hAnsi="Times New Roman" w:cs="Times New Roman"/>
          <w:b/>
          <w:sz w:val="26"/>
          <w:szCs w:val="26"/>
        </w:rPr>
        <w:t xml:space="preserve"> Е Ш Е Н И Е</w:t>
      </w:r>
    </w:p>
    <w:p w:rsidR="00BE30F1" w:rsidRPr="00C264A2" w:rsidRDefault="00C264A2" w:rsidP="00BE30F1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264A2">
        <w:rPr>
          <w:rFonts w:ascii="Times New Roman" w:eastAsia="Calibri" w:hAnsi="Times New Roman" w:cs="Times New Roman"/>
          <w:b/>
          <w:sz w:val="26"/>
          <w:szCs w:val="26"/>
        </w:rPr>
        <w:t xml:space="preserve">26 </w:t>
      </w:r>
      <w:r w:rsidR="00BE30F1" w:rsidRPr="00C264A2">
        <w:rPr>
          <w:rFonts w:ascii="Times New Roman" w:eastAsia="Calibri" w:hAnsi="Times New Roman" w:cs="Times New Roman"/>
          <w:b/>
          <w:sz w:val="26"/>
          <w:szCs w:val="26"/>
        </w:rPr>
        <w:t xml:space="preserve"> сентября 2025 года</w:t>
      </w:r>
      <w:r w:rsidR="00BE30F1" w:rsidRPr="00C264A2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BE30F1" w:rsidRPr="00C264A2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C264A2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C264A2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</w:t>
      </w:r>
      <w:r w:rsidR="00BE30F1" w:rsidRPr="00C264A2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BE30F1" w:rsidRPr="00C264A2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BE30F1" w:rsidRPr="00C264A2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BE30F1" w:rsidRPr="00C264A2">
        <w:rPr>
          <w:rFonts w:ascii="Times New Roman" w:eastAsia="Calibri" w:hAnsi="Times New Roman" w:cs="Times New Roman"/>
          <w:b/>
          <w:sz w:val="26"/>
          <w:szCs w:val="26"/>
        </w:rPr>
        <w:tab/>
        <w:t xml:space="preserve">№ </w:t>
      </w:r>
      <w:r w:rsidRPr="00C264A2">
        <w:rPr>
          <w:rFonts w:ascii="Times New Roman" w:eastAsia="Calibri" w:hAnsi="Times New Roman" w:cs="Times New Roman"/>
          <w:b/>
          <w:sz w:val="26"/>
          <w:szCs w:val="26"/>
        </w:rPr>
        <w:t>6</w:t>
      </w:r>
    </w:p>
    <w:p w:rsidR="00886BDF" w:rsidRPr="00C264A2" w:rsidRDefault="00886BDF" w:rsidP="00886B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6BDF" w:rsidRPr="00C264A2" w:rsidRDefault="00886BDF" w:rsidP="00886B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создании аппарата Совета депутатов</w:t>
      </w:r>
    </w:p>
    <w:p w:rsidR="00886BDF" w:rsidRPr="00C264A2" w:rsidRDefault="00886BDF" w:rsidP="00886B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Ракитянского муниципального округа</w:t>
      </w:r>
      <w:r w:rsidR="00537202" w:rsidRPr="00C264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Белгородской области</w:t>
      </w:r>
    </w:p>
    <w:p w:rsidR="00AD5BE4" w:rsidRPr="00C264A2" w:rsidRDefault="00AD5BE4" w:rsidP="00886BD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6BDF" w:rsidRPr="00C264A2" w:rsidRDefault="00886BDF" w:rsidP="00886BDF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886BDF" w:rsidRPr="00C264A2" w:rsidRDefault="00886BDF" w:rsidP="00886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35 Федерального закона от 06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«Ракитянский район» Белгородской области</w:t>
      </w:r>
      <w:r w:rsidRPr="00C264A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 депутатов Ракитянского муниципального округа </w:t>
      </w:r>
      <w:proofErr w:type="gramStart"/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C264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е ш и л:</w:t>
      </w:r>
    </w:p>
    <w:p w:rsidR="00886BDF" w:rsidRPr="00C264A2" w:rsidRDefault="00886BDF" w:rsidP="00886B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86BDF" w:rsidRPr="00C264A2" w:rsidRDefault="00886BDF" w:rsidP="00886B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Pr="00C264A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 целях осуществления</w:t>
      </w:r>
      <w:r w:rsidR="00491C6B" w:rsidRPr="00C264A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организационного,</w:t>
      </w:r>
      <w:r w:rsidRPr="00C264A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информационного, документационного и материально-технического обеспечения деятельности Совета депутатов Ракитянского муниципального округа создать аппарат Совета депутатов Ракитянского муниципального округа.</w:t>
      </w:r>
    </w:p>
    <w:p w:rsidR="00886BDF" w:rsidRPr="00C264A2" w:rsidRDefault="00886BDF" w:rsidP="00886BD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2.Утвердить Положение об аппарате </w:t>
      </w:r>
      <w:r w:rsidRPr="00C264A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Совета депутатов Ракитянского муниципального округа</w:t>
      </w: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(приложение № 1 к настоящему решению).</w:t>
      </w:r>
    </w:p>
    <w:p w:rsidR="00537202" w:rsidRPr="00C264A2" w:rsidRDefault="00491C6B" w:rsidP="0053720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886BDF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7202" w:rsidRPr="00C264A2">
        <w:rPr>
          <w:rFonts w:ascii="Times New Roman" w:eastAsia="Calibri" w:hAnsi="Times New Roman" w:cs="Times New Roman"/>
          <w:sz w:val="26"/>
          <w:szCs w:val="26"/>
        </w:rPr>
        <w:t xml:space="preserve">   Настоящее решение вступает в силу со дня его принятия.</w:t>
      </w:r>
    </w:p>
    <w:p w:rsidR="00537202" w:rsidRPr="00C264A2" w:rsidRDefault="00491C6B" w:rsidP="0053720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37202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Опубликовать решение в сетевом издании </w:t>
      </w:r>
      <w:r w:rsidR="00ED623D" w:rsidRPr="00C264A2">
        <w:rPr>
          <w:rFonts w:ascii="Times New Roman" w:hAnsi="Times New Roman" w:cs="Times New Roman"/>
          <w:sz w:val="26"/>
          <w:szCs w:val="26"/>
        </w:rPr>
        <w:t xml:space="preserve">«Наша Жизнь 31» </w:t>
      </w:r>
      <w:r w:rsidR="00ED623D" w:rsidRPr="00C264A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hyperlink r:id="rId9" w:history="1">
        <w:r w:rsidR="00ED623D" w:rsidRPr="00C264A2">
          <w:rPr>
            <w:rStyle w:val="ac"/>
            <w:rFonts w:ascii="Times New Roman" w:eastAsia="Calibri" w:hAnsi="Times New Roman" w:cs="Times New Roman"/>
            <w:color w:val="0563C1"/>
            <w:sz w:val="26"/>
            <w:szCs w:val="26"/>
          </w:rPr>
          <w:t>https://zhizn31.ru</w:t>
        </w:r>
      </w:hyperlink>
      <w:r w:rsidR="00ED623D" w:rsidRPr="00C264A2">
        <w:rPr>
          <w:rFonts w:ascii="Times New Roman" w:hAnsi="Times New Roman" w:cs="Times New Roman"/>
          <w:sz w:val="26"/>
          <w:szCs w:val="26"/>
        </w:rPr>
        <w:t xml:space="preserve"> </w:t>
      </w:r>
      <w:r w:rsidR="00ED623D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разместить на официальном сайте </w:t>
      </w:r>
      <w:r w:rsidR="00ED623D" w:rsidRPr="00C264A2">
        <w:rPr>
          <w:rFonts w:ascii="Times New Roman" w:hAnsi="Times New Roman" w:cs="Times New Roman"/>
          <w:sz w:val="26"/>
          <w:szCs w:val="26"/>
        </w:rPr>
        <w:t>органов местного самоуправления Ракитянского муниципального округа</w:t>
      </w:r>
      <w:r w:rsidR="00ED623D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10" w:history="1">
        <w:r w:rsidR="00ED623D" w:rsidRPr="00C264A2">
          <w:rPr>
            <w:rStyle w:val="ac"/>
            <w:rFonts w:ascii="Times New Roman" w:eastAsia="Times New Roman" w:hAnsi="Times New Roman" w:cs="Times New Roman"/>
            <w:sz w:val="26"/>
            <w:szCs w:val="26"/>
            <w:lang w:eastAsia="ru-RU"/>
          </w:rPr>
          <w:t>https://rakitnoe-r31.gosweb.gosuslugi.ru/</w:t>
        </w:r>
      </w:hyperlink>
      <w:r w:rsidR="00ED623D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202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информационно-телекоммуникационной сети «Интернет».</w:t>
      </w:r>
    </w:p>
    <w:p w:rsidR="00491C6B" w:rsidRPr="00C264A2" w:rsidRDefault="00491C6B" w:rsidP="00491C6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64A2"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proofErr w:type="gramStart"/>
      <w:r w:rsidRPr="00C264A2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C264A2">
        <w:rPr>
          <w:rFonts w:ascii="Times New Roman" w:eastAsia="Times New Roman" w:hAnsi="Times New Roman" w:cs="Times New Roman"/>
          <w:sz w:val="26"/>
          <w:szCs w:val="26"/>
        </w:rPr>
        <w:t xml:space="preserve"> выполнением решения возложить на председателя Совета депутатов Ракитянского муниципального округа Белгородской области.</w:t>
      </w:r>
    </w:p>
    <w:p w:rsidR="00537202" w:rsidRPr="00C264A2" w:rsidRDefault="00537202" w:rsidP="005372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37202" w:rsidRPr="00C264A2" w:rsidRDefault="00537202" w:rsidP="005372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264A2" w:rsidRPr="00C264A2" w:rsidRDefault="00C264A2" w:rsidP="00C264A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6"/>
          <w:szCs w:val="26"/>
        </w:rPr>
      </w:pPr>
      <w:r w:rsidRPr="00C264A2">
        <w:rPr>
          <w:rFonts w:ascii="PT Astra Serif" w:eastAsia="Calibri" w:hAnsi="PT Astra Serif" w:cs="Tahoma"/>
          <w:sz w:val="26"/>
          <w:szCs w:val="26"/>
        </w:rPr>
        <w:t xml:space="preserve">Председатель </w:t>
      </w:r>
    </w:p>
    <w:p w:rsidR="00C264A2" w:rsidRPr="00C264A2" w:rsidRDefault="00C264A2" w:rsidP="00C264A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6"/>
          <w:szCs w:val="26"/>
        </w:rPr>
      </w:pPr>
      <w:r w:rsidRPr="00C264A2">
        <w:rPr>
          <w:rFonts w:ascii="PT Astra Serif" w:eastAsia="Calibri" w:hAnsi="PT Astra Serif" w:cs="Tahoma"/>
          <w:sz w:val="26"/>
          <w:szCs w:val="26"/>
        </w:rPr>
        <w:t>Совета депутатов</w:t>
      </w:r>
    </w:p>
    <w:p w:rsidR="00C264A2" w:rsidRPr="00C264A2" w:rsidRDefault="00C264A2" w:rsidP="00C264A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i/>
          <w:sz w:val="26"/>
          <w:szCs w:val="26"/>
          <w:u w:val="single"/>
        </w:rPr>
      </w:pPr>
      <w:r w:rsidRPr="00C264A2">
        <w:rPr>
          <w:rFonts w:ascii="PT Astra Serif" w:eastAsia="Calibri" w:hAnsi="PT Astra Serif" w:cs="Tahoma"/>
          <w:sz w:val="26"/>
          <w:szCs w:val="26"/>
        </w:rPr>
        <w:t xml:space="preserve">Ракитянского муниципального округа                    </w:t>
      </w:r>
      <w:r>
        <w:rPr>
          <w:rFonts w:ascii="PT Astra Serif" w:eastAsia="Calibri" w:hAnsi="PT Astra Serif" w:cs="Tahoma"/>
          <w:sz w:val="26"/>
          <w:szCs w:val="26"/>
        </w:rPr>
        <w:t xml:space="preserve">          </w:t>
      </w:r>
      <w:r w:rsidRPr="00C264A2">
        <w:rPr>
          <w:rFonts w:ascii="PT Astra Serif" w:eastAsia="Calibri" w:hAnsi="PT Astra Serif" w:cs="Tahoma"/>
          <w:sz w:val="26"/>
          <w:szCs w:val="26"/>
        </w:rPr>
        <w:t xml:space="preserve">                       Ю.Д. </w:t>
      </w:r>
      <w:proofErr w:type="spellStart"/>
      <w:r w:rsidRPr="00C264A2">
        <w:rPr>
          <w:rFonts w:ascii="PT Astra Serif" w:eastAsia="Calibri" w:hAnsi="PT Astra Serif" w:cs="Tahoma"/>
          <w:sz w:val="26"/>
          <w:szCs w:val="26"/>
        </w:rPr>
        <w:t>Костинов</w:t>
      </w:r>
      <w:proofErr w:type="spellEnd"/>
    </w:p>
    <w:p w:rsidR="00C264A2" w:rsidRPr="00C264A2" w:rsidRDefault="00C264A2" w:rsidP="00C264A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i/>
          <w:sz w:val="26"/>
          <w:szCs w:val="26"/>
          <w:u w:val="single"/>
        </w:rPr>
      </w:pPr>
    </w:p>
    <w:p w:rsidR="00C264A2" w:rsidRPr="00C264A2" w:rsidRDefault="00C264A2" w:rsidP="00C264A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6"/>
          <w:szCs w:val="26"/>
        </w:rPr>
      </w:pPr>
      <w:r w:rsidRPr="00C264A2">
        <w:rPr>
          <w:rFonts w:ascii="PT Astra Serif" w:eastAsia="Calibri" w:hAnsi="PT Astra Serif" w:cs="Tahoma"/>
          <w:sz w:val="26"/>
          <w:szCs w:val="26"/>
        </w:rPr>
        <w:t>Председатель</w:t>
      </w:r>
    </w:p>
    <w:p w:rsidR="00C264A2" w:rsidRPr="00C264A2" w:rsidRDefault="00C264A2" w:rsidP="00C264A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6"/>
          <w:szCs w:val="26"/>
        </w:rPr>
      </w:pPr>
      <w:r w:rsidRPr="00C264A2">
        <w:rPr>
          <w:rFonts w:ascii="PT Astra Serif" w:eastAsia="Calibri" w:hAnsi="PT Astra Serif" w:cs="Tahoma"/>
          <w:sz w:val="26"/>
          <w:szCs w:val="26"/>
        </w:rPr>
        <w:t>Муниципального совета</w:t>
      </w:r>
    </w:p>
    <w:p w:rsidR="00C264A2" w:rsidRPr="00C264A2" w:rsidRDefault="00C264A2" w:rsidP="00C264A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PT Astra Serif" w:eastAsia="Calibri" w:hAnsi="PT Astra Serif" w:cs="Tahoma"/>
          <w:sz w:val="26"/>
          <w:szCs w:val="26"/>
        </w:rPr>
        <w:t xml:space="preserve">Ракитянского района                                                     </w:t>
      </w:r>
      <w:r>
        <w:rPr>
          <w:rFonts w:ascii="PT Astra Serif" w:eastAsia="Calibri" w:hAnsi="PT Astra Serif" w:cs="Tahoma"/>
          <w:sz w:val="26"/>
          <w:szCs w:val="26"/>
        </w:rPr>
        <w:t xml:space="preserve">              </w:t>
      </w:r>
      <w:r w:rsidRPr="00C264A2">
        <w:rPr>
          <w:rFonts w:ascii="PT Astra Serif" w:eastAsia="Calibri" w:hAnsi="PT Astra Serif" w:cs="Tahoma"/>
          <w:sz w:val="26"/>
          <w:szCs w:val="26"/>
        </w:rPr>
        <w:t xml:space="preserve">                 Н.М. </w:t>
      </w:r>
      <w:proofErr w:type="spellStart"/>
      <w:r w:rsidRPr="00C264A2">
        <w:rPr>
          <w:rFonts w:ascii="PT Astra Serif" w:eastAsia="Calibri" w:hAnsi="PT Astra Serif" w:cs="Tahoma"/>
          <w:sz w:val="26"/>
          <w:szCs w:val="26"/>
        </w:rPr>
        <w:t>Зубатова</w:t>
      </w:r>
      <w:proofErr w:type="spellEnd"/>
    </w:p>
    <w:p w:rsidR="00C264A2" w:rsidRPr="00C264A2" w:rsidRDefault="00C264A2" w:rsidP="00537202">
      <w:pPr>
        <w:overflowPunct w:val="0"/>
        <w:autoSpaceDE w:val="0"/>
        <w:autoSpaceDN w:val="0"/>
        <w:adjustRightInd w:val="0"/>
        <w:spacing w:after="0" w:line="240" w:lineRule="auto"/>
        <w:ind w:left="5387"/>
        <w:jc w:val="center"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537202" w:rsidRPr="00C264A2" w:rsidRDefault="00537202" w:rsidP="00537202">
      <w:pPr>
        <w:overflowPunct w:val="0"/>
        <w:autoSpaceDE w:val="0"/>
        <w:autoSpaceDN w:val="0"/>
        <w:adjustRightInd w:val="0"/>
        <w:spacing w:after="0" w:line="240" w:lineRule="auto"/>
        <w:ind w:left="5387"/>
        <w:jc w:val="center"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264A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Приложение № 1</w:t>
      </w:r>
    </w:p>
    <w:p w:rsidR="00537202" w:rsidRPr="00C264A2" w:rsidRDefault="00537202" w:rsidP="00537202">
      <w:pPr>
        <w:overflowPunct w:val="0"/>
        <w:autoSpaceDE w:val="0"/>
        <w:autoSpaceDN w:val="0"/>
        <w:adjustRightInd w:val="0"/>
        <w:spacing w:after="0" w:line="240" w:lineRule="auto"/>
        <w:ind w:left="5387"/>
        <w:jc w:val="center"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264A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 решению Совета</w:t>
      </w:r>
      <w:r w:rsidRPr="00C264A2">
        <w:rPr>
          <w:sz w:val="26"/>
          <w:szCs w:val="26"/>
        </w:rPr>
        <w:t xml:space="preserve"> </w:t>
      </w:r>
      <w:r w:rsidRPr="00C264A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депутатов </w:t>
      </w:r>
    </w:p>
    <w:p w:rsidR="00537202" w:rsidRPr="00C264A2" w:rsidRDefault="00537202" w:rsidP="00537202">
      <w:pPr>
        <w:overflowPunct w:val="0"/>
        <w:autoSpaceDE w:val="0"/>
        <w:autoSpaceDN w:val="0"/>
        <w:adjustRightInd w:val="0"/>
        <w:spacing w:after="0" w:line="240" w:lineRule="auto"/>
        <w:ind w:left="5387"/>
        <w:jc w:val="center"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264A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Ракитянского муниципального округа Белгородской области</w:t>
      </w:r>
    </w:p>
    <w:p w:rsidR="00537202" w:rsidRPr="00C264A2" w:rsidRDefault="00537202" w:rsidP="00537202">
      <w:pPr>
        <w:overflowPunct w:val="0"/>
        <w:autoSpaceDE w:val="0"/>
        <w:autoSpaceDN w:val="0"/>
        <w:adjustRightInd w:val="0"/>
        <w:spacing w:after="0" w:line="240" w:lineRule="auto"/>
        <w:ind w:left="5387"/>
        <w:jc w:val="center"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264A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от </w:t>
      </w:r>
      <w:r w:rsidR="00C264A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26</w:t>
      </w:r>
      <w:r w:rsidRPr="00C264A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сентября 2025 г. № </w:t>
      </w:r>
      <w:r w:rsidR="00C264A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6</w:t>
      </w:r>
    </w:p>
    <w:p w:rsidR="00886BDF" w:rsidRPr="00C264A2" w:rsidRDefault="00886BDF" w:rsidP="00886BDF">
      <w:pP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7202" w:rsidRPr="00C264A2" w:rsidRDefault="00537202" w:rsidP="00886BDF">
      <w:pPr>
        <w:spacing w:after="0" w:line="240" w:lineRule="auto"/>
        <w:ind w:left="1080" w:hanging="108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37202" w:rsidRPr="00C264A2" w:rsidRDefault="00537202" w:rsidP="00886BDF">
      <w:pPr>
        <w:spacing w:after="0" w:line="240" w:lineRule="auto"/>
        <w:ind w:left="1080" w:hanging="108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86BDF" w:rsidRPr="00C264A2" w:rsidRDefault="00886BDF" w:rsidP="00886BDF">
      <w:pPr>
        <w:spacing w:after="0" w:line="240" w:lineRule="auto"/>
        <w:ind w:left="1080" w:hanging="108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ПОЛОЖЕНИЕ</w:t>
      </w:r>
    </w:p>
    <w:p w:rsidR="00886BDF" w:rsidRPr="00C264A2" w:rsidRDefault="00886BDF" w:rsidP="00886B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аппарате Совета депутатов </w:t>
      </w:r>
      <w:r w:rsidR="00537202" w:rsidRPr="00C264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Ракитянского </w:t>
      </w:r>
      <w:r w:rsidRPr="00C264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муниципального </w:t>
      </w:r>
      <w:r w:rsidR="00537202" w:rsidRPr="00C264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округа</w:t>
      </w:r>
    </w:p>
    <w:p w:rsidR="00886BDF" w:rsidRPr="00C264A2" w:rsidRDefault="00886BDF" w:rsidP="00886B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86BDF" w:rsidRPr="00C264A2" w:rsidRDefault="00886BDF" w:rsidP="00886B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</w:t>
      </w:r>
      <w:r w:rsidRPr="00C264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Общие положения</w:t>
      </w:r>
    </w:p>
    <w:p w:rsidR="00886BDF" w:rsidRPr="00C264A2" w:rsidRDefault="00886BDF" w:rsidP="00886BD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6BDF" w:rsidRPr="00C264A2" w:rsidRDefault="00886BDF" w:rsidP="00886BD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 Аппарат Совета депутатов </w:t>
      </w:r>
      <w:r w:rsidR="00DD2661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Ракитянского </w:t>
      </w: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</w:t>
      </w:r>
      <w:r w:rsidR="00DD2661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льного округа</w:t>
      </w:r>
      <w:r w:rsidR="00537202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далее – аппарат) создается в</w:t>
      </w:r>
      <w:r w:rsidRPr="00C264A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целях осуществления организационного, информационного, д</w:t>
      </w:r>
      <w:r w:rsidR="00DD2661" w:rsidRPr="00C264A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окументационного и </w:t>
      </w:r>
      <w:r w:rsidRPr="00C264A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материально-технического обеспечения деятельности Совета депутатов </w:t>
      </w:r>
      <w:r w:rsidR="00DD2661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Ракитянского муниципального округа</w:t>
      </w:r>
      <w:r w:rsidRPr="00C264A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(далее - Совет депутатов)</w:t>
      </w: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886BDF" w:rsidRPr="00C264A2" w:rsidRDefault="00886BDF" w:rsidP="00886B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Аппарат осуществляет свою деятельность под руководством председателя Совета депутатов </w:t>
      </w:r>
      <w:r w:rsidR="00DD2661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Ракитянского муниципального округа</w:t>
      </w:r>
      <w:r w:rsidR="00DD2661" w:rsidRPr="00C264A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председатель Совета депутатов).</w:t>
      </w:r>
    </w:p>
    <w:p w:rsidR="00886BDF" w:rsidRPr="00C264A2" w:rsidRDefault="00886BDF" w:rsidP="00886B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Аппарат не является юридическим лицом. </w:t>
      </w:r>
    </w:p>
    <w:p w:rsidR="00886BDF" w:rsidRPr="00C264A2" w:rsidRDefault="00886BDF" w:rsidP="00886B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37202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4. Аппарат</w:t>
      </w: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структурное подразделение Совета депутатов </w:t>
      </w:r>
      <w:r w:rsidR="00DD2661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Ракитянского муниципального округа</w:t>
      </w: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обладающего правами юридического лица и являющегося главным распорядителем по осуществлению бюджетных полномочий.</w:t>
      </w:r>
    </w:p>
    <w:p w:rsidR="00886BDF" w:rsidRPr="00C264A2" w:rsidRDefault="00886BDF" w:rsidP="00886B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1.5. Аппарат осуществляет свою деятельность в соответствии с законодательством Российской Федерации и </w:t>
      </w:r>
      <w:r w:rsidR="00DD2661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Белгородской</w:t>
      </w: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области, Уставом </w:t>
      </w:r>
      <w:r w:rsidR="00DD2661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Ракитянского муниципального округа Белгородской</w:t>
      </w: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области, настоящим Положением, решениями Совета депутатов и актами председателя Совета депутатов.</w:t>
      </w:r>
    </w:p>
    <w:p w:rsidR="00B71643" w:rsidRPr="00C264A2" w:rsidRDefault="00B71643" w:rsidP="00B71643">
      <w:pPr>
        <w:pStyle w:val="2"/>
        <w:tabs>
          <w:tab w:val="left" w:pos="700"/>
          <w:tab w:val="left" w:pos="1929"/>
        </w:tabs>
        <w:spacing w:line="242" w:lineRule="auto"/>
        <w:ind w:right="566"/>
        <w:rPr>
          <w:b w:val="0"/>
          <w:bCs w:val="0"/>
          <w:sz w:val="26"/>
          <w:szCs w:val="26"/>
          <w:lang w:eastAsia="ru-RU"/>
        </w:rPr>
      </w:pPr>
      <w:r w:rsidRPr="00C264A2">
        <w:rPr>
          <w:b w:val="0"/>
          <w:bCs w:val="0"/>
          <w:sz w:val="26"/>
          <w:szCs w:val="26"/>
          <w:lang w:eastAsia="ru-RU"/>
        </w:rPr>
        <w:t xml:space="preserve">  </w:t>
      </w:r>
    </w:p>
    <w:p w:rsidR="00B71643" w:rsidRPr="00C264A2" w:rsidRDefault="00B71643" w:rsidP="00B71643">
      <w:pPr>
        <w:pStyle w:val="2"/>
        <w:tabs>
          <w:tab w:val="left" w:pos="700"/>
          <w:tab w:val="left" w:pos="1929"/>
        </w:tabs>
        <w:spacing w:line="242" w:lineRule="auto"/>
        <w:ind w:right="566"/>
        <w:jc w:val="center"/>
        <w:rPr>
          <w:sz w:val="26"/>
          <w:szCs w:val="26"/>
        </w:rPr>
      </w:pPr>
      <w:r w:rsidRPr="00C264A2">
        <w:rPr>
          <w:bCs w:val="0"/>
          <w:sz w:val="26"/>
          <w:szCs w:val="26"/>
          <w:lang w:val="en-US" w:eastAsia="ru-RU"/>
        </w:rPr>
        <w:t>II</w:t>
      </w:r>
      <w:r w:rsidRPr="00C264A2">
        <w:rPr>
          <w:bCs w:val="0"/>
          <w:sz w:val="26"/>
          <w:szCs w:val="26"/>
          <w:lang w:eastAsia="ru-RU"/>
        </w:rPr>
        <w:t>.</w:t>
      </w:r>
      <w:r w:rsidRPr="00C264A2">
        <w:rPr>
          <w:b w:val="0"/>
          <w:bCs w:val="0"/>
          <w:sz w:val="26"/>
          <w:szCs w:val="26"/>
          <w:lang w:eastAsia="ru-RU"/>
        </w:rPr>
        <w:t xml:space="preserve"> </w:t>
      </w:r>
      <w:r w:rsidRPr="00C264A2">
        <w:rPr>
          <w:color w:val="25282E"/>
          <w:sz w:val="26"/>
          <w:szCs w:val="26"/>
        </w:rPr>
        <w:t>Структура</w:t>
      </w:r>
      <w:r w:rsidRPr="00C264A2">
        <w:rPr>
          <w:color w:val="25282E"/>
          <w:spacing w:val="-10"/>
          <w:sz w:val="26"/>
          <w:szCs w:val="26"/>
        </w:rPr>
        <w:t xml:space="preserve"> </w:t>
      </w:r>
      <w:r w:rsidRPr="00C264A2">
        <w:rPr>
          <w:color w:val="25282E"/>
          <w:sz w:val="26"/>
          <w:szCs w:val="26"/>
        </w:rPr>
        <w:t>аппарата</w:t>
      </w:r>
      <w:r w:rsidRPr="00C264A2">
        <w:rPr>
          <w:color w:val="25282E"/>
          <w:spacing w:val="-6"/>
          <w:sz w:val="26"/>
          <w:szCs w:val="26"/>
        </w:rPr>
        <w:t xml:space="preserve"> </w:t>
      </w:r>
      <w:r w:rsidRPr="00C264A2">
        <w:rPr>
          <w:color w:val="25282E"/>
          <w:sz w:val="26"/>
          <w:szCs w:val="26"/>
        </w:rPr>
        <w:t>Совета</w:t>
      </w:r>
      <w:r w:rsidRPr="00C264A2">
        <w:rPr>
          <w:color w:val="25282E"/>
          <w:spacing w:val="-6"/>
          <w:sz w:val="26"/>
          <w:szCs w:val="26"/>
        </w:rPr>
        <w:t xml:space="preserve"> </w:t>
      </w:r>
      <w:r w:rsidRPr="00C264A2">
        <w:rPr>
          <w:color w:val="25282E"/>
          <w:sz w:val="26"/>
          <w:szCs w:val="26"/>
        </w:rPr>
        <w:t>депутатов</w:t>
      </w:r>
      <w:r w:rsidRPr="00C264A2">
        <w:rPr>
          <w:color w:val="25282E"/>
          <w:spacing w:val="-8"/>
          <w:sz w:val="26"/>
          <w:szCs w:val="26"/>
        </w:rPr>
        <w:t xml:space="preserve"> </w:t>
      </w:r>
      <w:r w:rsidR="00447A21" w:rsidRPr="00C264A2">
        <w:rPr>
          <w:color w:val="25282E"/>
          <w:sz w:val="26"/>
          <w:szCs w:val="26"/>
        </w:rPr>
        <w:t>Ракитянского муниципального</w:t>
      </w:r>
      <w:r w:rsidRPr="00C264A2">
        <w:rPr>
          <w:color w:val="25282E"/>
          <w:sz w:val="26"/>
          <w:szCs w:val="26"/>
        </w:rPr>
        <w:t xml:space="preserve"> округа </w:t>
      </w:r>
    </w:p>
    <w:p w:rsidR="00B71643" w:rsidRPr="00C264A2" w:rsidRDefault="00B71643" w:rsidP="00B71643">
      <w:pPr>
        <w:pStyle w:val="a9"/>
        <w:spacing w:before="98"/>
        <w:ind w:left="0"/>
        <w:jc w:val="left"/>
        <w:rPr>
          <w:b/>
          <w:sz w:val="26"/>
          <w:szCs w:val="26"/>
        </w:rPr>
      </w:pPr>
    </w:p>
    <w:p w:rsidR="00B71643" w:rsidRPr="00C264A2" w:rsidRDefault="00B71643" w:rsidP="00447A21">
      <w:pPr>
        <w:pStyle w:val="ab"/>
        <w:numPr>
          <w:ilvl w:val="1"/>
          <w:numId w:val="3"/>
        </w:numPr>
        <w:tabs>
          <w:tab w:val="left" w:pos="1212"/>
        </w:tabs>
        <w:spacing w:line="322" w:lineRule="exact"/>
        <w:ind w:right="0" w:hanging="1223"/>
        <w:rPr>
          <w:sz w:val="26"/>
          <w:szCs w:val="26"/>
        </w:rPr>
      </w:pPr>
      <w:r w:rsidRPr="00C264A2">
        <w:rPr>
          <w:sz w:val="26"/>
          <w:szCs w:val="26"/>
        </w:rPr>
        <w:t>Структуру</w:t>
      </w:r>
      <w:r w:rsidRPr="00C264A2">
        <w:rPr>
          <w:spacing w:val="-7"/>
          <w:sz w:val="26"/>
          <w:szCs w:val="26"/>
        </w:rPr>
        <w:t xml:space="preserve"> </w:t>
      </w:r>
      <w:r w:rsidRPr="00C264A2">
        <w:rPr>
          <w:sz w:val="26"/>
          <w:szCs w:val="26"/>
        </w:rPr>
        <w:t>аппарата</w:t>
      </w:r>
      <w:r w:rsidRPr="00C264A2">
        <w:rPr>
          <w:spacing w:val="-7"/>
          <w:sz w:val="26"/>
          <w:szCs w:val="26"/>
        </w:rPr>
        <w:t xml:space="preserve"> </w:t>
      </w:r>
      <w:r w:rsidRPr="00C264A2">
        <w:rPr>
          <w:sz w:val="26"/>
          <w:szCs w:val="26"/>
        </w:rPr>
        <w:t>Совета</w:t>
      </w:r>
      <w:r w:rsidRPr="00C264A2">
        <w:rPr>
          <w:spacing w:val="-6"/>
          <w:sz w:val="26"/>
          <w:szCs w:val="26"/>
        </w:rPr>
        <w:t xml:space="preserve"> </w:t>
      </w:r>
      <w:r w:rsidRPr="00C264A2">
        <w:rPr>
          <w:spacing w:val="-2"/>
          <w:sz w:val="26"/>
          <w:szCs w:val="26"/>
        </w:rPr>
        <w:t>составляет:</w:t>
      </w:r>
    </w:p>
    <w:p w:rsidR="00447A21" w:rsidRPr="00C264A2" w:rsidRDefault="00447A21" w:rsidP="00447A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старший специалист </w:t>
      </w:r>
      <w:r w:rsidR="002F1F77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 депутатов Ракитянского муниципального округа</w:t>
      </w: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F1F77" w:rsidRPr="00C264A2" w:rsidRDefault="002F1F77" w:rsidP="00C264A2">
      <w:pPr>
        <w:pStyle w:val="ab"/>
        <w:numPr>
          <w:ilvl w:val="1"/>
          <w:numId w:val="3"/>
        </w:numPr>
        <w:ind w:left="0" w:right="140" w:firstLine="719"/>
        <w:rPr>
          <w:sz w:val="26"/>
          <w:szCs w:val="26"/>
        </w:rPr>
      </w:pPr>
      <w:r w:rsidRPr="00C264A2">
        <w:rPr>
          <w:sz w:val="26"/>
          <w:szCs w:val="26"/>
        </w:rPr>
        <w:t>Старший специалист относится к категории</w:t>
      </w:r>
      <w:r w:rsidR="00B71643" w:rsidRPr="00C264A2">
        <w:rPr>
          <w:sz w:val="26"/>
          <w:szCs w:val="26"/>
        </w:rPr>
        <w:t xml:space="preserve"> </w:t>
      </w:r>
      <w:r w:rsidRPr="00C264A2">
        <w:rPr>
          <w:bCs/>
          <w:sz w:val="26"/>
          <w:szCs w:val="26"/>
          <w:lang w:eastAsia="ru-RU"/>
        </w:rPr>
        <w:t>должностей, не являющихся должностями муниципальной службы</w:t>
      </w:r>
      <w:r w:rsidRPr="00C264A2">
        <w:rPr>
          <w:sz w:val="26"/>
          <w:szCs w:val="26"/>
        </w:rPr>
        <w:t xml:space="preserve"> </w:t>
      </w:r>
    </w:p>
    <w:p w:rsidR="00B71643" w:rsidRPr="00C264A2" w:rsidRDefault="00B71643" w:rsidP="00C264A2">
      <w:pPr>
        <w:pStyle w:val="ab"/>
        <w:numPr>
          <w:ilvl w:val="1"/>
          <w:numId w:val="3"/>
        </w:numPr>
        <w:ind w:left="0" w:right="140" w:firstLine="719"/>
        <w:rPr>
          <w:color w:val="C00000"/>
          <w:sz w:val="26"/>
          <w:szCs w:val="26"/>
        </w:rPr>
      </w:pPr>
      <w:r w:rsidRPr="00C264A2">
        <w:rPr>
          <w:sz w:val="26"/>
          <w:szCs w:val="26"/>
        </w:rPr>
        <w:t>Прием на работу со</w:t>
      </w:r>
      <w:r w:rsidR="00447A21" w:rsidRPr="00C264A2">
        <w:rPr>
          <w:sz w:val="26"/>
          <w:szCs w:val="26"/>
        </w:rPr>
        <w:t>трудников аппарата Совета депутатов</w:t>
      </w:r>
      <w:r w:rsidRPr="00C264A2">
        <w:rPr>
          <w:sz w:val="26"/>
          <w:szCs w:val="26"/>
        </w:rPr>
        <w:t xml:space="preserve"> и утверждение должностных инструкций осуществляется председателем Совета </w:t>
      </w:r>
      <w:r w:rsidR="00447A21" w:rsidRPr="00C264A2">
        <w:rPr>
          <w:sz w:val="26"/>
          <w:szCs w:val="26"/>
        </w:rPr>
        <w:t>депутатов</w:t>
      </w:r>
      <w:r w:rsidRPr="00C264A2">
        <w:rPr>
          <w:sz w:val="26"/>
          <w:szCs w:val="26"/>
        </w:rPr>
        <w:t xml:space="preserve"> самостоятельно в с</w:t>
      </w:r>
      <w:r w:rsidR="00533483" w:rsidRPr="00C264A2">
        <w:rPr>
          <w:sz w:val="26"/>
          <w:szCs w:val="26"/>
        </w:rPr>
        <w:t>оответствии с законодательством</w:t>
      </w:r>
      <w:r w:rsidRPr="00C264A2">
        <w:rPr>
          <w:color w:val="C00000"/>
          <w:spacing w:val="-2"/>
          <w:sz w:val="26"/>
          <w:szCs w:val="26"/>
        </w:rPr>
        <w:t>.</w:t>
      </w:r>
    </w:p>
    <w:p w:rsidR="00B71643" w:rsidRPr="00C264A2" w:rsidRDefault="00B71643" w:rsidP="0081591C">
      <w:pPr>
        <w:pStyle w:val="ab"/>
        <w:numPr>
          <w:ilvl w:val="1"/>
          <w:numId w:val="3"/>
        </w:numPr>
        <w:tabs>
          <w:tab w:val="left" w:pos="1259"/>
        </w:tabs>
        <w:spacing w:before="1"/>
        <w:ind w:left="0" w:right="142" w:firstLine="709"/>
        <w:rPr>
          <w:sz w:val="26"/>
          <w:szCs w:val="26"/>
        </w:rPr>
      </w:pPr>
      <w:r w:rsidRPr="00C264A2">
        <w:rPr>
          <w:sz w:val="26"/>
          <w:szCs w:val="26"/>
        </w:rPr>
        <w:t>С</w:t>
      </w:r>
      <w:r w:rsidR="002F1F77" w:rsidRPr="00C264A2">
        <w:rPr>
          <w:sz w:val="26"/>
          <w:szCs w:val="26"/>
        </w:rPr>
        <w:t>отрудник</w:t>
      </w:r>
      <w:r w:rsidRPr="00C264A2">
        <w:rPr>
          <w:sz w:val="26"/>
          <w:szCs w:val="26"/>
        </w:rPr>
        <w:t xml:space="preserve"> аппарата Совета осуществляют свою деятельность в </w:t>
      </w:r>
      <w:r w:rsidR="002F1F77" w:rsidRPr="00C264A2">
        <w:rPr>
          <w:sz w:val="26"/>
          <w:szCs w:val="26"/>
        </w:rPr>
        <w:t>соответствии с должностной</w:t>
      </w:r>
      <w:r w:rsidRPr="00C264A2">
        <w:rPr>
          <w:sz w:val="26"/>
          <w:szCs w:val="26"/>
        </w:rPr>
        <w:t xml:space="preserve"> инструкци</w:t>
      </w:r>
      <w:r w:rsidR="002F1F77" w:rsidRPr="00C264A2">
        <w:rPr>
          <w:sz w:val="26"/>
          <w:szCs w:val="26"/>
        </w:rPr>
        <w:t>ей, утвержденной</w:t>
      </w:r>
      <w:r w:rsidRPr="00C264A2">
        <w:rPr>
          <w:spacing w:val="40"/>
          <w:sz w:val="26"/>
          <w:szCs w:val="26"/>
        </w:rPr>
        <w:t xml:space="preserve"> </w:t>
      </w:r>
      <w:r w:rsidR="00447A21" w:rsidRPr="00C264A2">
        <w:rPr>
          <w:sz w:val="26"/>
          <w:szCs w:val="26"/>
        </w:rPr>
        <w:t>председателем Совета депутатов</w:t>
      </w:r>
      <w:r w:rsidRPr="00C264A2">
        <w:rPr>
          <w:sz w:val="26"/>
          <w:szCs w:val="26"/>
        </w:rPr>
        <w:t>.</w:t>
      </w:r>
    </w:p>
    <w:p w:rsidR="00B71643" w:rsidRPr="00C264A2" w:rsidRDefault="002F1F77" w:rsidP="00B71643">
      <w:pPr>
        <w:pStyle w:val="a9"/>
        <w:ind w:right="144" w:firstLine="719"/>
        <w:rPr>
          <w:sz w:val="26"/>
          <w:szCs w:val="26"/>
        </w:rPr>
      </w:pPr>
      <w:r w:rsidRPr="00C264A2">
        <w:rPr>
          <w:sz w:val="26"/>
          <w:szCs w:val="26"/>
        </w:rPr>
        <w:t>Должностная</w:t>
      </w:r>
      <w:r w:rsidR="00B71643" w:rsidRPr="00C264A2">
        <w:rPr>
          <w:sz w:val="26"/>
          <w:szCs w:val="26"/>
        </w:rPr>
        <w:t xml:space="preserve"> инструкци</w:t>
      </w:r>
      <w:r w:rsidRPr="00C264A2">
        <w:rPr>
          <w:sz w:val="26"/>
          <w:szCs w:val="26"/>
        </w:rPr>
        <w:t>я</w:t>
      </w:r>
      <w:r w:rsidR="00B71643" w:rsidRPr="00C264A2">
        <w:rPr>
          <w:sz w:val="26"/>
          <w:szCs w:val="26"/>
        </w:rPr>
        <w:t xml:space="preserve"> разрабатыва</w:t>
      </w:r>
      <w:r w:rsidR="008F204A" w:rsidRPr="00C264A2">
        <w:rPr>
          <w:sz w:val="26"/>
          <w:szCs w:val="26"/>
        </w:rPr>
        <w:t>е</w:t>
      </w:r>
      <w:r w:rsidR="00B71643" w:rsidRPr="00C264A2">
        <w:rPr>
          <w:sz w:val="26"/>
          <w:szCs w:val="26"/>
        </w:rPr>
        <w:t>тся на основе выполняемых функций, установленных настоящим Положением, и в соответствии с действующим законодательством.</w:t>
      </w:r>
    </w:p>
    <w:p w:rsidR="00B71643" w:rsidRPr="00C264A2" w:rsidRDefault="00B71643" w:rsidP="0081591C">
      <w:pPr>
        <w:pStyle w:val="ab"/>
        <w:numPr>
          <w:ilvl w:val="1"/>
          <w:numId w:val="3"/>
        </w:numPr>
        <w:tabs>
          <w:tab w:val="left" w:pos="1367"/>
        </w:tabs>
        <w:ind w:left="0" w:right="143" w:firstLine="709"/>
        <w:rPr>
          <w:sz w:val="26"/>
          <w:szCs w:val="26"/>
        </w:rPr>
      </w:pPr>
      <w:r w:rsidRPr="00C264A2">
        <w:rPr>
          <w:sz w:val="26"/>
          <w:szCs w:val="26"/>
        </w:rPr>
        <w:t>За неисполнение и ненадлежащее исполнение дол</w:t>
      </w:r>
      <w:r w:rsidR="002F1F77" w:rsidRPr="00C264A2">
        <w:rPr>
          <w:sz w:val="26"/>
          <w:szCs w:val="26"/>
        </w:rPr>
        <w:t>жностных обязанностей сотрудник</w:t>
      </w:r>
      <w:r w:rsidRPr="00C264A2">
        <w:rPr>
          <w:sz w:val="26"/>
          <w:szCs w:val="26"/>
        </w:rPr>
        <w:t xml:space="preserve"> аппарата Совета </w:t>
      </w:r>
      <w:r w:rsidR="002F1F77" w:rsidRPr="00C264A2">
        <w:rPr>
          <w:sz w:val="26"/>
          <w:szCs w:val="26"/>
        </w:rPr>
        <w:t>депутатов несе</w:t>
      </w:r>
      <w:r w:rsidRPr="00C264A2">
        <w:rPr>
          <w:sz w:val="26"/>
          <w:szCs w:val="26"/>
        </w:rPr>
        <w:t>т ответственность в соответствии с действующим законодательством.</w:t>
      </w:r>
    </w:p>
    <w:p w:rsidR="00B71643" w:rsidRPr="00C264A2" w:rsidRDefault="00B71643" w:rsidP="00886BDF">
      <w:pPr>
        <w:tabs>
          <w:tab w:val="num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6BDF" w:rsidRPr="00C264A2" w:rsidRDefault="00886BDF" w:rsidP="00886BDF">
      <w:pPr>
        <w:tabs>
          <w:tab w:val="num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II</w:t>
      </w:r>
      <w:r w:rsidR="00447A21" w:rsidRPr="00C264A2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</w:t>
      </w:r>
      <w:r w:rsidRPr="00C264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Основные задачи аппарата</w:t>
      </w:r>
    </w:p>
    <w:p w:rsidR="00886BDF" w:rsidRPr="00C264A2" w:rsidRDefault="00886BDF" w:rsidP="00886BD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86BDF" w:rsidRPr="00C264A2" w:rsidRDefault="0081591C" w:rsidP="00886BD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886BDF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.1. Создание необходимых условий для эффективной работы Совета депутатов, постоянных комиссий, рабочих групп, депутатских объединений, председателя Совета депутатов, заместителя председателя Совета депутатов, депутатов Совета депутатов.</w:t>
      </w:r>
    </w:p>
    <w:p w:rsidR="00886BDF" w:rsidRPr="00C264A2" w:rsidRDefault="0081591C" w:rsidP="00886BD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886BDF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.2. Документирование деятельности Совета депутатов, обеспечение делопроизводства, работа с обращениями граждан.</w:t>
      </w:r>
    </w:p>
    <w:p w:rsidR="00886BDF" w:rsidRPr="00C264A2" w:rsidRDefault="0081591C" w:rsidP="00886BD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886BDF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.3. Организация материально-технического обеспечения рабо</w:t>
      </w:r>
      <w:r w:rsidR="00DD2661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 Совета депутатов и иной </w:t>
      </w:r>
      <w:r w:rsidR="00886BDF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деятельности Совета депутатов.</w:t>
      </w:r>
    </w:p>
    <w:p w:rsidR="00886BDF" w:rsidRPr="00C264A2" w:rsidRDefault="00886BDF" w:rsidP="002F1F77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6BDF" w:rsidRPr="00C264A2" w:rsidRDefault="00447A21" w:rsidP="00886BDF">
      <w:pPr>
        <w:tabs>
          <w:tab w:val="num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IV</w:t>
      </w:r>
      <w:r w:rsidR="00886BDF" w:rsidRPr="00C264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Основные функции аппарата</w:t>
      </w:r>
    </w:p>
    <w:p w:rsidR="00886BDF" w:rsidRPr="00C264A2" w:rsidRDefault="00886BDF" w:rsidP="00886BD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</w:p>
    <w:p w:rsidR="00886BDF" w:rsidRPr="00C264A2" w:rsidRDefault="0081591C" w:rsidP="00886BD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86BDF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D2661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1. Осуществление</w:t>
      </w:r>
      <w:r w:rsidR="00886BDF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правового, информационно-аналитического, организационного, документационного обеспечения деятельности Совета депутатов, депутатов Совета депутатов. </w:t>
      </w:r>
    </w:p>
    <w:p w:rsidR="00886BDF" w:rsidRPr="00C264A2" w:rsidRDefault="0081591C" w:rsidP="00886BD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86BDF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.2. Участие в разработке проектов планов работы Совета депутатов, его постоянных комиссий, осуществление контроля их выполнения.</w:t>
      </w:r>
    </w:p>
    <w:p w:rsidR="00886BDF" w:rsidRPr="00C264A2" w:rsidRDefault="0081591C" w:rsidP="00886BD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86BDF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.3.  Обеспечение подготовки заседаний Совета депутатов, постоянных комиссий и рабочих групп, депутатских объединений, проведения публичных слушаний и других мероприятий Совета депутатов, ведение протоколов указанных мероприятий, подготовка к подписанию и опубликованию решений Совета депутатов.</w:t>
      </w:r>
    </w:p>
    <w:p w:rsidR="00886BDF" w:rsidRPr="00C264A2" w:rsidRDefault="0081591C" w:rsidP="00886BD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F1F77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.4</w:t>
      </w:r>
      <w:r w:rsidR="00886BDF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. Ведение работы по подготовке к рассмотрению, выпуску и рассылке решений Совета депутатов органам государственной власти, органам местного самоуправления, иным организациям и лицам, обеспечение единой системы делопроизводства, работы со служебными документами, обращениями граждан, архивного хранения документов.</w:t>
      </w:r>
    </w:p>
    <w:p w:rsidR="00886BDF" w:rsidRPr="00C264A2" w:rsidRDefault="0081591C" w:rsidP="00886BD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F1F77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.5</w:t>
      </w:r>
      <w:r w:rsidR="00886BDF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. Осуществление информационно-справочного и программно-технологического обеспечения Совета депутатов, развития информационных систем, обеспечения распространения информации о деятельности Совета депутатов, организация работы со средствами массовой информации.</w:t>
      </w:r>
    </w:p>
    <w:p w:rsidR="00886BDF" w:rsidRPr="00C264A2" w:rsidRDefault="0081591C" w:rsidP="00DD266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F1F77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.6</w:t>
      </w:r>
      <w:r w:rsidR="00886BDF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. Осуществление материально-технического обеспечения деятельности Совета, депутатов Совета депутатов, надлежащее использование и сохранность оборудования и имущества Совета депутатов.</w:t>
      </w:r>
    </w:p>
    <w:p w:rsidR="00886BDF" w:rsidRPr="00C264A2" w:rsidRDefault="0081591C" w:rsidP="00886BD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F1F77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.7</w:t>
      </w:r>
      <w:r w:rsidR="00886BDF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. Выполнение поручений председателя Совета депутатов по разработке проектов постановлений и распоряжений по вопросам деятельности Совета депутатов, другие поручения председателя, заместителя председателя Совета депутатов, председателей постоянных комиссий в соответствии с их полномочиями.</w:t>
      </w:r>
    </w:p>
    <w:p w:rsidR="00886BDF" w:rsidRPr="00C264A2" w:rsidRDefault="0081591C" w:rsidP="00886B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F1F77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.8</w:t>
      </w:r>
      <w:r w:rsidR="00886BDF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. Взаимодействие в пределах своих полномочий с федеральными органами исполнительной власти и исполнительными органами гос</w:t>
      </w:r>
      <w:r w:rsidR="00DD2661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ударственной власти Белгородской</w:t>
      </w:r>
      <w:r w:rsidR="00886BDF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области, иными государственными органами и учреждениями, органами местного самоуправления, организациями и гражданами.</w:t>
      </w:r>
    </w:p>
    <w:p w:rsidR="00886BDF" w:rsidRPr="00C264A2" w:rsidRDefault="0081591C" w:rsidP="00886B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F1F77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.9</w:t>
      </w:r>
      <w:r w:rsidR="00886BDF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Взаимодействие с администрацией </w:t>
      </w:r>
      <w:r w:rsidR="00DD2661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Ракитянского </w:t>
      </w:r>
      <w:r w:rsidR="00886BDF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</w:t>
      </w:r>
      <w:r w:rsidR="00776974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округа, </w:t>
      </w:r>
      <w:r w:rsidR="00DD2661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776974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DD2661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структурными подразделения</w:t>
      </w:r>
      <w:r w:rsidR="00776974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="00DD2661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подведомственными организациями</w:t>
      </w:r>
      <w:r w:rsidR="00886BDF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86BDF" w:rsidRPr="00C264A2" w:rsidRDefault="0081591C" w:rsidP="00886BD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F1F77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.10</w:t>
      </w:r>
      <w:r w:rsidR="00886BDF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 аппарат могут возлагаться и иные функции в соответствии с решениями Совета депутатов.</w:t>
      </w:r>
    </w:p>
    <w:p w:rsidR="00886BDF" w:rsidRPr="00C264A2" w:rsidRDefault="00886BDF" w:rsidP="00886BD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86BDF" w:rsidRPr="00C264A2" w:rsidRDefault="00886BDF" w:rsidP="00886BDF">
      <w:pPr>
        <w:tabs>
          <w:tab w:val="num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C264A2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</w:t>
      </w:r>
      <w:r w:rsidRPr="00C264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proofErr w:type="gramEnd"/>
      <w:r w:rsidRPr="00C264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Организация деятельности аппарата</w:t>
      </w:r>
    </w:p>
    <w:p w:rsidR="00886BDF" w:rsidRPr="00C264A2" w:rsidRDefault="00886BDF" w:rsidP="00886BD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86BDF" w:rsidRPr="00C264A2" w:rsidRDefault="0081591C" w:rsidP="00886BD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886BDF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.1.  Аппарат осуществляет свою деятельность под руководством председателя Совета депутатов.</w:t>
      </w:r>
    </w:p>
    <w:p w:rsidR="00886BDF" w:rsidRPr="00C264A2" w:rsidRDefault="0081591C" w:rsidP="00886BD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886BDF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.2.  Структуру и штатную численность аппарата Совета депутатов утверждает Совет депутатов.</w:t>
      </w:r>
    </w:p>
    <w:p w:rsidR="00886BDF" w:rsidRPr="00C264A2" w:rsidRDefault="0081591C" w:rsidP="00886BD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886BDF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.3. Штат аппарата утверждает председатель Совета депутатов по результатам собеседования.</w:t>
      </w:r>
    </w:p>
    <w:p w:rsidR="00886BDF" w:rsidRPr="00C264A2" w:rsidRDefault="0081591C" w:rsidP="00886BD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886BDF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.4.  Должностные обязанности, права и ответственность работников аппарата определяются настоящим Положением и должностными инструкциями, исходя из задач и функций, определенных Советом депутатов.</w:t>
      </w:r>
    </w:p>
    <w:p w:rsidR="00886BDF" w:rsidRPr="00C264A2" w:rsidRDefault="0081591C" w:rsidP="00886BD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886BDF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.5. Должностные инструкции работников аппарата утверждает председатель Совета депутатов.</w:t>
      </w:r>
    </w:p>
    <w:p w:rsidR="00886BDF" w:rsidRPr="00C264A2" w:rsidRDefault="0081591C" w:rsidP="00886BD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886BDF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.6.  Ведение кадрового учета возложено на </w:t>
      </w: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аппарат Совета депутатов</w:t>
      </w:r>
      <w:r w:rsidRPr="00C264A2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.</w:t>
      </w:r>
    </w:p>
    <w:p w:rsidR="0081591C" w:rsidRPr="00C264A2" w:rsidRDefault="0081591C" w:rsidP="002F1F77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</w:p>
    <w:p w:rsidR="00886BDF" w:rsidRPr="00C264A2" w:rsidRDefault="00886BDF" w:rsidP="00886BDF">
      <w:pPr>
        <w:tabs>
          <w:tab w:val="num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</w:t>
      </w:r>
      <w:r w:rsidR="0081591C" w:rsidRPr="00C264A2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</w:t>
      </w:r>
      <w:proofErr w:type="gramStart"/>
      <w:r w:rsidRPr="00C264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 Обязанно</w:t>
      </w:r>
      <w:r w:rsidR="00C072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сти</w:t>
      </w:r>
      <w:proofErr w:type="gramEnd"/>
      <w:r w:rsidR="00C072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права работников аппарата</w:t>
      </w:r>
    </w:p>
    <w:p w:rsidR="00886BDF" w:rsidRPr="00C264A2" w:rsidRDefault="00886BDF" w:rsidP="00886BD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86BDF" w:rsidRPr="00C264A2" w:rsidRDefault="0081591C" w:rsidP="00886BD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886BDF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.1. Правовое положение и ответственность работников аппарата определяются действующим трудовым законо</w:t>
      </w:r>
      <w:r w:rsidR="00533483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дательством.</w:t>
      </w:r>
      <w:bookmarkStart w:id="0" w:name="_GoBack"/>
      <w:bookmarkEnd w:id="0"/>
    </w:p>
    <w:p w:rsidR="00886BDF" w:rsidRPr="00C264A2" w:rsidRDefault="0081591C" w:rsidP="00886BD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886BDF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.2.  Работник аппарата обязан:</w:t>
      </w:r>
    </w:p>
    <w:p w:rsidR="00886BDF" w:rsidRPr="00C264A2" w:rsidRDefault="00886BDF" w:rsidP="00886BD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а). Осуществлять полномочия в пределах предоставленных ему прав и в соответствии с должностными обязанностями.</w:t>
      </w:r>
    </w:p>
    <w:p w:rsidR="00886BDF" w:rsidRPr="00C264A2" w:rsidRDefault="00886BDF" w:rsidP="00886BD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б). Поддерживать уровень квалификации, необходимый для исполнения им своих должностных обязанностей.</w:t>
      </w:r>
    </w:p>
    <w:p w:rsidR="00886BDF" w:rsidRPr="00C264A2" w:rsidRDefault="00886BDF" w:rsidP="00886BD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в). Соблюдать установленные в Совете депутатов и администрации муниципального </w:t>
      </w:r>
      <w:r w:rsidR="00DD2661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правила внутреннего трудового распорядка, нормы служебной этики, должностные инструкции.</w:t>
      </w:r>
    </w:p>
    <w:p w:rsidR="00886BDF" w:rsidRPr="00C264A2" w:rsidRDefault="00886BDF" w:rsidP="00886BD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г). Соблюдать порядок обращения со служебной информацией, конфиденциальность информации, не совершать действий, затрудняющих работу органов местного самоуправления.</w:t>
      </w:r>
    </w:p>
    <w:p w:rsidR="00886BDF" w:rsidRPr="00C264A2" w:rsidRDefault="00886BDF" w:rsidP="00886BD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д). Обеспечивать соблюдение и защиту прав и законных интересов граждан.</w:t>
      </w:r>
    </w:p>
    <w:p w:rsidR="00886BDF" w:rsidRPr="00C264A2" w:rsidRDefault="0081591C" w:rsidP="00886BD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886BDF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.3. Работник аппарата имеет право:</w:t>
      </w:r>
    </w:p>
    <w:p w:rsidR="00886BDF" w:rsidRPr="00C264A2" w:rsidRDefault="00886BDF" w:rsidP="00886BD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а). Вносить предложения, направленные на совершенствование работы аппарата, а также другие вопросы в пределах своей компетенции.</w:t>
      </w:r>
    </w:p>
    <w:p w:rsidR="00886BDF" w:rsidRPr="00C264A2" w:rsidRDefault="00886BDF" w:rsidP="00886BD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б). По поручению председателя Совета </w:t>
      </w:r>
      <w:r w:rsidR="00DD2661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депутатов привлекать</w:t>
      </w: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специалистов к подготовке вопросов на заседание Совета депутатов.</w:t>
      </w:r>
    </w:p>
    <w:p w:rsidR="00886BDF" w:rsidRPr="00C264A2" w:rsidRDefault="00886BDF" w:rsidP="00886BD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в). По поручению председателя Совета депутатов, Совета депутатов запрашивать у соответствующих государственных, общественных организаций и органов местного самоуправления необходимые для работы документы и информационно-справочные материалы.</w:t>
      </w:r>
    </w:p>
    <w:p w:rsidR="00886BDF" w:rsidRPr="00C264A2" w:rsidRDefault="00886BDF" w:rsidP="00886BD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г). Получать для исполнения своих обязанностей необходимое материально- техническое обеспечение.</w:t>
      </w:r>
    </w:p>
    <w:p w:rsidR="00886BDF" w:rsidRPr="00C264A2" w:rsidRDefault="00886BDF" w:rsidP="00886BD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86BDF" w:rsidRPr="00C264A2" w:rsidRDefault="00886BDF" w:rsidP="00886BDF">
      <w:pPr>
        <w:tabs>
          <w:tab w:val="num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VI</w:t>
      </w:r>
      <w:r w:rsidR="0081591C" w:rsidRPr="00C264A2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</w:t>
      </w:r>
      <w:proofErr w:type="gramStart"/>
      <w:r w:rsidRPr="00C264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 Ответственность</w:t>
      </w:r>
      <w:proofErr w:type="gramEnd"/>
      <w:r w:rsidRPr="00C264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работников аппарата</w:t>
      </w:r>
    </w:p>
    <w:p w:rsidR="00886BDF" w:rsidRPr="00C264A2" w:rsidRDefault="00886BDF" w:rsidP="00886BD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86BDF" w:rsidRPr="00C264A2" w:rsidRDefault="0081591C" w:rsidP="00886BD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886BDF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Работники аппарата несут персональную ответственность: </w:t>
      </w:r>
    </w:p>
    <w:p w:rsidR="00886BDF" w:rsidRPr="00C264A2" w:rsidRDefault="0081591C" w:rsidP="00886B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886BDF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.1.1. За неисполнение (ненадлежащее исполнение) своих должностных обязанностей, предусмотренных настоящим Положением и должностной инструкцией, в пределах, определенных действующим трудовым законодательством Российской Федерации.</w:t>
      </w:r>
    </w:p>
    <w:p w:rsidR="00886BDF" w:rsidRPr="00C264A2" w:rsidRDefault="0081591C" w:rsidP="00886B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7</w:t>
      </w:r>
      <w:r w:rsidR="00886BDF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.1.2. За совершенные в процессе осуществления своей деятельности правонарушения – в пределах, определенных действующим административным, уголовным и гражданским законодательством Российской Федерации.</w:t>
      </w:r>
    </w:p>
    <w:p w:rsidR="00886BDF" w:rsidRPr="00C264A2" w:rsidRDefault="0081591C" w:rsidP="00886B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886BDF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.1.3. За причинение материального ущерба – в пределах, определенных действующим трудовым, уголовным и гражданским законодательством Российской Федерации.</w:t>
      </w:r>
    </w:p>
    <w:p w:rsidR="00886BDF" w:rsidRPr="00C264A2" w:rsidRDefault="0081591C" w:rsidP="00886B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886BDF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.1.4. За действие или бездействие, влекущее нарушение прав и законных интересов граждан, юридических лиц.</w:t>
      </w:r>
    </w:p>
    <w:p w:rsidR="00886BDF" w:rsidRPr="00C264A2" w:rsidRDefault="0081591C" w:rsidP="00886B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886BDF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.1.5. За несоблюдение ограничений и запретов, связанных с муниципальной службой, установленных законодательством Российской Федерации.</w:t>
      </w:r>
    </w:p>
    <w:p w:rsidR="00886BDF" w:rsidRPr="00C264A2" w:rsidRDefault="0081591C" w:rsidP="00886B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886BDF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.1.6. За несвоевременное, некачественное выполнение заданий, распоряжений и указаний председателя Совета депутатов, за исключением неправомерных поручений.</w:t>
      </w:r>
    </w:p>
    <w:p w:rsidR="00886BDF" w:rsidRPr="00C264A2" w:rsidRDefault="0081591C" w:rsidP="00886B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886BDF" w:rsidRPr="00C264A2">
        <w:rPr>
          <w:rFonts w:ascii="Times New Roman" w:eastAsia="Times New Roman" w:hAnsi="Times New Roman" w:cs="Times New Roman"/>
          <w:sz w:val="26"/>
          <w:szCs w:val="26"/>
          <w:lang w:eastAsia="ru-RU"/>
        </w:rPr>
        <w:t>.1.7. Несвоевременное рассмотрение в пределах своих должностных обязанностей обращений граждан и общественных объединений, учреждений, организаций, государственных органов и органов местного самоуправления.</w:t>
      </w:r>
    </w:p>
    <w:p w:rsidR="00447A21" w:rsidRPr="00C264A2" w:rsidRDefault="00447A21" w:rsidP="004E6FB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447A21" w:rsidRPr="00C264A2" w:rsidRDefault="00447A21" w:rsidP="00537202">
      <w:pPr>
        <w:overflowPunct w:val="0"/>
        <w:autoSpaceDE w:val="0"/>
        <w:autoSpaceDN w:val="0"/>
        <w:adjustRightInd w:val="0"/>
        <w:spacing w:after="0" w:line="240" w:lineRule="auto"/>
        <w:ind w:left="5387"/>
        <w:jc w:val="center"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447A21" w:rsidRPr="00C264A2" w:rsidRDefault="00447A21" w:rsidP="00537202">
      <w:pPr>
        <w:overflowPunct w:val="0"/>
        <w:autoSpaceDE w:val="0"/>
        <w:autoSpaceDN w:val="0"/>
        <w:adjustRightInd w:val="0"/>
        <w:spacing w:after="0" w:line="240" w:lineRule="auto"/>
        <w:ind w:left="5387"/>
        <w:jc w:val="center"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447A21" w:rsidRPr="00C264A2" w:rsidRDefault="00447A21" w:rsidP="00537202">
      <w:pPr>
        <w:overflowPunct w:val="0"/>
        <w:autoSpaceDE w:val="0"/>
        <w:autoSpaceDN w:val="0"/>
        <w:adjustRightInd w:val="0"/>
        <w:spacing w:after="0" w:line="240" w:lineRule="auto"/>
        <w:ind w:left="5387"/>
        <w:jc w:val="center"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447A21" w:rsidRPr="00C264A2" w:rsidRDefault="00447A21" w:rsidP="00537202">
      <w:pPr>
        <w:overflowPunct w:val="0"/>
        <w:autoSpaceDE w:val="0"/>
        <w:autoSpaceDN w:val="0"/>
        <w:adjustRightInd w:val="0"/>
        <w:spacing w:after="0" w:line="240" w:lineRule="auto"/>
        <w:ind w:left="5387"/>
        <w:jc w:val="center"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447A21" w:rsidRPr="00C264A2" w:rsidRDefault="00447A21" w:rsidP="00537202">
      <w:pPr>
        <w:overflowPunct w:val="0"/>
        <w:autoSpaceDE w:val="0"/>
        <w:autoSpaceDN w:val="0"/>
        <w:adjustRightInd w:val="0"/>
        <w:spacing w:after="0" w:line="240" w:lineRule="auto"/>
        <w:ind w:left="5387"/>
        <w:jc w:val="center"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447A21" w:rsidRPr="00C264A2" w:rsidRDefault="00447A21" w:rsidP="00537202">
      <w:pPr>
        <w:overflowPunct w:val="0"/>
        <w:autoSpaceDE w:val="0"/>
        <w:autoSpaceDN w:val="0"/>
        <w:adjustRightInd w:val="0"/>
        <w:spacing w:after="0" w:line="240" w:lineRule="auto"/>
        <w:ind w:left="5387"/>
        <w:jc w:val="center"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447A21" w:rsidRPr="00C264A2" w:rsidRDefault="00447A21" w:rsidP="00537202">
      <w:pPr>
        <w:overflowPunct w:val="0"/>
        <w:autoSpaceDE w:val="0"/>
        <w:autoSpaceDN w:val="0"/>
        <w:adjustRightInd w:val="0"/>
        <w:spacing w:after="0" w:line="240" w:lineRule="auto"/>
        <w:ind w:left="5387"/>
        <w:jc w:val="center"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447A21" w:rsidRPr="00C264A2" w:rsidRDefault="00447A21" w:rsidP="00537202">
      <w:pPr>
        <w:overflowPunct w:val="0"/>
        <w:autoSpaceDE w:val="0"/>
        <w:autoSpaceDN w:val="0"/>
        <w:adjustRightInd w:val="0"/>
        <w:spacing w:after="0" w:line="240" w:lineRule="auto"/>
        <w:ind w:left="5387"/>
        <w:jc w:val="center"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447A21" w:rsidRPr="00C264A2" w:rsidRDefault="00447A21" w:rsidP="00537202">
      <w:pPr>
        <w:overflowPunct w:val="0"/>
        <w:autoSpaceDE w:val="0"/>
        <w:autoSpaceDN w:val="0"/>
        <w:adjustRightInd w:val="0"/>
        <w:spacing w:after="0" w:line="240" w:lineRule="auto"/>
        <w:ind w:left="5387"/>
        <w:jc w:val="center"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AD5BE4" w:rsidRPr="00C264A2" w:rsidRDefault="00AD5BE4">
      <w:pPr>
        <w:rPr>
          <w:rFonts w:ascii="Times New Roman" w:hAnsi="Times New Roman" w:cs="Times New Roman"/>
          <w:sz w:val="26"/>
          <w:szCs w:val="26"/>
        </w:rPr>
      </w:pPr>
    </w:p>
    <w:p w:rsidR="00AD5BE4" w:rsidRPr="00C264A2" w:rsidRDefault="00AD5BE4">
      <w:pPr>
        <w:rPr>
          <w:rFonts w:ascii="Times New Roman" w:hAnsi="Times New Roman" w:cs="Times New Roman"/>
          <w:sz w:val="26"/>
          <w:szCs w:val="26"/>
        </w:rPr>
      </w:pPr>
    </w:p>
    <w:p w:rsidR="00AD5BE4" w:rsidRPr="00C264A2" w:rsidRDefault="00AD5BE4">
      <w:pPr>
        <w:rPr>
          <w:rFonts w:ascii="Times New Roman" w:hAnsi="Times New Roman" w:cs="Times New Roman"/>
          <w:sz w:val="26"/>
          <w:szCs w:val="26"/>
        </w:rPr>
      </w:pPr>
    </w:p>
    <w:p w:rsidR="00AD5BE4" w:rsidRPr="00C264A2" w:rsidRDefault="00AD5BE4">
      <w:pPr>
        <w:rPr>
          <w:rFonts w:ascii="Times New Roman" w:hAnsi="Times New Roman" w:cs="Times New Roman"/>
          <w:sz w:val="26"/>
          <w:szCs w:val="26"/>
        </w:rPr>
      </w:pPr>
    </w:p>
    <w:sectPr w:rsidR="00AD5BE4" w:rsidRPr="00C264A2" w:rsidSect="00C264A2">
      <w:headerReference w:type="default" r:id="rId11"/>
      <w:pgSz w:w="11906" w:h="16838"/>
      <w:pgMar w:top="851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4A2" w:rsidRDefault="00C264A2" w:rsidP="00AD5BE4">
      <w:pPr>
        <w:spacing w:after="0" w:line="240" w:lineRule="auto"/>
      </w:pPr>
      <w:r>
        <w:separator/>
      </w:r>
    </w:p>
  </w:endnote>
  <w:endnote w:type="continuationSeparator" w:id="0">
    <w:p w:rsidR="00C264A2" w:rsidRDefault="00C264A2" w:rsidP="00AD5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4A2" w:rsidRDefault="00C264A2" w:rsidP="00AD5BE4">
      <w:pPr>
        <w:spacing w:after="0" w:line="240" w:lineRule="auto"/>
      </w:pPr>
      <w:r>
        <w:separator/>
      </w:r>
    </w:p>
  </w:footnote>
  <w:footnote w:type="continuationSeparator" w:id="0">
    <w:p w:rsidR="00C264A2" w:rsidRDefault="00C264A2" w:rsidP="00AD5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2301393"/>
      <w:docPartObj>
        <w:docPartGallery w:val="Page Numbers (Top of Page)"/>
        <w:docPartUnique/>
      </w:docPartObj>
    </w:sdtPr>
    <w:sdtContent>
      <w:p w:rsidR="00C264A2" w:rsidRDefault="00C264A2">
        <w:pPr>
          <w:pStyle w:val="a3"/>
          <w:jc w:val="center"/>
        </w:pPr>
        <w:fldSimple w:instr="PAGE   \* MERGEFORMAT">
          <w:r w:rsidR="00C072E7">
            <w:rPr>
              <w:noProof/>
            </w:rPr>
            <w:t>4</w:t>
          </w:r>
        </w:fldSimple>
      </w:p>
    </w:sdtContent>
  </w:sdt>
  <w:p w:rsidR="00C264A2" w:rsidRDefault="00C264A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C7BBE"/>
    <w:multiLevelType w:val="multilevel"/>
    <w:tmpl w:val="6EC283EA"/>
    <w:lvl w:ilvl="0">
      <w:start w:val="1"/>
      <w:numFmt w:val="decimal"/>
      <w:lvlText w:val="%1."/>
      <w:lvlJc w:val="left"/>
      <w:pPr>
        <w:ind w:left="364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5282E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8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88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220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6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2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9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5" w:hanging="164"/>
      </w:pPr>
      <w:rPr>
        <w:rFonts w:hint="default"/>
        <w:lang w:val="ru-RU" w:eastAsia="en-US" w:bidi="ar-SA"/>
      </w:rPr>
    </w:lvl>
  </w:abstractNum>
  <w:abstractNum w:abstractNumId="1">
    <w:nsid w:val="60B54C12"/>
    <w:multiLevelType w:val="hybridMultilevel"/>
    <w:tmpl w:val="F872CA02"/>
    <w:lvl w:ilvl="0" w:tplc="31C6F8D0">
      <w:start w:val="2"/>
      <w:numFmt w:val="upperRoman"/>
      <w:lvlText w:val="%1."/>
      <w:lvlJc w:val="left"/>
      <w:pPr>
        <w:ind w:left="4084" w:hanging="720"/>
      </w:pPr>
      <w:rPr>
        <w:rFonts w:hint="default"/>
        <w:color w:val="25282E"/>
      </w:rPr>
    </w:lvl>
    <w:lvl w:ilvl="1" w:tplc="04190019" w:tentative="1">
      <w:start w:val="1"/>
      <w:numFmt w:val="lowerLetter"/>
      <w:lvlText w:val="%2."/>
      <w:lvlJc w:val="left"/>
      <w:pPr>
        <w:ind w:left="4444" w:hanging="360"/>
      </w:pPr>
    </w:lvl>
    <w:lvl w:ilvl="2" w:tplc="0419001B" w:tentative="1">
      <w:start w:val="1"/>
      <w:numFmt w:val="lowerRoman"/>
      <w:lvlText w:val="%3."/>
      <w:lvlJc w:val="right"/>
      <w:pPr>
        <w:ind w:left="5164" w:hanging="180"/>
      </w:pPr>
    </w:lvl>
    <w:lvl w:ilvl="3" w:tplc="0419000F" w:tentative="1">
      <w:start w:val="1"/>
      <w:numFmt w:val="decimal"/>
      <w:lvlText w:val="%4."/>
      <w:lvlJc w:val="left"/>
      <w:pPr>
        <w:ind w:left="5884" w:hanging="360"/>
      </w:pPr>
    </w:lvl>
    <w:lvl w:ilvl="4" w:tplc="04190019" w:tentative="1">
      <w:start w:val="1"/>
      <w:numFmt w:val="lowerLetter"/>
      <w:lvlText w:val="%5."/>
      <w:lvlJc w:val="left"/>
      <w:pPr>
        <w:ind w:left="6604" w:hanging="360"/>
      </w:pPr>
    </w:lvl>
    <w:lvl w:ilvl="5" w:tplc="0419001B" w:tentative="1">
      <w:start w:val="1"/>
      <w:numFmt w:val="lowerRoman"/>
      <w:lvlText w:val="%6."/>
      <w:lvlJc w:val="right"/>
      <w:pPr>
        <w:ind w:left="7324" w:hanging="180"/>
      </w:pPr>
    </w:lvl>
    <w:lvl w:ilvl="6" w:tplc="0419000F" w:tentative="1">
      <w:start w:val="1"/>
      <w:numFmt w:val="decimal"/>
      <w:lvlText w:val="%7."/>
      <w:lvlJc w:val="left"/>
      <w:pPr>
        <w:ind w:left="8044" w:hanging="360"/>
      </w:pPr>
    </w:lvl>
    <w:lvl w:ilvl="7" w:tplc="04190019" w:tentative="1">
      <w:start w:val="1"/>
      <w:numFmt w:val="lowerLetter"/>
      <w:lvlText w:val="%8."/>
      <w:lvlJc w:val="left"/>
      <w:pPr>
        <w:ind w:left="8764" w:hanging="360"/>
      </w:pPr>
    </w:lvl>
    <w:lvl w:ilvl="8" w:tplc="0419001B" w:tentative="1">
      <w:start w:val="1"/>
      <w:numFmt w:val="lowerRoman"/>
      <w:lvlText w:val="%9."/>
      <w:lvlJc w:val="right"/>
      <w:pPr>
        <w:ind w:left="9484" w:hanging="180"/>
      </w:pPr>
    </w:lvl>
  </w:abstractNum>
  <w:abstractNum w:abstractNumId="2">
    <w:nsid w:val="741A69BA"/>
    <w:multiLevelType w:val="multilevel"/>
    <w:tmpl w:val="E2628C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2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3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5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AD5BE4"/>
    <w:rsid w:val="000C6F90"/>
    <w:rsid w:val="0018183B"/>
    <w:rsid w:val="001E2AE2"/>
    <w:rsid w:val="001F3060"/>
    <w:rsid w:val="002E1B7D"/>
    <w:rsid w:val="002F1F77"/>
    <w:rsid w:val="002F5A64"/>
    <w:rsid w:val="003A7B13"/>
    <w:rsid w:val="003B68DE"/>
    <w:rsid w:val="003F781A"/>
    <w:rsid w:val="00447A21"/>
    <w:rsid w:val="004612AF"/>
    <w:rsid w:val="00491C6B"/>
    <w:rsid w:val="004E6FB4"/>
    <w:rsid w:val="00533483"/>
    <w:rsid w:val="00537202"/>
    <w:rsid w:val="00575FC7"/>
    <w:rsid w:val="005C3150"/>
    <w:rsid w:val="00622A4E"/>
    <w:rsid w:val="0072561D"/>
    <w:rsid w:val="00776974"/>
    <w:rsid w:val="00781FBA"/>
    <w:rsid w:val="007E04B7"/>
    <w:rsid w:val="00801222"/>
    <w:rsid w:val="0081591C"/>
    <w:rsid w:val="00877897"/>
    <w:rsid w:val="00886BDF"/>
    <w:rsid w:val="008F204A"/>
    <w:rsid w:val="009515DE"/>
    <w:rsid w:val="00A66012"/>
    <w:rsid w:val="00AD5BE4"/>
    <w:rsid w:val="00B37349"/>
    <w:rsid w:val="00B71643"/>
    <w:rsid w:val="00BE30F1"/>
    <w:rsid w:val="00C072E7"/>
    <w:rsid w:val="00C264A2"/>
    <w:rsid w:val="00CB6B56"/>
    <w:rsid w:val="00D014DA"/>
    <w:rsid w:val="00DD2661"/>
    <w:rsid w:val="00E20F01"/>
    <w:rsid w:val="00E27483"/>
    <w:rsid w:val="00E80237"/>
    <w:rsid w:val="00ED623D"/>
    <w:rsid w:val="00F83913"/>
    <w:rsid w:val="00FB7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A21"/>
  </w:style>
  <w:style w:type="paragraph" w:styleId="2">
    <w:name w:val="heading 2"/>
    <w:basedOn w:val="a"/>
    <w:link w:val="20"/>
    <w:uiPriority w:val="1"/>
    <w:qFormat/>
    <w:rsid w:val="00B71643"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5BE4"/>
  </w:style>
  <w:style w:type="paragraph" w:styleId="a5">
    <w:name w:val="footer"/>
    <w:basedOn w:val="a"/>
    <w:link w:val="a6"/>
    <w:uiPriority w:val="99"/>
    <w:unhideWhenUsed/>
    <w:rsid w:val="00AD5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5BE4"/>
  </w:style>
  <w:style w:type="table" w:styleId="a7">
    <w:name w:val="Table Grid"/>
    <w:basedOn w:val="a1"/>
    <w:uiPriority w:val="39"/>
    <w:rsid w:val="007E0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886BD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1">
    <w:name w:val="Сетка таблицы1"/>
    <w:basedOn w:val="a1"/>
    <w:next w:val="a7"/>
    <w:rsid w:val="00886B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B7164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Body Text"/>
    <w:basedOn w:val="a"/>
    <w:link w:val="aa"/>
    <w:uiPriority w:val="1"/>
    <w:qFormat/>
    <w:rsid w:val="00B71643"/>
    <w:pPr>
      <w:widowControl w:val="0"/>
      <w:autoSpaceDE w:val="0"/>
      <w:autoSpaceDN w:val="0"/>
      <w:spacing w:after="0" w:line="240" w:lineRule="auto"/>
      <w:ind w:left="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B71643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1"/>
    <w:qFormat/>
    <w:rsid w:val="00B71643"/>
    <w:pPr>
      <w:widowControl w:val="0"/>
      <w:autoSpaceDE w:val="0"/>
      <w:autoSpaceDN w:val="0"/>
      <w:spacing w:after="0" w:line="240" w:lineRule="auto"/>
      <w:ind w:left="2" w:right="144" w:firstLine="719"/>
      <w:jc w:val="both"/>
    </w:pPr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semiHidden/>
    <w:unhideWhenUsed/>
    <w:rsid w:val="00ED623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0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akitnoe-r31.gosweb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izn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2974B-4E63-44A7-A181-56868AF60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Spec_Mynsovet2</cp:lastModifiedBy>
  <cp:revision>3</cp:revision>
  <dcterms:created xsi:type="dcterms:W3CDTF">2025-09-29T10:05:00Z</dcterms:created>
  <dcterms:modified xsi:type="dcterms:W3CDTF">2025-09-29T10:06:00Z</dcterms:modified>
</cp:coreProperties>
</file>