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8F" w:rsidRPr="00CC1521" w:rsidRDefault="00011F8F" w:rsidP="00011F8F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011F8F" w:rsidRPr="00CC1521" w:rsidRDefault="00011F8F" w:rsidP="00011F8F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011F8F" w:rsidRPr="00CC1521" w:rsidRDefault="00011F8F" w:rsidP="00011F8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F8F" w:rsidRPr="00CC1521" w:rsidRDefault="00011F8F" w:rsidP="00011F8F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011F8F" w:rsidRPr="00CC1521" w:rsidRDefault="00011F8F" w:rsidP="00011F8F">
      <w:pPr>
        <w:pStyle w:val="FR1"/>
        <w:ind w:left="0"/>
        <w:rPr>
          <w:sz w:val="28"/>
          <w:szCs w:val="28"/>
        </w:rPr>
      </w:pPr>
    </w:p>
    <w:p w:rsidR="00011F8F" w:rsidRDefault="00011F8F" w:rsidP="00011F8F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011F8F" w:rsidRPr="00CC1521" w:rsidRDefault="00011F8F" w:rsidP="00011F8F">
      <w:pPr>
        <w:pStyle w:val="FR1"/>
        <w:rPr>
          <w:sz w:val="28"/>
          <w:szCs w:val="28"/>
        </w:rPr>
      </w:pPr>
    </w:p>
    <w:p w:rsidR="00011F8F" w:rsidRPr="007914B0" w:rsidRDefault="00011F8F" w:rsidP="00011F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15251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E15251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755682" w:rsidRDefault="00755682" w:rsidP="00F20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07" w:rsidRDefault="00F04907" w:rsidP="00F20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конкурса </w:t>
      </w:r>
    </w:p>
    <w:p w:rsidR="00F04907" w:rsidRDefault="00F04907" w:rsidP="00F20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CF779B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F96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F04907" w:rsidRDefault="00F04907" w:rsidP="00F20B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907" w:rsidRPr="00F04907" w:rsidRDefault="00F04907" w:rsidP="00F20B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9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июля 2025 года № 506 «Об отдельных вопросах организации местного самоуправления в Белгородской области», Совет депутатов </w:t>
      </w:r>
      <w:r w:rsidR="00F20B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04907" w:rsidRDefault="00F04907" w:rsidP="00F20B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proofErr w:type="gramStart"/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40" w:tooltip="ПОЛОЖЕНИЕ"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Pr="00F0490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</w:hyperlink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должность Главы </w:t>
      </w:r>
      <w:r w:rsidR="00F20B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F04907">
        <w:t xml:space="preserve"> 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рилагается).</w:t>
      </w:r>
    </w:p>
    <w:p w:rsidR="003E6C16" w:rsidRPr="00F80693" w:rsidRDefault="003E6C16" w:rsidP="00F20B6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06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87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693" w:rsidRPr="00F80693">
        <w:rPr>
          <w:rFonts w:ascii="Times New Roman" w:eastAsia="Calibri" w:hAnsi="Times New Roman" w:cs="Times New Roman"/>
          <w:sz w:val="28"/>
          <w:szCs w:val="28"/>
        </w:rPr>
        <w:t>Признать утратившим силу решение Муниципального совета Краснояружского района от 17 декабря 2024 года № 103 «</w:t>
      </w:r>
      <w:r w:rsidR="00F80693" w:rsidRPr="00F80693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на замещение должности главы администрации</w:t>
      </w:r>
      <w:r w:rsidR="00F80693" w:rsidRPr="00F80693">
        <w:rPr>
          <w:rFonts w:ascii="Times New Roman" w:eastAsia="Calibri" w:hAnsi="Times New Roman" w:cs="Times New Roman"/>
          <w:sz w:val="28"/>
          <w:szCs w:val="28"/>
        </w:rPr>
        <w:t xml:space="preserve"> Краснояружского района </w:t>
      </w:r>
      <w:r w:rsidR="00F80693" w:rsidRPr="00F80693">
        <w:rPr>
          <w:rFonts w:ascii="Times New Roman" w:hAnsi="Times New Roman" w:cs="Times New Roman"/>
          <w:sz w:val="28"/>
          <w:szCs w:val="28"/>
        </w:rPr>
        <w:t>Белгородской области».</w:t>
      </w:r>
    </w:p>
    <w:p w:rsidR="003E6C16" w:rsidRPr="00422717" w:rsidRDefault="003E6C16" w:rsidP="00F2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80693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3E6C16" w:rsidRPr="00422717" w:rsidRDefault="003E6C16" w:rsidP="00F2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Опубликовать решение в</w:t>
      </w:r>
      <w:r w:rsidR="00171BB7" w:rsidRPr="00171BB7">
        <w:t xml:space="preserve"> </w:t>
      </w:r>
      <w:r w:rsidR="00171BB7" w:rsidRPr="00171BB7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0158C6" w:rsidRPr="00CB78B1">
        <w:rPr>
          <w:rFonts w:ascii="Times New Roman" w:eastAsia="Calibri" w:hAnsi="Times New Roman"/>
          <w:sz w:val="28"/>
          <w:szCs w:val="28"/>
        </w:rPr>
        <w:t>«Наша Жизнь 31» (www.zhizn31.ru) и разместить на официальном сайте органов местного самоуправления муниципального района «Краснояружский район» Белгородской области (https://krasnoyaruzhskij-r31.gosweb.gosuslugi.ru) в информационно телекоммуникационной сети «Интернет».</w:t>
      </w:r>
    </w:p>
    <w:p w:rsidR="003E6C16" w:rsidRPr="00422717" w:rsidRDefault="003E6C16" w:rsidP="00F2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B68">
        <w:rPr>
          <w:rFonts w:ascii="Times New Roman" w:hAnsi="Times New Roman" w:cs="Times New Roman"/>
          <w:sz w:val="28"/>
          <w:szCs w:val="28"/>
        </w:rPr>
        <w:t xml:space="preserve">5. Контроль за выполнением решения возложить на постоянную комиссию Совета депутатов </w:t>
      </w:r>
      <w:r w:rsidR="00F20B68" w:rsidRPr="00F20B68">
        <w:rPr>
          <w:rFonts w:ascii="Times New Roman" w:hAnsi="Times New Roman" w:cs="Times New Roman"/>
          <w:sz w:val="28"/>
          <w:szCs w:val="28"/>
        </w:rPr>
        <w:t>Краснояружского</w:t>
      </w:r>
      <w:r w:rsidRPr="00F20B68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по </w:t>
      </w:r>
      <w:proofErr w:type="spellStart"/>
      <w:proofErr w:type="gramStart"/>
      <w:r w:rsidR="00011F8F" w:rsidRPr="00444CCF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="00011F8F" w:rsidRPr="00444CCF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011F8F" w:rsidRPr="00444C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законности и р</w:t>
      </w:r>
      <w:r w:rsidR="00011F8F">
        <w:rPr>
          <w:rFonts w:ascii="Times New Roman" w:eastAsia="Calibri" w:hAnsi="Times New Roman" w:cs="Times New Roman"/>
          <w:sz w:val="28"/>
          <w:szCs w:val="28"/>
          <w:lang w:eastAsia="ru-RU"/>
        </w:rPr>
        <w:t>азвития местного самоуправления</w:t>
      </w:r>
      <w:r w:rsidR="00011F8F">
        <w:rPr>
          <w:rFonts w:ascii="Times New Roman" w:hAnsi="Times New Roman" w:cs="Times New Roman"/>
          <w:sz w:val="28"/>
          <w:szCs w:val="28"/>
        </w:rPr>
        <w:t>.</w:t>
      </w:r>
    </w:p>
    <w:p w:rsidR="00F20B68" w:rsidRPr="00422717" w:rsidRDefault="00F20B68" w:rsidP="00F20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C16" w:rsidRPr="00F20B68" w:rsidRDefault="00F20B68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3E6C16" w:rsidRPr="00F20B68" w:rsidRDefault="00F20B68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E6C16" w:rsidRPr="00F20B68" w:rsidRDefault="00F20B68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3DDD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556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5568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B3DD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15251">
        <w:rPr>
          <w:rFonts w:ascii="Times New Roman" w:hAnsi="Times New Roman" w:cs="Times New Roman"/>
          <w:b/>
          <w:sz w:val="28"/>
          <w:szCs w:val="28"/>
        </w:rPr>
        <w:t>Ткаченко Г.В.</w:t>
      </w:r>
    </w:p>
    <w:p w:rsidR="003E6C16" w:rsidRPr="00F20B68" w:rsidRDefault="003E6C16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6C16" w:rsidRPr="00F20B68" w:rsidRDefault="00F20B68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F20B68" w:rsidRPr="00F20B68" w:rsidRDefault="003E6C16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F20B68" w:rsidRPr="00F20B68">
        <w:rPr>
          <w:rFonts w:ascii="Times New Roman" w:hAnsi="Times New Roman" w:cs="Times New Roman"/>
          <w:b/>
          <w:sz w:val="28"/>
          <w:szCs w:val="28"/>
        </w:rPr>
        <w:t xml:space="preserve"> «Краснояружский район» </w:t>
      </w:r>
    </w:p>
    <w:p w:rsidR="003E6C16" w:rsidRDefault="00F20B68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B68">
        <w:rPr>
          <w:rFonts w:ascii="Times New Roman" w:hAnsi="Times New Roman" w:cs="Times New Roman"/>
          <w:b/>
          <w:sz w:val="28"/>
          <w:szCs w:val="28"/>
        </w:rPr>
        <w:t xml:space="preserve">                   Белгородской области 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5568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E6C16" w:rsidRPr="00F20B6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20B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DD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F20B68">
        <w:rPr>
          <w:rFonts w:ascii="Times New Roman" w:hAnsi="Times New Roman" w:cs="Times New Roman"/>
          <w:b/>
          <w:sz w:val="28"/>
          <w:szCs w:val="28"/>
        </w:rPr>
        <w:t>Болгов</w:t>
      </w:r>
      <w:proofErr w:type="spellEnd"/>
      <w:r w:rsidRPr="00F20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DDD">
        <w:rPr>
          <w:rFonts w:ascii="Times New Roman" w:hAnsi="Times New Roman" w:cs="Times New Roman"/>
          <w:b/>
          <w:sz w:val="28"/>
          <w:szCs w:val="28"/>
        </w:rPr>
        <w:t>И.М.</w:t>
      </w:r>
    </w:p>
    <w:p w:rsidR="00011F8F" w:rsidRDefault="00011F8F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F8F" w:rsidRPr="00F20B68" w:rsidRDefault="00011F8F" w:rsidP="00755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207937" w:rsidTr="00F20B68">
        <w:tc>
          <w:tcPr>
            <w:tcW w:w="5103" w:type="dxa"/>
          </w:tcPr>
          <w:p w:rsidR="00207937" w:rsidRPr="00CF51D1" w:rsidRDefault="00207937" w:rsidP="008C57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УТВЕРЖДЕН</w:t>
            </w:r>
          </w:p>
          <w:p w:rsidR="00207937" w:rsidRPr="00CF51D1" w:rsidRDefault="00207937" w:rsidP="008C57B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Совета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депутатов </w:t>
            </w:r>
            <w:r w:rsidR="00F20B68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Краснояружского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  <w:p w:rsidR="00207937" w:rsidRDefault="00207937" w:rsidP="00E1525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1525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1525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</w:tbl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C16" w:rsidRPr="00422717" w:rsidRDefault="003E6C16" w:rsidP="003E6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907" w:rsidRDefault="00F0490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Default="00207937" w:rsidP="0020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 </w:t>
      </w:r>
    </w:p>
    <w:p w:rsidR="00207937" w:rsidRDefault="00207937" w:rsidP="002079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907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на должность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 w:rsidR="00F20B68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F20B68" w:rsidRPr="00F04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490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07937" w:rsidRDefault="0020793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F04907" w:rsidRDefault="00207937" w:rsidP="00F04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079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F70B2" w:rsidRDefault="00207937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конкурса по отбору кандидатур на должность Главы </w:t>
      </w:r>
      <w:r w:rsidR="00F2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="00EA68C2" w:rsidRP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EA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1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hyperlink r:id="rId11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>
        <w:r w:rsidRPr="002079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07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17 июля 2025 года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№ 506 «Об отдельных вопросах организации местного самоуправления в Белгородской области» определяются процедуру и условия</w:t>
      </w:r>
      <w:proofErr w:type="gram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конкурса по отбору кандидатур на замещение должности Главы </w:t>
      </w:r>
      <w:r w:rsidR="00F20B6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(далее </w:t>
      </w:r>
      <w:r w:rsidR="00D816A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D816A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Глава муниципального округа соответственно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Конкурс проводится с целью отбора кандидатур, наиболее подготовленных для замещения должности Главы </w:t>
      </w:r>
      <w:r w:rsidR="00D816A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числа претендентов, представивших документы для участия в конкурсе, на основании оценки их знаний, способностей, профессиональной подготовки, стажа и опыта работы, а также иных качеств, выявленных в результате проведения конкурса.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При проведении конкурса обеспечиваются равные права граждан Российской Федерации, претендующих на замещение должности Главы </w:t>
      </w:r>
      <w:r w:rsidR="00D816A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 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F70B2" w:rsidRDefault="00207937" w:rsidP="00D816A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Объявление конкурса 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45F" w:rsidRPr="002F70B2" w:rsidRDefault="00207937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объявляется Советом депутатов </w:t>
      </w:r>
      <w:r w:rsidR="00F20B6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:rsidR="00EA68C2" w:rsidRPr="002F70B2" w:rsidRDefault="00EA68C2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71BB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первом избрании Главы муниципального округа – на первом заседании Совета депутатов </w:t>
      </w:r>
      <w:r w:rsidR="00F20B6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171BB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области, избранного в правомочном составе;</w:t>
      </w:r>
    </w:p>
    <w:p w:rsidR="00EA68C2" w:rsidRPr="002F70B2" w:rsidRDefault="00EA68C2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 истечении срока полномочий Главы муниципального округа – не </w:t>
      </w:r>
      <w:proofErr w:type="gram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40 календарных дней до истечения срока полномочий Главы муниципального округа;</w:t>
      </w:r>
    </w:p>
    <w:p w:rsidR="00EA68C2" w:rsidRPr="002F70B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 досрочном прекращении полномочий Главы муниципального округа – </w:t>
      </w:r>
      <w:r w:rsidR="007F342B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принятием</w:t>
      </w:r>
      <w:r w:rsidR="007F342B" w:rsidRPr="002F70B2">
        <w:t xml:space="preserve"> </w:t>
      </w:r>
      <w:r w:rsidR="007F342B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депутатов </w:t>
      </w:r>
      <w:r w:rsidR="00F80693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7F342B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42B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Белгородской области решения о досрочном прекращении полномочий Главы муниципального округа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EAA" w:rsidRPr="002F70B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полномочия Главы муниципального округа прекращены досрочно на основании правового акта Губернатора Белгородской области об отрешении от должности и Глава муниципального округа обжалует данный правовой акт в судебном порядке, - не ранее дня вступления решения суда в законную силу и не позднее 10 календарных дней со дня его вступления в законную силу;</w:t>
      </w:r>
    </w:p>
    <w:p w:rsidR="00EA68C2" w:rsidRPr="002F70B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признания </w:t>
      </w:r>
      <w:r w:rsidR="001D31B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несостоявшимся</w:t>
      </w:r>
      <w:r w:rsidR="00C25DE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D31B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принятием Советом депутатов </w:t>
      </w:r>
      <w:r w:rsidR="00F80693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1D31B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решения о признании конкурса несостоявшимся;</w:t>
      </w:r>
    </w:p>
    <w:p w:rsidR="00EA68C2" w:rsidRPr="002F70B2" w:rsidRDefault="00706EAA" w:rsidP="00EA68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непринятия Советом депутатов </w:t>
      </w:r>
      <w:r w:rsidR="00F80693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2D2D5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области решения об избрании </w:t>
      </w:r>
      <w:r w:rsidR="002D2D5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2D2D5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из числа кандидатов, представленных конкурсной комиссией по результатам </w:t>
      </w:r>
      <w:r w:rsidR="002D2D5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A68C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2D2D5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заседании Совета депутатов </w:t>
      </w:r>
      <w:r w:rsidR="00F80693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2D2D5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области, на котором рассматриваются итоги конкурса и не принято решение об избрании Главы муниципального округа.</w:t>
      </w:r>
    </w:p>
    <w:p w:rsidR="0023445F" w:rsidRPr="002F70B2" w:rsidRDefault="00706EAA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 Совета депутатов </w:t>
      </w:r>
      <w:r w:rsidR="00F80693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 об объявлении конкурса определяются:</w:t>
      </w:r>
    </w:p>
    <w:p w:rsidR="009446E1" w:rsidRPr="002F70B2" w:rsidRDefault="009446E1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дата, время, место проведения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конкурса;</w:t>
      </w:r>
    </w:p>
    <w:p w:rsidR="00706EAA" w:rsidRDefault="009446E1" w:rsidP="00171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начала и окончания, место и время приема документов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="00706EA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AC9" w:rsidRPr="002F70B2" w:rsidRDefault="00C54AC9" w:rsidP="00C54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документов от кандидатов должен составлять не менее 10 рабочих дней.</w:t>
      </w:r>
    </w:p>
    <w:p w:rsidR="002124BC" w:rsidRPr="002F70B2" w:rsidRDefault="00DC73B3" w:rsidP="00212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06EA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9446E1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F80693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="009446E1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Белгородской области 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объявлении конкурса подлеж</w:t>
      </w:r>
      <w:r w:rsidR="00706EA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официальному опубликованию не </w:t>
      </w:r>
      <w:proofErr w:type="gramStart"/>
      <w:r w:rsidR="009446E1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9446E1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9446E1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3445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проведения</w:t>
      </w:r>
      <w:r w:rsidR="009446E1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2124B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3B3" w:rsidRPr="002F70B2" w:rsidRDefault="002124BC" w:rsidP="002124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DC73B3" w:rsidRPr="002F70B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F70B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0158C6" w:rsidRPr="002F70B2">
        <w:rPr>
          <w:rFonts w:ascii="Times New Roman" w:hAnsi="Times New Roman" w:cs="Times New Roman"/>
          <w:sz w:val="28"/>
          <w:szCs w:val="28"/>
        </w:rPr>
        <w:t xml:space="preserve"> </w:t>
      </w:r>
      <w:r w:rsidRPr="002F70B2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="00DC73B3" w:rsidRPr="002F70B2">
        <w:rPr>
          <w:rFonts w:ascii="Times New Roman" w:hAnsi="Times New Roman" w:cs="Times New Roman"/>
          <w:sz w:val="28"/>
          <w:szCs w:val="28"/>
        </w:rPr>
        <w:t>об объявлении конкурса в течение одного рабочего дня со дня его принятия направляется Губернатору Белгородской области.</w:t>
      </w:r>
    </w:p>
    <w:p w:rsidR="00DC73B3" w:rsidRPr="002F70B2" w:rsidRDefault="00DC73B3" w:rsidP="002344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24BC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формирования конкурсной комиссии</w:t>
      </w:r>
      <w:r w:rsidR="002124BC" w:rsidRPr="002F70B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124BC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проведению ко</w:t>
      </w:r>
      <w:r w:rsidR="0018274D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нкурса по отбору кандидатов на </w:t>
      </w:r>
      <w:r w:rsidR="002124BC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</w:t>
      </w:r>
      <w:r w:rsidR="0018274D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2124BC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937" w:rsidRPr="002F70B2" w:rsidRDefault="002124BC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="000158C6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Белгородской области 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74D" w:rsidRPr="002F70B2" w:rsidRDefault="00207937" w:rsidP="0018274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2F70B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организуется и проводится конкурсной комиссией</w:t>
      </w:r>
      <w:r w:rsidR="002F70B2" w:rsidRPr="002F70B2">
        <w:rPr>
          <w:rFonts w:ascii="Times New Roman" w:hAnsi="Times New Roman" w:cs="Times New Roman"/>
          <w:sz w:val="28"/>
          <w:szCs w:val="28"/>
        </w:rPr>
        <w:t xml:space="preserve"> по проведению конкурса по отбору кандидатур на должность</w:t>
      </w:r>
      <w:r w:rsidR="002F70B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4B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2124B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(далее – конкурсная комиссия)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формируется на время проведения конкурса, обеспечивает реализацию мероприятий, связанных с подготовкой и проведением конкурса, а также осуществляет иные полномочия в соответствии с настоящим По</w:t>
      </w:r>
      <w:r w:rsidR="002124B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Общее число членов</w:t>
      </w:r>
      <w:r w:rsidR="002124B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составляет 6 человек. Половина членов конкурсной комиссии назначается Советом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2124B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другая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половина - Губернатором Белгородской области. 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конкурсной комиссии осуществляют свою работу на непостоянной неоплачиваемой основе.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Кандидатуры членов конкурсной комиссии, назначаемых Советом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представляться в Совет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620506" w:rsidRPr="002F70B2">
        <w:t xml:space="preserve"> 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депутатами Совета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620506" w:rsidRPr="002F70B2">
        <w:t xml:space="preserve"> 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Общественной палатой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620506" w:rsidRPr="002F70B2">
        <w:t xml:space="preserve"> 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Ассоциацией «Совет муниципальных образований Белгородской области».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Членами конкурсной комиссии не могут быть: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имеющие гражданства Российской Федерации;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достигшие возраста 18 лет;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супруги и близкие родственники кандидатов, близкие родственники супругов кандидатов;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которые находятся в непосредственном подчинении у кандидатов;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статус иностранного агента;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признанные недееспособными;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неснятую и непогашенную судимость.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Конкурсная комиссия является правомочной при наличии в ее составе 4 и более человек. В случае неправомочности 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утверждение новых членов конкурсной комиссии в порядке, установленном настоящим По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Назначение половины состава конкурсной комиссии осуществляется Советом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62050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0824F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голосования большинством голосов от установленного числа депутатов Совета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0824F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работы конкурсной комиссии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 свое первое заседание конкурсная комиссия собирается председателем Совета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0824F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0824F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формирования конкурсной комиссии в правомочном составе.</w:t>
      </w:r>
    </w:p>
    <w:p w:rsidR="00207937" w:rsidRPr="002F70B2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заседании конкурсной комиссии большинством голосов от числа присутствующих членов конкурсной комиссии при открытом голосовании избираются председатель, заместитель председателя и секретарь конкурсной комиссии.</w:t>
      </w:r>
    </w:p>
    <w:p w:rsidR="00207937" w:rsidRPr="002F70B2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комиссии:</w:t>
      </w:r>
    </w:p>
    <w:p w:rsidR="00207937" w:rsidRPr="002F70B2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конкурсную комиссию во взаимоотношениях с кандидатами,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 и гражданами;</w:t>
      </w:r>
    </w:p>
    <w:p w:rsidR="00207937" w:rsidRPr="002F70B2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необходимости привлечения к работе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в качестве экспертов - специалистов в области муниципального управления и иных экспертов;</w:t>
      </w:r>
    </w:p>
    <w:p w:rsidR="00207937" w:rsidRPr="002F70B2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созывает и ведет заседания конкурсной комиссии;</w:t>
      </w:r>
    </w:p>
    <w:p w:rsidR="00207937" w:rsidRPr="002F70B2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протоколы конкурсной комиссии и выписки из них;</w:t>
      </w:r>
    </w:p>
    <w:p w:rsidR="00207937" w:rsidRPr="002F70B2" w:rsidRDefault="000824F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на заседании Совета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2F70B2">
        <w:t xml:space="preserve">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результатам конкурса решение конкурсной комиссии.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824F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Заместитель председателя конкурсной комиссии исполняет обязанности председателя конкурсной комиссии в его отсутстви</w:t>
      </w:r>
      <w:r w:rsidR="000824F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824F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Секретарь конкурсной комиссии:</w:t>
      </w:r>
    </w:p>
    <w:p w:rsidR="00207937" w:rsidRPr="002F70B2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протоколы заседаний конкурсной комиссии;</w:t>
      </w:r>
    </w:p>
    <w:p w:rsidR="00207937" w:rsidRPr="002F70B2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 протоколы конкурсной комиссии и выписки из них;</w:t>
      </w:r>
    </w:p>
    <w:p w:rsidR="00207937" w:rsidRPr="002F70B2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кандидатов, Совета депутатов </w:t>
      </w:r>
      <w:r w:rsidR="000158C6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2F70B2">
        <w:t xml:space="preserve">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 случаях, установленных законодательством, - иных органов предоставляет выписки из протоколов заседаний конкурсной комиссии;</w:t>
      </w:r>
    </w:p>
    <w:p w:rsidR="00207937" w:rsidRPr="002F70B2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принятые конкурсной комиссией решения;</w:t>
      </w:r>
    </w:p>
    <w:p w:rsidR="00207937" w:rsidRPr="002F70B2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оповещает членов конкурсной комиссии о дате, времени и месте заседания;</w:t>
      </w:r>
    </w:p>
    <w:p w:rsidR="00207937" w:rsidRPr="002F70B2" w:rsidRDefault="005171EE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обязанности</w:t>
      </w:r>
      <w:proofErr w:type="gramEnd"/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 По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рядком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04AF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171EE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Основной формой работы конкурсной комиссии являются ее заседания. Заседания конкурсной комиссии созывается ее председателем по мере необходимости, а также по требованию не менее одной трети от установленного числа членов конкурсной комиссии. 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правомочно, если на нем присутствуют не менее 4 членов конкурсной комиссии.</w:t>
      </w:r>
    </w:p>
    <w:p w:rsidR="002104AF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104A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заседания конкурсная комиссия принимает решения. </w:t>
      </w:r>
    </w:p>
    <w:p w:rsidR="002104AF" w:rsidRPr="002F70B2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конкурсной комиссии принимаются большинством голосов от числа присутствующих на заседании членов комиссии и подписываются всеми присутствующими членами комиссии. </w:t>
      </w:r>
    </w:p>
    <w:p w:rsidR="002104AF" w:rsidRPr="002F70B2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голос председателя конкурсной комиссии является решающим.</w:t>
      </w:r>
    </w:p>
    <w:p w:rsidR="002104AF" w:rsidRPr="002F70B2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конкурсной комиссии,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комиссии.</w:t>
      </w:r>
    </w:p>
    <w:p w:rsidR="002104AF" w:rsidRPr="002F70B2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Материально-техническое и организационное обеспечение деятельности конкурсной комиссии осуществляется Советом депутатов </w:t>
      </w:r>
      <w:r w:rsidR="000627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области. </w:t>
      </w:r>
    </w:p>
    <w:p w:rsidR="002104AF" w:rsidRPr="002F70B2" w:rsidRDefault="002104AF" w:rsidP="002104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Конкурсная комиссия слагает свои полномочия после принятия Советом депутатов </w:t>
      </w:r>
      <w:r w:rsidR="000627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решения о назначении на должность Главы муниципального округа.</w:t>
      </w:r>
    </w:p>
    <w:p w:rsidR="002104AF" w:rsidRPr="002F70B2" w:rsidRDefault="002104AF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Условия конкурса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Кандидатура на должность Главы муниципального округа может быть выдвинута: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18"/>
      <w:bookmarkEnd w:id="0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политическими партиями, федеральные списки кандидатов которых на основании официально опубликованных результатов ближайших предыдущих </w:t>
      </w:r>
      <w:proofErr w:type="gram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выборов депутатов Государственной Думы Федерального Собрания Российской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</w:t>
      </w:r>
      <w:proofErr w:type="gram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допущены к распределению депутатских мандатов;</w:t>
      </w:r>
    </w:p>
    <w:p w:rsidR="00B5376D" w:rsidRPr="002F70B2" w:rsidRDefault="00207937" w:rsidP="00B53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5376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палатой </w:t>
      </w:r>
      <w:r w:rsidR="000627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B5376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области;</w:t>
      </w:r>
    </w:p>
    <w:p w:rsidR="00207937" w:rsidRPr="002F70B2" w:rsidRDefault="00B5376D" w:rsidP="00B537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Ассоциацией «Совет муниципальных образований Белгородской области»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F70B2" w:rsidRDefault="00B5376D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Губернатором Белгородской области;</w:t>
      </w:r>
    </w:p>
    <w:p w:rsidR="00207937" w:rsidRPr="002F70B2" w:rsidRDefault="00B5376D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путем самовыдвижения.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Выдвижени</w:t>
      </w:r>
      <w:r w:rsidR="00B5376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76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кандидатуры на должность Главы муниципального округа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субъектами, указанными в подпунктах 1 - </w:t>
      </w:r>
      <w:r w:rsidR="00B5376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 </w:t>
      </w:r>
      <w:r w:rsidR="00B5376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соответственно на конференциях, собраниях</w:t>
      </w:r>
      <w:r w:rsidR="00F95C1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в соответствии с их уставами (положениями). </w:t>
      </w:r>
    </w:p>
    <w:p w:rsidR="001B28C5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bookmarkStart w:id="1" w:name="P124"/>
      <w:bookmarkEnd w:id="1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 на должность Главы муниципального округа должен соответствовать </w:t>
      </w:r>
      <w:r w:rsidR="001B28C5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="001B28C5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28C5" w:rsidRPr="002F70B2" w:rsidRDefault="001B28C5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иметь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Федерации;</w:t>
      </w:r>
    </w:p>
    <w:p w:rsidR="001B28C5" w:rsidRPr="002F70B2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уровню профессионального образования:</w:t>
      </w:r>
    </w:p>
    <w:p w:rsidR="001B28C5" w:rsidRPr="002F70B2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высшего образования - </w:t>
      </w:r>
      <w:proofErr w:type="spell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магистратура;</w:t>
      </w:r>
    </w:p>
    <w:p w:rsidR="001B28C5" w:rsidRPr="002F70B2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профессиональным знаниям и навыкам:</w:t>
      </w:r>
    </w:p>
    <w:p w:rsidR="001B28C5" w:rsidRPr="002F70B2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законодательства Российской Федерации и Белгородской области об организации местного самоуправления, Устава муниципального образования и иных нормативных правовых актов муниципального образования;</w:t>
      </w:r>
    </w:p>
    <w:p w:rsidR="00BD6D03" w:rsidRPr="002F70B2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принятия, реализации и контроля исполнения управленческих решений, прогнозирования и анализа последствий принимаемых решений, организации работы по взаимодействию с органами государственной власти и органами местного самоуправления, подтвержденные опытом работы на руководящей должности в организациях любой формы собственности не менее 5 лет либо прохождением государственной гражданской службы или муниципальной службы, или замещение государственных и (или) муниципальных должностей не менее 5 лет;</w:t>
      </w:r>
      <w:proofErr w:type="gramEnd"/>
    </w:p>
    <w:p w:rsidR="001B28C5" w:rsidRPr="002F70B2" w:rsidRDefault="001B28C5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иметь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1B28C5" w:rsidRPr="002F70B2" w:rsidRDefault="00712EDC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1B28C5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иметь статуса иностранного агента</w:t>
      </w:r>
      <w:r w:rsidR="001B28C5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937" w:rsidRPr="002F70B2" w:rsidRDefault="00207937" w:rsidP="001B28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Кандидат</w:t>
      </w:r>
      <w:r w:rsidR="00712EDC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Главы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должен обеспечить полноту и достоверность всех документов, представленных в соответствии с</w:t>
      </w:r>
      <w:r w:rsidR="00CF6F19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разделом 6 настоящего Порядка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130"/>
      <w:bookmarkEnd w:id="2"/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выдвижения кандидатов и представления документов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33"/>
      <w:bookmarkEnd w:id="3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Для участия в конкурсе </w:t>
      </w:r>
      <w:r w:rsidR="00CF6F19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в конкурсную комиссию </w:t>
      </w:r>
      <w:r w:rsidR="00E43CE0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 по форме согласно приложению 1 к настоящему Порядку.</w:t>
      </w:r>
    </w:p>
    <w:p w:rsidR="00207937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заявлением кандидат представляет в конкурсную комиссию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документ о выдвижении </w:t>
      </w:r>
      <w:r w:rsidR="009C3F9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E43CE0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выписка из протокола конференции, собрания общественного объединения - в случае выдвижения кандидата субъектами, указанными в подпунктах 1 - </w:t>
      </w:r>
      <w:r w:rsidR="00CF6F19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5.1 настоящего По</w:t>
      </w:r>
      <w:r w:rsidR="00CF6F19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Губернатора Белгородской области - в случае выдвижения кандидата Губернатором Белгородской области;</w:t>
      </w:r>
    </w:p>
    <w:p w:rsidR="00252E84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Концепции </w:t>
      </w:r>
      <w:r w:rsidR="00252E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муниципального округа в произвольной форме объемом до 7 страниц машинописного текста (гарнитура шрифта по выбору кандидата, входящая в стандартный пакет офисного программного обеспечения, размер шрифта - № 12 - 14 </w:t>
      </w:r>
      <w:proofErr w:type="spellStart"/>
      <w:proofErr w:type="gramStart"/>
      <w:r w:rsidR="00252E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proofErr w:type="gramEnd"/>
      <w:r w:rsidR="00252E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содержащую информацию об оценке текущего социально-экономического состояния муниципального округа, описание основных проблем социально-экономического развития муниципального округа и комплекс предлагаемых мер по их решению; сроки, ресурсное обеспечение и механизмы реализации Концепции.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Концепции также может содержат</w:t>
      </w:r>
      <w:r w:rsidR="00252E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себе дополнительные разделы;</w:t>
      </w:r>
    </w:p>
    <w:p w:rsidR="00207937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проект организации работы администрации </w:t>
      </w:r>
      <w:r w:rsidR="00252E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округа: структура администрации и основные направления деятельности </w:t>
      </w:r>
      <w:r w:rsidR="00252E84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отраслевых (функциональных) органов и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подразделений, обеспечивающие реализацию Концепции социально-экономического развития муниципального округа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917A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Федерации;</w:t>
      </w:r>
    </w:p>
    <w:p w:rsidR="003917A8" w:rsidRPr="002F70B2" w:rsidRDefault="00E43CE0" w:rsidP="003917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автобиография;</w:t>
      </w:r>
    </w:p>
    <w:p w:rsidR="003917A8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80AE7" w:rsidRPr="002F70B2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тайне»;</w:t>
      </w:r>
    </w:p>
    <w:p w:rsidR="00207937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заверенная нотариально или кадровой службой по месту работы (службы) кандидата копия трудовой книжки и (или) с</w:t>
      </w:r>
      <w:r w:rsidR="00DB5D79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о трудовой деятельности (форма СТД-Р, утвержденная приказом Министерства труда и социальной защиты Российской Федерации от 10 ноября 2022 года № 713н)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46"/>
      <w:bookmarkEnd w:id="4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копии документов об образовании и о квалификации, а также по желанию </w:t>
      </w:r>
      <w:r w:rsidR="00DB5D79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дополнительном профессиональном образовании;</w:t>
      </w:r>
    </w:p>
    <w:p w:rsidR="00500588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058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заключение медицинской организации по форме, утвержденной приказом Министерства здравоохранения социального развития Российской Федерации от 26 августа 2011 года № 989н;</w:t>
      </w:r>
    </w:p>
    <w:p w:rsidR="00DB5D79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реестр представления/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характера. 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указанных сведений осуществляется в соответствии с </w:t>
      </w:r>
      <w:hyperlink r:id="rId12" w:tooltip="Закон Белгородской области от 19.02.2024 N 354 &quot;О противодействии коррупции в Белгородской области&quot; (принят Белгородской областной Думой 15.02.2024) {КонсультантПлюс}">
        <w:r w:rsidRPr="002F7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19 февраля 2024 года № 354 «О противодействии коррупции в Белгородской области»;</w:t>
      </w:r>
    </w:p>
    <w:p w:rsidR="00207937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48"/>
      <w:bookmarkEnd w:id="5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копии документов воинского учета - для военнообязанных и лиц,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подлежащих призыву на военную службу;</w:t>
      </w:r>
    </w:p>
    <w:p w:rsidR="00207937" w:rsidRPr="002F70B2" w:rsidRDefault="00E43CE0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49"/>
      <w:bookmarkEnd w:id="6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50"/>
      <w:bookmarkEnd w:id="7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копия документа, подтверждающего регистрацию в системе индивидуального (персонифицированного) учета, в том числе в форме элек</w:t>
      </w:r>
      <w:r w:rsidR="00DB5D79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тронного документа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r:id="rId13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">
        <w:r w:rsidRPr="002F7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справка</w:t>
        </w:r>
      </w:hyperlink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</w:t>
      </w:r>
      <w:proofErr w:type="gram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№ 660.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3CE0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согласие кандидата на обработку персональных данных</w:t>
      </w:r>
      <w:r w:rsidR="0050058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Порядку.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указания </w:t>
      </w:r>
      <w:r w:rsidR="0050058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0588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сведений о себе (о наградах, званиях, ученых степенях и прочее), прилагаются копии документов, подтверждающих указанные сведения. При этом подлинники данных документов предъявляются конкурсной комиссии на собеседовании.</w:t>
      </w:r>
    </w:p>
    <w:p w:rsidR="00E57F1A" w:rsidRPr="002F70B2" w:rsidRDefault="00207937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57F1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вправе запрашивать в соответствующих органах, организациях и у должностных лиц информацию, подтверждающую подлинность и достоверность представленных кандидатами сведений и документов, а также дополнительную информацию о них.</w:t>
      </w:r>
    </w:p>
    <w:p w:rsidR="00C54AC9" w:rsidRDefault="00E57F1A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 для участия в конкурсе предоставляются члену конкурсной комиссии по месту приема документов не позднее срока окончания приема данных документов, указанных в решении Совета депутатов </w:t>
      </w:r>
      <w:r w:rsidR="00EF3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Краснояружского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Белгородской области об объявлении конкурса. </w:t>
      </w:r>
    </w:p>
    <w:p w:rsidR="00E57F1A" w:rsidRPr="002F70B2" w:rsidRDefault="009C3F9F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E57F1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кандидата регистрируется в журнале регистрации заявлений кандидатов</w:t>
      </w:r>
      <w:r w:rsidR="0037235A" w:rsidRPr="002F70B2">
        <w:t xml:space="preserve"> </w:t>
      </w:r>
      <w:r w:rsidR="0037235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3 к настоящему Порядку</w:t>
      </w:r>
      <w:r w:rsidR="00E57F1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даты его подачи и присвоением порядкового регистрационного номера при условии предоставления одновременно с заявлением всех документов, предусмотренных пунктом </w:t>
      </w:r>
      <w:r w:rsidR="00D5754E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7F1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</w:t>
      </w:r>
      <w:r w:rsidR="00D5754E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рядка</w:t>
      </w:r>
      <w:r w:rsidR="00E57F1A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F1A" w:rsidRPr="002F70B2" w:rsidRDefault="00E57F1A" w:rsidP="00E57F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считается зарегистрированным со дня регистрации заявления.</w:t>
      </w:r>
    </w:p>
    <w:p w:rsidR="00E0228D" w:rsidRPr="002F70B2" w:rsidRDefault="009C3F9F" w:rsidP="00E02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конкурсной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принявший у кандидата документы, выдает ему справку о приеме конкурсной комиссией документов для участия в конкурсе по отбору кандидатур на должность Главы муниципального образования по форме согласно приложению 4 к настоящему Порядку.</w:t>
      </w:r>
    </w:p>
    <w:p w:rsidR="00E0228D" w:rsidRPr="002F70B2" w:rsidRDefault="00207937" w:rsidP="00E022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F9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Кандидат вправе в любое время до принятия конкурсной комиссией решения о представлении Совету депутатов </w:t>
      </w:r>
      <w:r w:rsidR="003851C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="00E0228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Главы муниципального округа представить письменное заявление о снятии своей кандидатуры.</w:t>
      </w:r>
      <w:r w:rsidR="00E0228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28D" w:rsidRPr="002F70B2">
        <w:rPr>
          <w:rFonts w:ascii="Times New Roman" w:hAnsi="Times New Roman" w:cs="Times New Roman"/>
          <w:sz w:val="28"/>
          <w:szCs w:val="28"/>
        </w:rPr>
        <w:t>В этом случае конкурсная комиссия обязана принять решение об отмене регистрации кандидата.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Порядок проведения конкурса и принятия </w:t>
      </w:r>
      <w:proofErr w:type="gramStart"/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</w:t>
      </w:r>
      <w:proofErr w:type="gramEnd"/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комиссией решения о представлении кандидатов на замещение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должности Главы муниципального округа в Совет депутатов </w:t>
      </w:r>
    </w:p>
    <w:p w:rsidR="00207937" w:rsidRPr="002F70B2" w:rsidRDefault="003851C7" w:rsidP="00207937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="00207937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  <w:r w:rsidR="00E0228D" w:rsidRPr="002F7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Белгородской области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F6F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FC7F6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 w:rsidR="00FC7F6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конкурсной комиссией самостоятельно</w:t>
      </w:r>
      <w:r w:rsidR="00FC7F6F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937" w:rsidRPr="002F70B2" w:rsidRDefault="00FC7F6F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на которое назначено собеседование с каждым из кандидатов, о чем он уведомляется не менее чем за сутки путем направления уведомления на адрес электронной почты или иным 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доступным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способом, указанным кандидатом.</w:t>
      </w:r>
    </w:p>
    <w:p w:rsidR="00207937" w:rsidRPr="002F70B2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Конкурс проводится в два этапа:</w:t>
      </w:r>
    </w:p>
    <w:p w:rsidR="00A67BE4" w:rsidRPr="002F70B2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проводится в форме конкурса документов, заключается в оценке соответствия кандидата требованиям, предусмотренным пунктом 5.3 настоящего Порядка;</w:t>
      </w:r>
    </w:p>
    <w:p w:rsidR="00207937" w:rsidRPr="002F70B2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заключается в рассмотрении </w:t>
      </w:r>
      <w:proofErr w:type="gram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proofErr w:type="gram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кандидатами </w:t>
      </w:r>
      <w:r w:rsidR="00207937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Концепции социально-экономического развития муниципального округа, проекта организации работы администрации муниципального округа.</w:t>
      </w:r>
    </w:p>
    <w:p w:rsidR="002F70B2" w:rsidRPr="002F70B2" w:rsidRDefault="00A67BE4" w:rsidP="002F70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GoBack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bookmarkEnd w:id="8"/>
      <w:r w:rsidR="002F70B2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не ранее истечения 3 дней со дня окончания срока приема документов от кандидатов.</w:t>
      </w:r>
    </w:p>
    <w:p w:rsidR="00A67BE4" w:rsidRPr="002F70B2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этапе конкурса конкурсная комиссия поочередно (в порядке регистрации заявлений) проводит собеседование с каждым кандидатом по вопросам, связанным с соответствием кандидата требованиям, предусмотренным пунктом 5.3 настоящего Порядка, достоверностью представленных им сведений и документов.</w:t>
      </w:r>
    </w:p>
    <w:p w:rsidR="002F70B2" w:rsidRPr="002F70B2" w:rsidRDefault="002F70B2" w:rsidP="002F70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О результатах первого этапа конкурса кандидат уведомляется конкурсной комиссией в устной форме непосредственно после его завершения.</w:t>
      </w:r>
    </w:p>
    <w:p w:rsidR="002F70B2" w:rsidRPr="002F70B2" w:rsidRDefault="002F70B2" w:rsidP="002F70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конкурсной комиссией решения об отказе кандидату в допуске ко второму этапу конкурса, кандидату вручается письменное уведомление с указанием соответствующих оснований для отказа.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об отказе </w:t>
      </w:r>
      <w:r w:rsidR="00BB1F3D"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</w:t>
      </w:r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допуске ко второму этапу конкурса в уведомлении</w:t>
      </w:r>
      <w:proofErr w:type="gramEnd"/>
      <w:r w:rsidRPr="002F7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указаны соответствующие основания для отказа.</w:t>
      </w:r>
    </w:p>
    <w:p w:rsidR="00A67BE4" w:rsidRPr="00A67BE4" w:rsidRDefault="00BB1F3D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.5. На втором этапе конкурса конкурсная комиссия поочередно (в порядке регистрации заявлений) проводит собеседование с каждым кандидатом.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собеседования кандидат представляет конкурсной </w:t>
      </w:r>
      <w:proofErr w:type="gramStart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proofErr w:type="gramEnd"/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подготовленные им 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 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муниципального округа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B1F3D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работы администрации муниципального округа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выступления кандидата члены конкурсной комиссии вправе задать ему вопросы по существу представленных </w:t>
      </w:r>
      <w:r w:rsid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Default="00BB1F3D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привлечения конкурсной комиссией рецензентов кандидату предоставляется право высказаться по существу доводов, изложенных в рецензии.</w:t>
      </w:r>
    </w:p>
    <w:p w:rsidR="00BB1F3D" w:rsidRPr="00BB1F3D" w:rsidRDefault="00BB1F3D" w:rsidP="00BB1F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этапа конкурса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конкурсная комиссия принимает решение о представлении в 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FE0629"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двух кандидатов на должность Главы муниципального округа.</w:t>
      </w:r>
    </w:p>
    <w:p w:rsidR="00BB1F3D" w:rsidRPr="00A67BE4" w:rsidRDefault="00BB1F3D" w:rsidP="00BB1F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представлении в 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округа 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</w:t>
      </w:r>
      <w:r w:rsidRPr="00BB1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кандидатов на должность Главы муниципального округа принимается открытым голосованием большинством голосов от общего числа членов конкурсной комиссии (не менее 4 голосов) по каждому кандидату отдельно.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конкурсной комиссии голосует последним. В случае если голоса разделились поровну, его голос является решающим.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конкурсной комиссии о представлении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кандидатов на должность Главы муниципального округа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кандидатам, участвовавшим в конкурсе, не позднее трех суток с момента его принятия.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решением конкурсной комиссии в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FE0629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Белгородской области 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направляются документы, связанные с работой конкурсной комиссии, и документы, представленные кандидатами, победившими в конкурсе.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Конкурс признается несостоявшимся, если в нем приняло участие менее двух кандидатов либо если конкурсная комиссия не смогла принять решение о представлении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двух кандидатов.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указанных обстоятельствах конкурсная комиссия уведомляет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принимает решение об объявлении повторного конкурса на замещение должности </w:t>
      </w:r>
      <w:r w:rsid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E663CC"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P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повторного конкурса допускается выдвижение кандидатов, которые выдвигались ранее.</w:t>
      </w:r>
    </w:p>
    <w:p w:rsidR="00A67BE4" w:rsidRPr="00A67BE4" w:rsidRDefault="00E663CC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7.10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связанные с работой конкурсной комиссии, а также документы и материалы, представленные кандидатами, после завершения конкурса подлежит передаче в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Хранение указанной документации осуществляется в порядке, установленном для хранения материалов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Pr="00E6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A67BE4"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7BE4" w:rsidRDefault="00A67BE4" w:rsidP="00A67B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материалы, представленные кандидатами, возврату не подлежат.</w:t>
      </w:r>
    </w:p>
    <w:p w:rsidR="00A67BE4" w:rsidRDefault="00A67BE4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FA" w:rsidRDefault="004A69F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Default="00AB3DDD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Default="00AB3DDD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Default="00AB3DDD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Default="00AB3DDD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D5754E" w:rsidTr="00FE0629">
        <w:tc>
          <w:tcPr>
            <w:tcW w:w="5245" w:type="dxa"/>
          </w:tcPr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 Порядк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проведения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отбору кандидатур на 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ь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лавы</w:t>
            </w:r>
          </w:p>
          <w:p w:rsidR="00D5754E" w:rsidRPr="00D5754E" w:rsidRDefault="00FE0629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0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Краснояружского</w:t>
            </w:r>
            <w:r w:rsidR="00D5754E" w:rsidRPr="00FE06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округа</w:t>
            </w:r>
            <w:r w:rsidR="00D5754E"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="00D5754E" w:rsidRP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елгород</w:t>
            </w:r>
            <w:r w:rsidR="00D5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ской области</w:t>
            </w:r>
          </w:p>
          <w:p w:rsidR="00D5754E" w:rsidRDefault="00D5754E" w:rsidP="003D72C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CA" w:rsidRPr="003D72CA" w:rsidRDefault="003D72CA" w:rsidP="00D5754E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1"/>
      </w:tblGrid>
      <w:tr w:rsidR="00D5754E" w:rsidTr="00D5754E">
        <w:tc>
          <w:tcPr>
            <w:tcW w:w="3821" w:type="dxa"/>
          </w:tcPr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конкурсную комиссию</w:t>
            </w:r>
          </w:p>
          <w:p w:rsid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отбору кандидатур </w:t>
            </w:r>
          </w:p>
          <w:p w:rsidR="00D5754E" w:rsidRP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замещение должности</w:t>
            </w:r>
          </w:p>
          <w:p w:rsidR="00D5754E" w:rsidRDefault="00D5754E" w:rsidP="00D5754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</w:t>
            </w:r>
            <w:r w:rsidR="00FE06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Краснояружского</w:t>
            </w:r>
            <w:r w:rsidRPr="00D57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</w:p>
        </w:tc>
      </w:tr>
    </w:tbl>
    <w:p w:rsidR="00D5754E" w:rsidRPr="003D72CA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54E" w:rsidRDefault="00D5754E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CA" w:rsidRPr="0037235A" w:rsidRDefault="003D72CA" w:rsidP="0037235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3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7235A" w:rsidRDefault="0037235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_____________________________________________________________,</w:t>
      </w:r>
    </w:p>
    <w:p w:rsidR="003D72CA" w:rsidRPr="0037235A" w:rsidRDefault="003D72CA" w:rsidP="0037235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3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="00372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3D72CA" w:rsidRDefault="003D72CA" w:rsidP="003723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желаю принять участие в конкурсе </w:t>
      </w:r>
      <w:r w:rsidR="0037235A" w:rsidRPr="003723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кандидатур на должность Главы ________________ муниципального округа Белгородской области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754E" w:rsidRPr="003D72CA" w:rsidRDefault="0037235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к</w:t>
      </w:r>
      <w:r w:rsidR="00D5754E" w:rsidRP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андидатура на должность Главы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54E" w:rsidRP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выдвинута </w:t>
      </w:r>
      <w:r w:rsidR="00D575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37235A" w:rsidRDefault="0037235A" w:rsidP="003723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72CA" w:rsidRPr="003D72CA" w:rsidRDefault="003D72CA" w:rsidP="005D62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я являюсь гражданином (гражданкой) Российской Федерации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дееспособен (дееспособна)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иностранных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агентов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включе</w:t>
      </w:r>
      <w:proofErr w:type="gramStart"/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а); 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также подтверждаю, что сведения, содержащиеся в документах, представляемых мною для участия в конкурсе, соответствуют действительности, а сами документы не являются подложными.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избрания меня на должност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D622F" w:rsidRPr="005D622F">
        <w:t xml:space="preserve"> 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прекратить деятельность, несовместимую с замещением этой должности</w:t>
      </w:r>
      <w:r w:rsidR="003917A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 ___________________________________________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3917A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имею возражений против проведения проверки документов и сведений, представляемых мною в конкурсную комиссию.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избрания меня на должность 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5D622F" w:rsidRP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proofErr w:type="gramStart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(согласна)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результатах конкурса прошу сообщить по адресу: 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5D622F" w:rsidRPr="003D72CA" w:rsidRDefault="005D622F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______________________________________________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сведения: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рождения: 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20__ года, место рождения: _________________________________________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 указывается в соответствии с паспортом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_______________________________________________________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номер, когда и кем выдан</w:t>
      </w:r>
    </w:p>
    <w:p w:rsidR="003D72CA" w:rsidRP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</w:t>
      </w:r>
      <w:proofErr w:type="gramStart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адресу: 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5D622F" w:rsidRDefault="005D622F" w:rsidP="005D62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 район, населенный пункт, улица, номер дома (корпу</w:t>
      </w:r>
      <w:r w:rsidR="005D622F"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са, строения и т.п.) и квартиры</w:t>
      </w:r>
      <w:proofErr w:type="gramEnd"/>
    </w:p>
    <w:p w:rsidR="003D72CA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 по адресу: ___________________</w:t>
      </w:r>
      <w:r w:rsidR="005D622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5D622F" w:rsidRDefault="005D622F" w:rsidP="005D62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D72CA" w:rsidRPr="005D622F" w:rsidRDefault="003D72CA" w:rsidP="005D62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622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 район, населенный пункт, улица, номер дома (корпуса, строения и т.п.) и квартиры</w:t>
      </w:r>
      <w:proofErr w:type="gramEnd"/>
    </w:p>
    <w:p w:rsidR="005D622F" w:rsidRDefault="005D622F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D72CA"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ополнительные сведения: </w:t>
      </w:r>
    </w:p>
    <w:p w:rsidR="005D622F" w:rsidRDefault="002660DC" w:rsidP="0026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2660DC" w:rsidRDefault="003D72CA" w:rsidP="002660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указаны сведения о дополнительном профессиональном образовании, государственных наградах, иных наградах, другие сведения, </w:t>
      </w:r>
    </w:p>
    <w:p w:rsidR="003D72CA" w:rsidRPr="002660DC" w:rsidRDefault="003D72CA" w:rsidP="002660D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желает сообщить о себе</w:t>
      </w:r>
    </w:p>
    <w:p w:rsidR="002660DC" w:rsidRDefault="002660DC" w:rsidP="002660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3D72CA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2660DC" w:rsidRPr="002660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26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________________</w:t>
      </w:r>
    </w:p>
    <w:p w:rsidR="00207937" w:rsidRPr="002660DC" w:rsidRDefault="002660DC" w:rsidP="003D7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D72CA"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</w:t>
      </w:r>
      <w:r w:rsidR="003D72CA" w:rsidRPr="00266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</w:t>
      </w:r>
    </w:p>
    <w:p w:rsidR="00207937" w:rsidRPr="00207937" w:rsidRDefault="0020793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907" w:rsidRDefault="00F0490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BB7" w:rsidRDefault="00171BB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BB7" w:rsidRDefault="00171BB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BB7" w:rsidRDefault="00171BB7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0DC" w:rsidRDefault="002660DC" w:rsidP="002079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DDD" w:rsidRDefault="00AB3DDD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DDD" w:rsidRDefault="00AB3DDD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DDD" w:rsidRDefault="00AB3DDD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DDD" w:rsidRDefault="00AB3DDD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171BB7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должность Главы</w:t>
      </w:r>
    </w:p>
    <w:p w:rsidR="009C3F9F" w:rsidRPr="009C3F9F" w:rsidRDefault="00FE0629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0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="002660DC" w:rsidRPr="00FE06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60DC"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Белгородской области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F9F" w:rsidRP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2660DC" w:rsidRPr="003D72CA" w:rsidRDefault="002660DC" w:rsidP="002660DC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_________________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____________________________________________,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имя, отчество (при наличии)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зарегистрированны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spellStart"/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есу: ___________________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______________,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проживающи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й(</w:t>
      </w:r>
      <w:proofErr w:type="spellStart"/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</w:t>
      </w:r>
      <w:proofErr w:type="spell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 адресу: 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___________________________,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  <w:r w:rsidR="00445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серия 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 </w:t>
      </w:r>
      <w:r w:rsidR="00445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</w:t>
      </w:r>
      <w:r w:rsidR="00445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выдан __________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__________,</w:t>
      </w:r>
    </w:p>
    <w:p w:rsidR="002660DC" w:rsidRPr="00445665" w:rsidRDefault="00445665" w:rsidP="00445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</w:t>
      </w:r>
      <w:r w:rsidR="002660DC" w:rsidRPr="0044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наименование органа, выдавшего </w:t>
      </w:r>
      <w:r w:rsidRPr="004456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паспорт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дата его выдачи</w:t>
      </w:r>
    </w:p>
    <w:p w:rsidR="00B920A3" w:rsidRDefault="002660DC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даю согласие Конкурсной комиссии по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отбору кандидатов на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замещение должности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лавы </w:t>
      </w:r>
      <w:r w:rsidR="00FE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Белгород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сформированной распоряжением Губернатора Белгородской области от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 20__ г.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 и решением Совета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депутатов </w:t>
      </w:r>
      <w:r w:rsidR="00B920A3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 муниципального округа Белгородской области 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 20__ г.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</w:t>
      </w:r>
      <w:proofErr w:type="gramEnd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документах, представляемых для участия в конкурсе 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920A3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отбору кандидатов на замещение должности Главы </w:t>
      </w:r>
      <w:r w:rsidR="00FC0A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B920A3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2660DC" w:rsidRPr="002660DC" w:rsidRDefault="002660DC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согласие дается для целей, связанных с участием в конкурсе </w:t>
      </w:r>
      <w:r w:rsidR="00B920A3" w:rsidRPr="00B92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отбору кандидатов на замещение должности Главы _____________ муниципального округа Белгородской области</w:t>
      </w:r>
      <w:r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действует до момента достижения целей обработки персональных данных и может быть отозвано мною в любой момент на основании письменного заявления.</w:t>
      </w:r>
    </w:p>
    <w:p w:rsidR="00B920A3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60DC" w:rsidRPr="002660DC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660DC"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2660DC" w:rsidRPr="0026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 20__ 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_____________________</w:t>
      </w:r>
    </w:p>
    <w:p w:rsidR="002660DC" w:rsidRPr="00B920A3" w:rsidRDefault="00B920A3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Pr="00B92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</w:t>
      </w: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Pr="002660DC" w:rsidRDefault="002660DC" w:rsidP="002660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1BB7" w:rsidRDefault="00171BB7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DDD" w:rsidRDefault="00AB3DDD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DDD" w:rsidRDefault="00AB3DDD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0A3" w:rsidRPr="00763233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B920A3" w:rsidRPr="002660DC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171BB7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конкурса по отбору кандидатур </w:t>
      </w:r>
    </w:p>
    <w:p w:rsidR="00B920A3" w:rsidRPr="002660DC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должность Главы</w:t>
      </w:r>
    </w:p>
    <w:p w:rsidR="00B920A3" w:rsidRPr="009C3F9F" w:rsidRDefault="00FC0A4A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Краснояружского</w:t>
      </w:r>
      <w:r w:rsidR="00B920A3"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B920A3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20A3" w:rsidRPr="009C3F9F" w:rsidRDefault="00B920A3" w:rsidP="00B920A3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B920A3" w:rsidRPr="003D72CA" w:rsidRDefault="00B920A3" w:rsidP="00B920A3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1661" w:after="0" w:line="552" w:lineRule="exact"/>
        <w:ind w:left="-142" w:right="2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ЖУРНАЛ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552" w:lineRule="exact"/>
        <w:ind w:left="-142" w:right="24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регистрации заявлений кандидатов,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5" w:after="0" w:line="552" w:lineRule="exact"/>
        <w:ind w:left="-142" w:right="23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представленных</w:t>
      </w:r>
      <w:proofErr w:type="gramEnd"/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 для участия в конкурсе</w:t>
      </w:r>
    </w:p>
    <w:p w:rsidR="00FC0A4A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5" w:after="0" w:line="552" w:lineRule="exact"/>
        <w:ind w:right="221"/>
        <w:jc w:val="center"/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по отбору кандидатур на должность Главы </w:t>
      </w:r>
      <w:r w:rsidR="00FC0A4A" w:rsidRPr="00FC0A4A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Краснояружского</w:t>
      </w: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 xml:space="preserve"> муниципального округа 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5" w:after="0" w:line="552" w:lineRule="exact"/>
        <w:ind w:right="22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C57BC" w:rsidRPr="008C57BC" w:rsidSect="00011F8F">
          <w:headerReference w:type="default" r:id="rId14"/>
          <w:pgSz w:w="11909" w:h="16834"/>
          <w:pgMar w:top="567" w:right="852" w:bottom="142" w:left="1276" w:header="720" w:footer="720" w:gutter="0"/>
          <w:cols w:space="60"/>
          <w:noEndnote/>
          <w:titlePg/>
          <w:docGrid w:linePitch="299"/>
        </w:sectPr>
      </w:pPr>
      <w:r w:rsidRPr="008C57BC">
        <w:rPr>
          <w:rFonts w:ascii="Times New Roman" w:eastAsia="Times New Roman" w:hAnsi="Times New Roman" w:cs="Times New Roman"/>
          <w:b/>
          <w:sz w:val="50"/>
          <w:szCs w:val="50"/>
          <w:lang w:eastAsia="ru-RU"/>
        </w:rPr>
        <w:t>Белгородской области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  <w:lastRenderedPageBreak/>
        <w:t xml:space="preserve">Кандидат: </w:t>
      </w:r>
      <w:r w:rsidRPr="008C57BC"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bCs/>
          <w:spacing w:val="-16"/>
          <w:sz w:val="28"/>
          <w:szCs w:val="28"/>
          <w:lang w:eastAsia="ru-RU"/>
        </w:rPr>
        <w:t>____________________________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фамилия, имя, отчество (</w:t>
      </w:r>
      <w:r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при наличии</w:t>
      </w:r>
      <w:r w:rsidRPr="008C57BC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>)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представил в Конкурсную комиссию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тбору кандидатур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замещение 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0A4A" w:rsidRPr="00FC0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Pr="00FC0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7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Белгородской области</w:t>
      </w:r>
    </w:p>
    <w:tbl>
      <w:tblPr>
        <w:tblW w:w="1031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72"/>
        <w:gridCol w:w="7455"/>
        <w:gridCol w:w="2284"/>
      </w:tblGrid>
      <w:tr w:rsidR="008C57BC" w:rsidRPr="008C57BC" w:rsidTr="008C57BC">
        <w:trPr>
          <w:trHeight w:hRule="exact" w:val="1193"/>
          <w:jc w:val="center"/>
        </w:trPr>
        <w:tc>
          <w:tcPr>
            <w:tcW w:w="5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31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>Документы, необходимые для регистрации</w:t>
            </w:r>
          </w:p>
        </w:tc>
        <w:tc>
          <w:tcPr>
            <w:tcW w:w="2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Отметка 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 xml:space="preserve">о </w:t>
            </w:r>
            <w:r w:rsidRPr="008C57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наличии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eastAsia="ru-RU"/>
              </w:rPr>
              <w:t>документов</w:t>
            </w:r>
          </w:p>
        </w:tc>
      </w:tr>
      <w:tr w:rsidR="008C57BC" w:rsidRPr="008C57BC" w:rsidTr="00FC0A4A">
        <w:trPr>
          <w:trHeight w:hRule="exact" w:val="1020"/>
          <w:jc w:val="center"/>
        </w:trPr>
        <w:tc>
          <w:tcPr>
            <w:tcW w:w="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по форме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утвержденной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</w:t>
            </w:r>
            <w:r w:rsidR="00F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Краснояружского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области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1093"/>
          <w:jc w:val="center"/>
        </w:trPr>
        <w:tc>
          <w:tcPr>
            <w:tcW w:w="5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о выдвижении кандидат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уры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исключением случаев самовыдвижения, когда факт самовыдвижения указывается кандидатом в личном заявлении):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1123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протокола конференции, собрания общественного объединения - в случае выдвижения кандидата общественным объединением;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233" w:rsidRPr="008C57BC" w:rsidTr="008C57BC">
        <w:trPr>
          <w:trHeight w:val="1123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3233" w:rsidRPr="008C57BC" w:rsidRDefault="00763233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3233" w:rsidRPr="008C57BC" w:rsidRDefault="00763233" w:rsidP="008C5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выписка из решения органа управления Общественной палаты </w:t>
            </w:r>
            <w:r w:rsidR="00F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Краснояружского</w:t>
            </w:r>
            <w:r w:rsidRPr="007632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Ассоциации «Совет муниципальных образований Белгородской области»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63233" w:rsidRPr="008C57BC" w:rsidRDefault="00763233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1107"/>
          <w:jc w:val="center"/>
        </w:trPr>
        <w:tc>
          <w:tcPr>
            <w:tcW w:w="5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представление Губернатора Белгородской области - </w:t>
            </w:r>
            <w:r w:rsidRPr="008C57B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случае выдвижения кандидата Губернатором Белгородской области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72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паспорта г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ражданина Российской Федерации 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414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Автобиография (написанная от руки в произвольной форме)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1953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Анкета по форме</w:t>
            </w:r>
            <w:r w:rsidR="009343DD">
              <w:t xml:space="preserve"> 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9343DD">
        <w:trPr>
          <w:trHeight w:hRule="exact" w:val="174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Заверенная нотариально или кадровой службой по месту работы (службы) кандидата копия трудовой книжки и (или) сведения о трудовой деятельности</w:t>
            </w:r>
            <w:r w:rsid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 СТД-Р, утвержденная приказом Министерства труда и социальной защиты Российской Федерации от 10 ноября 2022 года № 713н)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98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9343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об образовании и о квалификации, а также, по желанию гражданина, о дополнительном профессиональном образовании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3DD" w:rsidRPr="008C57BC" w:rsidTr="00C60E21">
        <w:trPr>
          <w:trHeight w:hRule="exact" w:val="1320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9343DD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C60E21" w:rsidP="00C60E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аключение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едицинско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организации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форме, утвержденной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343DD" w:rsidRPr="009343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риказом Министерства здравоохранения и социального развития Российской Федерации от 26.08.2011 № 989н.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43DD" w:rsidRPr="008C57BC" w:rsidRDefault="009343DD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val="2112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C57BC" w:rsidRPr="008C57BC" w:rsidRDefault="00C60E21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71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Копии документов воинского учета - для военнообязанных, и лиц, подлежащих призыву на военную службу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113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свидетельства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постановке физического лица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учет в налоговом органе по месту жительства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территории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1127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C60E21">
        <w:trPr>
          <w:trHeight w:hRule="exact" w:val="3395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</w:t>
            </w:r>
            <w:r w:rsidR="00C60E21"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</w:t>
            </w:r>
            <w:proofErr w:type="gramEnd"/>
            <w:r w:rsidR="00C60E21"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660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2144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C60E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Согласие кандидата на обработку персональных данных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форме</w:t>
            </w:r>
            <w:r w:rsidR="00C60E21"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утвержденной Советом депутатов </w:t>
            </w:r>
            <w:r w:rsidR="00FC0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Краснояружского</w:t>
            </w:r>
            <w:r w:rsidR="00C60E21"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Белгородской области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8C57BC">
        <w:trPr>
          <w:trHeight w:hRule="exact" w:val="4668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документов, подтверждающих дополнительные сведения, которые </w:t>
            </w:r>
            <w:r w:rsid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указал о себе</w:t>
            </w:r>
            <w:proofErr w:type="gramEnd"/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 наличии у него соответствующих профессиональных навыков, государственных (ведомственных) наград Российской Федерации, поощрений Президента Российской Федерации, наград и почетных званий Белгородской области, наград </w:t>
            </w: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почетных званий </w:t>
            </w:r>
            <w:r w:rsid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6402A9">
        <w:trPr>
          <w:trHeight w:hRule="exact" w:val="762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C60E21" w:rsidP="00640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60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 Концепции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57BC" w:rsidRPr="008C57BC" w:rsidTr="006402A9">
        <w:trPr>
          <w:trHeight w:hRule="exact" w:val="2119"/>
          <w:jc w:val="center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7B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6402A9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40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57BC" w:rsidRPr="008C57BC" w:rsidRDefault="008C57BC" w:rsidP="008C57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226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Подпись кандидата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_________________________________________________________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Подпис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ь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член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а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конкурсной </w:t>
      </w:r>
      <w:r w:rsidRPr="008C57BC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комиссии, принявш</w:t>
      </w:r>
      <w:r w:rsidR="006402A9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его документы: 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8C57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Отметка о р</w:t>
      </w:r>
      <w:r w:rsidR="006402A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егистрации заявления кандидата   </w:t>
      </w:r>
      <w:r w:rsidRPr="008C57B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____________________________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6402A9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>д</w:t>
      </w: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ата подачи заявления, </w:t>
      </w:r>
      <w:proofErr w:type="gramStart"/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>присвоенный</w:t>
      </w:r>
      <w:proofErr w:type="gramEnd"/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</w:t>
      </w:r>
    </w:p>
    <w:p w:rsidR="008C57BC" w:rsidRPr="008C57BC" w:rsidRDefault="008C57BC" w:rsidP="008C57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8C57BC"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порядковый регистрационный номер        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D05" w:rsidRPr="00635D05" w:rsidRDefault="00635D05" w:rsidP="00FC0A4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Приложение </w:t>
      </w:r>
      <w:r w:rsidR="00171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635D05" w:rsidRPr="002660DC" w:rsidRDefault="00635D05" w:rsidP="00FC0A4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Порядку проведения</w:t>
      </w:r>
    </w:p>
    <w:p w:rsidR="00635D05" w:rsidRPr="002660DC" w:rsidRDefault="00635D05" w:rsidP="00FC0A4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 по отбору кандидатур на должность Главы</w:t>
      </w:r>
    </w:p>
    <w:p w:rsidR="00635D05" w:rsidRPr="009C3F9F" w:rsidRDefault="00FC0A4A" w:rsidP="00FC0A4A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="00635D05" w:rsidRPr="00FC0A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35D05" w:rsidRPr="002660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 Белгородской области</w:t>
      </w:r>
    </w:p>
    <w:p w:rsidR="00635D05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D05" w:rsidRPr="009C3F9F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245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2660DC" w:rsidRDefault="00635D05" w:rsidP="00635D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7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0DC" w:rsidRDefault="002660DC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F9F" w:rsidRP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3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СПРАВКА </w:t>
      </w:r>
    </w:p>
    <w:p w:rsidR="009C3F9F" w:rsidRPr="009C3F9F" w:rsidRDefault="009C3F9F" w:rsidP="009C3F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о</w:t>
      </w:r>
      <w:r w:rsidRPr="009C3F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9C3F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приеме конкурсной комиссией документов для участия </w:t>
      </w:r>
    </w:p>
    <w:p w:rsidR="000725B3" w:rsidRPr="000725B3" w:rsidRDefault="009C3F9F" w:rsidP="00072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в конкурсе </w:t>
      </w:r>
      <w:r w:rsidR="000725B3" w:rsidRPr="000725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 отбору кандидатур на должность Главы</w:t>
      </w:r>
    </w:p>
    <w:p w:rsidR="009C3F9F" w:rsidRDefault="00FC0A4A" w:rsidP="00072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FC0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="000725B3" w:rsidRPr="000725B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0725B3" w:rsidRPr="009C3F9F" w:rsidRDefault="000725B3" w:rsidP="000725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9C3F9F" w:rsidRPr="009C3F9F" w:rsidRDefault="009C3F9F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Настоящая </w:t>
      </w:r>
      <w:r w:rsidRPr="009C3F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справка </w:t>
      </w: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выдана </w:t>
      </w:r>
      <w:r w:rsidRPr="009C3F9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кандидату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A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FC0A4A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фамилия, имя, отчество</w:t>
      </w:r>
      <w:r w:rsidR="000725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наличии)</w:t>
      </w:r>
    </w:p>
    <w:p w:rsidR="009C3F9F" w:rsidRPr="009C3F9F" w:rsidRDefault="009C3F9F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том, что «____» ______________202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конкурсной комиссией                                   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отбору кандидатур на 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замещение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 и зарегистрированы под порядковым № ____ следующие документы: </w:t>
      </w:r>
      <w:proofErr w:type="gramEnd"/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 форме, утвержденной Советом депутатов </w:t>
      </w:r>
      <w:r w:rsidR="00BA2D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  <w:r w:rsidR="00BA2DF7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Белгородской области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 о выдвижении кандидат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случаев самовыдвижения, когда факт самовыдвижения указывается кандидатом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личном заявлении)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0725B3" w:rsidRPr="000725B3" w:rsidRDefault="009C3F9F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гражданина Российской Федерации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 (написанная от руки в произвольной форме)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по форме 4 приложения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от 7 февраля 2024 года № 132 «Об утверждении Правил допуска должностных лиц и граждан Российской Федерации к государственной тайне»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Заверенная нотариально или кадровой службой по месту работы (службы) кандидата копия трудовой книжки и (или) сведения о трудовой деятельности (форма СТД-Р, утвержденная приказом Министерства труда и социальной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защиты Российской Федерации от 10 ноября 2022 года № 713н)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образовании и о квалификации, а также, по желанию гражданина, о дополнительном профессиональном образовании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медицинской организации по форме, утвержденной приказом Министерства здравоохранения и социального развития Российской Федерации от 26.08.2011 № 989н.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представления/ приема сведений о доходах, расходах, об имуществе и обязательствах имущественного характера или уведомление о вручении или иные документы, подтверждающие направление Губернатору Белгородской области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воинского учета - для военнообязанных, и лиц, подлежащих призыву на военную службу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</w:t>
      </w:r>
      <w:proofErr w:type="gramStart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 в налоговом органе по месту жительства на территории</w:t>
      </w:r>
      <w:proofErr w:type="gram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 (СНИЛС)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преследования, выданную в порядке и по форме, установленными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РФ от 27 сентября 2019</w:t>
      </w:r>
      <w:proofErr w:type="gramEnd"/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660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Pr="000725B3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кандидата на обработку персональных данных по форме, утвержденной Советом депутатов ____________ муниципального округа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F9F" w:rsidRPr="009C3F9F" w:rsidRDefault="000725B3" w:rsidP="000725B3">
      <w:pPr>
        <w:widowControl w:val="0"/>
        <w:shd w:val="clear" w:color="auto" w:fill="FFFFFF"/>
        <w:tabs>
          <w:tab w:val="left" w:pos="3494"/>
          <w:tab w:val="left" w:pos="5861"/>
          <w:tab w:val="left" w:pos="817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9C3F9F"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Дополнительные документы: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:rsidR="000725B3" w:rsidRPr="000725B3" w:rsidRDefault="009C3F9F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25B3"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Концепции социально-экономического развития муниципального округа</w:t>
      </w:r>
      <w:r w:rsid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Default="000725B3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072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организации работы администрации муниципального округа: структура администрации и основные направления деятельности ее отраслевых (функциональных) органов и структурных подразделений, обеспечивающие реализацию Концепции социально-экономического развития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5B3" w:rsidRDefault="000725B3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F9F" w:rsidRPr="009C3F9F" w:rsidRDefault="009C3F9F" w:rsidP="000725B3">
      <w:pPr>
        <w:widowControl w:val="0"/>
        <w:shd w:val="clear" w:color="auto" w:fill="FFFFFF"/>
        <w:tabs>
          <w:tab w:val="left" w:leader="underscore" w:pos="925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ПРИНЯЛ: </w:t>
      </w:r>
      <w:r w:rsidRPr="009C3F9F">
        <w:rPr>
          <w:rFonts w:ascii="Arial" w:eastAsia="Times New Roman" w:hAnsi="Times New Roman" w:cs="Arial"/>
          <w:sz w:val="28"/>
          <w:szCs w:val="28"/>
          <w:lang w:eastAsia="ru-RU"/>
        </w:rPr>
        <w:t xml:space="preserve">    </w:t>
      </w:r>
      <w:r w:rsidRPr="009C3F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3F9F" w:rsidRPr="009C3F9F" w:rsidRDefault="009C3F9F" w:rsidP="009C3F9F">
      <w:pPr>
        <w:widowControl w:val="0"/>
        <w:shd w:val="clear" w:color="auto" w:fill="FFFFFF"/>
        <w:tabs>
          <w:tab w:val="left" w:pos="7094"/>
        </w:tabs>
        <w:autoSpaceDE w:val="0"/>
        <w:autoSpaceDN w:val="0"/>
        <w:adjustRightInd w:val="0"/>
        <w:spacing w:after="0" w:line="240" w:lineRule="auto"/>
        <w:ind w:left="21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F9F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 xml:space="preserve">  </w:t>
      </w:r>
      <w:r w:rsidRPr="009C3F9F">
        <w:rPr>
          <w:rFonts w:ascii="Times New Roman" w:eastAsia="Times New Roman" w:hAnsi="Times New Roman" w:cs="Times New Roman"/>
          <w:spacing w:val="-12"/>
          <w:sz w:val="20"/>
          <w:szCs w:val="20"/>
          <w:lang w:eastAsia="ru-RU"/>
        </w:rPr>
        <w:t>подпись</w:t>
      </w:r>
      <w:r w:rsidRPr="009C3F9F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9C3F9F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фамилия, инициалы</w:t>
      </w:r>
    </w:p>
    <w:p w:rsidR="009C3F9F" w:rsidRPr="009C3F9F" w:rsidRDefault="009C3F9F" w:rsidP="009C3F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C3F9F" w:rsidRPr="009C3F9F" w:rsidSect="00F04907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C8E" w:rsidRDefault="000A1C8E" w:rsidP="00F04907">
      <w:pPr>
        <w:spacing w:after="0" w:line="240" w:lineRule="auto"/>
      </w:pPr>
      <w:r>
        <w:separator/>
      </w:r>
    </w:p>
  </w:endnote>
  <w:endnote w:type="continuationSeparator" w:id="0">
    <w:p w:rsidR="000A1C8E" w:rsidRDefault="000A1C8E" w:rsidP="00F0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C8E" w:rsidRDefault="000A1C8E" w:rsidP="00F04907">
      <w:pPr>
        <w:spacing w:after="0" w:line="240" w:lineRule="auto"/>
      </w:pPr>
      <w:r>
        <w:separator/>
      </w:r>
    </w:p>
  </w:footnote>
  <w:footnote w:type="continuationSeparator" w:id="0">
    <w:p w:rsidR="000A1C8E" w:rsidRDefault="000A1C8E" w:rsidP="00F0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209736"/>
      <w:docPartObj>
        <w:docPartGallery w:val="Page Numbers (Top of Page)"/>
        <w:docPartUnique/>
      </w:docPartObj>
    </w:sdtPr>
    <w:sdtContent>
      <w:p w:rsidR="00F20B68" w:rsidRDefault="008D56D0">
        <w:pPr>
          <w:pStyle w:val="a3"/>
          <w:jc w:val="center"/>
        </w:pPr>
        <w:r>
          <w:fldChar w:fldCharType="begin"/>
        </w:r>
        <w:r w:rsidR="00F20B68">
          <w:instrText>PAGE   \* MERGEFORMAT</w:instrText>
        </w:r>
        <w:r>
          <w:fldChar w:fldCharType="separate"/>
        </w:r>
        <w:r w:rsidR="00AB3DDD">
          <w:rPr>
            <w:noProof/>
          </w:rPr>
          <w:t>14</w:t>
        </w:r>
        <w:r>
          <w:fldChar w:fldCharType="end"/>
        </w:r>
      </w:p>
    </w:sdtContent>
  </w:sdt>
  <w:p w:rsidR="00F20B68" w:rsidRDefault="00F20B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111241"/>
      <w:docPartObj>
        <w:docPartGallery w:val="Page Numbers (Top of Page)"/>
        <w:docPartUnique/>
      </w:docPartObj>
    </w:sdtPr>
    <w:sdtContent>
      <w:p w:rsidR="00F20B68" w:rsidRDefault="008D56D0">
        <w:pPr>
          <w:pStyle w:val="a3"/>
          <w:jc w:val="center"/>
        </w:pPr>
        <w:r>
          <w:fldChar w:fldCharType="begin"/>
        </w:r>
        <w:r w:rsidR="00F20B68">
          <w:instrText>PAGE   \* MERGEFORMAT</w:instrText>
        </w:r>
        <w:r>
          <w:fldChar w:fldCharType="separate"/>
        </w:r>
        <w:r w:rsidR="00AB3DDD">
          <w:rPr>
            <w:noProof/>
          </w:rPr>
          <w:t>20</w:t>
        </w:r>
        <w:r>
          <w:fldChar w:fldCharType="end"/>
        </w:r>
      </w:p>
    </w:sdtContent>
  </w:sdt>
  <w:p w:rsidR="00F20B68" w:rsidRDefault="00F20B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907"/>
    <w:rsid w:val="00011F8F"/>
    <w:rsid w:val="000158C6"/>
    <w:rsid w:val="00032279"/>
    <w:rsid w:val="00062784"/>
    <w:rsid w:val="000725B3"/>
    <w:rsid w:val="000824FC"/>
    <w:rsid w:val="000A1C8E"/>
    <w:rsid w:val="00171BB7"/>
    <w:rsid w:val="0018274D"/>
    <w:rsid w:val="0019291F"/>
    <w:rsid w:val="001B28C5"/>
    <w:rsid w:val="001D27AA"/>
    <w:rsid w:val="001D31BA"/>
    <w:rsid w:val="00207937"/>
    <w:rsid w:val="002104AF"/>
    <w:rsid w:val="002124BC"/>
    <w:rsid w:val="0023445F"/>
    <w:rsid w:val="00252E84"/>
    <w:rsid w:val="002660DC"/>
    <w:rsid w:val="00280ABA"/>
    <w:rsid w:val="002D2D58"/>
    <w:rsid w:val="002F70B2"/>
    <w:rsid w:val="0037235A"/>
    <w:rsid w:val="003851C7"/>
    <w:rsid w:val="00390A24"/>
    <w:rsid w:val="003917A8"/>
    <w:rsid w:val="003950CE"/>
    <w:rsid w:val="003D72CA"/>
    <w:rsid w:val="003E6C16"/>
    <w:rsid w:val="00445665"/>
    <w:rsid w:val="00450A6E"/>
    <w:rsid w:val="00487EF2"/>
    <w:rsid w:val="004A69FA"/>
    <w:rsid w:val="00500588"/>
    <w:rsid w:val="005126A8"/>
    <w:rsid w:val="005171EE"/>
    <w:rsid w:val="005A3A5C"/>
    <w:rsid w:val="005D622F"/>
    <w:rsid w:val="00613347"/>
    <w:rsid w:val="006143BF"/>
    <w:rsid w:val="00620506"/>
    <w:rsid w:val="00635D05"/>
    <w:rsid w:val="006402A9"/>
    <w:rsid w:val="00680AE7"/>
    <w:rsid w:val="006E3AF9"/>
    <w:rsid w:val="00706EAA"/>
    <w:rsid w:val="00712EDC"/>
    <w:rsid w:val="00755682"/>
    <w:rsid w:val="00763233"/>
    <w:rsid w:val="007D11EE"/>
    <w:rsid w:val="007F342B"/>
    <w:rsid w:val="008329B4"/>
    <w:rsid w:val="0088008E"/>
    <w:rsid w:val="008B5464"/>
    <w:rsid w:val="008C57BC"/>
    <w:rsid w:val="008D56D0"/>
    <w:rsid w:val="009343DD"/>
    <w:rsid w:val="009446E1"/>
    <w:rsid w:val="00956C90"/>
    <w:rsid w:val="009C3F9F"/>
    <w:rsid w:val="00A665E7"/>
    <w:rsid w:val="00A67BE4"/>
    <w:rsid w:val="00AB3DDD"/>
    <w:rsid w:val="00AB6A22"/>
    <w:rsid w:val="00B5376D"/>
    <w:rsid w:val="00B920A3"/>
    <w:rsid w:val="00BA2DF7"/>
    <w:rsid w:val="00BB1F3D"/>
    <w:rsid w:val="00BD6D03"/>
    <w:rsid w:val="00BF012C"/>
    <w:rsid w:val="00C25DEF"/>
    <w:rsid w:val="00C54AC9"/>
    <w:rsid w:val="00C60E21"/>
    <w:rsid w:val="00C67496"/>
    <w:rsid w:val="00C83994"/>
    <w:rsid w:val="00C910C5"/>
    <w:rsid w:val="00CF6F19"/>
    <w:rsid w:val="00CF779B"/>
    <w:rsid w:val="00D33CEE"/>
    <w:rsid w:val="00D5754E"/>
    <w:rsid w:val="00D816AC"/>
    <w:rsid w:val="00DB5D79"/>
    <w:rsid w:val="00DC73B3"/>
    <w:rsid w:val="00E0228D"/>
    <w:rsid w:val="00E15251"/>
    <w:rsid w:val="00E43CE0"/>
    <w:rsid w:val="00E57F1A"/>
    <w:rsid w:val="00E663CC"/>
    <w:rsid w:val="00E84592"/>
    <w:rsid w:val="00EA68C2"/>
    <w:rsid w:val="00EF3226"/>
    <w:rsid w:val="00F04907"/>
    <w:rsid w:val="00F15C5B"/>
    <w:rsid w:val="00F20B68"/>
    <w:rsid w:val="00F80693"/>
    <w:rsid w:val="00F95C1C"/>
    <w:rsid w:val="00F965AE"/>
    <w:rsid w:val="00FC0A4A"/>
    <w:rsid w:val="00FC7F6F"/>
    <w:rsid w:val="00FE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907"/>
  </w:style>
  <w:style w:type="paragraph" w:styleId="a5">
    <w:name w:val="footer"/>
    <w:basedOn w:val="a"/>
    <w:link w:val="a6"/>
    <w:uiPriority w:val="99"/>
    <w:unhideWhenUsed/>
    <w:rsid w:val="00F0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907"/>
  </w:style>
  <w:style w:type="paragraph" w:styleId="a7">
    <w:name w:val="List Paragraph"/>
    <w:basedOn w:val="a"/>
    <w:uiPriority w:val="34"/>
    <w:qFormat/>
    <w:rsid w:val="003E6C16"/>
    <w:pPr>
      <w:ind w:left="720"/>
      <w:contextualSpacing/>
    </w:pPr>
  </w:style>
  <w:style w:type="table" w:styleId="a8">
    <w:name w:val="Table Grid"/>
    <w:basedOn w:val="a1"/>
    <w:uiPriority w:val="39"/>
    <w:rsid w:val="00207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7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754E"/>
    <w:rPr>
      <w:rFonts w:ascii="Segoe UI" w:hAnsi="Segoe UI" w:cs="Segoe UI"/>
      <w:sz w:val="18"/>
      <w:szCs w:val="18"/>
    </w:rPr>
  </w:style>
  <w:style w:type="paragraph" w:customStyle="1" w:styleId="FR1">
    <w:name w:val="FR1"/>
    <w:rsid w:val="00011F8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31.07.2025" TargetMode="External"/><Relationship Id="rId13" Type="http://schemas.openxmlformats.org/officeDocument/2006/relationships/hyperlink" Target="https://login.consultant.ru/link/?req=doc&amp;base=LAW&amp;n=344270&amp;date=31.07.2025&amp;dst=100471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404&amp;n=96943&amp;date=31.07.2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04&amp;n=105706&amp;date=31.07.202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01480&amp;date=31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105706&amp;date=31.07.202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1E161-7946-4C30-9D19-73B5A1801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6352</Words>
  <Characters>36209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Пушкина Яна Анатольевна</dc:creator>
  <cp:lastModifiedBy>arms</cp:lastModifiedBy>
  <cp:revision>9</cp:revision>
  <cp:lastPrinted>2025-09-19T06:14:00Z</cp:lastPrinted>
  <dcterms:created xsi:type="dcterms:W3CDTF">2025-09-24T08:07:00Z</dcterms:created>
  <dcterms:modified xsi:type="dcterms:W3CDTF">2025-09-26T06:36:00Z</dcterms:modified>
</cp:coreProperties>
</file>