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6C" w:rsidRDefault="000F176C" w:rsidP="000F1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0F176C" w:rsidRDefault="000F176C" w:rsidP="000F1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БЕЛГОРОДСКАЯ ОБЛАСТЬ</w:t>
      </w:r>
    </w:p>
    <w:p w:rsidR="000F176C" w:rsidRDefault="000F176C" w:rsidP="000F1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w:t>
      </w:r>
    </w:p>
    <w:p w:rsidR="000F176C" w:rsidRDefault="000F176C" w:rsidP="000F1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«КРАСНОЯРУЖСКИЙ РАЙОН»</w:t>
      </w:r>
    </w:p>
    <w:p w:rsidR="000F176C" w:rsidRDefault="000F176C" w:rsidP="000F176C">
      <w:pPr>
        <w:spacing w:after="0" w:line="240" w:lineRule="auto"/>
        <w:jc w:val="center"/>
        <w:rPr>
          <w:rFonts w:ascii="Times New Roman" w:hAnsi="Times New Roman" w:cs="Times New Roman"/>
          <w:sz w:val="28"/>
          <w:szCs w:val="28"/>
        </w:rPr>
      </w:pPr>
    </w:p>
    <w:p w:rsidR="000F176C" w:rsidRDefault="000F176C" w:rsidP="000F176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0F176C" w:rsidRDefault="000F176C" w:rsidP="000F176C">
      <w:pPr>
        <w:spacing w:after="0" w:line="240" w:lineRule="auto"/>
        <w:jc w:val="center"/>
        <w:rPr>
          <w:rFonts w:ascii="Times New Roman" w:hAnsi="Times New Roman" w:cs="Times New Roman"/>
          <w:b/>
          <w:bCs/>
          <w:sz w:val="28"/>
          <w:szCs w:val="28"/>
        </w:rPr>
      </w:pPr>
    </w:p>
    <w:p w:rsidR="000F176C" w:rsidRDefault="000F176C" w:rsidP="000F176C">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D26B5B">
        <w:rPr>
          <w:rFonts w:ascii="Times New Roman" w:hAnsi="Times New Roman" w:cs="Times New Roman"/>
          <w:sz w:val="28"/>
          <w:szCs w:val="28"/>
        </w:rPr>
        <w:t>30</w:t>
      </w:r>
      <w:r>
        <w:rPr>
          <w:rFonts w:ascii="Times New Roman" w:hAnsi="Times New Roman" w:cs="Times New Roman"/>
          <w:sz w:val="28"/>
          <w:szCs w:val="28"/>
        </w:rPr>
        <w:t xml:space="preserve">» </w:t>
      </w:r>
      <w:r w:rsidR="00D26B5B">
        <w:rPr>
          <w:rFonts w:ascii="Times New Roman" w:hAnsi="Times New Roman" w:cs="Times New Roman"/>
          <w:sz w:val="28"/>
          <w:szCs w:val="28"/>
        </w:rPr>
        <w:t xml:space="preserve">декабря </w:t>
      </w:r>
      <w:r>
        <w:rPr>
          <w:rFonts w:ascii="Times New Roman" w:hAnsi="Times New Roman" w:cs="Times New Roman"/>
          <w:sz w:val="28"/>
          <w:szCs w:val="28"/>
        </w:rPr>
        <w:t>2020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A2F15">
        <w:rPr>
          <w:rFonts w:ascii="Times New Roman" w:hAnsi="Times New Roman" w:cs="Times New Roman"/>
          <w:sz w:val="28"/>
          <w:szCs w:val="28"/>
        </w:rPr>
        <w:t xml:space="preserve">         </w:t>
      </w:r>
      <w:r w:rsidR="00162221">
        <w:rPr>
          <w:rFonts w:ascii="Times New Roman" w:hAnsi="Times New Roman" w:cs="Times New Roman"/>
          <w:sz w:val="28"/>
          <w:szCs w:val="28"/>
        </w:rPr>
        <w:t xml:space="preserve">  </w:t>
      </w:r>
      <w:r>
        <w:rPr>
          <w:rFonts w:ascii="Times New Roman" w:hAnsi="Times New Roman" w:cs="Times New Roman"/>
          <w:sz w:val="28"/>
          <w:szCs w:val="28"/>
        </w:rPr>
        <w:t>№</w:t>
      </w:r>
      <w:r w:rsidR="007A2F15">
        <w:rPr>
          <w:rFonts w:ascii="Times New Roman" w:hAnsi="Times New Roman" w:cs="Times New Roman"/>
          <w:sz w:val="28"/>
          <w:szCs w:val="28"/>
        </w:rPr>
        <w:t xml:space="preserve"> </w:t>
      </w:r>
      <w:r w:rsidR="00D26B5B">
        <w:rPr>
          <w:rFonts w:ascii="Times New Roman" w:hAnsi="Times New Roman" w:cs="Times New Roman"/>
          <w:sz w:val="28"/>
          <w:szCs w:val="28"/>
        </w:rPr>
        <w:t>386</w:t>
      </w:r>
    </w:p>
    <w:p w:rsidR="000F176C" w:rsidRDefault="000F176C" w:rsidP="000F176C">
      <w:pPr>
        <w:spacing w:after="0" w:line="240" w:lineRule="auto"/>
        <w:rPr>
          <w:rFonts w:ascii="Times New Roman" w:hAnsi="Times New Roman" w:cs="Times New Roman"/>
          <w:sz w:val="28"/>
          <w:szCs w:val="28"/>
        </w:rPr>
      </w:pPr>
    </w:p>
    <w:p w:rsidR="000F176C" w:rsidRPr="000F176C" w:rsidRDefault="000F176C" w:rsidP="000F176C">
      <w:pPr>
        <w:spacing w:after="0" w:line="240" w:lineRule="auto"/>
        <w:rPr>
          <w:rFonts w:ascii="Times New Roman" w:hAnsi="Times New Roman" w:cs="Times New Roman"/>
          <w:b/>
          <w:bCs/>
          <w:sz w:val="28"/>
          <w:szCs w:val="28"/>
        </w:rPr>
      </w:pPr>
      <w:r w:rsidRPr="000F176C">
        <w:rPr>
          <w:rFonts w:ascii="Times New Roman" w:hAnsi="Times New Roman" w:cs="Times New Roman"/>
          <w:b/>
          <w:bCs/>
          <w:sz w:val="28"/>
          <w:szCs w:val="28"/>
        </w:rPr>
        <w:t xml:space="preserve">Об утверждении </w:t>
      </w:r>
      <w:proofErr w:type="gramStart"/>
      <w:r w:rsidRPr="000F176C">
        <w:rPr>
          <w:rFonts w:ascii="Times New Roman" w:hAnsi="Times New Roman" w:cs="Times New Roman"/>
          <w:b/>
          <w:bCs/>
          <w:sz w:val="28"/>
          <w:szCs w:val="28"/>
        </w:rPr>
        <w:t>административного</w:t>
      </w:r>
      <w:proofErr w:type="gramEnd"/>
    </w:p>
    <w:p w:rsidR="000F176C" w:rsidRPr="000F176C" w:rsidRDefault="000F176C" w:rsidP="000F176C">
      <w:pPr>
        <w:spacing w:after="0" w:line="240" w:lineRule="auto"/>
        <w:rPr>
          <w:rFonts w:ascii="Times New Roman" w:hAnsi="Times New Roman" w:cs="Times New Roman"/>
          <w:b/>
          <w:bCs/>
          <w:sz w:val="28"/>
          <w:szCs w:val="28"/>
        </w:rPr>
      </w:pPr>
      <w:r w:rsidRPr="000F176C">
        <w:rPr>
          <w:rFonts w:ascii="Times New Roman" w:hAnsi="Times New Roman" w:cs="Times New Roman"/>
          <w:b/>
          <w:bCs/>
          <w:sz w:val="28"/>
          <w:szCs w:val="28"/>
        </w:rPr>
        <w:t xml:space="preserve">регламента предоставления </w:t>
      </w:r>
    </w:p>
    <w:p w:rsidR="001E4F7A" w:rsidRDefault="000F176C" w:rsidP="001E4F7A">
      <w:pPr>
        <w:spacing w:after="0" w:line="240" w:lineRule="auto"/>
        <w:rPr>
          <w:rFonts w:ascii="Times New Roman" w:hAnsi="Times New Roman" w:cs="Times New Roman"/>
          <w:b/>
          <w:bCs/>
          <w:sz w:val="28"/>
          <w:szCs w:val="28"/>
        </w:rPr>
      </w:pPr>
      <w:r w:rsidRPr="000F176C">
        <w:rPr>
          <w:rFonts w:ascii="Times New Roman" w:hAnsi="Times New Roman" w:cs="Times New Roman"/>
          <w:b/>
          <w:bCs/>
          <w:sz w:val="28"/>
          <w:szCs w:val="28"/>
        </w:rPr>
        <w:t>муниципальной услуги «</w:t>
      </w:r>
      <w:r w:rsidR="001E4F7A" w:rsidRPr="001E4F7A">
        <w:rPr>
          <w:rFonts w:ascii="Times New Roman" w:hAnsi="Times New Roman" w:cs="Times New Roman"/>
          <w:b/>
          <w:bCs/>
          <w:sz w:val="28"/>
          <w:szCs w:val="28"/>
        </w:rPr>
        <w:t xml:space="preserve">Предоставление </w:t>
      </w:r>
    </w:p>
    <w:p w:rsidR="001E4F7A" w:rsidRDefault="001E4F7A" w:rsidP="001E4F7A">
      <w:pPr>
        <w:spacing w:after="0" w:line="240" w:lineRule="auto"/>
        <w:rPr>
          <w:rFonts w:ascii="Times New Roman" w:hAnsi="Times New Roman" w:cs="Times New Roman"/>
          <w:b/>
          <w:bCs/>
          <w:sz w:val="28"/>
          <w:szCs w:val="28"/>
        </w:rPr>
      </w:pPr>
      <w:r w:rsidRPr="001E4F7A">
        <w:rPr>
          <w:rFonts w:ascii="Times New Roman" w:hAnsi="Times New Roman" w:cs="Times New Roman"/>
          <w:b/>
          <w:bCs/>
          <w:sz w:val="28"/>
          <w:szCs w:val="28"/>
        </w:rPr>
        <w:t xml:space="preserve">разрешения на отклонение </w:t>
      </w:r>
      <w:proofErr w:type="gramStart"/>
      <w:r w:rsidRPr="001E4F7A">
        <w:rPr>
          <w:rFonts w:ascii="Times New Roman" w:hAnsi="Times New Roman" w:cs="Times New Roman"/>
          <w:b/>
          <w:bCs/>
          <w:sz w:val="28"/>
          <w:szCs w:val="28"/>
        </w:rPr>
        <w:t>от</w:t>
      </w:r>
      <w:proofErr w:type="gramEnd"/>
      <w:r w:rsidRPr="001E4F7A">
        <w:rPr>
          <w:rFonts w:ascii="Times New Roman" w:hAnsi="Times New Roman" w:cs="Times New Roman"/>
          <w:b/>
          <w:bCs/>
          <w:sz w:val="28"/>
          <w:szCs w:val="28"/>
        </w:rPr>
        <w:t xml:space="preserve"> </w:t>
      </w:r>
    </w:p>
    <w:p w:rsidR="001E4F7A" w:rsidRDefault="001E4F7A" w:rsidP="001E4F7A">
      <w:pPr>
        <w:spacing w:after="0" w:line="240" w:lineRule="auto"/>
        <w:rPr>
          <w:rFonts w:ascii="Times New Roman" w:hAnsi="Times New Roman" w:cs="Times New Roman"/>
          <w:b/>
          <w:bCs/>
          <w:sz w:val="28"/>
          <w:szCs w:val="28"/>
        </w:rPr>
      </w:pPr>
      <w:r w:rsidRPr="001E4F7A">
        <w:rPr>
          <w:rFonts w:ascii="Times New Roman" w:hAnsi="Times New Roman" w:cs="Times New Roman"/>
          <w:b/>
          <w:bCs/>
          <w:sz w:val="28"/>
          <w:szCs w:val="28"/>
        </w:rPr>
        <w:t xml:space="preserve">предельных параметров </w:t>
      </w:r>
      <w:proofErr w:type="gramStart"/>
      <w:r w:rsidRPr="001E4F7A">
        <w:rPr>
          <w:rFonts w:ascii="Times New Roman" w:hAnsi="Times New Roman" w:cs="Times New Roman"/>
          <w:b/>
          <w:bCs/>
          <w:sz w:val="28"/>
          <w:szCs w:val="28"/>
        </w:rPr>
        <w:t>разрешенного</w:t>
      </w:r>
      <w:proofErr w:type="gramEnd"/>
      <w:r w:rsidRPr="001E4F7A">
        <w:rPr>
          <w:rFonts w:ascii="Times New Roman" w:hAnsi="Times New Roman" w:cs="Times New Roman"/>
          <w:b/>
          <w:bCs/>
          <w:sz w:val="28"/>
          <w:szCs w:val="28"/>
        </w:rPr>
        <w:t xml:space="preserve"> </w:t>
      </w:r>
    </w:p>
    <w:p w:rsidR="001E4F7A" w:rsidRDefault="001E4F7A" w:rsidP="001E4F7A">
      <w:pPr>
        <w:spacing w:after="0" w:line="240" w:lineRule="auto"/>
        <w:rPr>
          <w:rFonts w:ascii="Times New Roman" w:hAnsi="Times New Roman" w:cs="Times New Roman"/>
          <w:b/>
          <w:bCs/>
          <w:sz w:val="28"/>
          <w:szCs w:val="28"/>
        </w:rPr>
      </w:pPr>
      <w:r w:rsidRPr="001E4F7A">
        <w:rPr>
          <w:rFonts w:ascii="Times New Roman" w:hAnsi="Times New Roman" w:cs="Times New Roman"/>
          <w:b/>
          <w:bCs/>
          <w:sz w:val="28"/>
          <w:szCs w:val="28"/>
        </w:rPr>
        <w:t xml:space="preserve">строительства, реконструкции объектов </w:t>
      </w:r>
    </w:p>
    <w:p w:rsidR="000F176C" w:rsidRDefault="001E4F7A" w:rsidP="001E4F7A">
      <w:pPr>
        <w:spacing w:after="0" w:line="240" w:lineRule="auto"/>
        <w:rPr>
          <w:rFonts w:ascii="Times New Roman" w:hAnsi="Times New Roman" w:cs="Times New Roman"/>
          <w:b/>
          <w:bCs/>
          <w:sz w:val="28"/>
          <w:szCs w:val="28"/>
        </w:rPr>
      </w:pPr>
      <w:r w:rsidRPr="001E4F7A">
        <w:rPr>
          <w:rFonts w:ascii="Times New Roman" w:hAnsi="Times New Roman" w:cs="Times New Roman"/>
          <w:b/>
          <w:bCs/>
          <w:sz w:val="28"/>
          <w:szCs w:val="28"/>
        </w:rPr>
        <w:t>капитального строительства</w:t>
      </w:r>
      <w:r w:rsidR="000F176C" w:rsidRPr="000F176C">
        <w:rPr>
          <w:rFonts w:ascii="Times New Roman" w:hAnsi="Times New Roman" w:cs="Times New Roman"/>
          <w:b/>
          <w:bCs/>
          <w:sz w:val="28"/>
          <w:szCs w:val="28"/>
        </w:rPr>
        <w:t>»</w:t>
      </w:r>
    </w:p>
    <w:p w:rsidR="000F176C" w:rsidRPr="00762CE4" w:rsidRDefault="000F176C" w:rsidP="000F176C">
      <w:pPr>
        <w:spacing w:after="0" w:line="240" w:lineRule="auto"/>
        <w:rPr>
          <w:rFonts w:ascii="Times New Roman" w:hAnsi="Times New Roman" w:cs="Times New Roman"/>
          <w:b/>
          <w:bCs/>
          <w:sz w:val="28"/>
          <w:szCs w:val="28"/>
        </w:rPr>
      </w:pPr>
    </w:p>
    <w:p w:rsidR="000F176C" w:rsidRDefault="000F176C" w:rsidP="000F176C">
      <w:pPr>
        <w:spacing w:after="0" w:line="240" w:lineRule="auto"/>
        <w:ind w:firstLine="709"/>
        <w:jc w:val="both"/>
        <w:rPr>
          <w:rFonts w:ascii="Times New Roman" w:hAnsi="Times New Roman" w:cs="Times New Roman"/>
          <w:sz w:val="28"/>
          <w:szCs w:val="28"/>
        </w:rPr>
      </w:pPr>
      <w:r w:rsidRPr="000F176C">
        <w:rPr>
          <w:rFonts w:ascii="Times New Roman" w:hAnsi="Times New Roman" w:cs="Times New Roman"/>
          <w:sz w:val="28"/>
          <w:szCs w:val="28"/>
        </w:rPr>
        <w:t>Во исполнение положений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администрация </w:t>
      </w:r>
      <w:proofErr w:type="spellStart"/>
      <w:r>
        <w:rPr>
          <w:rFonts w:ascii="Times New Roman" w:hAnsi="Times New Roman" w:cs="Times New Roman"/>
          <w:sz w:val="28"/>
          <w:szCs w:val="28"/>
        </w:rPr>
        <w:t>Краснояружского</w:t>
      </w:r>
      <w:proofErr w:type="spellEnd"/>
      <w:r>
        <w:rPr>
          <w:rFonts w:ascii="Times New Roman" w:hAnsi="Times New Roman" w:cs="Times New Roman"/>
          <w:sz w:val="28"/>
          <w:szCs w:val="28"/>
        </w:rPr>
        <w:t xml:space="preserve"> района</w:t>
      </w:r>
    </w:p>
    <w:p w:rsidR="000F176C" w:rsidRDefault="000F176C" w:rsidP="000F176C">
      <w:pPr>
        <w:spacing w:after="0" w:line="240" w:lineRule="auto"/>
        <w:ind w:firstLine="709"/>
        <w:jc w:val="both"/>
        <w:rPr>
          <w:rFonts w:ascii="Times New Roman" w:hAnsi="Times New Roman" w:cs="Times New Roman"/>
          <w:sz w:val="28"/>
          <w:szCs w:val="28"/>
        </w:rPr>
      </w:pPr>
    </w:p>
    <w:p w:rsidR="000F176C" w:rsidRDefault="000F176C" w:rsidP="000F176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0F176C" w:rsidRDefault="000F176C" w:rsidP="000F176C">
      <w:pPr>
        <w:spacing w:after="0" w:line="240" w:lineRule="auto"/>
        <w:ind w:firstLine="709"/>
        <w:jc w:val="center"/>
        <w:rPr>
          <w:rFonts w:ascii="Times New Roman" w:hAnsi="Times New Roman" w:cs="Times New Roman"/>
          <w:sz w:val="28"/>
          <w:szCs w:val="28"/>
        </w:rPr>
      </w:pPr>
    </w:p>
    <w:p w:rsidR="000F176C" w:rsidRPr="000F176C" w:rsidRDefault="000F176C" w:rsidP="000F176C">
      <w:pPr>
        <w:spacing w:after="0" w:line="240" w:lineRule="auto"/>
        <w:ind w:firstLine="709"/>
        <w:jc w:val="both"/>
        <w:rPr>
          <w:rFonts w:ascii="Times New Roman" w:hAnsi="Times New Roman" w:cs="Times New Roman"/>
          <w:sz w:val="28"/>
          <w:szCs w:val="28"/>
        </w:rPr>
      </w:pPr>
      <w:r w:rsidRPr="000F176C">
        <w:rPr>
          <w:rFonts w:ascii="Times New Roman" w:hAnsi="Times New Roman" w:cs="Times New Roman"/>
          <w:sz w:val="28"/>
          <w:szCs w:val="28"/>
        </w:rPr>
        <w:t>1.</w:t>
      </w:r>
      <w:r w:rsidR="003C165D">
        <w:rPr>
          <w:rFonts w:ascii="Times New Roman" w:hAnsi="Times New Roman" w:cs="Times New Roman"/>
          <w:sz w:val="28"/>
          <w:szCs w:val="28"/>
        </w:rPr>
        <w:tab/>
      </w:r>
      <w:r w:rsidRPr="000F176C">
        <w:rPr>
          <w:rFonts w:ascii="Times New Roman" w:hAnsi="Times New Roman" w:cs="Times New Roman"/>
          <w:sz w:val="28"/>
          <w:szCs w:val="28"/>
        </w:rPr>
        <w:t>Утвердить административный регламент предоставления муниципальной услуги: «</w:t>
      </w:r>
      <w:r w:rsidR="001E4F7A" w:rsidRPr="001E4F7A">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F176C">
        <w:rPr>
          <w:rFonts w:ascii="Times New Roman" w:hAnsi="Times New Roman" w:cs="Times New Roman"/>
          <w:sz w:val="28"/>
          <w:szCs w:val="28"/>
        </w:rPr>
        <w:t>» (прилагается).</w:t>
      </w:r>
    </w:p>
    <w:p w:rsidR="000F176C" w:rsidRPr="000F176C" w:rsidRDefault="000F176C" w:rsidP="000F176C">
      <w:pPr>
        <w:spacing w:after="0" w:line="240" w:lineRule="auto"/>
        <w:ind w:firstLine="709"/>
        <w:jc w:val="both"/>
        <w:rPr>
          <w:rFonts w:ascii="Times New Roman" w:hAnsi="Times New Roman" w:cs="Times New Roman"/>
          <w:sz w:val="28"/>
          <w:szCs w:val="28"/>
        </w:rPr>
      </w:pPr>
      <w:r w:rsidRPr="000F176C">
        <w:rPr>
          <w:rFonts w:ascii="Times New Roman" w:hAnsi="Times New Roman" w:cs="Times New Roman"/>
          <w:sz w:val="28"/>
          <w:szCs w:val="28"/>
        </w:rPr>
        <w:t>2.</w:t>
      </w:r>
      <w:r w:rsidR="003C165D">
        <w:rPr>
          <w:rFonts w:ascii="Times New Roman" w:hAnsi="Times New Roman" w:cs="Times New Roman"/>
          <w:sz w:val="28"/>
          <w:szCs w:val="28"/>
        </w:rPr>
        <w:tab/>
      </w:r>
      <w:r w:rsidRPr="000F176C">
        <w:rPr>
          <w:rFonts w:ascii="Times New Roman" w:hAnsi="Times New Roman" w:cs="Times New Roman"/>
          <w:sz w:val="28"/>
          <w:szCs w:val="28"/>
        </w:rPr>
        <w:t>Информационно-техническому отделу администрации района (</w:t>
      </w:r>
      <w:proofErr w:type="spellStart"/>
      <w:r>
        <w:rPr>
          <w:rFonts w:ascii="Times New Roman" w:hAnsi="Times New Roman" w:cs="Times New Roman"/>
          <w:sz w:val="28"/>
          <w:szCs w:val="28"/>
        </w:rPr>
        <w:t>Люлюченко</w:t>
      </w:r>
      <w:proofErr w:type="spellEnd"/>
      <w:r>
        <w:rPr>
          <w:rFonts w:ascii="Times New Roman" w:hAnsi="Times New Roman" w:cs="Times New Roman"/>
          <w:sz w:val="28"/>
          <w:szCs w:val="28"/>
        </w:rPr>
        <w:t xml:space="preserve"> М.В.</w:t>
      </w:r>
      <w:r w:rsidRPr="000F176C">
        <w:rPr>
          <w:rFonts w:ascii="Times New Roman" w:hAnsi="Times New Roman" w:cs="Times New Roman"/>
          <w:sz w:val="28"/>
          <w:szCs w:val="28"/>
        </w:rPr>
        <w:t xml:space="preserve">)  </w:t>
      </w:r>
      <w:proofErr w:type="gramStart"/>
      <w:r w:rsidRPr="000F176C">
        <w:rPr>
          <w:rFonts w:ascii="Times New Roman" w:hAnsi="Times New Roman" w:cs="Times New Roman"/>
          <w:sz w:val="28"/>
          <w:szCs w:val="28"/>
        </w:rPr>
        <w:t>разместить</w:t>
      </w:r>
      <w:proofErr w:type="gramEnd"/>
      <w:r w:rsidRPr="000F176C">
        <w:rPr>
          <w:rFonts w:ascii="Times New Roman" w:hAnsi="Times New Roman" w:cs="Times New Roman"/>
          <w:sz w:val="28"/>
          <w:szCs w:val="28"/>
        </w:rPr>
        <w:t xml:space="preserve"> </w:t>
      </w:r>
      <w:r w:rsidR="00607A9C">
        <w:rPr>
          <w:rFonts w:ascii="Times New Roman" w:hAnsi="Times New Roman" w:cs="Times New Roman"/>
          <w:sz w:val="28"/>
          <w:szCs w:val="28"/>
        </w:rPr>
        <w:t xml:space="preserve">настоящий </w:t>
      </w:r>
      <w:r w:rsidRPr="000F176C">
        <w:rPr>
          <w:rFonts w:ascii="Times New Roman" w:hAnsi="Times New Roman" w:cs="Times New Roman"/>
          <w:sz w:val="28"/>
          <w:szCs w:val="28"/>
        </w:rPr>
        <w:t>регламент на портале государственных и муниципальных услуг Белгородской области.</w:t>
      </w:r>
    </w:p>
    <w:p w:rsidR="000F176C" w:rsidRDefault="000F176C" w:rsidP="000F176C">
      <w:pPr>
        <w:spacing w:after="0" w:line="240" w:lineRule="auto"/>
        <w:ind w:firstLine="709"/>
        <w:jc w:val="both"/>
        <w:rPr>
          <w:rFonts w:ascii="Times New Roman" w:hAnsi="Times New Roman" w:cs="Times New Roman"/>
          <w:sz w:val="28"/>
          <w:szCs w:val="28"/>
        </w:rPr>
      </w:pPr>
      <w:r w:rsidRPr="000F176C">
        <w:rPr>
          <w:rFonts w:ascii="Times New Roman" w:hAnsi="Times New Roman" w:cs="Times New Roman"/>
          <w:sz w:val="28"/>
          <w:szCs w:val="28"/>
        </w:rPr>
        <w:t>3.</w:t>
      </w:r>
      <w:r w:rsidR="003C165D">
        <w:rPr>
          <w:rFonts w:ascii="Times New Roman" w:hAnsi="Times New Roman" w:cs="Times New Roman"/>
          <w:sz w:val="28"/>
          <w:szCs w:val="28"/>
        </w:rPr>
        <w:tab/>
      </w:r>
      <w:r w:rsidRPr="000F176C">
        <w:rPr>
          <w:rFonts w:ascii="Times New Roman" w:hAnsi="Times New Roman" w:cs="Times New Roman"/>
          <w:sz w:val="28"/>
          <w:szCs w:val="28"/>
        </w:rPr>
        <w:t>Отделу архитектуры администрации района (</w:t>
      </w:r>
      <w:proofErr w:type="spellStart"/>
      <w:r>
        <w:rPr>
          <w:rFonts w:ascii="Times New Roman" w:hAnsi="Times New Roman" w:cs="Times New Roman"/>
          <w:sz w:val="28"/>
          <w:szCs w:val="28"/>
        </w:rPr>
        <w:t>Бубырев</w:t>
      </w:r>
      <w:proofErr w:type="spellEnd"/>
      <w:r>
        <w:rPr>
          <w:rFonts w:ascii="Times New Roman" w:hAnsi="Times New Roman" w:cs="Times New Roman"/>
          <w:sz w:val="28"/>
          <w:szCs w:val="28"/>
        </w:rPr>
        <w:t xml:space="preserve"> И.Н.</w:t>
      </w:r>
      <w:r w:rsidRPr="000F176C">
        <w:rPr>
          <w:rFonts w:ascii="Times New Roman" w:hAnsi="Times New Roman" w:cs="Times New Roman"/>
          <w:sz w:val="28"/>
          <w:szCs w:val="28"/>
        </w:rPr>
        <w:t xml:space="preserve">)  в случае изменения законодательства РФ или изменения условий предоставления муниципальной услуги, вносить изменения и дополнения </w:t>
      </w:r>
      <w:proofErr w:type="gramStart"/>
      <w:r w:rsidRPr="000F176C">
        <w:rPr>
          <w:rFonts w:ascii="Times New Roman" w:hAnsi="Times New Roman" w:cs="Times New Roman"/>
          <w:sz w:val="28"/>
          <w:szCs w:val="28"/>
        </w:rPr>
        <w:t>в</w:t>
      </w:r>
      <w:proofErr w:type="gramEnd"/>
      <w:r w:rsidRPr="000F176C">
        <w:rPr>
          <w:rFonts w:ascii="Times New Roman" w:hAnsi="Times New Roman" w:cs="Times New Roman"/>
          <w:sz w:val="28"/>
          <w:szCs w:val="28"/>
        </w:rPr>
        <w:t xml:space="preserve"> </w:t>
      </w:r>
      <w:r w:rsidR="00607A9C">
        <w:rPr>
          <w:rFonts w:ascii="Times New Roman" w:hAnsi="Times New Roman" w:cs="Times New Roman"/>
          <w:sz w:val="28"/>
          <w:szCs w:val="28"/>
        </w:rPr>
        <w:t>настоящий</w:t>
      </w:r>
      <w:r w:rsidRPr="000F176C">
        <w:rPr>
          <w:rFonts w:ascii="Times New Roman" w:hAnsi="Times New Roman" w:cs="Times New Roman"/>
          <w:sz w:val="28"/>
          <w:szCs w:val="28"/>
        </w:rPr>
        <w:t xml:space="preserve"> регламент.</w:t>
      </w:r>
    </w:p>
    <w:p w:rsidR="003C165D" w:rsidRPr="000F176C" w:rsidRDefault="003C165D" w:rsidP="000F1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Признать утратившими силу</w:t>
      </w:r>
      <w:r w:rsidRPr="003C165D">
        <w:t xml:space="preserve"> </w:t>
      </w:r>
      <w:r w:rsidRPr="003C165D">
        <w:rPr>
          <w:rFonts w:ascii="Times New Roman" w:hAnsi="Times New Roman" w:cs="Times New Roman"/>
          <w:sz w:val="28"/>
          <w:szCs w:val="28"/>
        </w:rPr>
        <w:t xml:space="preserve">постановление администрации </w:t>
      </w:r>
      <w:proofErr w:type="spellStart"/>
      <w:r w:rsidRPr="003C165D">
        <w:rPr>
          <w:rFonts w:ascii="Times New Roman" w:hAnsi="Times New Roman" w:cs="Times New Roman"/>
          <w:sz w:val="28"/>
          <w:szCs w:val="28"/>
        </w:rPr>
        <w:t>Краснояружского</w:t>
      </w:r>
      <w:proofErr w:type="spellEnd"/>
      <w:r w:rsidRPr="003C165D">
        <w:rPr>
          <w:rFonts w:ascii="Times New Roman" w:hAnsi="Times New Roman" w:cs="Times New Roman"/>
          <w:sz w:val="28"/>
          <w:szCs w:val="28"/>
        </w:rPr>
        <w:t xml:space="preserve"> района от </w:t>
      </w:r>
      <w:r w:rsidR="00AC09F8">
        <w:rPr>
          <w:rFonts w:ascii="Times New Roman" w:hAnsi="Times New Roman" w:cs="Times New Roman"/>
          <w:sz w:val="28"/>
          <w:szCs w:val="28"/>
        </w:rPr>
        <w:t>22</w:t>
      </w:r>
      <w:r w:rsidRPr="003C165D">
        <w:rPr>
          <w:rFonts w:ascii="Times New Roman" w:hAnsi="Times New Roman" w:cs="Times New Roman"/>
          <w:sz w:val="28"/>
          <w:szCs w:val="28"/>
        </w:rPr>
        <w:t>.04.201</w:t>
      </w:r>
      <w:r w:rsidR="00AC09F8">
        <w:rPr>
          <w:rFonts w:ascii="Times New Roman" w:hAnsi="Times New Roman" w:cs="Times New Roman"/>
          <w:sz w:val="28"/>
          <w:szCs w:val="28"/>
        </w:rPr>
        <w:t>6</w:t>
      </w:r>
      <w:r w:rsidRPr="003C165D">
        <w:rPr>
          <w:rFonts w:ascii="Times New Roman" w:hAnsi="Times New Roman" w:cs="Times New Roman"/>
          <w:sz w:val="28"/>
          <w:szCs w:val="28"/>
        </w:rPr>
        <w:t xml:space="preserve"> №</w:t>
      </w:r>
      <w:r w:rsidR="001E4F7A">
        <w:rPr>
          <w:rFonts w:ascii="Times New Roman" w:hAnsi="Times New Roman" w:cs="Times New Roman"/>
          <w:sz w:val="28"/>
          <w:szCs w:val="28"/>
        </w:rPr>
        <w:t>88</w:t>
      </w:r>
      <w:r w:rsidRPr="003C165D">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AC09F8" w:rsidRPr="00AC09F8">
        <w:rPr>
          <w:rFonts w:ascii="Times New Roman" w:hAnsi="Times New Roman" w:cs="Times New Roman"/>
          <w:sz w:val="28"/>
          <w:szCs w:val="28"/>
        </w:rPr>
        <w:t xml:space="preserve">Предоставление разрешения  на  </w:t>
      </w:r>
      <w:r w:rsidR="001E4F7A">
        <w:rPr>
          <w:rFonts w:ascii="Times New Roman" w:hAnsi="Times New Roman" w:cs="Times New Roman"/>
          <w:sz w:val="28"/>
          <w:szCs w:val="28"/>
        </w:rPr>
        <w:t xml:space="preserve">отклонение от предельных параметров разрешенного строительства (применяется в случаях, предусмотренных нормативными правовыми актами Российской Федерации) на территории </w:t>
      </w:r>
      <w:proofErr w:type="spellStart"/>
      <w:r w:rsidR="001E4F7A">
        <w:rPr>
          <w:rFonts w:ascii="Times New Roman" w:hAnsi="Times New Roman" w:cs="Times New Roman"/>
          <w:sz w:val="28"/>
          <w:szCs w:val="28"/>
        </w:rPr>
        <w:t>Краснояружского</w:t>
      </w:r>
      <w:proofErr w:type="spellEnd"/>
      <w:r w:rsidR="001E4F7A">
        <w:rPr>
          <w:rFonts w:ascii="Times New Roman" w:hAnsi="Times New Roman" w:cs="Times New Roman"/>
          <w:sz w:val="28"/>
          <w:szCs w:val="28"/>
        </w:rPr>
        <w:t xml:space="preserve"> района</w:t>
      </w:r>
      <w:r w:rsidRPr="003C165D">
        <w:rPr>
          <w:rFonts w:ascii="Times New Roman" w:hAnsi="Times New Roman" w:cs="Times New Roman"/>
          <w:sz w:val="28"/>
          <w:szCs w:val="28"/>
        </w:rPr>
        <w:t>».</w:t>
      </w:r>
    </w:p>
    <w:p w:rsidR="000F176C" w:rsidRDefault="003C165D" w:rsidP="000F1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F176C" w:rsidRPr="000F176C">
        <w:rPr>
          <w:rFonts w:ascii="Times New Roman" w:hAnsi="Times New Roman" w:cs="Times New Roman"/>
          <w:sz w:val="28"/>
          <w:szCs w:val="28"/>
        </w:rPr>
        <w:t>.</w:t>
      </w:r>
      <w:r>
        <w:rPr>
          <w:rFonts w:ascii="Times New Roman" w:hAnsi="Times New Roman" w:cs="Times New Roman"/>
          <w:sz w:val="28"/>
          <w:szCs w:val="28"/>
        </w:rPr>
        <w:tab/>
      </w:r>
      <w:proofErr w:type="gramStart"/>
      <w:r w:rsidR="000F176C" w:rsidRPr="000F176C">
        <w:rPr>
          <w:rFonts w:ascii="Times New Roman" w:hAnsi="Times New Roman" w:cs="Times New Roman"/>
          <w:sz w:val="28"/>
          <w:szCs w:val="28"/>
        </w:rPr>
        <w:t>Контроль за</w:t>
      </w:r>
      <w:proofErr w:type="gramEnd"/>
      <w:r w:rsidR="000F176C" w:rsidRPr="000F176C">
        <w:rPr>
          <w:rFonts w:ascii="Times New Roman" w:hAnsi="Times New Roman" w:cs="Times New Roman"/>
          <w:sz w:val="28"/>
          <w:szCs w:val="28"/>
        </w:rPr>
        <w:t xml:space="preserve"> исполнением данного постановления возложить на </w:t>
      </w:r>
      <w:r w:rsidR="00CB4C10">
        <w:rPr>
          <w:rFonts w:ascii="Times New Roman" w:hAnsi="Times New Roman" w:cs="Times New Roman"/>
          <w:sz w:val="28"/>
          <w:szCs w:val="28"/>
        </w:rPr>
        <w:t xml:space="preserve">заместителя главы </w:t>
      </w:r>
      <w:r w:rsidR="000F176C" w:rsidRPr="000F176C">
        <w:rPr>
          <w:rFonts w:ascii="Times New Roman" w:hAnsi="Times New Roman" w:cs="Times New Roman"/>
          <w:sz w:val="28"/>
          <w:szCs w:val="28"/>
        </w:rPr>
        <w:t>администрации района</w:t>
      </w:r>
      <w:r w:rsidR="00CB4C10">
        <w:rPr>
          <w:rFonts w:ascii="Times New Roman" w:hAnsi="Times New Roman" w:cs="Times New Roman"/>
          <w:sz w:val="28"/>
          <w:szCs w:val="28"/>
        </w:rPr>
        <w:t xml:space="preserve"> по строительству, транспорту и ЖКХ</w:t>
      </w:r>
      <w:r w:rsidR="000F176C" w:rsidRPr="000F176C">
        <w:rPr>
          <w:rFonts w:ascii="Times New Roman" w:hAnsi="Times New Roman" w:cs="Times New Roman"/>
          <w:sz w:val="28"/>
          <w:szCs w:val="28"/>
        </w:rPr>
        <w:t xml:space="preserve"> </w:t>
      </w:r>
      <w:proofErr w:type="spellStart"/>
      <w:r w:rsidR="006F3048">
        <w:rPr>
          <w:rFonts w:ascii="Times New Roman" w:hAnsi="Times New Roman" w:cs="Times New Roman"/>
          <w:sz w:val="28"/>
          <w:szCs w:val="28"/>
        </w:rPr>
        <w:t>Шемитову</w:t>
      </w:r>
      <w:proofErr w:type="spellEnd"/>
      <w:r w:rsidR="006F3048">
        <w:rPr>
          <w:rFonts w:ascii="Times New Roman" w:hAnsi="Times New Roman" w:cs="Times New Roman"/>
          <w:sz w:val="28"/>
          <w:szCs w:val="28"/>
        </w:rPr>
        <w:t xml:space="preserve"> О.Н.</w:t>
      </w:r>
    </w:p>
    <w:p w:rsidR="000F176C" w:rsidRDefault="000F176C" w:rsidP="000F176C">
      <w:pPr>
        <w:spacing w:after="0" w:line="240" w:lineRule="auto"/>
        <w:ind w:firstLine="709"/>
        <w:jc w:val="both"/>
        <w:rPr>
          <w:rFonts w:ascii="Times New Roman" w:hAnsi="Times New Roman" w:cs="Times New Roman"/>
          <w:sz w:val="28"/>
          <w:szCs w:val="28"/>
        </w:rPr>
      </w:pPr>
    </w:p>
    <w:p w:rsidR="000F176C" w:rsidRDefault="000F176C" w:rsidP="000F17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Глава администрации</w:t>
      </w:r>
    </w:p>
    <w:p w:rsidR="003C165D" w:rsidRDefault="000F176C" w:rsidP="003C165D">
      <w:pPr>
        <w:spacing w:after="0" w:line="240" w:lineRule="auto"/>
        <w:jc w:val="both"/>
        <w:rPr>
          <w:rFonts w:ascii="Times New Roman" w:hAnsi="Times New Roman" w:cs="Times New Roman"/>
          <w:b/>
          <w:bCs/>
          <w:sz w:val="28"/>
          <w:szCs w:val="28"/>
        </w:rPr>
      </w:pPr>
      <w:proofErr w:type="spellStart"/>
      <w:r>
        <w:rPr>
          <w:rFonts w:ascii="Times New Roman" w:hAnsi="Times New Roman" w:cs="Times New Roman"/>
          <w:b/>
          <w:bCs/>
          <w:sz w:val="28"/>
          <w:szCs w:val="28"/>
        </w:rPr>
        <w:t>Краснояружского</w:t>
      </w:r>
      <w:proofErr w:type="spellEnd"/>
      <w:r>
        <w:rPr>
          <w:rFonts w:ascii="Times New Roman" w:hAnsi="Times New Roman" w:cs="Times New Roman"/>
          <w:b/>
          <w:bCs/>
          <w:sz w:val="28"/>
          <w:szCs w:val="28"/>
        </w:rPr>
        <w:t xml:space="preserve"> района</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А.Е. </w:t>
      </w:r>
      <w:proofErr w:type="spellStart"/>
      <w:r>
        <w:rPr>
          <w:rFonts w:ascii="Times New Roman" w:hAnsi="Times New Roman" w:cs="Times New Roman"/>
          <w:b/>
          <w:bCs/>
          <w:sz w:val="28"/>
          <w:szCs w:val="28"/>
        </w:rPr>
        <w:t>Мисько</w:t>
      </w:r>
      <w:r w:rsidR="003C165D">
        <w:rPr>
          <w:rFonts w:ascii="Times New Roman" w:hAnsi="Times New Roman" w:cs="Times New Roman"/>
          <w:b/>
          <w:bCs/>
          <w:sz w:val="28"/>
          <w:szCs w:val="28"/>
        </w:rPr>
        <w:t>в</w:t>
      </w:r>
      <w:proofErr w:type="spellEnd"/>
    </w:p>
    <w:p w:rsidR="007A2F15" w:rsidRPr="007A2F15" w:rsidRDefault="007A2F15" w:rsidP="007A2F15">
      <w:pPr>
        <w:pStyle w:val="ConsPlusNormal"/>
        <w:widowControl/>
        <w:ind w:left="5670" w:firstLine="0"/>
        <w:jc w:val="right"/>
        <w:rPr>
          <w:rFonts w:ascii="Times New Roman" w:hAnsi="Times New Roman" w:cs="Times New Roman"/>
          <w:bCs/>
          <w:sz w:val="28"/>
          <w:szCs w:val="28"/>
        </w:rPr>
      </w:pPr>
      <w:r>
        <w:rPr>
          <w:rFonts w:ascii="Times New Roman" w:hAnsi="Times New Roman" w:cs="Times New Roman"/>
          <w:bCs/>
          <w:sz w:val="28"/>
          <w:szCs w:val="28"/>
        </w:rPr>
        <w:lastRenderedPageBreak/>
        <w:t xml:space="preserve">Приложение </w:t>
      </w:r>
    </w:p>
    <w:p w:rsidR="007A2F15" w:rsidRDefault="007A2F15" w:rsidP="007A2F15">
      <w:pPr>
        <w:pStyle w:val="ConsPlusNormal"/>
        <w:widowControl/>
        <w:ind w:left="5670" w:firstLine="0"/>
        <w:jc w:val="center"/>
        <w:rPr>
          <w:rFonts w:ascii="Times New Roman" w:hAnsi="Times New Roman" w:cs="Times New Roman"/>
          <w:bCs/>
          <w:sz w:val="24"/>
          <w:szCs w:val="24"/>
        </w:rPr>
      </w:pPr>
    </w:p>
    <w:p w:rsidR="007A2F15" w:rsidRDefault="007A2F15" w:rsidP="007A2F15">
      <w:pPr>
        <w:pStyle w:val="ConsPlusNormal"/>
        <w:widowControl/>
        <w:ind w:left="5670" w:firstLine="0"/>
        <w:jc w:val="center"/>
        <w:rPr>
          <w:rFonts w:ascii="Times New Roman" w:hAnsi="Times New Roman" w:cs="Times New Roman"/>
          <w:bCs/>
          <w:sz w:val="24"/>
          <w:szCs w:val="24"/>
        </w:rPr>
      </w:pPr>
    </w:p>
    <w:p w:rsidR="007A2F15" w:rsidRPr="00ED6582" w:rsidRDefault="007A2F15" w:rsidP="007A2F15">
      <w:pPr>
        <w:pStyle w:val="ConsPlusNormal"/>
        <w:widowControl/>
        <w:ind w:left="5670" w:firstLine="0"/>
        <w:jc w:val="center"/>
        <w:rPr>
          <w:rFonts w:ascii="Times New Roman" w:hAnsi="Times New Roman" w:cs="Times New Roman"/>
          <w:bCs/>
          <w:sz w:val="24"/>
          <w:szCs w:val="24"/>
        </w:rPr>
      </w:pPr>
      <w:r w:rsidRPr="00ED6582">
        <w:rPr>
          <w:rFonts w:ascii="Times New Roman" w:hAnsi="Times New Roman" w:cs="Times New Roman"/>
          <w:bCs/>
          <w:sz w:val="24"/>
          <w:szCs w:val="24"/>
        </w:rPr>
        <w:t>УТВЕРЖДЕН</w:t>
      </w:r>
    </w:p>
    <w:p w:rsidR="007A2F15" w:rsidRPr="00ED6582" w:rsidRDefault="007A2F15" w:rsidP="007A2F15">
      <w:pPr>
        <w:pStyle w:val="ConsPlusNormal"/>
        <w:widowControl/>
        <w:ind w:left="5670" w:firstLine="0"/>
        <w:jc w:val="center"/>
        <w:rPr>
          <w:rFonts w:ascii="Times New Roman" w:hAnsi="Times New Roman" w:cs="Times New Roman"/>
          <w:bCs/>
          <w:sz w:val="24"/>
          <w:szCs w:val="24"/>
        </w:rPr>
      </w:pPr>
      <w:r w:rsidRPr="00ED6582">
        <w:rPr>
          <w:rFonts w:ascii="Times New Roman" w:hAnsi="Times New Roman" w:cs="Times New Roman"/>
          <w:bCs/>
          <w:sz w:val="24"/>
          <w:szCs w:val="24"/>
        </w:rPr>
        <w:t>Постановлением администрации</w:t>
      </w:r>
    </w:p>
    <w:p w:rsidR="007A2F15" w:rsidRPr="00ED6582" w:rsidRDefault="007A2F15" w:rsidP="007A2F15">
      <w:pPr>
        <w:pStyle w:val="ConsPlusNormal"/>
        <w:widowControl/>
        <w:ind w:left="5670" w:firstLine="0"/>
        <w:jc w:val="center"/>
        <w:rPr>
          <w:rFonts w:ascii="Times New Roman" w:hAnsi="Times New Roman" w:cs="Times New Roman"/>
          <w:bCs/>
          <w:sz w:val="24"/>
          <w:szCs w:val="24"/>
        </w:rPr>
      </w:pPr>
      <w:proofErr w:type="spellStart"/>
      <w:r w:rsidRPr="00ED6582">
        <w:rPr>
          <w:rFonts w:ascii="Times New Roman" w:hAnsi="Times New Roman" w:cs="Times New Roman"/>
          <w:bCs/>
          <w:sz w:val="24"/>
          <w:szCs w:val="24"/>
        </w:rPr>
        <w:t>Краснояружского</w:t>
      </w:r>
      <w:proofErr w:type="spellEnd"/>
      <w:r w:rsidRPr="00ED6582">
        <w:rPr>
          <w:rFonts w:ascii="Times New Roman" w:hAnsi="Times New Roman" w:cs="Times New Roman"/>
          <w:bCs/>
          <w:sz w:val="24"/>
          <w:szCs w:val="24"/>
        </w:rPr>
        <w:t xml:space="preserve"> района</w:t>
      </w:r>
    </w:p>
    <w:p w:rsidR="007A2F15" w:rsidRPr="00ED6582" w:rsidRDefault="007A2F15" w:rsidP="007A2F15">
      <w:pPr>
        <w:pStyle w:val="ConsPlusNormal"/>
        <w:widowControl/>
        <w:ind w:left="5670" w:firstLine="0"/>
        <w:jc w:val="center"/>
        <w:rPr>
          <w:rFonts w:ascii="Times New Roman" w:hAnsi="Times New Roman" w:cs="Times New Roman"/>
          <w:bCs/>
          <w:sz w:val="24"/>
          <w:szCs w:val="24"/>
        </w:rPr>
      </w:pPr>
      <w:r w:rsidRPr="00ED6582">
        <w:rPr>
          <w:rFonts w:ascii="Times New Roman" w:hAnsi="Times New Roman" w:cs="Times New Roman"/>
          <w:bCs/>
          <w:sz w:val="24"/>
          <w:szCs w:val="24"/>
        </w:rPr>
        <w:t>От «</w:t>
      </w:r>
      <w:r>
        <w:rPr>
          <w:rFonts w:ascii="Times New Roman" w:hAnsi="Times New Roman" w:cs="Times New Roman"/>
          <w:bCs/>
          <w:sz w:val="24"/>
          <w:szCs w:val="24"/>
        </w:rPr>
        <w:t>30</w:t>
      </w:r>
      <w:r w:rsidRPr="00ED6582">
        <w:rPr>
          <w:rFonts w:ascii="Times New Roman" w:hAnsi="Times New Roman" w:cs="Times New Roman"/>
          <w:bCs/>
          <w:sz w:val="24"/>
          <w:szCs w:val="24"/>
        </w:rPr>
        <w:t>»</w:t>
      </w:r>
      <w:r>
        <w:rPr>
          <w:rFonts w:ascii="Times New Roman" w:hAnsi="Times New Roman" w:cs="Times New Roman"/>
          <w:bCs/>
          <w:sz w:val="24"/>
          <w:szCs w:val="24"/>
        </w:rPr>
        <w:t xml:space="preserve"> декабря </w:t>
      </w:r>
      <w:r w:rsidRPr="00ED6582">
        <w:rPr>
          <w:rFonts w:ascii="Times New Roman" w:hAnsi="Times New Roman" w:cs="Times New Roman"/>
          <w:bCs/>
          <w:sz w:val="24"/>
          <w:szCs w:val="24"/>
        </w:rPr>
        <w:t>2020 г. №</w:t>
      </w:r>
      <w:r>
        <w:rPr>
          <w:rFonts w:ascii="Times New Roman" w:hAnsi="Times New Roman" w:cs="Times New Roman"/>
          <w:bCs/>
          <w:sz w:val="24"/>
          <w:szCs w:val="24"/>
        </w:rPr>
        <w:t>386</w:t>
      </w:r>
    </w:p>
    <w:p w:rsidR="007A2F15" w:rsidRPr="00ED6582" w:rsidRDefault="007A2F15" w:rsidP="007A2F15">
      <w:pPr>
        <w:pStyle w:val="ConsPlusNormal"/>
        <w:widowControl/>
        <w:ind w:firstLine="0"/>
        <w:jc w:val="right"/>
        <w:rPr>
          <w:bCs/>
        </w:rPr>
      </w:pPr>
    </w:p>
    <w:p w:rsidR="007A2F15" w:rsidRPr="00ED6582" w:rsidRDefault="007A2F15" w:rsidP="007A2F15">
      <w:pPr>
        <w:pStyle w:val="ConsPlusTitle"/>
        <w:widowControl/>
        <w:jc w:val="center"/>
        <w:rPr>
          <w:rFonts w:ascii="Times New Roman" w:hAnsi="Times New Roman" w:cs="Times New Roman"/>
          <w:b w:val="0"/>
          <w:sz w:val="28"/>
          <w:szCs w:val="28"/>
        </w:rPr>
      </w:pPr>
    </w:p>
    <w:p w:rsidR="007A2F15" w:rsidRPr="00ED6582" w:rsidRDefault="007A2F15" w:rsidP="007A2F15">
      <w:pPr>
        <w:pStyle w:val="ConsPlusTitle"/>
        <w:widowControl/>
        <w:jc w:val="center"/>
        <w:rPr>
          <w:rFonts w:ascii="Times New Roman" w:hAnsi="Times New Roman" w:cs="Times New Roman"/>
          <w:b w:val="0"/>
          <w:sz w:val="28"/>
          <w:szCs w:val="28"/>
        </w:rPr>
      </w:pPr>
      <w:r w:rsidRPr="00ED6582">
        <w:rPr>
          <w:rFonts w:ascii="Times New Roman" w:hAnsi="Times New Roman" w:cs="Times New Roman"/>
          <w:b w:val="0"/>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КРАСНОЯРУЖСКОГО РАЙОНА</w:t>
      </w:r>
    </w:p>
    <w:p w:rsidR="007A2F15" w:rsidRPr="00ED6582" w:rsidRDefault="007A2F15" w:rsidP="007A2F15">
      <w:pPr>
        <w:pStyle w:val="ConsPlusNormal"/>
        <w:widowControl/>
        <w:ind w:firstLine="0"/>
        <w:jc w:val="center"/>
        <w:rPr>
          <w:rFonts w:ascii="Times New Roman" w:hAnsi="Times New Roman" w:cs="Times New Roman"/>
          <w:bCs/>
          <w:sz w:val="28"/>
          <w:szCs w:val="28"/>
        </w:rPr>
      </w:pPr>
    </w:p>
    <w:p w:rsidR="007A2F15" w:rsidRPr="00ED6582" w:rsidRDefault="007A2F15" w:rsidP="007A2F15">
      <w:pPr>
        <w:pStyle w:val="ConsPlusNormal"/>
        <w:widowControl/>
        <w:ind w:firstLine="0"/>
        <w:jc w:val="center"/>
        <w:outlineLvl w:val="1"/>
        <w:rPr>
          <w:rFonts w:ascii="Times New Roman" w:hAnsi="Times New Roman" w:cs="Times New Roman"/>
          <w:bCs/>
          <w:sz w:val="28"/>
          <w:szCs w:val="28"/>
        </w:rPr>
      </w:pPr>
      <w:r w:rsidRPr="00ED6582">
        <w:rPr>
          <w:rFonts w:ascii="Times New Roman" w:hAnsi="Times New Roman" w:cs="Times New Roman"/>
          <w:bCs/>
          <w:sz w:val="28"/>
          <w:szCs w:val="28"/>
        </w:rPr>
        <w:t>1. Общие положения</w:t>
      </w:r>
    </w:p>
    <w:p w:rsidR="007A2F15" w:rsidRPr="00ED6582" w:rsidRDefault="007A2F15" w:rsidP="007A2F15">
      <w:pPr>
        <w:spacing w:after="0" w:line="240" w:lineRule="auto"/>
        <w:ind w:firstLine="709"/>
        <w:rPr>
          <w:rFonts w:ascii="Times New Roman" w:hAnsi="Times New Roman" w:cs="Times New Roman"/>
          <w:bCs/>
          <w:sz w:val="28"/>
          <w:szCs w:val="28"/>
        </w:rPr>
      </w:pP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1.1. Предмет регулирования административного регламента.</w:t>
      </w:r>
    </w:p>
    <w:p w:rsidR="007A2F15" w:rsidRPr="00ED6582" w:rsidRDefault="007A2F15" w:rsidP="007A2F15">
      <w:pPr>
        <w:spacing w:after="0" w:line="240" w:lineRule="auto"/>
        <w:ind w:firstLine="709"/>
        <w:jc w:val="both"/>
        <w:rPr>
          <w:rFonts w:ascii="Times New Roman" w:hAnsi="Times New Roman" w:cs="Times New Roman"/>
          <w:bCs/>
          <w:sz w:val="28"/>
          <w:szCs w:val="28"/>
        </w:rPr>
      </w:pPr>
      <w:proofErr w:type="gramStart"/>
      <w:r w:rsidRPr="00ED6582">
        <w:rPr>
          <w:rFonts w:ascii="Times New Roman" w:hAnsi="Times New Roman" w:cs="Times New Roman"/>
          <w:bCs/>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оформлении земельных участков, определяет порядок, сроки и последовательность действий (административные процедуры) при предоставлении муниципальной услуги.</w:t>
      </w:r>
      <w:proofErr w:type="gramEnd"/>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1.2. Круг заявителей.</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1.2.1. </w:t>
      </w:r>
      <w:proofErr w:type="gramStart"/>
      <w:r w:rsidRPr="00ED6582">
        <w:rPr>
          <w:rFonts w:ascii="Times New Roman" w:hAnsi="Times New Roman" w:cs="Times New Roman"/>
          <w:bCs/>
          <w:sz w:val="28"/>
          <w:szCs w:val="28"/>
        </w:rPr>
        <w:t>Заявитель - физическое или юридическое лицо, имеющее право на получение муниципальной услуги, являющееся правообладателем земельного участка, размеры которого меньше установленных градостроительным регламентом минимальных размеров земельного участка либо конфигурация, инженерно-геологические или иные характеристики которого неблагоприятны для застройки либо физическое или юридическое лицо, обращающееся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w:t>
      </w:r>
      <w:proofErr w:type="gramEnd"/>
      <w:r w:rsidRPr="00ED6582">
        <w:rPr>
          <w:rFonts w:ascii="Times New Roman" w:hAnsi="Times New Roman" w:cs="Times New Roman"/>
          <w:bCs/>
          <w:sz w:val="28"/>
          <w:szCs w:val="28"/>
        </w:rPr>
        <w:t xml:space="preserve">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1.2.2. В интересах правообладателей земельных участков вправе обратиться представители по доверенности или законные представители.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1.3. Требования к порядку информирования о предоставлении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1.3.1. </w:t>
      </w:r>
      <w:proofErr w:type="gramStart"/>
      <w:r w:rsidRPr="00ED6582">
        <w:rPr>
          <w:rFonts w:ascii="Times New Roman" w:hAnsi="Times New Roman" w:cs="Times New Roman"/>
          <w:bCs/>
          <w:sz w:val="28"/>
          <w:szCs w:val="28"/>
        </w:rPr>
        <w:t xml:space="preserve">Муниципальная услуга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w:t>
      </w:r>
      <w:r w:rsidRPr="00ED6582">
        <w:rPr>
          <w:rFonts w:ascii="Times New Roman" w:hAnsi="Times New Roman" w:cs="Times New Roman"/>
          <w:bCs/>
          <w:sz w:val="28"/>
          <w:szCs w:val="28"/>
        </w:rPr>
        <w:lastRenderedPageBreak/>
        <w:t>Муниципальная услуга) предоставляется отделом архитектуры управления капитального строительства администрации муниципального района «</w:t>
      </w:r>
      <w:proofErr w:type="spellStart"/>
      <w:r w:rsidRPr="00ED6582">
        <w:rPr>
          <w:rFonts w:ascii="Times New Roman" w:hAnsi="Times New Roman" w:cs="Times New Roman"/>
          <w:bCs/>
          <w:sz w:val="28"/>
          <w:szCs w:val="28"/>
        </w:rPr>
        <w:t>Краснояружский</w:t>
      </w:r>
      <w:proofErr w:type="spellEnd"/>
      <w:r w:rsidRPr="00ED6582">
        <w:rPr>
          <w:rFonts w:ascii="Times New Roman" w:hAnsi="Times New Roman" w:cs="Times New Roman"/>
          <w:bCs/>
          <w:sz w:val="28"/>
          <w:szCs w:val="28"/>
        </w:rPr>
        <w:t xml:space="preserve"> район» Белгородской области (далее – отдел архитектуры) на основании результатов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1.3.2. Информация о месте нахождения, адресе электронной почты, контактных телефонах, графиках работы отдела архитектуры и МФЦ размещена на Едином портале, Региональном портале, официальном интернет-сайте органов местного самоуправления муниципального района «</w:t>
      </w:r>
      <w:proofErr w:type="spellStart"/>
      <w:r w:rsidRPr="00ED6582">
        <w:rPr>
          <w:rFonts w:ascii="Times New Roman" w:hAnsi="Times New Roman" w:cs="Times New Roman"/>
          <w:bCs/>
          <w:sz w:val="28"/>
          <w:szCs w:val="28"/>
        </w:rPr>
        <w:t>Краснояружский</w:t>
      </w:r>
      <w:proofErr w:type="spellEnd"/>
      <w:r w:rsidRPr="00ED6582">
        <w:rPr>
          <w:rFonts w:ascii="Times New Roman" w:hAnsi="Times New Roman" w:cs="Times New Roman"/>
          <w:bCs/>
          <w:sz w:val="28"/>
          <w:szCs w:val="28"/>
        </w:rPr>
        <w:t xml:space="preserve"> район» Белгородской области, официальном сайте МФЦ в сети Интернет http://www.mfc31.ru.</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1.3.3. Информация о порядке предоставления муниципальной услуги доводится до получателей муниципальной услуги следующими способами: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размещение информации о муниципальной услуге на Едином портале государственных и муниципальных услуг (функций) http://www.gosuslugi.ru (далее - Единый портал);</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размещение информации о муниципальной услуге на портале государственных и муниципальных услуг Белгородской области http://www.gosuslugi31.ru (далее - Региональный портал);</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размещение информации на официальном сайте органов местного самоуправления муниципального района «</w:t>
      </w:r>
      <w:proofErr w:type="spellStart"/>
      <w:r w:rsidRPr="00ED6582">
        <w:rPr>
          <w:rFonts w:ascii="Times New Roman" w:hAnsi="Times New Roman" w:cs="Times New Roman"/>
          <w:bCs/>
          <w:sz w:val="28"/>
          <w:szCs w:val="28"/>
        </w:rPr>
        <w:t>Краснояружский</w:t>
      </w:r>
      <w:proofErr w:type="spellEnd"/>
      <w:r w:rsidRPr="00ED6582">
        <w:rPr>
          <w:rFonts w:ascii="Times New Roman" w:hAnsi="Times New Roman" w:cs="Times New Roman"/>
          <w:bCs/>
          <w:sz w:val="28"/>
          <w:szCs w:val="28"/>
        </w:rPr>
        <w:t xml:space="preserve"> район» в сети Интернет https://yaruga.belregion.ru (далее - Интернет-сайт);</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 консультация сотрудниками отдела архитектуры администрации </w:t>
      </w:r>
      <w:proofErr w:type="spellStart"/>
      <w:r w:rsidRPr="00ED6582">
        <w:rPr>
          <w:rFonts w:ascii="Times New Roman" w:hAnsi="Times New Roman" w:cs="Times New Roman"/>
          <w:bCs/>
          <w:sz w:val="28"/>
          <w:szCs w:val="28"/>
        </w:rPr>
        <w:t>Краснояружского</w:t>
      </w:r>
      <w:proofErr w:type="spellEnd"/>
      <w:r w:rsidRPr="00ED6582">
        <w:rPr>
          <w:rFonts w:ascii="Times New Roman" w:hAnsi="Times New Roman" w:cs="Times New Roman"/>
          <w:bCs/>
          <w:sz w:val="28"/>
          <w:szCs w:val="28"/>
        </w:rPr>
        <w:t xml:space="preserve"> района (далее – отдел архитектуры);</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консультация специалистами многофункционального центра предоставления государственных и муниципальных услуг (далее - МФЦ).</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1.3.4. Порядок получения информации по вопросам предоставления муниципальной услуги, в том числе о ходе предоставления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Основными требованиями к информированию заявителей о порядке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Информирование заявителей о порядке и о ходе предоставления муниципальной услуги обеспечивается специалистами отдела архитектуры непосредственно на личном приеме и по телефону.</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При индивидуальном письменном консультировании о порядке предоставления муниципальной услуги ответ направляется заинтересованному лицу в течение 20 рабочих дней со дня регистрации письменного обращения.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При общении с заявителями (по телефону или лично) специалисты отдела архитектуры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lastRenderedPageBreak/>
        <w:t>По телефону отдела архитектуры, а также на вышеуказанных Интернет-ресурсах заявителям предоставляется следующая информация: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сведения о порядке предоставления муниципальной услуги и перечне документов для предоставления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сведения о должностных лицах, ответственных за предоставление муниципальной услуги, и о графике приема заявителей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сведения об основаниях для отказа в предоставлении муниципальной услуги и о порядке обжалования действий (бездействия) должностных лиц, предоставляющих муниципальную услугу.</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Время для консультаций по телефону не может превышать более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Если специалист не может дать ответ самостоятельно при личном обращении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изложить суть обращения в письменной форме;</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назначить другое удобное для заявителя время для консультации;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дать консультацию в течение 3 рабочих дней по контактному телефону, указанному заявителем.</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Информирование по вопросам предоставления муниципальной услуги осуществляется специалистами отдела архитектуры, обеспечивающими предоставление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Специалисты МФЦ информируют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консультируют заявителей о порядке предоставления муниципальной услуги в МФЦ.</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1.3.5. Порядок, форма и место размещения информации о предоставлении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Информация о предоставлении муниципальной услуги размещена на Едином портале, Региональном портале, Интернет-сайте.</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Справочные, статистические и аналитические материалы, нормативные правовые акты, касающиеся предоставления муниципальной услуги, находятся у специалистов отдела архитектуры и предоставляются для ознакомления заявителям.</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1.3.6. На Интернет-сайте, Едином портале, Региональном портале содержится следующая информация: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текст административного регламента;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перечень документов, необходимых для предоставления муниципальной услуги, и требования, предъявляемые к этим документам;</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lastRenderedPageBreak/>
        <w:t>- сроки предоставления муниципальной услуги в целом и максимальные сроки выполнения отдельных административных процедур, в том числе время нахождения в очереди (ожидания), время приема документов;</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основания для прекращения, приостановления предоставления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основания отказа в предоставлении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порядок обжалования решений и действий (бездействия) должностных лиц отдела архитектуры;</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справочная информация;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нормативно-правовая база предоставления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p>
    <w:p w:rsidR="007A2F15" w:rsidRPr="00ED6582" w:rsidRDefault="007A2F15" w:rsidP="007A2F15">
      <w:pPr>
        <w:spacing w:after="0" w:line="240" w:lineRule="auto"/>
        <w:ind w:firstLine="709"/>
        <w:jc w:val="center"/>
        <w:rPr>
          <w:rFonts w:ascii="Times New Roman" w:hAnsi="Times New Roman" w:cs="Times New Roman"/>
          <w:bCs/>
          <w:sz w:val="28"/>
          <w:szCs w:val="28"/>
        </w:rPr>
      </w:pPr>
      <w:r w:rsidRPr="00ED6582">
        <w:rPr>
          <w:rFonts w:ascii="Times New Roman" w:hAnsi="Times New Roman" w:cs="Times New Roman"/>
          <w:bCs/>
          <w:sz w:val="28"/>
          <w:szCs w:val="28"/>
        </w:rPr>
        <w:t>2. Стандарт предоставления муниципальной услуги</w:t>
      </w:r>
    </w:p>
    <w:p w:rsidR="007A2F15" w:rsidRPr="00ED6582" w:rsidRDefault="007A2F15" w:rsidP="007A2F15">
      <w:pPr>
        <w:spacing w:after="0" w:line="240" w:lineRule="auto"/>
        <w:ind w:firstLine="709"/>
        <w:jc w:val="center"/>
        <w:rPr>
          <w:rFonts w:ascii="Times New Roman" w:hAnsi="Times New Roman" w:cs="Times New Roman"/>
          <w:bCs/>
          <w:sz w:val="28"/>
          <w:szCs w:val="28"/>
        </w:rPr>
      </w:pP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2.2. Муниципальную услугу предоставляет отдел архитектуры.</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Для предоставления муниципальной услуги осуществляется взаимодействие </w:t>
      </w:r>
      <w:proofErr w:type="gramStart"/>
      <w:r w:rsidRPr="00ED6582">
        <w:rPr>
          <w:rFonts w:ascii="Times New Roman" w:hAnsi="Times New Roman" w:cs="Times New Roman"/>
          <w:bCs/>
          <w:sz w:val="28"/>
          <w:szCs w:val="28"/>
        </w:rPr>
        <w:t>с</w:t>
      </w:r>
      <w:proofErr w:type="gramEnd"/>
      <w:r w:rsidRPr="00ED6582">
        <w:rPr>
          <w:rFonts w:ascii="Times New Roman" w:hAnsi="Times New Roman" w:cs="Times New Roman"/>
          <w:bCs/>
          <w:sz w:val="28"/>
          <w:szCs w:val="28"/>
        </w:rPr>
        <w:t>:</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Администрациями поселений муниципального района «</w:t>
      </w:r>
      <w:proofErr w:type="spellStart"/>
      <w:r w:rsidRPr="00ED6582">
        <w:rPr>
          <w:rFonts w:ascii="Times New Roman" w:hAnsi="Times New Roman" w:cs="Times New Roman"/>
          <w:bCs/>
          <w:sz w:val="28"/>
          <w:szCs w:val="28"/>
        </w:rPr>
        <w:t>Краснояружский</w:t>
      </w:r>
      <w:proofErr w:type="spellEnd"/>
      <w:r w:rsidRPr="00ED6582">
        <w:rPr>
          <w:rFonts w:ascii="Times New Roman" w:hAnsi="Times New Roman" w:cs="Times New Roman"/>
          <w:bCs/>
          <w:sz w:val="28"/>
          <w:szCs w:val="28"/>
        </w:rPr>
        <w:t xml:space="preserve"> район» Белгородской области;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МФЦ;</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 Управлением Федеральной службы государственной регистрации, кадастра и картографии по Белгородской области (далее - </w:t>
      </w:r>
      <w:proofErr w:type="spellStart"/>
      <w:r w:rsidRPr="00ED6582">
        <w:rPr>
          <w:rFonts w:ascii="Times New Roman" w:hAnsi="Times New Roman" w:cs="Times New Roman"/>
          <w:bCs/>
          <w:sz w:val="28"/>
          <w:szCs w:val="28"/>
        </w:rPr>
        <w:t>Росреестр</w:t>
      </w:r>
      <w:proofErr w:type="spellEnd"/>
      <w:r w:rsidRPr="00ED6582">
        <w:rPr>
          <w:rFonts w:ascii="Times New Roman" w:hAnsi="Times New Roman" w:cs="Times New Roman"/>
          <w:bCs/>
          <w:sz w:val="28"/>
          <w:szCs w:val="28"/>
        </w:rPr>
        <w:t>);</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ФГБУ "Федеральная кадастровая палата Федеральной службы государственной регистрации, кадастра и картографии по Белгородской области" (далее - Кадастровая палата);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Управлением архитектуры и градостроительства Белгородской области (далее - Управление области).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2.3. Результатом предоставления муниципальной услуги является: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2.4. Срок предоставления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2.4.1. Муниципальная услуга с проведением общественных обсуждений или публичных слушаний предоставляется в течение 92 календарных  дней со дня предоставления в отдел архитектуры документов, обязанность по предоставлению которых в соответствии с п. 2.6 настоящего административного регламента возложена на заявителя.</w:t>
      </w:r>
    </w:p>
    <w:p w:rsidR="007A2F15" w:rsidRPr="00ED6582" w:rsidRDefault="007A2F15" w:rsidP="007A2F15">
      <w:pPr>
        <w:spacing w:after="0" w:line="240" w:lineRule="auto"/>
        <w:ind w:firstLine="709"/>
        <w:jc w:val="both"/>
        <w:rPr>
          <w:rFonts w:ascii="Times New Roman" w:hAnsi="Times New Roman" w:cs="Times New Roman"/>
          <w:bCs/>
          <w:sz w:val="28"/>
          <w:szCs w:val="28"/>
        </w:rPr>
      </w:pPr>
      <w:proofErr w:type="gramStart"/>
      <w:r w:rsidRPr="00ED6582">
        <w:rPr>
          <w:rFonts w:ascii="Times New Roman" w:hAnsi="Times New Roman" w:cs="Times New Roman"/>
          <w:bCs/>
          <w:sz w:val="28"/>
          <w:szCs w:val="28"/>
        </w:rPr>
        <w:t xml:space="preserve">2.4.2 Муниципальная услуга без проведения общественных обсуждений или публичных слушаний предоставляется в течение 35 рабочих дней со дня предоставления в отдел архитектуры документов, обязанность по предоставлению которых в соответствии с п. 2.6 настоящего </w:t>
      </w:r>
      <w:r w:rsidRPr="00ED6582">
        <w:rPr>
          <w:rFonts w:ascii="Times New Roman" w:hAnsi="Times New Roman" w:cs="Times New Roman"/>
          <w:bCs/>
          <w:sz w:val="28"/>
          <w:szCs w:val="28"/>
        </w:rPr>
        <w:lastRenderedPageBreak/>
        <w:t>административного регламента возложена на заявителя,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w:t>
      </w:r>
      <w:proofErr w:type="gramEnd"/>
      <w:r w:rsidRPr="00ED6582">
        <w:rPr>
          <w:rFonts w:ascii="Times New Roman" w:hAnsi="Times New Roman" w:cs="Times New Roman"/>
          <w:bCs/>
          <w:sz w:val="28"/>
          <w:szCs w:val="28"/>
        </w:rPr>
        <w:t xml:space="preserve">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A2F15" w:rsidRPr="00ED6582" w:rsidRDefault="007A2F15" w:rsidP="007A2F15">
      <w:pPr>
        <w:spacing w:after="0" w:line="240" w:lineRule="auto"/>
        <w:ind w:firstLine="709"/>
        <w:jc w:val="both"/>
        <w:rPr>
          <w:rFonts w:ascii="Times New Roman" w:hAnsi="Times New Roman" w:cs="Times New Roman"/>
          <w:bCs/>
          <w:sz w:val="28"/>
          <w:szCs w:val="28"/>
        </w:rPr>
      </w:pPr>
      <w:proofErr w:type="gramStart"/>
      <w:r w:rsidRPr="00ED6582">
        <w:rPr>
          <w:rFonts w:ascii="Times New Roman" w:hAnsi="Times New Roman" w:cs="Times New Roman"/>
          <w:bCs/>
          <w:sz w:val="28"/>
          <w:szCs w:val="28"/>
        </w:rPr>
        <w:t>2.4.3. в соответствии со статьями 5.1 и 39 Градостроительного кодекса Российской Федерации подлежит обсуждению на общественных обсуждениях или публичных слушаниях, проводимых в порядке, определенном Уставом муниципального района «</w:t>
      </w:r>
      <w:proofErr w:type="spellStart"/>
      <w:r w:rsidRPr="00ED6582">
        <w:rPr>
          <w:rFonts w:ascii="Times New Roman" w:hAnsi="Times New Roman" w:cs="Times New Roman"/>
          <w:bCs/>
          <w:sz w:val="28"/>
          <w:szCs w:val="28"/>
        </w:rPr>
        <w:t>Краснояружский</w:t>
      </w:r>
      <w:proofErr w:type="spellEnd"/>
      <w:r w:rsidRPr="00ED6582">
        <w:rPr>
          <w:rFonts w:ascii="Times New Roman" w:hAnsi="Times New Roman" w:cs="Times New Roman"/>
          <w:bCs/>
          <w:sz w:val="28"/>
          <w:szCs w:val="28"/>
        </w:rPr>
        <w:t xml:space="preserve"> район» Белгородской области и решением Муниципального совета от 21 ноября 2019 г. №124 «О порядке организации и проведения в </w:t>
      </w:r>
      <w:proofErr w:type="spellStart"/>
      <w:r w:rsidRPr="00ED6582">
        <w:rPr>
          <w:rFonts w:ascii="Times New Roman" w:hAnsi="Times New Roman" w:cs="Times New Roman"/>
          <w:bCs/>
          <w:sz w:val="28"/>
          <w:szCs w:val="28"/>
        </w:rPr>
        <w:t>Краснояружском</w:t>
      </w:r>
      <w:proofErr w:type="spellEnd"/>
      <w:r w:rsidRPr="00ED6582">
        <w:rPr>
          <w:rFonts w:ascii="Times New Roman" w:hAnsi="Times New Roman" w:cs="Times New Roman"/>
          <w:bCs/>
          <w:sz w:val="28"/>
          <w:szCs w:val="28"/>
        </w:rPr>
        <w:t xml:space="preserve"> районе общественных обсуждений и публичных слушаний по проектам градостроительной документации», за исключением</w:t>
      </w:r>
      <w:proofErr w:type="gramEnd"/>
      <w:r w:rsidRPr="00ED6582">
        <w:rPr>
          <w:rFonts w:ascii="Times New Roman" w:hAnsi="Times New Roman" w:cs="Times New Roman"/>
          <w:bCs/>
          <w:sz w:val="28"/>
          <w:szCs w:val="28"/>
        </w:rPr>
        <w:t xml:space="preserve"> случая, указанного в пункте 2.4.2 настоящего административного регламента.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2.5. Предоставление муниципальной услуги осуществляется в соответствии с нормативными правовыми актами, опубликованными на Интернет-сайте, Едином портале, Региональном портале.</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2.6. Исчерпывающий перечень документов, необходимых для предоставления муниципальной услуги, которые предоставляются заявителем самостоятельно:</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1 к настоящему административному регламенту.</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К заявлению должны быть приложены:</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правоустанавливающие документы на земельный участок и объекты недвижимости, расположенные на земельном участке, в случае отсутствия соответствующих записей о наличии прав в выписках из Единого государственного реестра недвижимости о правообладателях земельных участков и объектов недвижимости;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документ, удостоверяющий права (полномочия) представителя заявителя, если с заявлением обращается представитель заявителя (заявителей):</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для физического лица - нотариально заверенная доверенность;</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для юридического лица - доверенность, заверенная печатью юридического лица;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раздел проектной документации - схема планировочной организации земельного участка с отображением размещения планируемого для строительства или реконструкции объекта;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пояснительная записка, указывающая параметры застройки в проектной документации, не соответствующие параметрам, определенным статьей 38 Градостроительного кодекса Российской Федерации.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отдела архитектуры и организаций, указанных в п. 2.2 настоящего административного регламента, и которые заявитель вправе представить самостоятельно:</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выписка из Единого государственного реестра недвижимости: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1) о правообладателях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 о правообладателях объектов капитального строительства, помещений, являющихся частью объекта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2.8. Заявление может быть:</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направлено в письменном виде по почте;</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представлено лично (или через представителя по доверенности, оформленной в установленном порядке);</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 направлено в электронной форме через Региональный портал, </w:t>
      </w:r>
      <w:proofErr w:type="gramStart"/>
      <w:r w:rsidRPr="00ED6582">
        <w:rPr>
          <w:rFonts w:ascii="Times New Roman" w:hAnsi="Times New Roman" w:cs="Times New Roman"/>
          <w:bCs/>
          <w:sz w:val="28"/>
          <w:szCs w:val="28"/>
        </w:rPr>
        <w:t>заверенное</w:t>
      </w:r>
      <w:proofErr w:type="gramEnd"/>
      <w:r w:rsidRPr="00ED6582">
        <w:rPr>
          <w:rFonts w:ascii="Times New Roman" w:hAnsi="Times New Roman" w:cs="Times New Roman"/>
          <w:bCs/>
          <w:sz w:val="28"/>
          <w:szCs w:val="28"/>
        </w:rPr>
        <w:t xml:space="preserve"> электронной подписью (далее - ЭП).</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Заявление, которое подается в форме электронного документа, подписывается электронной подписью, использование которой допускается законодательством Российской Федерации. В заявлении заявитель может указать просьбу о направлении ему информации по вопросу предоставления муниципальной услуги в электронной форме или по почте.</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2.9. Специалисты отдела архитектуры не вправе требовать от заявителя: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A2F15" w:rsidRPr="00ED6582" w:rsidRDefault="007A2F15" w:rsidP="007A2F15">
      <w:pPr>
        <w:spacing w:after="0" w:line="240" w:lineRule="auto"/>
        <w:ind w:firstLine="709"/>
        <w:jc w:val="both"/>
        <w:rPr>
          <w:rFonts w:ascii="Times New Roman" w:hAnsi="Times New Roman" w:cs="Times New Roman"/>
          <w:bCs/>
          <w:sz w:val="28"/>
          <w:szCs w:val="28"/>
        </w:rPr>
      </w:pPr>
      <w:proofErr w:type="gramStart"/>
      <w:r w:rsidRPr="00ED6582">
        <w:rPr>
          <w:rFonts w:ascii="Times New Roman" w:hAnsi="Times New Roman" w:cs="Times New Roman"/>
          <w:bCs/>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Белгородской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ED6582">
        <w:rPr>
          <w:rFonts w:ascii="Times New Roman" w:hAnsi="Times New Roman" w:cs="Times New Roman"/>
          <w:bCs/>
          <w:sz w:val="28"/>
          <w:szCs w:val="28"/>
        </w:rPr>
        <w:t xml:space="preserve"> Федерального закона от 27.07.2010 N 210-ФЗ "Об организации предоставления государственных и муниципальных услуг";</w:t>
      </w:r>
    </w:p>
    <w:p w:rsidR="007A2F15" w:rsidRPr="00ED6582" w:rsidRDefault="007A2F15" w:rsidP="007A2F15">
      <w:pPr>
        <w:spacing w:after="0" w:line="240" w:lineRule="auto"/>
        <w:ind w:firstLine="709"/>
        <w:jc w:val="both"/>
        <w:rPr>
          <w:rFonts w:ascii="Times New Roman" w:hAnsi="Times New Roman" w:cs="Times New Roman"/>
          <w:bCs/>
          <w:sz w:val="28"/>
          <w:szCs w:val="28"/>
        </w:rPr>
      </w:pPr>
      <w:proofErr w:type="gramStart"/>
      <w:r w:rsidRPr="00ED6582">
        <w:rPr>
          <w:rFonts w:ascii="Times New Roman" w:hAnsi="Times New Roman" w:cs="Times New Roman"/>
          <w:bCs/>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ED6582">
        <w:rPr>
          <w:rFonts w:ascii="Times New Roman" w:hAnsi="Times New Roman" w:cs="Times New Roman"/>
          <w:bCs/>
          <w:sz w:val="28"/>
          <w:szCs w:val="28"/>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w:t>
      </w:r>
      <w:proofErr w:type="gramEnd"/>
      <w:r w:rsidRPr="00ED6582">
        <w:rPr>
          <w:rFonts w:ascii="Times New Roman" w:hAnsi="Times New Roman" w:cs="Times New Roman"/>
          <w:bCs/>
          <w:sz w:val="28"/>
          <w:szCs w:val="28"/>
        </w:rPr>
        <w:t xml:space="preserve"> и муниципальных услуг";</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proofErr w:type="gramStart"/>
      <w:r w:rsidRPr="00ED6582">
        <w:rPr>
          <w:rFonts w:ascii="Times New Roman" w:hAnsi="Times New Roman" w:cs="Times New Roman"/>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w:t>
      </w:r>
      <w:proofErr w:type="gramEnd"/>
      <w:r w:rsidRPr="00ED6582">
        <w:rPr>
          <w:rFonts w:ascii="Times New Roman" w:hAnsi="Times New Roman" w:cs="Times New Roman"/>
          <w:bCs/>
          <w:sz w:val="28"/>
          <w:szCs w:val="28"/>
        </w:rPr>
        <w:t xml:space="preserve"> </w:t>
      </w:r>
      <w:proofErr w:type="gramStart"/>
      <w:r w:rsidRPr="00ED6582">
        <w:rPr>
          <w:rFonts w:ascii="Times New Roman" w:hAnsi="Times New Roman" w:cs="Times New Roman"/>
          <w:bCs/>
          <w:sz w:val="28"/>
          <w:szCs w:val="28"/>
        </w:rPr>
        <w:t>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w:t>
      </w:r>
      <w:proofErr w:type="gramEnd"/>
      <w:r w:rsidRPr="00ED6582">
        <w:rPr>
          <w:rFonts w:ascii="Times New Roman" w:hAnsi="Times New Roman" w:cs="Times New Roman"/>
          <w:bCs/>
          <w:sz w:val="28"/>
          <w:szCs w:val="28"/>
        </w:rPr>
        <w:t xml:space="preserve"> и муниципальных услуг", уведомляется заявитель, а также приносятся извинения за доставленные неудобства.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2.10. Основания для отказа в приеме заявления и документов:</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заявление представлено неуполномоченным лицом;</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не представлены документы, указанные в п. 2.6 настоящего административного регламента.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lastRenderedPageBreak/>
        <w:t>2.11. Исчерпывающий перечень оснований для отказа в предоставлении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письменный отказ заявителя от получения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отсутствие необходимости в отклонении от предельных параметров разрешенного строительства, реконструкции объектов капитального строительства в связи с тем, что характеристики земельного участка позволяют осуществить строительство, реконструкцию объекта в установленных параметрах;</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земельный участок не сформирован (отсутствуют характеристики, позволяющие определить его в качестве индивидуально определенной вещи);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заявитель не соответствует требованиям, указанным в п. 1.2.1 настоящего административного регламента;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земельный участок зарезервирован для муниципальных нужд;</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 заявление подано на отклонение от предельных параметров в части предельного количества этажей, предельной высоты зданий, строений, сооружений и требований к </w:t>
      </w:r>
      <w:proofErr w:type="gramStart"/>
      <w:r w:rsidRPr="00ED6582">
        <w:rPr>
          <w:rFonts w:ascii="Times New Roman" w:hAnsi="Times New Roman" w:cs="Times New Roman"/>
          <w:bCs/>
          <w:sz w:val="28"/>
          <w:szCs w:val="28"/>
        </w:rPr>
        <w:t>архитектурным решениям</w:t>
      </w:r>
      <w:proofErr w:type="gramEnd"/>
      <w:r w:rsidRPr="00ED6582">
        <w:rPr>
          <w:rFonts w:ascii="Times New Roman" w:hAnsi="Times New Roman" w:cs="Times New Roman"/>
          <w:bCs/>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7A2F15" w:rsidRPr="00ED6582" w:rsidRDefault="007A2F15" w:rsidP="007A2F15">
      <w:pPr>
        <w:spacing w:after="0" w:line="240" w:lineRule="auto"/>
        <w:ind w:firstLine="709"/>
        <w:jc w:val="both"/>
        <w:rPr>
          <w:rFonts w:ascii="Times New Roman" w:hAnsi="Times New Roman" w:cs="Times New Roman"/>
          <w:bCs/>
          <w:sz w:val="28"/>
          <w:szCs w:val="28"/>
        </w:rPr>
      </w:pPr>
      <w:proofErr w:type="gramStart"/>
      <w:r w:rsidRPr="00ED6582">
        <w:rPr>
          <w:rFonts w:ascii="Times New Roman" w:hAnsi="Times New Roman" w:cs="Times New Roman"/>
          <w:bCs/>
          <w:sz w:val="28"/>
          <w:szCs w:val="28"/>
        </w:rPr>
        <w:t>- 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прав и интересов владельцев смежных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roofErr w:type="gramEnd"/>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2.12. Основания для приостановления предоставления муниципальной услуги отсутствуют.</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2.13. Муниципальная услуга предоставляется на безвозмездной основе.</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заявитель.</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2.15. Срок и порядок регистрации запроса заявителя о предоставлении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Заявление о предоставлении муниципальной услуги регистрируется в день подачи документов в журнале регистрации заявлений специалистом отдела архитектуры, ответственным за выполнение административной </w:t>
      </w:r>
      <w:r w:rsidRPr="00ED6582">
        <w:rPr>
          <w:rFonts w:ascii="Times New Roman" w:hAnsi="Times New Roman" w:cs="Times New Roman"/>
          <w:bCs/>
          <w:sz w:val="28"/>
          <w:szCs w:val="28"/>
        </w:rPr>
        <w:lastRenderedPageBreak/>
        <w:t>процедуры, на которого в соответствии с должностной инструкцией возложена данная обязанность (далее – специалист отдела архитектуры).</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2.16. </w:t>
      </w:r>
      <w:proofErr w:type="gramStart"/>
      <w:r w:rsidRPr="00ED6582">
        <w:rPr>
          <w:rFonts w:ascii="Times New Roman" w:hAnsi="Times New Roman" w:cs="Times New Roman"/>
          <w:bCs/>
          <w:sz w:val="28"/>
          <w:szCs w:val="28"/>
        </w:rPr>
        <w:t>Требования к помещениям, в которых предоставляется муниципальная услуга,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2.16.1. Требования к помещениям, в которых предоставляется муниципальная услуга: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здание, в котором находится отдел архитектуры, расположено с учетом пешеходной доступности (не более 10 минут пешком) для заявителей от остановок общественного транспорта;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центральный вход в здание оформляется информационной вывеской с указанием полного наименования учреждения, режима работы, места нахождения;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прилегающая территория здания оснащена парковочными местами;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прием заявителей осуществляется согласно графику приема специалистами отдела архитектуры в специально выделенных для этих целей помещениях;</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у входа в каждое помещение размещаются информационные таблички с указанием номера кабинета, фамилии, имени, отчества и должности специалиста отдела архитектуры, осуществляющего прием, графика работы.</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2.16.2. Требования к помещениям, в которых предоставляется муниципальная услуга, в части обеспечения доступности для инвалидов:</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возможность беспрепятственного входа в здание и выхода из него;</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возможность самостоятельного передвижения по зданию в целях доступа к месту предоставления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сопровождение инвалидов, имеющих стойкие нарушения функции зрения, и обеспечение самостоятельного их передвижения в здании;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 обеспечение допуска в здание собаки-проводника при наличии документа, подтверждающего ее специальное обучение, выданного по форме и в порядке, </w:t>
      </w:r>
      <w:proofErr w:type="gramStart"/>
      <w:r w:rsidRPr="00ED6582">
        <w:rPr>
          <w:rFonts w:ascii="Times New Roman" w:hAnsi="Times New Roman" w:cs="Times New Roman"/>
          <w:bCs/>
          <w:sz w:val="28"/>
          <w:szCs w:val="28"/>
        </w:rPr>
        <w:t>утвержденных</w:t>
      </w:r>
      <w:proofErr w:type="gramEnd"/>
      <w:r w:rsidRPr="00ED6582">
        <w:rPr>
          <w:rFonts w:ascii="Times New Roman" w:hAnsi="Times New Roman" w:cs="Times New Roman"/>
          <w:bCs/>
          <w:sz w:val="28"/>
          <w:szCs w:val="28"/>
        </w:rPr>
        <w:t xml:space="preserve"> Приказом Министерства труда и социальной защиты Российской Федерации от 22 июня 2015 года N 386н;</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lastRenderedPageBreak/>
        <w:t xml:space="preserve">- предоставление инвалидам по слуху при необходимости услуги с использованием русского жестового языка, включая обеспечение допуска в здание </w:t>
      </w:r>
      <w:proofErr w:type="spellStart"/>
      <w:r w:rsidRPr="00ED6582">
        <w:rPr>
          <w:rFonts w:ascii="Times New Roman" w:hAnsi="Times New Roman" w:cs="Times New Roman"/>
          <w:bCs/>
          <w:sz w:val="28"/>
          <w:szCs w:val="28"/>
        </w:rPr>
        <w:t>сурдопереводчика</w:t>
      </w:r>
      <w:proofErr w:type="spellEnd"/>
      <w:r w:rsidRPr="00ED6582">
        <w:rPr>
          <w:rFonts w:ascii="Times New Roman" w:hAnsi="Times New Roman" w:cs="Times New Roman"/>
          <w:bCs/>
          <w:sz w:val="28"/>
          <w:szCs w:val="28"/>
        </w:rPr>
        <w:t xml:space="preserve">, </w:t>
      </w:r>
      <w:proofErr w:type="spellStart"/>
      <w:r w:rsidRPr="00ED6582">
        <w:rPr>
          <w:rFonts w:ascii="Times New Roman" w:hAnsi="Times New Roman" w:cs="Times New Roman"/>
          <w:bCs/>
          <w:sz w:val="28"/>
          <w:szCs w:val="28"/>
        </w:rPr>
        <w:t>тифлосурдопереводчика</w:t>
      </w:r>
      <w:proofErr w:type="spellEnd"/>
      <w:r w:rsidRPr="00ED6582">
        <w:rPr>
          <w:rFonts w:ascii="Times New Roman" w:hAnsi="Times New Roman" w:cs="Times New Roman"/>
          <w:bCs/>
          <w:sz w:val="28"/>
          <w:szCs w:val="28"/>
        </w:rPr>
        <w:t>;</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оказание специалистами отдела архитектуры, иной необходимой инвалидам помощи в преодолении барьеров, мешающих получению ими муниципальной услуги наравне с другими лицами.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2.17. Показатели доступности и качества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возможность выбора заявителем формы обращения за предоставлением муниципальной услуги (лично, посредством почтовой связи, через Единый портал, Региональный портал);</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удовлетворенность заявителей от процесса получения муниципальной услуги и ее результата;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условия доступа к зданию, территориальная доступность, обеспечение пешеходной доступности для заявителей от остановок общественного транспорта к зданию, наличие необходимого количества парковочных мест (в том числе для инвалидов);</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обеспечение свободного доступа заявителей в здание, в том числе беспрепятственного доступа инвалидов.</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2.18. Иные требования, в том числе учитывающие особенности предоставления муниципальной услуги в электронной форме.</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Особенности предоставления муниципальной услуги в электронной форме.</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2.18.1. Заявитель может получить муниципальную услугу в электронной форме в следующем порядке:</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предоставление информации заявителям и обеспечение доступа заявителей к сведениям о муниципальной услуге (I этап);</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предоставление форм заявлений и иных документов, необходимых для получения муниципальной услуги, и обеспечение доступа для копирования и заполнения в электронной форме (II этап).</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подача заявителем электронного заявления и документов, необходимых для предоставления муниципальной услуги, через Региональный портал (III этап);</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возможность для заявителя осуществлять мониторинг хода предоставления муниципальной услуги с использованием Регионального портала (IV этап).</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Едином портале, Региональном портале. Заявитель может ознакомиться с формой заявления и иных </w:t>
      </w:r>
      <w:r w:rsidRPr="00ED6582">
        <w:rPr>
          <w:rFonts w:ascii="Times New Roman" w:hAnsi="Times New Roman" w:cs="Times New Roman"/>
          <w:bCs/>
          <w:sz w:val="28"/>
          <w:szCs w:val="28"/>
        </w:rPr>
        <w:lastRenderedPageBreak/>
        <w:t>документов, необходимых для получения такой муниципальной услуги, на Едином портале, Региональном портале.</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2.18.2.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требованиями Федерального закона от 27.07.2010 N 210-ФЗ "Об организации предоставления государственных и муниципальных услуг".</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В электронной форме документы, указанные в пункте 2.6 административного регламента, подаются через Региональный портал.</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Документы, указанные в пункте 2.6 административного регламента, прилагаются к электронной форме заявления в виде отдельных файлов.</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Требования к формату электронных документов, представляемых для получения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1) документы, прилагаемые к заявлению, формируются в виде отдельных файлов и подписываются усиленной квалифицированной электронной подписью заявителя;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 количество файлов должно соответствовать количеству документов, представляемых заявителем;</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 наименование файла должно соответствовать наименованию документа на бумажном носителе;</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4) наименование файла должно содержать уникальные признаки идентификации документа (номер документа, дата и количество листов документа);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5) размер пакета документов не может превышать 1 Гб;</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6) электронные документы, предоставленные в виде </w:t>
      </w:r>
      <w:proofErr w:type="spellStart"/>
      <w:proofErr w:type="gramStart"/>
      <w:r w:rsidRPr="00ED6582">
        <w:rPr>
          <w:rFonts w:ascii="Times New Roman" w:hAnsi="Times New Roman" w:cs="Times New Roman"/>
          <w:bCs/>
          <w:sz w:val="28"/>
          <w:szCs w:val="28"/>
        </w:rPr>
        <w:t>скан-образов</w:t>
      </w:r>
      <w:proofErr w:type="spellEnd"/>
      <w:proofErr w:type="gramEnd"/>
      <w:r w:rsidRPr="00ED6582">
        <w:rPr>
          <w:rFonts w:ascii="Times New Roman" w:hAnsi="Times New Roman" w:cs="Times New Roman"/>
          <w:bCs/>
          <w:sz w:val="28"/>
          <w:szCs w:val="28"/>
        </w:rPr>
        <w:t xml:space="preserve"> документов, изготавливаются путем сканирования оригинала документа с сохранением всех аутентичных признаков подлинности, а именно: графической подписи лица, печати, углового штампа бланка (если имеются);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7) документы предоставляются в следующих форматах файлов:</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 </w:t>
      </w:r>
      <w:proofErr w:type="spellStart"/>
      <w:r w:rsidRPr="00ED6582">
        <w:rPr>
          <w:rFonts w:ascii="Times New Roman" w:hAnsi="Times New Roman" w:cs="Times New Roman"/>
          <w:bCs/>
          <w:sz w:val="28"/>
          <w:szCs w:val="28"/>
        </w:rPr>
        <w:t>pdf</w:t>
      </w:r>
      <w:proofErr w:type="spellEnd"/>
      <w:r w:rsidRPr="00ED6582">
        <w:rPr>
          <w:rFonts w:ascii="Times New Roman" w:hAnsi="Times New Roman" w:cs="Times New Roman"/>
          <w:bCs/>
          <w:sz w:val="28"/>
          <w:szCs w:val="28"/>
        </w:rPr>
        <w:t xml:space="preserve">, </w:t>
      </w:r>
      <w:proofErr w:type="spellStart"/>
      <w:r w:rsidRPr="00ED6582">
        <w:rPr>
          <w:rFonts w:ascii="Times New Roman" w:hAnsi="Times New Roman" w:cs="Times New Roman"/>
          <w:bCs/>
          <w:sz w:val="28"/>
          <w:szCs w:val="28"/>
        </w:rPr>
        <w:t>rtf</w:t>
      </w:r>
      <w:proofErr w:type="spellEnd"/>
      <w:r w:rsidRPr="00ED6582">
        <w:rPr>
          <w:rFonts w:ascii="Times New Roman" w:hAnsi="Times New Roman" w:cs="Times New Roman"/>
          <w:bCs/>
          <w:sz w:val="28"/>
          <w:szCs w:val="28"/>
        </w:rPr>
        <w:t xml:space="preserve">, </w:t>
      </w:r>
      <w:proofErr w:type="spellStart"/>
      <w:r w:rsidRPr="00ED6582">
        <w:rPr>
          <w:rFonts w:ascii="Times New Roman" w:hAnsi="Times New Roman" w:cs="Times New Roman"/>
          <w:bCs/>
          <w:sz w:val="28"/>
          <w:szCs w:val="28"/>
        </w:rPr>
        <w:t>doc</w:t>
      </w:r>
      <w:proofErr w:type="spellEnd"/>
      <w:r w:rsidRPr="00ED6582">
        <w:rPr>
          <w:rFonts w:ascii="Times New Roman" w:hAnsi="Times New Roman" w:cs="Times New Roman"/>
          <w:bCs/>
          <w:sz w:val="28"/>
          <w:szCs w:val="28"/>
        </w:rPr>
        <w:t xml:space="preserve">, </w:t>
      </w:r>
      <w:proofErr w:type="spellStart"/>
      <w:r w:rsidRPr="00ED6582">
        <w:rPr>
          <w:rFonts w:ascii="Times New Roman" w:hAnsi="Times New Roman" w:cs="Times New Roman"/>
          <w:bCs/>
          <w:sz w:val="28"/>
          <w:szCs w:val="28"/>
        </w:rPr>
        <w:t>docx</w:t>
      </w:r>
      <w:proofErr w:type="spellEnd"/>
      <w:r w:rsidRPr="00ED6582">
        <w:rPr>
          <w:rFonts w:ascii="Times New Roman" w:hAnsi="Times New Roman" w:cs="Times New Roman"/>
          <w:bCs/>
          <w:sz w:val="28"/>
          <w:szCs w:val="28"/>
        </w:rPr>
        <w:t xml:space="preserve">, </w:t>
      </w:r>
      <w:proofErr w:type="spellStart"/>
      <w:r w:rsidRPr="00ED6582">
        <w:rPr>
          <w:rFonts w:ascii="Times New Roman" w:hAnsi="Times New Roman" w:cs="Times New Roman"/>
          <w:bCs/>
          <w:sz w:val="28"/>
          <w:szCs w:val="28"/>
        </w:rPr>
        <w:t>xls</w:t>
      </w:r>
      <w:proofErr w:type="spellEnd"/>
      <w:r w:rsidRPr="00ED6582">
        <w:rPr>
          <w:rFonts w:ascii="Times New Roman" w:hAnsi="Times New Roman" w:cs="Times New Roman"/>
          <w:bCs/>
          <w:sz w:val="28"/>
          <w:szCs w:val="28"/>
        </w:rPr>
        <w:t xml:space="preserve">, </w:t>
      </w:r>
      <w:proofErr w:type="spellStart"/>
      <w:r w:rsidRPr="00ED6582">
        <w:rPr>
          <w:rFonts w:ascii="Times New Roman" w:hAnsi="Times New Roman" w:cs="Times New Roman"/>
          <w:bCs/>
          <w:sz w:val="28"/>
          <w:szCs w:val="28"/>
        </w:rPr>
        <w:t>xlsx</w:t>
      </w:r>
      <w:proofErr w:type="spellEnd"/>
      <w:r w:rsidRPr="00ED6582">
        <w:rPr>
          <w:rFonts w:ascii="Times New Roman" w:hAnsi="Times New Roman" w:cs="Times New Roman"/>
          <w:bCs/>
          <w:sz w:val="28"/>
          <w:szCs w:val="28"/>
        </w:rPr>
        <w:t xml:space="preserve"> (для документов текстового содержания);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 </w:t>
      </w:r>
      <w:proofErr w:type="spellStart"/>
      <w:r w:rsidRPr="00ED6582">
        <w:rPr>
          <w:rFonts w:ascii="Times New Roman" w:hAnsi="Times New Roman" w:cs="Times New Roman"/>
          <w:bCs/>
          <w:sz w:val="28"/>
          <w:szCs w:val="28"/>
        </w:rPr>
        <w:t>pdf</w:t>
      </w:r>
      <w:proofErr w:type="spellEnd"/>
      <w:r w:rsidRPr="00ED6582">
        <w:rPr>
          <w:rFonts w:ascii="Times New Roman" w:hAnsi="Times New Roman" w:cs="Times New Roman"/>
          <w:bCs/>
          <w:sz w:val="28"/>
          <w:szCs w:val="28"/>
        </w:rPr>
        <w:t xml:space="preserve"> (для документов с содержанием векторной графической информации);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 </w:t>
      </w:r>
      <w:proofErr w:type="spellStart"/>
      <w:r w:rsidRPr="00ED6582">
        <w:rPr>
          <w:rFonts w:ascii="Times New Roman" w:hAnsi="Times New Roman" w:cs="Times New Roman"/>
          <w:bCs/>
          <w:sz w:val="28"/>
          <w:szCs w:val="28"/>
        </w:rPr>
        <w:t>jpeg</w:t>
      </w:r>
      <w:proofErr w:type="spellEnd"/>
      <w:r w:rsidRPr="00ED6582">
        <w:rPr>
          <w:rFonts w:ascii="Times New Roman" w:hAnsi="Times New Roman" w:cs="Times New Roman"/>
          <w:bCs/>
          <w:sz w:val="28"/>
          <w:szCs w:val="28"/>
        </w:rPr>
        <w:t xml:space="preserve"> (для фотографических материалов);</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8) формат </w:t>
      </w:r>
      <w:proofErr w:type="spellStart"/>
      <w:r w:rsidRPr="00ED6582">
        <w:rPr>
          <w:rFonts w:ascii="Times New Roman" w:hAnsi="Times New Roman" w:cs="Times New Roman"/>
          <w:bCs/>
          <w:sz w:val="28"/>
          <w:szCs w:val="28"/>
        </w:rPr>
        <w:t>pdf</w:t>
      </w:r>
      <w:proofErr w:type="spellEnd"/>
      <w:r w:rsidRPr="00ED6582">
        <w:rPr>
          <w:rFonts w:ascii="Times New Roman" w:hAnsi="Times New Roman" w:cs="Times New Roman"/>
          <w:bCs/>
          <w:sz w:val="28"/>
          <w:szCs w:val="28"/>
        </w:rPr>
        <w:t xml:space="preserve"> представляется с обязательной возможностью копирования текста;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9) документы в электронном виде должны содержать:</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текстовые фрагменты (включаются в документ как текст с возможностью копирования);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графические изображения.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Электронные образы документов должны быть подписаны электронной подписью.</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В случае если проектная документация, иные представляемые документы формируются с применением специализированного программного обеспечения в формате электронного документа (без воспроизведения на бумажном носителе), такой электронный документ </w:t>
      </w:r>
      <w:r w:rsidRPr="00ED6582">
        <w:rPr>
          <w:rFonts w:ascii="Times New Roman" w:hAnsi="Times New Roman" w:cs="Times New Roman"/>
          <w:bCs/>
          <w:sz w:val="28"/>
          <w:szCs w:val="28"/>
        </w:rPr>
        <w:lastRenderedPageBreak/>
        <w:t>заверяется электронной подписью лица (лиц), участвующег</w:t>
      </w:r>
      <w:proofErr w:type="gramStart"/>
      <w:r w:rsidRPr="00ED6582">
        <w:rPr>
          <w:rFonts w:ascii="Times New Roman" w:hAnsi="Times New Roman" w:cs="Times New Roman"/>
          <w:bCs/>
          <w:sz w:val="28"/>
          <w:szCs w:val="28"/>
        </w:rPr>
        <w:t>о(</w:t>
      </w:r>
      <w:proofErr w:type="gramEnd"/>
      <w:r w:rsidRPr="00ED6582">
        <w:rPr>
          <w:rFonts w:ascii="Times New Roman" w:hAnsi="Times New Roman" w:cs="Times New Roman"/>
          <w:bCs/>
          <w:sz w:val="28"/>
          <w:szCs w:val="28"/>
        </w:rPr>
        <w:t>-</w:t>
      </w:r>
      <w:proofErr w:type="spellStart"/>
      <w:r w:rsidRPr="00ED6582">
        <w:rPr>
          <w:rFonts w:ascii="Times New Roman" w:hAnsi="Times New Roman" w:cs="Times New Roman"/>
          <w:bCs/>
          <w:sz w:val="28"/>
          <w:szCs w:val="28"/>
        </w:rPr>
        <w:t>щих</w:t>
      </w:r>
      <w:proofErr w:type="spellEnd"/>
      <w:r w:rsidRPr="00ED6582">
        <w:rPr>
          <w:rFonts w:ascii="Times New Roman" w:hAnsi="Times New Roman" w:cs="Times New Roman"/>
          <w:bCs/>
          <w:sz w:val="28"/>
          <w:szCs w:val="28"/>
        </w:rPr>
        <w:t>) в разработке проектной документации, осуществляющего(-</w:t>
      </w:r>
      <w:proofErr w:type="spellStart"/>
      <w:r w:rsidRPr="00ED6582">
        <w:rPr>
          <w:rFonts w:ascii="Times New Roman" w:hAnsi="Times New Roman" w:cs="Times New Roman"/>
          <w:bCs/>
          <w:sz w:val="28"/>
          <w:szCs w:val="28"/>
        </w:rPr>
        <w:t>щих</w:t>
      </w:r>
      <w:proofErr w:type="spellEnd"/>
      <w:r w:rsidRPr="00ED6582">
        <w:rPr>
          <w:rFonts w:ascii="Times New Roman" w:hAnsi="Times New Roman" w:cs="Times New Roman"/>
          <w:bCs/>
          <w:sz w:val="28"/>
          <w:szCs w:val="28"/>
        </w:rPr>
        <w:t xml:space="preserve">) </w:t>
      </w:r>
      <w:proofErr w:type="spellStart"/>
      <w:r w:rsidRPr="00ED6582">
        <w:rPr>
          <w:rFonts w:ascii="Times New Roman" w:hAnsi="Times New Roman" w:cs="Times New Roman"/>
          <w:bCs/>
          <w:sz w:val="28"/>
          <w:szCs w:val="28"/>
        </w:rPr>
        <w:t>нормоконтроль</w:t>
      </w:r>
      <w:proofErr w:type="spellEnd"/>
      <w:r w:rsidRPr="00ED6582">
        <w:rPr>
          <w:rFonts w:ascii="Times New Roman" w:hAnsi="Times New Roman" w:cs="Times New Roman"/>
          <w:bCs/>
          <w:sz w:val="28"/>
          <w:szCs w:val="28"/>
        </w:rPr>
        <w:t xml:space="preserve"> и согласование проектной документации, иных документов, и электронной подписью заявителя (представителя заявителя).</w:t>
      </w:r>
    </w:p>
    <w:p w:rsidR="007A2F15" w:rsidRPr="00ED6582" w:rsidRDefault="007A2F15" w:rsidP="007A2F15">
      <w:pPr>
        <w:spacing w:after="0" w:line="240" w:lineRule="auto"/>
        <w:ind w:firstLine="709"/>
        <w:jc w:val="both"/>
        <w:rPr>
          <w:rFonts w:ascii="Times New Roman" w:hAnsi="Times New Roman" w:cs="Times New Roman"/>
          <w:bCs/>
          <w:sz w:val="28"/>
          <w:szCs w:val="28"/>
        </w:rPr>
      </w:pPr>
      <w:proofErr w:type="gramStart"/>
      <w:r w:rsidRPr="00ED6582">
        <w:rPr>
          <w:rFonts w:ascii="Times New Roman" w:hAnsi="Times New Roman" w:cs="Times New Roman"/>
          <w:bCs/>
          <w:sz w:val="28"/>
          <w:szCs w:val="28"/>
        </w:rPr>
        <w:t>В случае отсутствия электронной подписи у лиц, осуществивших подготовку (согласование) представляемой документации, на отдельные документы, разделы (тома) проектной документации оформляется информационно-удостоверяющий лист на бумажном носителе, содержащий обозначение электронного документа, к которому он выпущен, фамилии, подписи лиц, осуществляющих разработку, проверку, согласование и утверждение электронного документа, дату и время последнего изменения документа.</w:t>
      </w:r>
      <w:proofErr w:type="gramEnd"/>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При подаче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Заявитель несет ответственность в соответствии с нормами действующего законодательства Российской Федерации за достоверность и соответствие содержания электронной копии содержанию подлинника документа.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Заявитель имеет возможность отслеживать ход обработки документов в личном кабинете Регионального портала.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2.18.2.1. Уведомление заявителя о принятии к рассмотрению заявления, а также о необходимости представления недостающей к нему информации осуществляется отделом архитектуры не позднее 1 рабочего дня, следующего за днем заполнения заявителем соответствующей интерактивной формы через Региональный портал.</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2.18.3. Заявитель вправе обратиться за получением муниципальной услуги через МФЦ.</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Организация приема документов в рамках предоставления муниципальной услуги осуществляется по принципу «одного окна» на базе МФЦ при личном обращении заявителя.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Прием документов осуществляется в соответствии с настоящим административным регламентом после однократного обращения заявителя с соответствующим запросом о предоставлении муниципальной услуги или с запросом о предоставлении нескольких государственных и (или) муниципальных услуг (далее - комплексный запрос).</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Комплексный запрос содержит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A2F15" w:rsidRPr="00ED6582" w:rsidRDefault="007A2F15" w:rsidP="007A2F15">
      <w:pPr>
        <w:spacing w:after="0" w:line="240" w:lineRule="auto"/>
        <w:ind w:firstLine="709"/>
        <w:jc w:val="both"/>
        <w:rPr>
          <w:rFonts w:ascii="Times New Roman" w:hAnsi="Times New Roman" w:cs="Times New Roman"/>
          <w:bCs/>
          <w:sz w:val="28"/>
          <w:szCs w:val="28"/>
        </w:rPr>
      </w:pPr>
      <w:proofErr w:type="gramStart"/>
      <w:r w:rsidRPr="00ED6582">
        <w:rPr>
          <w:rFonts w:ascii="Times New Roman" w:hAnsi="Times New Roman" w:cs="Times New Roman"/>
          <w:bCs/>
          <w:sz w:val="28"/>
          <w:szCs w:val="28"/>
        </w:rPr>
        <w:t xml:space="preserve">При предоставлении заявителю нескольких государственных и (или) муниципальных услуг МФЦ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w:t>
      </w:r>
      <w:r w:rsidRPr="00ED6582">
        <w:rPr>
          <w:rFonts w:ascii="Times New Roman" w:hAnsi="Times New Roman" w:cs="Times New Roman"/>
          <w:bCs/>
          <w:sz w:val="28"/>
          <w:szCs w:val="28"/>
        </w:rPr>
        <w:lastRenderedPageBreak/>
        <w:t>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w:t>
      </w:r>
      <w:proofErr w:type="gramEnd"/>
      <w:r w:rsidRPr="00ED6582">
        <w:rPr>
          <w:rFonts w:ascii="Times New Roman" w:hAnsi="Times New Roman" w:cs="Times New Roman"/>
          <w:bCs/>
          <w:sz w:val="28"/>
          <w:szCs w:val="28"/>
        </w:rPr>
        <w:t xml:space="preserve"> При этом не требуются составление и подписание таких заявлений заявителем.</w:t>
      </w:r>
    </w:p>
    <w:p w:rsidR="007A2F15" w:rsidRPr="00ED6582" w:rsidRDefault="007A2F15" w:rsidP="007A2F15">
      <w:pPr>
        <w:spacing w:after="0" w:line="240" w:lineRule="auto"/>
        <w:ind w:firstLine="709"/>
        <w:jc w:val="both"/>
        <w:rPr>
          <w:rFonts w:ascii="Times New Roman" w:hAnsi="Times New Roman" w:cs="Times New Roman"/>
          <w:bCs/>
          <w:sz w:val="28"/>
          <w:szCs w:val="28"/>
        </w:rPr>
      </w:pPr>
      <w:proofErr w:type="gramStart"/>
      <w:r w:rsidRPr="00ED6582">
        <w:rPr>
          <w:rFonts w:ascii="Times New Roman" w:hAnsi="Times New Roman" w:cs="Times New Roman"/>
          <w:bCs/>
          <w:sz w:val="28"/>
          <w:szCs w:val="28"/>
        </w:rPr>
        <w:t>При приеме комплексного запроса у заявителя специалисты МФЦ информируют его о порядке получения и предоставления необходимых документов, в том числе перечне документов, необходимых для предоставления нескольких государственных и (или) муниципальных услуг в рамках комплексного запроса, услугах, которые являются необходимыми и обязательными для предоставления государственных и (или) муниципальных услуг по комплексному запросу, последовательности предоставления заявителю нескольких государственных и (или) муниципальных услуг</w:t>
      </w:r>
      <w:proofErr w:type="gramEnd"/>
      <w:r w:rsidRPr="00ED6582">
        <w:rPr>
          <w:rFonts w:ascii="Times New Roman" w:hAnsi="Times New Roman" w:cs="Times New Roman"/>
          <w:bCs/>
          <w:sz w:val="28"/>
          <w:szCs w:val="28"/>
        </w:rPr>
        <w:t xml:space="preserve"> в рамках комплексного запроса, перечне результатов государственных и (или) муниципальных услуг, входящих в комплексный запрос.</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Заявитель имеет право обратиться в МФЦ в целях получения информации о ходе предоставления данной муниципальной услуги, указанной в комплексном запросе, или о готовности документов, являющихся результатом предоставления данной муниципальной услуги, указанной в комплексном запросе. Указанная информация предоставляется МФЦ:</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в ходе личного приема заявителя;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по телефону;</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по электронной почте.</w:t>
      </w:r>
    </w:p>
    <w:p w:rsidR="007A2F15" w:rsidRPr="00ED6582" w:rsidRDefault="007A2F15" w:rsidP="007A2F15">
      <w:pPr>
        <w:spacing w:after="0" w:line="240" w:lineRule="auto"/>
        <w:ind w:firstLine="709"/>
        <w:jc w:val="both"/>
        <w:rPr>
          <w:rFonts w:ascii="Times New Roman" w:hAnsi="Times New Roman" w:cs="Times New Roman"/>
          <w:bCs/>
          <w:sz w:val="28"/>
          <w:szCs w:val="28"/>
        </w:rPr>
      </w:pPr>
    </w:p>
    <w:p w:rsidR="007A2F15" w:rsidRPr="00ED6582" w:rsidRDefault="007A2F15" w:rsidP="007A2F15">
      <w:pPr>
        <w:spacing w:after="0" w:line="240" w:lineRule="auto"/>
        <w:ind w:firstLine="709"/>
        <w:jc w:val="center"/>
        <w:rPr>
          <w:rFonts w:ascii="Times New Roman" w:hAnsi="Times New Roman" w:cs="Times New Roman"/>
          <w:bCs/>
          <w:sz w:val="28"/>
          <w:szCs w:val="28"/>
        </w:rPr>
      </w:pPr>
      <w:r w:rsidRPr="00ED6582">
        <w:rPr>
          <w:rFonts w:ascii="Times New Roman" w:hAnsi="Times New Roman" w:cs="Times New Roman"/>
          <w:bCs/>
          <w:sz w:val="28"/>
          <w:szCs w:val="28"/>
        </w:rPr>
        <w:t>3.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7A2F15" w:rsidRPr="00ED6582" w:rsidRDefault="007A2F15" w:rsidP="007A2F15">
      <w:pPr>
        <w:spacing w:after="0" w:line="240" w:lineRule="auto"/>
        <w:ind w:firstLine="709"/>
        <w:jc w:val="center"/>
        <w:rPr>
          <w:rFonts w:ascii="Times New Roman" w:hAnsi="Times New Roman" w:cs="Times New Roman"/>
          <w:bCs/>
          <w:sz w:val="28"/>
          <w:szCs w:val="28"/>
        </w:rPr>
      </w:pP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3.1. Предоставление муниципальной услуги включает в себя следующие административные процедуры:</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1. Прием документов и регистрация заявления для предоставления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2. Формирование и направление межведомственных запросов, получение и обработка сведений в рамках межведомственного взаимодействия.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 Направление пакета документов (материалов) в управление архитектуры и градостроительства Белгородской области (далее - Управление области) в случае, предусмотренном п. 2.4.2 настоящего административного регламента.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4.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5. Направление пакета документов (материалов) в Управление области по результатам проведения общественных обсуждений или публичных слушаний.</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lastRenderedPageBreak/>
        <w:t>6. Принятие решения Управлением области о предоставлении (об отказе в предоставлении) заявителю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7. Выдача заявителю заверенной в установленном порядке копии распоряжения Управления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3.2. Прием документов и регистрация заявления для предоставления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3.2.1. Основанием для начала исполнения административной процедуры является подача заявителем либо его уполномоченным представителем заявления по форме согласно приложению 1 со всеми необходимыми документами: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в форме электронного документа через Региональный портал;</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лично (или через законного представителя или представителя по доверенности, оформленной в установленном порядке) в отдел архитектуры или МФЦ;</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почтовым отправлением с приложением заверенных в установленном порядке копий документов.</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При личном приеме заявитель (представитель заявителя)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К заявлению, поданному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документа не требуется в случае подачи заявления посредством отправки через личный кабинет Регионального портала, а </w:t>
      </w:r>
      <w:proofErr w:type="gramStart"/>
      <w:r w:rsidRPr="00ED6582">
        <w:rPr>
          <w:rFonts w:ascii="Times New Roman" w:hAnsi="Times New Roman" w:cs="Times New Roman"/>
          <w:bCs/>
          <w:sz w:val="28"/>
          <w:szCs w:val="28"/>
        </w:rPr>
        <w:t>также</w:t>
      </w:r>
      <w:proofErr w:type="gramEnd"/>
      <w:r w:rsidRPr="00ED6582">
        <w:rPr>
          <w:rFonts w:ascii="Times New Roman" w:hAnsi="Times New Roman" w:cs="Times New Roman"/>
          <w:bCs/>
          <w:sz w:val="28"/>
          <w:szCs w:val="28"/>
        </w:rPr>
        <w:t xml:space="preserve"> если заявление подписано усиленной квалифицированной электронной подписью.</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3.2.2.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3.2.2.1. При обращении заявителя в отдел архитектуры специалист отдела архитектуры:</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проверяет документ, удостоверяющий личность заявителя (представителя), и документ, подтверждающий полномочия представителя;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при отсутствии у заявителя заполненного заявления или неправильном его заполнении помогает заявителю заполнить заявление;</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 выдает расписку о приеме документов по форме согласно приложению 2 к настоящему административному регламенту и сообщает </w:t>
      </w:r>
      <w:r w:rsidRPr="00ED6582">
        <w:rPr>
          <w:rFonts w:ascii="Times New Roman" w:hAnsi="Times New Roman" w:cs="Times New Roman"/>
          <w:bCs/>
          <w:sz w:val="28"/>
          <w:szCs w:val="28"/>
        </w:rPr>
        <w:lastRenderedPageBreak/>
        <w:t>дату получения документа, являющегося результатом предоставления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принимает подписанное заявителем согласие на обработку персональных данных по форме согласно приложению 3 к настоящему административному регламенту;</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присваивает заявлению порядковый номер и регистрирует его в день поступления в электронной базе входящих документов текущего года.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При отсутствии оснований, указанных в пункте 2.10 настоящего административного регламента, специалист регистрирует заявление в электронной базе входящих документов текущего года.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При наличии оснований, указанных в пункте 2.10 настоящего административного регламента, специалист отказывает в приеме с объяснением причин.</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Общее время приема документов от заявителя составляет 15 минут.</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3.2.2.2. Прием и регистрация заявления или комплексного запроса и документов, необходимых для предоставления муниципальной услуги, при личном обращении заявителя в МФЦ.</w:t>
      </w:r>
    </w:p>
    <w:p w:rsidR="007A2F15" w:rsidRPr="00ED6582" w:rsidRDefault="007A2F15" w:rsidP="007A2F15">
      <w:pPr>
        <w:spacing w:after="0" w:line="240" w:lineRule="auto"/>
        <w:ind w:firstLine="709"/>
        <w:jc w:val="both"/>
        <w:rPr>
          <w:rFonts w:ascii="Times New Roman" w:hAnsi="Times New Roman" w:cs="Times New Roman"/>
          <w:bCs/>
          <w:sz w:val="28"/>
          <w:szCs w:val="28"/>
        </w:rPr>
      </w:pPr>
      <w:proofErr w:type="gramStart"/>
      <w:r w:rsidRPr="00ED6582">
        <w:rPr>
          <w:rFonts w:ascii="Times New Roman" w:hAnsi="Times New Roman" w:cs="Times New Roman"/>
          <w:bCs/>
          <w:sz w:val="28"/>
          <w:szCs w:val="28"/>
        </w:rPr>
        <w:t>Основанием для начала административной процедуры является подача заявителем в МФЦ заявления или комплексного запроса и документов, необходимых для предоставления муниципальной услуги, за исключением документов, указанных в п. 2.7 административного регламента,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proofErr w:type="gramEnd"/>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Форма комплексного запроса предоставляется специалистом МФЦ согласно приложению 4 к административному регламенту.</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Специалист МФЦ:</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устанавливает личность заявителя, представителя заявителя и проверяет его полномочия;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информирует заявителя о порядке и сроке предоставления муниципальной услуги или комплексного запроса;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проверяет соответствие представленных заявителем документов перечню, указанному в п. 2.6 административного регламента;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проверяет соответствие представленных заявителем документов нормативным правовым актам, регулирующим предоставление муниципальных и (или) государственных услуг, выбранных заявителем посредством комплексного запроса;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регистрирует заявление заявителя о предоставлении муниципальной услуги или комплексный запрос в журнале регистрации заявителей.</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При отсутствии у заявителя заполненного заявления или неправильном его заполнении специалист МФЦ заполняет заявление самостоятельно с последующим представлением на подпись заявителю или помогает заявителю собственноручно заполнить заявление.</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Если копии документов не представлены, специалист МФЦ осуществляет копирование документов, делает на копиях отметку об их соответствии подлинным экземплярам, заверяет своей подписью с указанием </w:t>
      </w:r>
      <w:r w:rsidRPr="00ED6582">
        <w:rPr>
          <w:rFonts w:ascii="Times New Roman" w:hAnsi="Times New Roman" w:cs="Times New Roman"/>
          <w:bCs/>
          <w:sz w:val="28"/>
          <w:szCs w:val="28"/>
        </w:rPr>
        <w:lastRenderedPageBreak/>
        <w:t>должности, фамилии, имени и отчества, возвращает оригиналы документов заявителю.</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Специалист МФЦ передает заявителю на подпись все экземпляры расписки; первый экземпляр расписки остается у заявителя, второй экземпляр расписки приобщается к комплекту представленных документов, третий экземпляр расписки остается в МФЦ, и заявителю сообщается дата получения документа, являющегося результатом предоставления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При приеме комплексного запроса специалист делает копию в двух экземплярах подписанного заявителем комплексного запроса, один экземпляр выдает заявителю, второй экземпляр с заполненным и заверенным специалистом МФЦ заявлением и прилагаемыми документами направляет в течение 1 рабочего дня в отдел архитектуры.</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При поступлении документов через МФЦ датой приема заявления и необходимых документов считается день поступления их в отдел архитектуры.</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Специалист отдела архитектуры регистрирует заявление и документы в журнале регистрации заявлений. Журнал регистрации заявлений находится у специалиста отдела архитектуры.</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3.2.2.3. В случае поступления заявления и прилагаемых к нему документов в электронной форме с использованием Регионального портала специалист отдела архитектуры:</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просматривает электронные образцы заявления и прилагаемых к нему документов;</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осуществляет контроль полученных электронных образцов заявления и прилагаемых к нему документов на предмет целостности;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фиксирует дату получения заявления и прилагаемых к нему документов;</w:t>
      </w:r>
    </w:p>
    <w:p w:rsidR="007A2F15" w:rsidRPr="00ED6582" w:rsidRDefault="007A2F15" w:rsidP="007A2F15">
      <w:pPr>
        <w:spacing w:after="0" w:line="240" w:lineRule="auto"/>
        <w:ind w:firstLine="709"/>
        <w:jc w:val="both"/>
        <w:rPr>
          <w:rFonts w:ascii="Times New Roman" w:hAnsi="Times New Roman" w:cs="Times New Roman"/>
          <w:bCs/>
          <w:sz w:val="28"/>
          <w:szCs w:val="28"/>
        </w:rPr>
      </w:pPr>
      <w:proofErr w:type="gramStart"/>
      <w:r w:rsidRPr="00ED6582">
        <w:rPr>
          <w:rFonts w:ascii="Times New Roman" w:hAnsi="Times New Roman" w:cs="Times New Roman"/>
          <w:bCs/>
          <w:sz w:val="28"/>
          <w:szCs w:val="28"/>
        </w:rPr>
        <w:t>- в случае если заявление и прилагаемые к нему документы не заверены ЭП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ЭП, либо представить в отдел архитектуры подлинники документов (копии, заверенные в установленном порядке), указанные в п. 2.6 административного регламента, в срок, не превышающий 5 рабочих дней с</w:t>
      </w:r>
      <w:proofErr w:type="gramEnd"/>
      <w:r w:rsidRPr="00ED6582">
        <w:rPr>
          <w:rFonts w:ascii="Times New Roman" w:hAnsi="Times New Roman" w:cs="Times New Roman"/>
          <w:bCs/>
          <w:sz w:val="28"/>
          <w:szCs w:val="28"/>
        </w:rPr>
        <w:t xml:space="preserve"> даты получения заявления и прилагаемых к нему документов в электронной форме;</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в случае если заявление и прилагаемые к нему документы подписаны ЭП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Регистрация заявления и прилагаемых к нему документов, полученных в электронной форме с использованием Регионального портала, осуществляется в день поступления в отдел архитектуры.</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Общее время приема документов от заявителя составляет 15 минут.</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При обращении заявителя за получением муниципальной услуги в электронной форме специалист направляет на Региональный портал посредством технических сре</w:t>
      </w:r>
      <w:proofErr w:type="gramStart"/>
      <w:r w:rsidRPr="00ED6582">
        <w:rPr>
          <w:rFonts w:ascii="Times New Roman" w:hAnsi="Times New Roman" w:cs="Times New Roman"/>
          <w:bCs/>
          <w:sz w:val="28"/>
          <w:szCs w:val="28"/>
        </w:rPr>
        <w:t>дств св</w:t>
      </w:r>
      <w:proofErr w:type="gramEnd"/>
      <w:r w:rsidRPr="00ED6582">
        <w:rPr>
          <w:rFonts w:ascii="Times New Roman" w:hAnsi="Times New Roman" w:cs="Times New Roman"/>
          <w:bCs/>
          <w:sz w:val="28"/>
          <w:szCs w:val="28"/>
        </w:rPr>
        <w:t xml:space="preserve">язи уведомление о завершении </w:t>
      </w:r>
      <w:r w:rsidRPr="00ED6582">
        <w:rPr>
          <w:rFonts w:ascii="Times New Roman" w:hAnsi="Times New Roman" w:cs="Times New Roman"/>
          <w:bCs/>
          <w:sz w:val="28"/>
          <w:szCs w:val="28"/>
        </w:rPr>
        <w:lastRenderedPageBreak/>
        <w:t>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При направлении заявления и необходимых документов в нерабочий день датой приема указанных документов считается первый рабочий день, следующий </w:t>
      </w:r>
      <w:proofErr w:type="gramStart"/>
      <w:r w:rsidRPr="00ED6582">
        <w:rPr>
          <w:rFonts w:ascii="Times New Roman" w:hAnsi="Times New Roman" w:cs="Times New Roman"/>
          <w:bCs/>
          <w:sz w:val="28"/>
          <w:szCs w:val="28"/>
        </w:rPr>
        <w:t>за</w:t>
      </w:r>
      <w:proofErr w:type="gramEnd"/>
      <w:r w:rsidRPr="00ED6582">
        <w:rPr>
          <w:rFonts w:ascii="Times New Roman" w:hAnsi="Times New Roman" w:cs="Times New Roman"/>
          <w:bCs/>
          <w:sz w:val="28"/>
          <w:szCs w:val="28"/>
        </w:rPr>
        <w:t xml:space="preserve"> нерабочим.</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3.2.2.4. Прием и регистрация документов при направлении их заявителем по почте.</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Документы для предоставления муниципальной услуги могут направляться в отдел архитектуры по почте. В этом случае копии документов, направляемых по почте, должны быть заверены в установленном порядке. Днем обращения за муниципальной услугой считается дата получения документов отделом архитектуры.</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Специалист отдела архитектуры получает входящую корреспонденцию, проверяет представленные заявителем документы, регистрирует в журнале заявлений.</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При наличии оснований, предусмотренных п. 2.10 настоящего административного регламента, специалист готовит письменный отказ в приеме заявления с объяснением причин и направляет заявителю.</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3.2.3. Максимальный срок выполнения административной процедуры составляет 1 день.</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3.2.4. Критерии принятия решения: наличие (отсутствие) оснований, предусмотренных пунктом 2.10 настоящего административного регламента.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3.2.5. Результатом административной процедуры является зарегистрированное заявление либо отказ в приеме заявления и документов.</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3.2.6. Способ фиксации результата выполненной административной процедуры - на бумажном носителе в журнале регистрации заявлений.</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3.3. Формирование и направление межведомственных запросов, получение и обработка сведений в рамках межведомственного взаимодействия.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3.3.1. Основанием для начала административной процедуры является непредставление заявителем по собственной инициативе документов, указанных в п. 2.7 административного регламента.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3.3.2.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3.3.2.1. Зарегистрированное заявление вместе с приложенными документами передается специалисту отдела архитектуры, ответственному за формирование межведомственных запросов (далее – специалист отдела архитектуры).</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Специалист отдела архитектуры в день получения заявления с приложениями направляет межведомственный запрос:</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 в </w:t>
      </w:r>
      <w:proofErr w:type="spellStart"/>
      <w:r w:rsidRPr="00ED6582">
        <w:rPr>
          <w:rFonts w:ascii="Times New Roman" w:hAnsi="Times New Roman" w:cs="Times New Roman"/>
          <w:bCs/>
          <w:sz w:val="28"/>
          <w:szCs w:val="28"/>
        </w:rPr>
        <w:t>Росреестр</w:t>
      </w:r>
      <w:proofErr w:type="spellEnd"/>
      <w:r w:rsidRPr="00ED6582">
        <w:rPr>
          <w:rFonts w:ascii="Times New Roman" w:hAnsi="Times New Roman" w:cs="Times New Roman"/>
          <w:bCs/>
          <w:sz w:val="28"/>
          <w:szCs w:val="28"/>
        </w:rPr>
        <w:t>;</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в Кадастровую палату.</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Запрашиваемые документы (их копии или сведения, содержащиеся в них) предоставляются указанными уполномоченными органами, в распоряжении которых находятся эти документы, в срок не позднее 5 </w:t>
      </w:r>
      <w:r w:rsidRPr="00ED6582">
        <w:rPr>
          <w:rFonts w:ascii="Times New Roman" w:hAnsi="Times New Roman" w:cs="Times New Roman"/>
          <w:bCs/>
          <w:sz w:val="28"/>
          <w:szCs w:val="28"/>
        </w:rPr>
        <w:lastRenderedPageBreak/>
        <w:t>рабочих дней со дня получения соответствующего межведомственного запроса.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Предоставление документов и (или) информации, необходимых для предоставления настоящей муниципальной услуги, </w:t>
      </w:r>
      <w:proofErr w:type="gramStart"/>
      <w:r w:rsidRPr="00ED6582">
        <w:rPr>
          <w:rFonts w:ascii="Times New Roman" w:hAnsi="Times New Roman" w:cs="Times New Roman"/>
          <w:bCs/>
          <w:sz w:val="28"/>
          <w:szCs w:val="28"/>
        </w:rPr>
        <w:t>осуществляется</w:t>
      </w:r>
      <w:proofErr w:type="gramEnd"/>
      <w:r w:rsidRPr="00ED6582">
        <w:rPr>
          <w:rFonts w:ascii="Times New Roman" w:hAnsi="Times New Roman" w:cs="Times New Roman"/>
          <w:bCs/>
          <w:sz w:val="28"/>
          <w:szCs w:val="28"/>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3.3.2.2. 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 1 ст. 7.2 Федерального закона от 27.07.2010 N 210-ФЗ "Об организации предоставления государственных и муниципальных услуг".</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3.3.3. Максимальный срок выполнения административной процедуры составляет 7 рабочих дней.</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3.3.4. Критерием принятия решения является наличие (отсутствие) документов, предусмотренных пунктом 2.7 административного регламента.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3.3.5. Результатом административной процедуры является получение ответа на межведомственный запрос.</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3.3.6. Способ фиксации: на бумажном носителе в журнале регистрации межведомственных запросов.</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3.4. Направление пакета документов (материалов) в Управление области в случае, предусмотренном п. 2.4.2 настоящего административного регламента.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3.4.1. Специалист отдела архитектуры в течение 10 рабочих дней после получения ответа на межведомственный запрос осуществляет подготовку и направление в Управление области пакета документов (материалов) для осуществления проверки.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3.5.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3.5.1. Основанием для начала исполнения административной процедуры является зарегистрированное заявление с полным пакетом документов, указанных в пунктах 2.6, 2.7 административного регламента.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3.5.2. Специалист отдела архитектуры передает заявление и сформированный пакет документов главе местной администрации поселения, на территории которого планируется отклонение от предельных параметров разрешенного строительства, реконструкции объектов капитального строительства, для подготовки и проведения процедуры общественных обсуждений или публичных слушаний.</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lastRenderedPageBreak/>
        <w:t>3.5.3. Глава местной администрации в течение 7 рабочих дней подписывает распоряжение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Одновременно с изданием такого распоряжения утверждаются состав и порядок деятельности комиссии, осуществляющей организацию и проведение общественных обсуждений или публичных слушаний (далее - Комиссия).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3.5.4. Распоряжение о проведении общественных обсуждений или публичных слушаний </w:t>
      </w:r>
      <w:bookmarkStart w:id="0" w:name="_Hlk59592910"/>
      <w:r w:rsidRPr="00ED6582">
        <w:rPr>
          <w:rFonts w:ascii="Times New Roman" w:hAnsi="Times New Roman" w:cs="Times New Roman"/>
          <w:bCs/>
          <w:sz w:val="28"/>
          <w:szCs w:val="28"/>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0"/>
      <w:r w:rsidRPr="00ED6582">
        <w:rPr>
          <w:rFonts w:ascii="Times New Roman" w:hAnsi="Times New Roman" w:cs="Times New Roman"/>
          <w:bCs/>
          <w:sz w:val="28"/>
          <w:szCs w:val="28"/>
        </w:rPr>
        <w:t xml:space="preserve"> подлежит публикации в порядке, установленном для официального опубликования муниципальных правовых актов </w:t>
      </w:r>
      <w:proofErr w:type="spellStart"/>
      <w:r w:rsidRPr="00ED6582">
        <w:rPr>
          <w:rFonts w:ascii="Times New Roman" w:hAnsi="Times New Roman" w:cs="Times New Roman"/>
          <w:bCs/>
          <w:sz w:val="28"/>
          <w:szCs w:val="28"/>
        </w:rPr>
        <w:t>Краснояружского</w:t>
      </w:r>
      <w:proofErr w:type="spellEnd"/>
      <w:r w:rsidRPr="00ED6582">
        <w:rPr>
          <w:rFonts w:ascii="Times New Roman" w:hAnsi="Times New Roman" w:cs="Times New Roman"/>
          <w:bCs/>
          <w:sz w:val="28"/>
          <w:szCs w:val="28"/>
        </w:rPr>
        <w:t xml:space="preserve"> района, иной официальной информации, путем размещения на Интернет-сайте.</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3.5.5. Секретарь Комиссии в течение 3 рабочих дней осуществляет подготовку и подписание председателем Комиссии уведомлений о начале общественных обсуждений или публичных слушаний.</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Секретарь Комиссии направляет уведомления о проведении общественных обсуждений или публичных слушаний по проекту решения </w:t>
      </w:r>
      <w:bookmarkStart w:id="1" w:name="_Hlk59593613"/>
      <w:r w:rsidRPr="00ED6582">
        <w:rPr>
          <w:rFonts w:ascii="Times New Roman" w:hAnsi="Times New Roman" w:cs="Times New Roman"/>
          <w:bCs/>
          <w:sz w:val="28"/>
          <w:szCs w:val="28"/>
        </w:rPr>
        <w:t xml:space="preserve">о предоставлении разрешения </w:t>
      </w:r>
      <w:bookmarkStart w:id="2" w:name="_Hlk59592972"/>
      <w:r w:rsidRPr="00ED6582">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bookmarkEnd w:id="1"/>
      <w:bookmarkEnd w:id="2"/>
      <w:r w:rsidRPr="00ED6582">
        <w:rPr>
          <w:rFonts w:ascii="Times New Roman" w:hAnsi="Times New Roman" w:cs="Times New Roman"/>
          <w:bCs/>
          <w:sz w:val="28"/>
          <w:szCs w:val="28"/>
        </w:rPr>
        <w:t>:</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заявителю;</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правообладателям объектов капитального строительства, помещений, являющихся частью объекта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3.5.6. Секретарь Комиссии осуществляет открытие и проведение экспозиции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путем публикации на Интернет-сайте не позднее чем через 7 календарных дней после издания распоряжения о проведении общественных обсуждений или публичных слушаний.</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3.5.7. Общественные обсуждения или публичные слушания проводятся в сроки, установленные распоряжением о проведении общественных обсуждений или публичных слушаний.</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3.5.8. Председатель Комиссии подписывает заключение о результатах проведения общественных обсуждений или публичных слушаний в течение 3 </w:t>
      </w:r>
      <w:r w:rsidRPr="00ED6582">
        <w:rPr>
          <w:rFonts w:ascii="Times New Roman" w:hAnsi="Times New Roman" w:cs="Times New Roman"/>
          <w:bCs/>
          <w:sz w:val="28"/>
          <w:szCs w:val="28"/>
        </w:rPr>
        <w:lastRenderedPageBreak/>
        <w:t xml:space="preserve">рабочих дней </w:t>
      </w:r>
      <w:proofErr w:type="gramStart"/>
      <w:r w:rsidRPr="00ED6582">
        <w:rPr>
          <w:rFonts w:ascii="Times New Roman" w:hAnsi="Times New Roman" w:cs="Times New Roman"/>
          <w:bCs/>
          <w:sz w:val="28"/>
          <w:szCs w:val="28"/>
        </w:rPr>
        <w:t>с даты проведения</w:t>
      </w:r>
      <w:proofErr w:type="gramEnd"/>
      <w:r w:rsidRPr="00ED6582">
        <w:rPr>
          <w:rFonts w:ascii="Times New Roman" w:hAnsi="Times New Roman" w:cs="Times New Roman"/>
          <w:bCs/>
          <w:sz w:val="28"/>
          <w:szCs w:val="28"/>
        </w:rPr>
        <w:t xml:space="preserve"> общественных обсуждений или публичных слушаний.</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3.5.9. Секретарь Комиссии обеспечивает опубликование подписанного заключения о результатах проведения общественных обсуждений или публичных слушаний в порядке, установленном для официального опубликования муниципальных правовых актов муниципального района «</w:t>
      </w:r>
      <w:proofErr w:type="spellStart"/>
      <w:r w:rsidRPr="00ED6582">
        <w:rPr>
          <w:rFonts w:ascii="Times New Roman" w:hAnsi="Times New Roman" w:cs="Times New Roman"/>
          <w:bCs/>
          <w:sz w:val="28"/>
          <w:szCs w:val="28"/>
        </w:rPr>
        <w:t>Краснояружский</w:t>
      </w:r>
      <w:proofErr w:type="spellEnd"/>
      <w:r w:rsidRPr="00ED6582">
        <w:rPr>
          <w:rFonts w:ascii="Times New Roman" w:hAnsi="Times New Roman" w:cs="Times New Roman"/>
          <w:bCs/>
          <w:sz w:val="28"/>
          <w:szCs w:val="28"/>
        </w:rPr>
        <w:t xml:space="preserve"> район» Белгородской области, иной официальной информации путем публикации на Интернет-сайте в течение 10 рабочих дней </w:t>
      </w:r>
      <w:proofErr w:type="gramStart"/>
      <w:r w:rsidRPr="00ED6582">
        <w:rPr>
          <w:rFonts w:ascii="Times New Roman" w:hAnsi="Times New Roman" w:cs="Times New Roman"/>
          <w:bCs/>
          <w:sz w:val="28"/>
          <w:szCs w:val="28"/>
        </w:rPr>
        <w:t>с даты проведения</w:t>
      </w:r>
      <w:proofErr w:type="gramEnd"/>
      <w:r w:rsidRPr="00ED6582">
        <w:rPr>
          <w:rFonts w:ascii="Times New Roman" w:hAnsi="Times New Roman" w:cs="Times New Roman"/>
          <w:bCs/>
          <w:sz w:val="28"/>
          <w:szCs w:val="28"/>
        </w:rPr>
        <w:t xml:space="preserve"> общественных обсуждений или публичных слушаний.</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3.5.10. Срок проведения общественных обсуждений или публичных слушаний со дня опубликования распоряжения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не менее 15 календарных дней и не более 1 месяца.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Максимальный срок выполнения административного действия – 31 календарный день.</w:t>
      </w:r>
    </w:p>
    <w:p w:rsidR="007A2F15" w:rsidRPr="00ED6582" w:rsidRDefault="007A2F15" w:rsidP="007A2F15">
      <w:pPr>
        <w:spacing w:after="0" w:line="240" w:lineRule="auto"/>
        <w:ind w:firstLine="709"/>
        <w:jc w:val="both"/>
        <w:rPr>
          <w:rFonts w:ascii="Times New Roman" w:hAnsi="Times New Roman" w:cs="Times New Roman"/>
          <w:bCs/>
          <w:sz w:val="28"/>
          <w:szCs w:val="28"/>
        </w:rPr>
      </w:pP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3.5.11 Результатом выполнения административной процедуры является опубликованное заключение о результатах проведения общественных обсуждений или публичных слушаний.</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3.5.12. Критерием принятия решения является заключение о результатах проведения общественных обсуждений или публичных слушаний, подписанное Председателем Комиссии и Секретарем Комиссии.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3.5.13. Способ фиксации результата выполнения административной процедуры - на бумажном носителе.</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3.5.14. Секретарь Комиссии на основании результатов проведенных общественных обсуждений или публичных слушаний осуществляет подготовку и направление в Управление области пакета документов (материалов) для осуществления проверки.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3.5.7. Максимальный срок осуществления всей административной процедуры - 57 рабочих дней.</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3.6. Принятие решения о предоставлении (об отказе в предоставлении) заявителю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3.6.1. Основанием для начала административной процедуры является поступление пакета документов (материалов) в Управление области.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3.6.2. Управление области на основании представленного пакета документов (материалов) принимает решение в форме распоряжения Управления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направляет указанное решение в отдел архитектуры для опубликования и размещения на Интернет-сайте.</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3.6.3. Критерием принятия решения является распоряжение Управления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lastRenderedPageBreak/>
        <w:t>3.6.4. Результатом выполнения административной процедуры является подписанное и опубликованное в установленном порядке распоряжение Управления области о предоставлении (об отказе в предоставлении) заявителю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3.6.5. Максимальный срок выполнения административной процедуры – 22 </w:t>
      </w:r>
      <w:proofErr w:type="gramStart"/>
      <w:r w:rsidRPr="00ED6582">
        <w:rPr>
          <w:rFonts w:ascii="Times New Roman" w:hAnsi="Times New Roman" w:cs="Times New Roman"/>
          <w:bCs/>
          <w:sz w:val="28"/>
          <w:szCs w:val="28"/>
        </w:rPr>
        <w:t>календарных</w:t>
      </w:r>
      <w:proofErr w:type="gramEnd"/>
      <w:r w:rsidRPr="00ED6582">
        <w:rPr>
          <w:rFonts w:ascii="Times New Roman" w:hAnsi="Times New Roman" w:cs="Times New Roman"/>
          <w:bCs/>
          <w:sz w:val="28"/>
          <w:szCs w:val="28"/>
        </w:rPr>
        <w:t xml:space="preserve"> дня.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3.6.6. Способ фиксации результата выполнения административной процедуры - на бумажном носителе и в электронном виде.</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3.7. Выдача заявителю заверенной в установленном порядке копии распоряжения Управления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3.7.1. Специалист отдела архитектуры после получения копии распоряжения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готовит сопроводительное письмо, подписывает его у начальника отдела архитектуры и вручает заявителю (либо его представителю) вместе с копией указанного распоряжения.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Результат предоставления муниципальной услуги передается заявителю лично (через представителя), направляется почтовой связью или в электронном виде на адрес электронной почты заявителя.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При реализации функции выдачи разрешения на отклонение от предельных параметров разрешенного строительства, реконструкции объектов капитального строительства или отказа в выдаче такого разрешения через МФЦ:</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специалист отдела архитектуры направляет в течение 1 рабочего дня сопроводительное письмо и копию распоряжения в МФЦ;</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специалист МФЦ в день получения документов из отдела архитектуры выдает экземпляр заявителю (представителю заявителя).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3.7.2. </w:t>
      </w:r>
      <w:proofErr w:type="gramStart"/>
      <w:r w:rsidRPr="00ED6582">
        <w:rPr>
          <w:rFonts w:ascii="Times New Roman" w:hAnsi="Times New Roman" w:cs="Times New Roman"/>
          <w:bCs/>
          <w:sz w:val="28"/>
          <w:szCs w:val="28"/>
        </w:rPr>
        <w:t>Контроль за</w:t>
      </w:r>
      <w:proofErr w:type="gramEnd"/>
      <w:r w:rsidRPr="00ED6582">
        <w:rPr>
          <w:rFonts w:ascii="Times New Roman" w:hAnsi="Times New Roman" w:cs="Times New Roman"/>
          <w:bCs/>
          <w:sz w:val="28"/>
          <w:szCs w:val="28"/>
        </w:rPr>
        <w:t xml:space="preserve"> исполнением административной процедуры осуществляет начальник отдела архитектуры.</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3.7.3. Максимальный срок выполнения административной процедуры – 5 рабочих дней.</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3.7.4. Критерием принятия решения является подготовленная копия распоряжения Управления области.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3.7.5. Результатом выполнения административной процедуры является выдача копии распоряжения Управления области заявителю (представителю заявителя).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3.7.6. Способ фиксации результата выполнения административной процедуры - на бумажном носителе.</w:t>
      </w:r>
    </w:p>
    <w:p w:rsidR="007A2F15" w:rsidRPr="00ED6582" w:rsidRDefault="007A2F15" w:rsidP="007A2F15">
      <w:pPr>
        <w:spacing w:after="0" w:line="240" w:lineRule="auto"/>
        <w:ind w:firstLine="709"/>
        <w:jc w:val="both"/>
        <w:rPr>
          <w:rFonts w:ascii="Times New Roman" w:hAnsi="Times New Roman" w:cs="Times New Roman"/>
          <w:bCs/>
          <w:sz w:val="28"/>
          <w:szCs w:val="28"/>
        </w:rPr>
      </w:pPr>
    </w:p>
    <w:p w:rsidR="007A2F15" w:rsidRPr="00ED6582" w:rsidRDefault="007A2F15" w:rsidP="007A2F15">
      <w:pPr>
        <w:spacing w:after="0" w:line="240" w:lineRule="auto"/>
        <w:ind w:firstLine="709"/>
        <w:jc w:val="center"/>
        <w:rPr>
          <w:rFonts w:ascii="Times New Roman" w:hAnsi="Times New Roman" w:cs="Times New Roman"/>
          <w:bCs/>
          <w:sz w:val="28"/>
          <w:szCs w:val="28"/>
        </w:rPr>
      </w:pPr>
      <w:r w:rsidRPr="00ED6582">
        <w:rPr>
          <w:rFonts w:ascii="Times New Roman" w:hAnsi="Times New Roman" w:cs="Times New Roman"/>
          <w:bCs/>
          <w:sz w:val="28"/>
          <w:szCs w:val="28"/>
        </w:rPr>
        <w:t xml:space="preserve">4. Формы </w:t>
      </w:r>
      <w:proofErr w:type="gramStart"/>
      <w:r w:rsidRPr="00ED6582">
        <w:rPr>
          <w:rFonts w:ascii="Times New Roman" w:hAnsi="Times New Roman" w:cs="Times New Roman"/>
          <w:bCs/>
          <w:sz w:val="28"/>
          <w:szCs w:val="28"/>
        </w:rPr>
        <w:t>контроля за</w:t>
      </w:r>
      <w:proofErr w:type="gramEnd"/>
      <w:r w:rsidRPr="00ED6582">
        <w:rPr>
          <w:rFonts w:ascii="Times New Roman" w:hAnsi="Times New Roman" w:cs="Times New Roman"/>
          <w:bCs/>
          <w:sz w:val="28"/>
          <w:szCs w:val="28"/>
        </w:rPr>
        <w:t xml:space="preserve"> исполнением административного регламента</w:t>
      </w:r>
    </w:p>
    <w:p w:rsidR="007A2F15" w:rsidRPr="00ED6582" w:rsidRDefault="007A2F15" w:rsidP="007A2F15">
      <w:pPr>
        <w:spacing w:after="0" w:line="240" w:lineRule="auto"/>
        <w:ind w:firstLine="709"/>
        <w:jc w:val="center"/>
        <w:rPr>
          <w:rFonts w:ascii="Times New Roman" w:hAnsi="Times New Roman" w:cs="Times New Roman"/>
          <w:bCs/>
          <w:sz w:val="28"/>
          <w:szCs w:val="28"/>
        </w:rPr>
      </w:pP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4.1. Порядок осуществления текущего </w:t>
      </w:r>
      <w:proofErr w:type="gramStart"/>
      <w:r w:rsidRPr="00ED6582">
        <w:rPr>
          <w:rFonts w:ascii="Times New Roman" w:hAnsi="Times New Roman" w:cs="Times New Roman"/>
          <w:bCs/>
          <w:sz w:val="28"/>
          <w:szCs w:val="28"/>
        </w:rPr>
        <w:t>контроля за</w:t>
      </w:r>
      <w:proofErr w:type="gramEnd"/>
      <w:r w:rsidRPr="00ED6582">
        <w:rPr>
          <w:rFonts w:ascii="Times New Roman" w:hAnsi="Times New Roman" w:cs="Times New Roman"/>
          <w:bCs/>
          <w:sz w:val="28"/>
          <w:szCs w:val="28"/>
        </w:rPr>
        <w:t xml:space="preserve"> соблюдением и исполнением ответственными должностными лицами положений настоящего </w:t>
      </w:r>
      <w:r w:rsidRPr="00ED6582">
        <w:rPr>
          <w:rFonts w:ascii="Times New Roman" w:hAnsi="Times New Roman" w:cs="Times New Roman"/>
          <w:bCs/>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Текущий </w:t>
      </w:r>
      <w:proofErr w:type="gramStart"/>
      <w:r w:rsidRPr="00ED6582">
        <w:rPr>
          <w:rFonts w:ascii="Times New Roman" w:hAnsi="Times New Roman" w:cs="Times New Roman"/>
          <w:bCs/>
          <w:sz w:val="28"/>
          <w:szCs w:val="28"/>
        </w:rPr>
        <w:t>контроль за</w:t>
      </w:r>
      <w:proofErr w:type="gramEnd"/>
      <w:r w:rsidRPr="00ED6582">
        <w:rPr>
          <w:rFonts w:ascii="Times New Roman" w:hAnsi="Times New Roman" w:cs="Times New Roman"/>
          <w:b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отдела архитектуры осуществляется начальником отдела архитектуры.</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Специалист отдела архитектуры, ответственный за регистрацию документов, несет персональную ответственность за соблюдение сроков и порядка внесения записи в журнал регистрации заявлений для предоставления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Специалисты отдела архитектуры, ответственные за предоставление муниципальной услуги, несут персональную ответственность за соблюдение сроков, качество и своевременность производимых работ по предоставлению муниципальной услуги, а также за сохранность полученных от заявителя документов в период нахождения их в отделе архитектуры.</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Текущий контроль осуществляется начальником отдела архитектуры путем проведения проверок соблюдения и исполнения специалистами отдела архитектуры положений настоящего административного регламента, иных нормативных правовых актов Российской Федерации, нормативных правовых актов Белгородской области и правовых актов администрации муниципального района «</w:t>
      </w:r>
      <w:proofErr w:type="spellStart"/>
      <w:r w:rsidRPr="00ED6582">
        <w:rPr>
          <w:rFonts w:ascii="Times New Roman" w:hAnsi="Times New Roman" w:cs="Times New Roman"/>
          <w:bCs/>
          <w:sz w:val="28"/>
          <w:szCs w:val="28"/>
        </w:rPr>
        <w:t>Краснояружский</w:t>
      </w:r>
      <w:proofErr w:type="spellEnd"/>
      <w:r w:rsidRPr="00ED6582">
        <w:rPr>
          <w:rFonts w:ascii="Times New Roman" w:hAnsi="Times New Roman" w:cs="Times New Roman"/>
          <w:bCs/>
          <w:sz w:val="28"/>
          <w:szCs w:val="28"/>
        </w:rPr>
        <w:t xml:space="preserve"> район» Белгородской области.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D6582">
        <w:rPr>
          <w:rFonts w:ascii="Times New Roman" w:hAnsi="Times New Roman" w:cs="Times New Roman"/>
          <w:bCs/>
          <w:sz w:val="28"/>
          <w:szCs w:val="28"/>
        </w:rPr>
        <w:t>контроля за</w:t>
      </w:r>
      <w:proofErr w:type="gramEnd"/>
      <w:r w:rsidRPr="00ED6582">
        <w:rPr>
          <w:rFonts w:ascii="Times New Roman" w:hAnsi="Times New Roman" w:cs="Times New Roman"/>
          <w:bCs/>
          <w:sz w:val="28"/>
          <w:szCs w:val="28"/>
        </w:rPr>
        <w:t xml:space="preserve"> полнотой и качеством предоставления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Контроль полноты и качества предоставления муниципальной услуги осуществляется путем проведения проверок соблюдения и исполнения специалистами отдела архитектуры положений настоящего административного регламента, иных нормативных правовых актов.</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Периодичность проведения проверок может носить плановый и внеплановый характер:</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плановые проверки проводятся один раз в год;</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внеплановые проверки проводятся по конкретному обращению заявителей.</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Плановый контроль соблюдения и исполнения специалистами отдела архитектуры положений настоящего административного регламента, иных нормативных правовых актов осуществляет начальник отдела архитектуры либо заместитель главы администрации муниципального района «</w:t>
      </w:r>
      <w:proofErr w:type="spellStart"/>
      <w:r w:rsidRPr="00ED6582">
        <w:rPr>
          <w:rFonts w:ascii="Times New Roman" w:hAnsi="Times New Roman" w:cs="Times New Roman"/>
          <w:bCs/>
          <w:sz w:val="28"/>
          <w:szCs w:val="28"/>
        </w:rPr>
        <w:t>Краснояружский</w:t>
      </w:r>
      <w:proofErr w:type="spellEnd"/>
      <w:r w:rsidRPr="00ED6582">
        <w:rPr>
          <w:rFonts w:ascii="Times New Roman" w:hAnsi="Times New Roman" w:cs="Times New Roman"/>
          <w:bCs/>
          <w:sz w:val="28"/>
          <w:szCs w:val="28"/>
        </w:rPr>
        <w:t xml:space="preserve"> район» Белгородской области, курирующий данное направление.</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По результатам проведенных проверок в случае выявления нарушений соблюдения специалистами отдела архитектуры, ответственными за </w:t>
      </w:r>
      <w:r w:rsidRPr="00ED6582">
        <w:rPr>
          <w:rFonts w:ascii="Times New Roman" w:hAnsi="Times New Roman" w:cs="Times New Roman"/>
          <w:bCs/>
          <w:sz w:val="28"/>
          <w:szCs w:val="28"/>
        </w:rPr>
        <w:lastRenderedPageBreak/>
        <w:t>предоставление муниципальной услуги, положений настоящего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Ответственные специалисты отдела архитектуры, предоставляющие услугу, несут персональную ответственность за действия (бездействие) и за принимаемые решения, осуществляемые в ходе предоставления муниципальной услуги, в соответствии с действующим законодательством. Персональная ответственность специалистов отдела архитектуры закрепляется в их должностных инструкциях в соответствии с требованиями законодательства.</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4.4. Требования к порядку и формам </w:t>
      </w:r>
      <w:proofErr w:type="gramStart"/>
      <w:r w:rsidRPr="00ED6582">
        <w:rPr>
          <w:rFonts w:ascii="Times New Roman" w:hAnsi="Times New Roman" w:cs="Times New Roman"/>
          <w:bCs/>
          <w:sz w:val="28"/>
          <w:szCs w:val="28"/>
        </w:rPr>
        <w:t>контроля за</w:t>
      </w:r>
      <w:proofErr w:type="gramEnd"/>
      <w:r w:rsidRPr="00ED6582">
        <w:rPr>
          <w:rFonts w:ascii="Times New Roman" w:hAnsi="Times New Roman" w:cs="Times New Roman"/>
          <w:bCs/>
          <w:sz w:val="28"/>
          <w:szCs w:val="28"/>
        </w:rPr>
        <w:t xml:space="preserve"> предоставлением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При проверке могут рассматриваться все вопросы, связанные с предоставлением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p>
    <w:p w:rsidR="007A2F15" w:rsidRPr="00ED6582" w:rsidRDefault="007A2F15" w:rsidP="007A2F15">
      <w:pPr>
        <w:spacing w:after="0" w:line="240" w:lineRule="auto"/>
        <w:ind w:firstLine="709"/>
        <w:jc w:val="center"/>
        <w:rPr>
          <w:rFonts w:ascii="Times New Roman" w:hAnsi="Times New Roman" w:cs="Times New Roman"/>
          <w:bCs/>
          <w:sz w:val="28"/>
          <w:szCs w:val="28"/>
        </w:rPr>
      </w:pPr>
      <w:r w:rsidRPr="00ED6582">
        <w:rPr>
          <w:rFonts w:ascii="Times New Roman" w:hAnsi="Times New Roman" w:cs="Times New Roman"/>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7A2F15" w:rsidRPr="00ED6582" w:rsidRDefault="007A2F15" w:rsidP="007A2F15">
      <w:pPr>
        <w:spacing w:after="0" w:line="240" w:lineRule="auto"/>
        <w:ind w:firstLine="709"/>
        <w:jc w:val="both"/>
        <w:rPr>
          <w:rFonts w:ascii="Times New Roman" w:hAnsi="Times New Roman" w:cs="Times New Roman"/>
          <w:bCs/>
          <w:sz w:val="28"/>
          <w:szCs w:val="28"/>
        </w:rPr>
      </w:pP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5.1. </w:t>
      </w:r>
      <w:proofErr w:type="gramStart"/>
      <w:r w:rsidRPr="00ED6582">
        <w:rPr>
          <w:rFonts w:ascii="Times New Roman" w:hAnsi="Times New Roman" w:cs="Times New Roman"/>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5.2. Органы местного самоуправления, МФЦ и уполномоченные на рассмотрение жалобы лица, которым может быть направлена жалоба заявителя в досудебном (внесудебном) порядке.</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Жалоба подается в письменной форме на бумажном носителе и в электронной форме в отдел архитектуры, МФЦ.</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 xml:space="preserve">Уполномоченным лицом на рассмотрение жалоб, поступивших в отдел архитектуры, является начальник отдела архитектуры. Жалобы на решения, принятые начальником отдела архитектуры, подаются на имя главы администрации </w:t>
      </w:r>
      <w:proofErr w:type="spellStart"/>
      <w:r w:rsidRPr="00ED6582">
        <w:rPr>
          <w:rFonts w:ascii="Times New Roman" w:hAnsi="Times New Roman" w:cs="Times New Roman"/>
          <w:bCs/>
          <w:sz w:val="28"/>
          <w:szCs w:val="28"/>
        </w:rPr>
        <w:t>Краснояружского</w:t>
      </w:r>
      <w:proofErr w:type="spellEnd"/>
      <w:r w:rsidRPr="00ED6582">
        <w:rPr>
          <w:rFonts w:ascii="Times New Roman" w:hAnsi="Times New Roman" w:cs="Times New Roman"/>
          <w:bCs/>
          <w:sz w:val="28"/>
          <w:szCs w:val="28"/>
        </w:rPr>
        <w:t xml:space="preserve"> района и рассматриваются первым заместителем главы администрации.</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5.3. Способы информирования заявителей о порядке подачи и рассмотрения жалобы.</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Жалоба может быть направлена по почте, подана через МФЦ, направлена через Интернет-сайт, Единый портал и Региональный портал, а также может быть принята на личном приеме заявителя.</w:t>
      </w:r>
    </w:p>
    <w:p w:rsidR="007A2F15" w:rsidRPr="00ED6582" w:rsidRDefault="007A2F15" w:rsidP="007A2F15">
      <w:pPr>
        <w:spacing w:after="0" w:line="240" w:lineRule="auto"/>
        <w:ind w:firstLine="709"/>
        <w:jc w:val="both"/>
        <w:rPr>
          <w:rFonts w:ascii="Times New Roman" w:hAnsi="Times New Roman" w:cs="Times New Roman"/>
          <w:bCs/>
          <w:sz w:val="28"/>
          <w:szCs w:val="28"/>
        </w:rPr>
      </w:pPr>
      <w:r w:rsidRPr="00ED6582">
        <w:rPr>
          <w:rFonts w:ascii="Times New Roman" w:hAnsi="Times New Roman" w:cs="Times New Roman"/>
          <w:bCs/>
          <w:sz w:val="28"/>
          <w:szCs w:val="28"/>
        </w:rPr>
        <w:t>Информирование заявителей о порядке подачи и рассмотрения жалобы осуществляется лично в месте предоставления муниципальной услуги, Интернет-сайте, Едином портале и Региональном портале.</w:t>
      </w:r>
    </w:p>
    <w:p w:rsidR="007A2F15" w:rsidRPr="00ED6582" w:rsidRDefault="007A2F15" w:rsidP="007A2F15">
      <w:pPr>
        <w:spacing w:after="0" w:line="240" w:lineRule="auto"/>
        <w:ind w:firstLine="709"/>
        <w:jc w:val="both"/>
        <w:rPr>
          <w:rFonts w:ascii="Times New Roman" w:hAnsi="Times New Roman" w:cs="Times New Roman"/>
          <w:bCs/>
          <w:sz w:val="28"/>
          <w:szCs w:val="28"/>
        </w:rPr>
      </w:pPr>
    </w:p>
    <w:p w:rsidR="007A2F15" w:rsidRPr="00ED6582" w:rsidRDefault="007A2F15" w:rsidP="007A2F15">
      <w:pPr>
        <w:pStyle w:val="3"/>
        <w:rPr>
          <w:bCs/>
        </w:rPr>
      </w:pPr>
      <w:r w:rsidRPr="00ED6582">
        <w:rPr>
          <w:rFonts w:ascii="Times New Roman" w:hAnsi="Times New Roman" w:cs="Times New Roman"/>
          <w:bCs/>
          <w:sz w:val="28"/>
          <w:szCs w:val="28"/>
        </w:rPr>
        <w:br w:type="page"/>
      </w:r>
    </w:p>
    <w:p w:rsidR="007A2F15" w:rsidRPr="00ED6582" w:rsidRDefault="007A2F15" w:rsidP="007A2F15">
      <w:pPr>
        <w:pStyle w:val="formattext"/>
        <w:jc w:val="right"/>
        <w:rPr>
          <w:bCs/>
        </w:rPr>
      </w:pPr>
      <w:r w:rsidRPr="00ED6582">
        <w:rPr>
          <w:bCs/>
        </w:rPr>
        <w:lastRenderedPageBreak/>
        <w:t>Приложение 1</w:t>
      </w:r>
      <w:r w:rsidRPr="00ED6582">
        <w:rPr>
          <w:bCs/>
        </w:rPr>
        <w:br/>
        <w:t>к административному регламенту предоставления</w:t>
      </w:r>
      <w:r w:rsidRPr="00ED6582">
        <w:rPr>
          <w:bCs/>
        </w:rPr>
        <w:br/>
        <w:t>муниципальной услуги "Предоставление разрешения</w:t>
      </w:r>
      <w:r w:rsidRPr="00ED6582">
        <w:rPr>
          <w:bCs/>
        </w:rPr>
        <w:br/>
        <w:t>на отклонение от предельных параметров</w:t>
      </w:r>
      <w:r w:rsidRPr="00ED6582">
        <w:rPr>
          <w:bCs/>
        </w:rPr>
        <w:br/>
        <w:t>разрешенного строительства, реконструкции</w:t>
      </w:r>
      <w:r w:rsidRPr="00ED6582">
        <w:rPr>
          <w:bCs/>
        </w:rPr>
        <w:br/>
        <w:t>объектов капитального строительства"</w:t>
      </w:r>
    </w:p>
    <w:p w:rsidR="007A2F15" w:rsidRPr="00ED6582" w:rsidRDefault="007A2F15" w:rsidP="007A2F15">
      <w:pPr>
        <w:pStyle w:val="formattext"/>
        <w:jc w:val="right"/>
        <w:rPr>
          <w:bCs/>
        </w:rPr>
      </w:pPr>
      <w:r w:rsidRPr="00ED6582">
        <w:rPr>
          <w:bCs/>
        </w:rPr>
        <w:br/>
      </w:r>
      <w:r w:rsidRPr="00ED6582">
        <w:rPr>
          <w:bCs/>
        </w:rPr>
        <w:br/>
        <w:t>"ФОРМА"</w:t>
      </w:r>
    </w:p>
    <w:tbl>
      <w:tblPr>
        <w:tblW w:w="0" w:type="auto"/>
        <w:tblCellSpacing w:w="15" w:type="dxa"/>
        <w:tblCellMar>
          <w:top w:w="15" w:type="dxa"/>
          <w:left w:w="15" w:type="dxa"/>
          <w:bottom w:w="15" w:type="dxa"/>
          <w:right w:w="15" w:type="dxa"/>
        </w:tblCellMar>
        <w:tblLook w:val="04A0"/>
      </w:tblPr>
      <w:tblGrid>
        <w:gridCol w:w="3489"/>
        <w:gridCol w:w="546"/>
        <w:gridCol w:w="379"/>
        <w:gridCol w:w="584"/>
        <w:gridCol w:w="400"/>
        <w:gridCol w:w="1235"/>
        <w:gridCol w:w="400"/>
        <w:gridCol w:w="2412"/>
      </w:tblGrid>
      <w:tr w:rsidR="007A2F15" w:rsidRPr="00ED6582" w:rsidTr="008A0816">
        <w:trPr>
          <w:trHeight w:val="15"/>
          <w:tblCellSpacing w:w="15" w:type="dxa"/>
        </w:trPr>
        <w:tc>
          <w:tcPr>
            <w:tcW w:w="3511" w:type="dxa"/>
            <w:vAlign w:val="center"/>
            <w:hideMark/>
          </w:tcPr>
          <w:p w:rsidR="007A2F15" w:rsidRPr="00ED6582" w:rsidRDefault="007A2F15" w:rsidP="008A0816">
            <w:pPr>
              <w:rPr>
                <w:bCs/>
              </w:rPr>
            </w:pPr>
          </w:p>
        </w:tc>
        <w:tc>
          <w:tcPr>
            <w:tcW w:w="554" w:type="dxa"/>
            <w:vAlign w:val="center"/>
            <w:hideMark/>
          </w:tcPr>
          <w:p w:rsidR="007A2F15" w:rsidRPr="00ED6582" w:rsidRDefault="007A2F15" w:rsidP="008A0816">
            <w:pPr>
              <w:rPr>
                <w:bCs/>
                <w:sz w:val="20"/>
                <w:szCs w:val="20"/>
              </w:rPr>
            </w:pPr>
          </w:p>
        </w:tc>
        <w:tc>
          <w:tcPr>
            <w:tcW w:w="370" w:type="dxa"/>
            <w:vAlign w:val="center"/>
            <w:hideMark/>
          </w:tcPr>
          <w:p w:rsidR="007A2F15" w:rsidRPr="00ED6582" w:rsidRDefault="007A2F15" w:rsidP="008A0816">
            <w:pPr>
              <w:rPr>
                <w:bCs/>
                <w:sz w:val="20"/>
                <w:szCs w:val="20"/>
              </w:rPr>
            </w:pPr>
          </w:p>
        </w:tc>
        <w:tc>
          <w:tcPr>
            <w:tcW w:w="554" w:type="dxa"/>
            <w:vAlign w:val="center"/>
            <w:hideMark/>
          </w:tcPr>
          <w:p w:rsidR="007A2F15" w:rsidRPr="00ED6582" w:rsidRDefault="007A2F15" w:rsidP="008A0816">
            <w:pPr>
              <w:rPr>
                <w:bCs/>
                <w:sz w:val="20"/>
                <w:szCs w:val="20"/>
              </w:rPr>
            </w:pPr>
          </w:p>
        </w:tc>
        <w:tc>
          <w:tcPr>
            <w:tcW w:w="370" w:type="dxa"/>
            <w:vAlign w:val="center"/>
            <w:hideMark/>
          </w:tcPr>
          <w:p w:rsidR="007A2F15" w:rsidRPr="00ED6582" w:rsidRDefault="007A2F15" w:rsidP="008A0816">
            <w:pPr>
              <w:rPr>
                <w:bCs/>
                <w:sz w:val="20"/>
                <w:szCs w:val="20"/>
              </w:rPr>
            </w:pPr>
          </w:p>
        </w:tc>
        <w:tc>
          <w:tcPr>
            <w:tcW w:w="1294" w:type="dxa"/>
            <w:vAlign w:val="center"/>
            <w:hideMark/>
          </w:tcPr>
          <w:p w:rsidR="007A2F15" w:rsidRPr="00ED6582" w:rsidRDefault="007A2F15" w:rsidP="008A0816">
            <w:pPr>
              <w:rPr>
                <w:bCs/>
                <w:sz w:val="20"/>
                <w:szCs w:val="20"/>
              </w:rPr>
            </w:pPr>
          </w:p>
        </w:tc>
        <w:tc>
          <w:tcPr>
            <w:tcW w:w="370" w:type="dxa"/>
            <w:vAlign w:val="center"/>
            <w:hideMark/>
          </w:tcPr>
          <w:p w:rsidR="007A2F15" w:rsidRPr="00ED6582" w:rsidRDefault="007A2F15" w:rsidP="008A0816">
            <w:pPr>
              <w:rPr>
                <w:bCs/>
                <w:sz w:val="20"/>
                <w:szCs w:val="20"/>
              </w:rPr>
            </w:pPr>
          </w:p>
        </w:tc>
        <w:tc>
          <w:tcPr>
            <w:tcW w:w="2402" w:type="dxa"/>
            <w:vAlign w:val="center"/>
            <w:hideMark/>
          </w:tcPr>
          <w:p w:rsidR="007A2F15" w:rsidRPr="00ED6582" w:rsidRDefault="007A2F15" w:rsidP="008A0816">
            <w:pPr>
              <w:rPr>
                <w:bCs/>
                <w:sz w:val="20"/>
                <w:szCs w:val="20"/>
              </w:rPr>
            </w:pPr>
          </w:p>
        </w:tc>
      </w:tr>
      <w:tr w:rsidR="007A2F15" w:rsidRPr="00ED6582" w:rsidTr="008A0816">
        <w:trPr>
          <w:tblCellSpacing w:w="15" w:type="dxa"/>
        </w:trPr>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499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 xml:space="preserve">В отдел архитектуры управления капитального строительства администрации </w:t>
            </w:r>
            <w:proofErr w:type="spellStart"/>
            <w:r w:rsidRPr="00ED6582">
              <w:rPr>
                <w:bCs/>
              </w:rPr>
              <w:t>Краснояружского</w:t>
            </w:r>
            <w:proofErr w:type="spellEnd"/>
            <w:r w:rsidRPr="00ED6582">
              <w:rPr>
                <w:bCs/>
              </w:rPr>
              <w:t xml:space="preserve"> района </w:t>
            </w:r>
          </w:p>
        </w:tc>
      </w:tr>
      <w:tr w:rsidR="007A2F15" w:rsidRPr="00ED6582" w:rsidTr="008A0816">
        <w:trPr>
          <w:tblCellSpacing w:w="15" w:type="dxa"/>
        </w:trPr>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499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499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proofErr w:type="gramStart"/>
            <w:r w:rsidRPr="00ED6582">
              <w:rPr>
                <w:bCs/>
              </w:rPr>
              <w:t xml:space="preserve">(Ф.И.О. (при наличии) или наименование </w:t>
            </w:r>
            <w:proofErr w:type="gramEnd"/>
          </w:p>
        </w:tc>
      </w:tr>
      <w:tr w:rsidR="007A2F15" w:rsidRPr="00ED6582" w:rsidTr="008A0816">
        <w:trPr>
          <w:tblCellSpacing w:w="15" w:type="dxa"/>
        </w:trPr>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499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499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заявителя муниципальной услуги)</w:t>
            </w:r>
          </w:p>
        </w:tc>
      </w:tr>
      <w:tr w:rsidR="007A2F15" w:rsidRPr="00ED6582" w:rsidTr="008A0816">
        <w:trPr>
          <w:tblCellSpacing w:w="15" w:type="dxa"/>
        </w:trPr>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ИНН:</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tblCellSpacing w:w="15" w:type="dxa"/>
        </w:trPr>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499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 xml:space="preserve">Адрес регистрации </w:t>
            </w:r>
          </w:p>
          <w:p w:rsidR="007A2F15" w:rsidRPr="00ED6582" w:rsidRDefault="007A2F15" w:rsidP="008A0816">
            <w:pPr>
              <w:pStyle w:val="formattext"/>
              <w:rPr>
                <w:bCs/>
              </w:rPr>
            </w:pPr>
            <w:r w:rsidRPr="00ED6582">
              <w:rPr>
                <w:bCs/>
              </w:rPr>
              <w:t>(юр. адрес) _________________________</w:t>
            </w:r>
          </w:p>
        </w:tc>
      </w:tr>
      <w:tr w:rsidR="007A2F15" w:rsidRPr="00ED6582" w:rsidTr="008A0816">
        <w:trPr>
          <w:tblCellSpacing w:w="15" w:type="dxa"/>
        </w:trPr>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499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499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499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Адрес электронной почты: ___________</w:t>
            </w:r>
          </w:p>
        </w:tc>
      </w:tr>
      <w:tr w:rsidR="007A2F15" w:rsidRPr="00ED6582" w:rsidTr="008A0816">
        <w:trPr>
          <w:tblCellSpacing w:w="15" w:type="dxa"/>
        </w:trPr>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499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Телефон: _________________________</w:t>
            </w:r>
          </w:p>
        </w:tc>
      </w:tr>
      <w:tr w:rsidR="007A2F15" w:rsidRPr="00ED6582" w:rsidTr="008A0816">
        <w:trPr>
          <w:tblCellSpacing w:w="15" w:type="dxa"/>
        </w:trPr>
        <w:tc>
          <w:tcPr>
            <w:tcW w:w="942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ЗАЯВЛЕНИЕ </w:t>
            </w:r>
          </w:p>
          <w:p w:rsidR="007A2F15" w:rsidRPr="00ED6582" w:rsidRDefault="007A2F15" w:rsidP="008A0816">
            <w:pPr>
              <w:pStyle w:val="formattext"/>
              <w:jc w:val="center"/>
              <w:rPr>
                <w:bCs/>
              </w:rPr>
            </w:pPr>
            <w:r w:rsidRPr="00ED6582">
              <w:rPr>
                <w:bCs/>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tc>
      </w:tr>
      <w:tr w:rsidR="007A2F15" w:rsidRPr="00ED6582" w:rsidTr="008A0816">
        <w:trPr>
          <w:tblCellSpacing w:w="15" w:type="dxa"/>
        </w:trPr>
        <w:tc>
          <w:tcPr>
            <w:tcW w:w="942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Прошу выдать разрешение на отклонение от предельных параметров разрешенного строительства, реконструкции объектов капитального строительства на объект __________________________________________,</w:t>
            </w:r>
          </w:p>
          <w:p w:rsidR="007A2F15" w:rsidRPr="00ED6582" w:rsidRDefault="007A2F15" w:rsidP="008A0816">
            <w:pPr>
              <w:pStyle w:val="formattext"/>
              <w:jc w:val="center"/>
              <w:rPr>
                <w:bCs/>
              </w:rPr>
            </w:pPr>
            <w:r w:rsidRPr="00ED6582">
              <w:rPr>
                <w:bCs/>
              </w:rPr>
              <w:t xml:space="preserve">объект капитального строительства </w:t>
            </w:r>
          </w:p>
        </w:tc>
      </w:tr>
      <w:tr w:rsidR="007A2F15" w:rsidRPr="00ED6582" w:rsidTr="008A081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proofErr w:type="gramStart"/>
            <w:r w:rsidRPr="00ED6582">
              <w:rPr>
                <w:bCs/>
              </w:rPr>
              <w:t>расположенный</w:t>
            </w:r>
            <w:proofErr w:type="gramEnd"/>
            <w:r w:rsidRPr="00ED6582">
              <w:rPr>
                <w:bCs/>
              </w:rPr>
              <w:t xml:space="preserve"> по адресу:</w:t>
            </w:r>
          </w:p>
        </w:tc>
        <w:tc>
          <w:tcPr>
            <w:tcW w:w="5914"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tblCellSpacing w:w="15" w:type="dxa"/>
        </w:trPr>
        <w:tc>
          <w:tcPr>
            <w:tcW w:w="499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 xml:space="preserve">кадастровый номер земельного участка </w:t>
            </w: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tblCellSpacing w:w="15" w:type="dxa"/>
        </w:trPr>
        <w:tc>
          <w:tcPr>
            <w:tcW w:w="499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proofErr w:type="gramStart"/>
            <w:r w:rsidRPr="00ED6582">
              <w:rPr>
                <w:bCs/>
              </w:rPr>
              <w:t>расположенный</w:t>
            </w:r>
            <w:proofErr w:type="gramEnd"/>
            <w:r w:rsidRPr="00ED6582">
              <w:rPr>
                <w:bCs/>
              </w:rPr>
              <w:t xml:space="preserve"> в территориальной зоне </w:t>
            </w: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tblCellSpacing w:w="15" w:type="dxa"/>
        </w:trPr>
        <w:tc>
          <w:tcPr>
            <w:tcW w:w="499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индекс зоны </w:t>
            </w:r>
          </w:p>
        </w:tc>
      </w:tr>
      <w:tr w:rsidR="007A2F15" w:rsidRPr="00ED6582" w:rsidTr="008A0816">
        <w:trPr>
          <w:tblCellSpacing w:w="15" w:type="dxa"/>
        </w:trPr>
        <w:tc>
          <w:tcPr>
            <w:tcW w:w="942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 xml:space="preserve">Предложение по установлению параметров разрешенного строительства и реконструкции объектов капитального строительства </w:t>
            </w:r>
          </w:p>
        </w:tc>
      </w:tr>
      <w:tr w:rsidR="007A2F15" w:rsidRPr="00ED6582" w:rsidTr="008A0816">
        <w:trPr>
          <w:tblCellSpacing w:w="15" w:type="dxa"/>
        </w:trPr>
        <w:tc>
          <w:tcPr>
            <w:tcW w:w="942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tblCellSpacing w:w="15" w:type="dxa"/>
        </w:trPr>
        <w:tc>
          <w:tcPr>
            <w:tcW w:w="942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942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942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942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942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942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942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942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942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942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942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942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942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942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Оплату расходов, связанных с проведением процедуры общественных обсуждений или публичных слушаний, гарантиру</w:t>
            </w:r>
            <w:proofErr w:type="gramStart"/>
            <w:r w:rsidRPr="00ED6582">
              <w:rPr>
                <w:bCs/>
              </w:rPr>
              <w:t>ю(</w:t>
            </w:r>
            <w:proofErr w:type="gramEnd"/>
            <w:r w:rsidRPr="00ED6582">
              <w:rPr>
                <w:bCs/>
              </w:rPr>
              <w:t>-ем).</w:t>
            </w:r>
          </w:p>
        </w:tc>
      </w:tr>
      <w:tr w:rsidR="007A2F15" w:rsidRPr="00ED6582" w:rsidTr="008A0816">
        <w:trPr>
          <w:tblCellSpacing w:w="15" w:type="dxa"/>
        </w:trPr>
        <w:tc>
          <w:tcPr>
            <w:tcW w:w="942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Приложения &lt;*&gt;:</w:t>
            </w:r>
          </w:p>
          <w:p w:rsidR="007A2F15" w:rsidRPr="00ED6582" w:rsidRDefault="007A2F15" w:rsidP="008A0816">
            <w:pPr>
              <w:pStyle w:val="formattext"/>
              <w:rPr>
                <w:bCs/>
              </w:rPr>
            </w:pPr>
            <w:r w:rsidRPr="00ED6582">
              <w:rPr>
                <w:bCs/>
              </w:rPr>
              <w:t>1. _________________________________________________________</w:t>
            </w:r>
          </w:p>
          <w:p w:rsidR="007A2F15" w:rsidRPr="00ED6582" w:rsidRDefault="007A2F15" w:rsidP="008A0816">
            <w:pPr>
              <w:pStyle w:val="formattext"/>
              <w:rPr>
                <w:bCs/>
              </w:rPr>
            </w:pPr>
            <w:r w:rsidRPr="00ED6582">
              <w:rPr>
                <w:bCs/>
              </w:rPr>
              <w:lastRenderedPageBreak/>
              <w:t>2. _________________________________________________________</w:t>
            </w:r>
          </w:p>
          <w:p w:rsidR="007A2F15" w:rsidRPr="00ED6582" w:rsidRDefault="007A2F15" w:rsidP="008A0816">
            <w:pPr>
              <w:pStyle w:val="formattext"/>
              <w:rPr>
                <w:bCs/>
              </w:rPr>
            </w:pPr>
            <w:r w:rsidRPr="00ED6582">
              <w:rPr>
                <w:bCs/>
              </w:rPr>
              <w:t>3. _________________________________________________________</w:t>
            </w:r>
          </w:p>
          <w:p w:rsidR="007A2F15" w:rsidRPr="00ED6582" w:rsidRDefault="007A2F15" w:rsidP="008A0816">
            <w:pPr>
              <w:pStyle w:val="formattext"/>
              <w:rPr>
                <w:bCs/>
              </w:rPr>
            </w:pPr>
            <w:r w:rsidRPr="00ED6582">
              <w:rPr>
                <w:bCs/>
              </w:rPr>
              <w:t>4. _________________________________________________________</w:t>
            </w:r>
          </w:p>
          <w:p w:rsidR="007A2F15" w:rsidRPr="00ED6582" w:rsidRDefault="007A2F15" w:rsidP="008A0816">
            <w:pPr>
              <w:pStyle w:val="formattext"/>
              <w:rPr>
                <w:bCs/>
              </w:rPr>
            </w:pPr>
            <w:r w:rsidRPr="00ED6582">
              <w:rPr>
                <w:bCs/>
              </w:rPr>
              <w:t>5. _________________________________________________________</w:t>
            </w:r>
          </w:p>
        </w:tc>
      </w:tr>
      <w:tr w:rsidR="007A2F15" w:rsidRPr="00ED6582" w:rsidTr="008A0816">
        <w:trPr>
          <w:tblCellSpacing w:w="15" w:type="dxa"/>
        </w:trPr>
        <w:tc>
          <w:tcPr>
            <w:tcW w:w="942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lastRenderedPageBreak/>
              <w:t>Контактное лицо: _____________________________________________</w:t>
            </w:r>
          </w:p>
          <w:p w:rsidR="007A2F15" w:rsidRPr="00ED6582" w:rsidRDefault="007A2F15" w:rsidP="008A0816">
            <w:pPr>
              <w:pStyle w:val="formattext"/>
              <w:jc w:val="center"/>
              <w:rPr>
                <w:bCs/>
              </w:rPr>
            </w:pPr>
            <w:r w:rsidRPr="00ED6582">
              <w:rPr>
                <w:bCs/>
              </w:rPr>
              <w:t>Ф.И.О. (при наличии)</w:t>
            </w:r>
          </w:p>
        </w:tc>
      </w:tr>
      <w:tr w:rsidR="007A2F15" w:rsidRPr="00ED6582" w:rsidTr="008A0816">
        <w:trPr>
          <w:tblCellSpacing w:w="15" w:type="dxa"/>
        </w:trPr>
        <w:tc>
          <w:tcPr>
            <w:tcW w:w="942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tblCellSpacing w:w="15" w:type="dxa"/>
        </w:trPr>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"__" ________________ 20__ г.</w:t>
            </w:r>
          </w:p>
        </w:tc>
        <w:tc>
          <w:tcPr>
            <w:tcW w:w="258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(дата составления заявления)</w:t>
            </w:r>
          </w:p>
        </w:tc>
        <w:tc>
          <w:tcPr>
            <w:tcW w:w="258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(подпись заявителя)</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(ФИО заявителя)</w:t>
            </w:r>
          </w:p>
        </w:tc>
      </w:tr>
      <w:tr w:rsidR="007A2F15" w:rsidRPr="00ED6582" w:rsidTr="008A0816">
        <w:trPr>
          <w:tblCellSpacing w:w="15" w:type="dxa"/>
        </w:trPr>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258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942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&lt;*&gt; Документы, перечисленные в пункте 2.6 административного регламента.</w:t>
            </w:r>
          </w:p>
          <w:p w:rsidR="007A2F15" w:rsidRPr="00ED6582" w:rsidRDefault="007A2F15" w:rsidP="008A0816">
            <w:pPr>
              <w:pStyle w:val="formattext"/>
              <w:rPr>
                <w:bCs/>
              </w:rPr>
            </w:pPr>
            <w:r w:rsidRPr="00ED6582">
              <w:rPr>
                <w:bCs/>
              </w:rPr>
              <w:t>&lt;**&gt; Сведения о заявителе:</w:t>
            </w:r>
          </w:p>
          <w:p w:rsidR="007A2F15" w:rsidRPr="00ED6582" w:rsidRDefault="007A2F15" w:rsidP="008A0816">
            <w:pPr>
              <w:pStyle w:val="formattext"/>
              <w:rPr>
                <w:bCs/>
              </w:rPr>
            </w:pPr>
            <w:proofErr w:type="gramStart"/>
            <w:r w:rsidRPr="00ED6582">
              <w:rPr>
                <w:bCs/>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A2F15" w:rsidRPr="00ED6582" w:rsidRDefault="007A2F15" w:rsidP="008A0816">
            <w:pPr>
              <w:pStyle w:val="formattext"/>
              <w:rPr>
                <w:bCs/>
              </w:rPr>
            </w:pPr>
            <w:r w:rsidRPr="00ED6582">
              <w:rPr>
                <w:bCs/>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rsidR="007A2F15" w:rsidRPr="00ED6582" w:rsidRDefault="007A2F15" w:rsidP="007A2F15">
      <w:pPr>
        <w:pStyle w:val="formattext"/>
        <w:jc w:val="right"/>
        <w:rPr>
          <w:bCs/>
        </w:rPr>
      </w:pPr>
      <w:r w:rsidRPr="00ED6582">
        <w:rPr>
          <w:bCs/>
        </w:rPr>
        <w:br/>
      </w:r>
      <w:r w:rsidRPr="00ED6582">
        <w:rPr>
          <w:bCs/>
        </w:rPr>
        <w:br/>
        <w:t xml:space="preserve">Начальник отдела </w:t>
      </w:r>
      <w:proofErr w:type="spellStart"/>
      <w:r w:rsidRPr="00ED6582">
        <w:rPr>
          <w:bCs/>
        </w:rPr>
        <w:t>архитектуры_____________________</w:t>
      </w:r>
      <w:proofErr w:type="spellEnd"/>
      <w:r w:rsidRPr="00ED6582">
        <w:rPr>
          <w:bCs/>
        </w:rPr>
        <w:t xml:space="preserve">/ __________________/ __________ </w:t>
      </w:r>
    </w:p>
    <w:p w:rsidR="007A2F15" w:rsidRPr="00ED6582" w:rsidRDefault="007A2F15" w:rsidP="007A2F15">
      <w:pPr>
        <w:pStyle w:val="formattext"/>
        <w:jc w:val="right"/>
        <w:rPr>
          <w:bCs/>
        </w:rPr>
      </w:pPr>
    </w:p>
    <w:p w:rsidR="007A2F15" w:rsidRPr="00ED6582" w:rsidRDefault="007A2F15" w:rsidP="007A2F15">
      <w:pPr>
        <w:pStyle w:val="formattext"/>
        <w:jc w:val="right"/>
        <w:rPr>
          <w:bCs/>
        </w:rPr>
      </w:pPr>
    </w:p>
    <w:p w:rsidR="007A2F15" w:rsidRPr="00ED6582" w:rsidRDefault="007A2F15" w:rsidP="007A2F15">
      <w:pPr>
        <w:pStyle w:val="formattext"/>
        <w:jc w:val="right"/>
        <w:rPr>
          <w:bCs/>
        </w:rPr>
      </w:pPr>
    </w:p>
    <w:p w:rsidR="007A2F15" w:rsidRPr="00ED6582" w:rsidRDefault="007A2F15" w:rsidP="007A2F15">
      <w:pPr>
        <w:pStyle w:val="formattext"/>
        <w:jc w:val="right"/>
        <w:rPr>
          <w:bCs/>
        </w:rPr>
      </w:pPr>
    </w:p>
    <w:p w:rsidR="007A2F15" w:rsidRPr="00ED6582" w:rsidRDefault="007A2F15" w:rsidP="007A2F15">
      <w:pPr>
        <w:pStyle w:val="formattext"/>
        <w:jc w:val="right"/>
        <w:rPr>
          <w:bCs/>
        </w:rPr>
      </w:pPr>
    </w:p>
    <w:p w:rsidR="007A2F15" w:rsidRPr="00ED6582" w:rsidRDefault="007A2F15" w:rsidP="007A2F15">
      <w:pPr>
        <w:pStyle w:val="formattext"/>
        <w:jc w:val="right"/>
        <w:rPr>
          <w:bCs/>
        </w:rPr>
      </w:pPr>
    </w:p>
    <w:p w:rsidR="007A2F15" w:rsidRPr="00ED6582" w:rsidRDefault="007A2F15" w:rsidP="007A2F15">
      <w:pPr>
        <w:pStyle w:val="formattext"/>
        <w:jc w:val="right"/>
        <w:rPr>
          <w:bCs/>
        </w:rPr>
      </w:pPr>
    </w:p>
    <w:p w:rsidR="007A2F15" w:rsidRPr="00ED6582" w:rsidRDefault="007A2F15" w:rsidP="007A2F15">
      <w:pPr>
        <w:pStyle w:val="formattext"/>
        <w:jc w:val="right"/>
        <w:rPr>
          <w:bCs/>
        </w:rPr>
      </w:pPr>
    </w:p>
    <w:p w:rsidR="007A2F15" w:rsidRPr="00ED6582" w:rsidRDefault="007A2F15" w:rsidP="007A2F15">
      <w:pPr>
        <w:pStyle w:val="formattext"/>
        <w:jc w:val="right"/>
        <w:rPr>
          <w:bCs/>
        </w:rPr>
      </w:pPr>
      <w:r w:rsidRPr="00ED6582">
        <w:rPr>
          <w:bCs/>
        </w:rPr>
        <w:br/>
      </w:r>
      <w:r w:rsidRPr="00ED6582">
        <w:rPr>
          <w:bCs/>
        </w:rPr>
        <w:br/>
        <w:t>Приложение 2</w:t>
      </w:r>
      <w:r w:rsidRPr="00ED6582">
        <w:rPr>
          <w:bCs/>
        </w:rPr>
        <w:br/>
        <w:t>к административному регламенту предоставления</w:t>
      </w:r>
      <w:r w:rsidRPr="00ED6582">
        <w:rPr>
          <w:bCs/>
        </w:rPr>
        <w:br/>
        <w:t>муниципальной услуги "Предоставление разрешения</w:t>
      </w:r>
      <w:r w:rsidRPr="00ED6582">
        <w:rPr>
          <w:bCs/>
        </w:rPr>
        <w:br/>
      </w:r>
      <w:r w:rsidRPr="00ED6582">
        <w:rPr>
          <w:bCs/>
        </w:rPr>
        <w:lastRenderedPageBreak/>
        <w:t>на отклонение от предельных параметров</w:t>
      </w:r>
      <w:r w:rsidRPr="00ED6582">
        <w:rPr>
          <w:bCs/>
        </w:rPr>
        <w:br/>
        <w:t>разрешенного строительства, реконструкции</w:t>
      </w:r>
      <w:r w:rsidRPr="00ED6582">
        <w:rPr>
          <w:bCs/>
        </w:rPr>
        <w:br/>
        <w:t>объектов капитального строительства"</w:t>
      </w:r>
    </w:p>
    <w:p w:rsidR="007A2F15" w:rsidRPr="00ED6582" w:rsidRDefault="007A2F15" w:rsidP="007A2F15">
      <w:pPr>
        <w:pStyle w:val="formattext"/>
        <w:jc w:val="right"/>
        <w:rPr>
          <w:bCs/>
        </w:rPr>
      </w:pPr>
      <w:r w:rsidRPr="00ED6582">
        <w:rPr>
          <w:bCs/>
        </w:rPr>
        <w:br/>
      </w:r>
      <w:r w:rsidRPr="00ED6582">
        <w:rPr>
          <w:bCs/>
        </w:rPr>
        <w:br/>
        <w:t>"ФОРМА"</w:t>
      </w:r>
    </w:p>
    <w:p w:rsidR="007A2F15" w:rsidRPr="00ED6582" w:rsidRDefault="007A2F15" w:rsidP="007A2F15">
      <w:pPr>
        <w:pStyle w:val="headertext"/>
        <w:jc w:val="center"/>
        <w:rPr>
          <w:bCs/>
        </w:rPr>
      </w:pPr>
      <w:r w:rsidRPr="00ED6582">
        <w:rPr>
          <w:bCs/>
        </w:rPr>
        <w:br/>
      </w:r>
      <w:r w:rsidRPr="00ED6582">
        <w:rPr>
          <w:bCs/>
        </w:rPr>
        <w:br/>
        <w:t xml:space="preserve">Расписка </w:t>
      </w:r>
    </w:p>
    <w:p w:rsidR="007A2F15" w:rsidRPr="00ED6582" w:rsidRDefault="007A2F15" w:rsidP="007A2F15">
      <w:pPr>
        <w:pStyle w:val="formattext"/>
        <w:rPr>
          <w:bCs/>
        </w:rPr>
      </w:pPr>
      <w:r w:rsidRPr="00ED6582">
        <w:rPr>
          <w:bCs/>
        </w:rPr>
        <w:br/>
      </w:r>
      <w:proofErr w:type="gramStart"/>
      <w:r w:rsidRPr="00ED6582">
        <w:rPr>
          <w:bCs/>
        </w:rPr>
        <w:t>Дана</w:t>
      </w:r>
      <w:proofErr w:type="gramEnd"/>
      <w:r w:rsidRPr="00ED6582">
        <w:rPr>
          <w:bCs/>
        </w:rPr>
        <w:t xml:space="preserve"> ___________________________________ в том, что от него (нее) "__" ________ 20__ получены следующие документы и копии документов:</w:t>
      </w:r>
    </w:p>
    <w:tbl>
      <w:tblPr>
        <w:tblW w:w="0" w:type="auto"/>
        <w:tblCellSpacing w:w="15" w:type="dxa"/>
        <w:tblCellMar>
          <w:top w:w="15" w:type="dxa"/>
          <w:left w:w="15" w:type="dxa"/>
          <w:bottom w:w="15" w:type="dxa"/>
          <w:right w:w="15" w:type="dxa"/>
        </w:tblCellMar>
        <w:tblLook w:val="04A0"/>
      </w:tblPr>
      <w:tblGrid>
        <w:gridCol w:w="697"/>
        <w:gridCol w:w="6241"/>
        <w:gridCol w:w="1362"/>
        <w:gridCol w:w="1145"/>
      </w:tblGrid>
      <w:tr w:rsidR="007A2F15" w:rsidRPr="00ED6582" w:rsidTr="008A0816">
        <w:trPr>
          <w:trHeight w:val="15"/>
          <w:tblCellSpacing w:w="15" w:type="dxa"/>
        </w:trPr>
        <w:tc>
          <w:tcPr>
            <w:tcW w:w="554" w:type="dxa"/>
            <w:vAlign w:val="center"/>
            <w:hideMark/>
          </w:tcPr>
          <w:p w:rsidR="007A2F15" w:rsidRPr="00ED6582" w:rsidRDefault="007A2F15" w:rsidP="008A0816">
            <w:pPr>
              <w:rPr>
                <w:bCs/>
              </w:rPr>
            </w:pPr>
          </w:p>
        </w:tc>
        <w:tc>
          <w:tcPr>
            <w:tcW w:w="6468" w:type="dxa"/>
            <w:vAlign w:val="center"/>
            <w:hideMark/>
          </w:tcPr>
          <w:p w:rsidR="007A2F15" w:rsidRPr="00ED6582" w:rsidRDefault="007A2F15" w:rsidP="008A0816">
            <w:pPr>
              <w:rPr>
                <w:bCs/>
                <w:sz w:val="20"/>
                <w:szCs w:val="20"/>
              </w:rPr>
            </w:pPr>
          </w:p>
        </w:tc>
        <w:tc>
          <w:tcPr>
            <w:tcW w:w="1294" w:type="dxa"/>
            <w:vAlign w:val="center"/>
            <w:hideMark/>
          </w:tcPr>
          <w:p w:rsidR="007A2F15" w:rsidRPr="00ED6582" w:rsidRDefault="007A2F15" w:rsidP="008A0816">
            <w:pPr>
              <w:rPr>
                <w:bCs/>
                <w:sz w:val="20"/>
                <w:szCs w:val="20"/>
              </w:rPr>
            </w:pPr>
          </w:p>
        </w:tc>
        <w:tc>
          <w:tcPr>
            <w:tcW w:w="1109" w:type="dxa"/>
            <w:vAlign w:val="center"/>
            <w:hideMark/>
          </w:tcPr>
          <w:p w:rsidR="007A2F15" w:rsidRPr="00ED6582" w:rsidRDefault="007A2F15" w:rsidP="008A0816">
            <w:pPr>
              <w:rPr>
                <w:bCs/>
                <w:sz w:val="20"/>
                <w:szCs w:val="20"/>
              </w:rPr>
            </w:pPr>
          </w:p>
        </w:tc>
      </w:tr>
      <w:tr w:rsidR="007A2F15" w:rsidRPr="00ED6582" w:rsidTr="008A081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proofErr w:type="spellStart"/>
            <w:proofErr w:type="gramStart"/>
            <w:r w:rsidRPr="00ED6582">
              <w:rPr>
                <w:bCs/>
              </w:rPr>
              <w:t>п</w:t>
            </w:r>
            <w:proofErr w:type="spellEnd"/>
            <w:proofErr w:type="gramEnd"/>
            <w:r w:rsidRPr="00ED6582">
              <w:rPr>
                <w:bCs/>
              </w:rPr>
              <w:t>/</w:t>
            </w:r>
            <w:proofErr w:type="spellStart"/>
            <w:r w:rsidRPr="00ED6582">
              <w:rPr>
                <w:bCs/>
              </w:rPr>
              <w:t>п</w:t>
            </w:r>
            <w:proofErr w:type="spellEnd"/>
            <w:r w:rsidRPr="00ED6582">
              <w:rPr>
                <w:bCs/>
              </w:rPr>
              <w:t xml:space="preserve">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Наименование документа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Оригинал (шт.)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Копия (шт.)</w:t>
            </w:r>
          </w:p>
        </w:tc>
      </w:tr>
      <w:tr w:rsidR="007A2F15" w:rsidRPr="00ED6582" w:rsidTr="008A081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1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 xml:space="preserve">Правоустанавливающие документы на земельный участок и объекты недвижимости, расположенные на земельном указанном участке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2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 xml:space="preserve">Копия документа, удостоверяющего личность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3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 xml:space="preserve">Документ, удостоверяющий права (полномочия) представителя заявителя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4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 xml:space="preserve">Раздел проектной документации - схема планировочной организации земельного участка с размещением планируемого для строительства или реконструкции объекта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5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 xml:space="preserve">Пояснительная записка, указывающая параметры застройки в проектной документации, не соответствующие параметрам, определенным ст. 38 Градостроительного кодекса РФ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bl>
    <w:p w:rsidR="007A2F15" w:rsidRPr="00ED6582" w:rsidRDefault="007A2F15" w:rsidP="007A2F15">
      <w:pPr>
        <w:pStyle w:val="formattext"/>
        <w:rPr>
          <w:bCs/>
        </w:rPr>
      </w:pPr>
      <w:r w:rsidRPr="00ED6582">
        <w:rPr>
          <w:bCs/>
        </w:rPr>
        <w:br/>
        <w:t>Специалист _____________/______________</w:t>
      </w:r>
    </w:p>
    <w:p w:rsidR="007A2F15" w:rsidRPr="00ED6582" w:rsidRDefault="007A2F15" w:rsidP="007A2F15">
      <w:pPr>
        <w:pStyle w:val="formattext"/>
        <w:jc w:val="right"/>
        <w:rPr>
          <w:bCs/>
        </w:rPr>
      </w:pPr>
      <w:r w:rsidRPr="00ED6582">
        <w:rPr>
          <w:bCs/>
        </w:rPr>
        <w:br/>
      </w:r>
      <w:r w:rsidRPr="00ED6582">
        <w:rPr>
          <w:bCs/>
        </w:rPr>
        <w:br/>
        <w:t xml:space="preserve">Начальник отдела </w:t>
      </w:r>
      <w:proofErr w:type="spellStart"/>
      <w:r w:rsidRPr="00ED6582">
        <w:rPr>
          <w:bCs/>
        </w:rPr>
        <w:t>архитектуры_____________________</w:t>
      </w:r>
      <w:proofErr w:type="spellEnd"/>
      <w:r w:rsidRPr="00ED6582">
        <w:rPr>
          <w:bCs/>
        </w:rPr>
        <w:t xml:space="preserve">/ __________________/ __________ </w:t>
      </w:r>
    </w:p>
    <w:p w:rsidR="007A2F15" w:rsidRPr="00ED6582" w:rsidRDefault="007A2F15" w:rsidP="007A2F15">
      <w:pPr>
        <w:pStyle w:val="formattext"/>
        <w:jc w:val="right"/>
        <w:rPr>
          <w:bCs/>
        </w:rPr>
      </w:pPr>
    </w:p>
    <w:p w:rsidR="007A2F15" w:rsidRPr="00ED6582" w:rsidRDefault="007A2F15" w:rsidP="007A2F15">
      <w:pPr>
        <w:pStyle w:val="formattext"/>
        <w:jc w:val="right"/>
        <w:rPr>
          <w:bCs/>
        </w:rPr>
      </w:pPr>
    </w:p>
    <w:p w:rsidR="007A2F15" w:rsidRPr="00ED6582" w:rsidRDefault="007A2F15" w:rsidP="007A2F15">
      <w:pPr>
        <w:pStyle w:val="formattext"/>
        <w:jc w:val="right"/>
        <w:rPr>
          <w:bCs/>
        </w:rPr>
      </w:pPr>
      <w:r w:rsidRPr="00ED6582">
        <w:rPr>
          <w:bCs/>
        </w:rPr>
        <w:t>Приложение 3</w:t>
      </w:r>
      <w:r w:rsidRPr="00ED6582">
        <w:rPr>
          <w:bCs/>
        </w:rPr>
        <w:br/>
        <w:t>к административному регламенту предоставления</w:t>
      </w:r>
      <w:r w:rsidRPr="00ED6582">
        <w:rPr>
          <w:bCs/>
        </w:rPr>
        <w:br/>
        <w:t>муниципальной услуги "Предоставление разрешения</w:t>
      </w:r>
      <w:r w:rsidRPr="00ED6582">
        <w:rPr>
          <w:bCs/>
        </w:rPr>
        <w:br/>
        <w:t>на отклонение от предельных параметров</w:t>
      </w:r>
      <w:r w:rsidRPr="00ED6582">
        <w:rPr>
          <w:bCs/>
        </w:rPr>
        <w:br/>
        <w:t>разрешенного строительства, реконструкции</w:t>
      </w:r>
      <w:r w:rsidRPr="00ED6582">
        <w:rPr>
          <w:bCs/>
        </w:rPr>
        <w:br/>
        <w:t>объектов капитального строительства"</w:t>
      </w:r>
    </w:p>
    <w:p w:rsidR="007A2F15" w:rsidRPr="00ED6582" w:rsidRDefault="007A2F15" w:rsidP="007A2F15">
      <w:pPr>
        <w:pStyle w:val="formattext"/>
        <w:jc w:val="right"/>
        <w:rPr>
          <w:bCs/>
        </w:rPr>
      </w:pPr>
      <w:r w:rsidRPr="00ED6582">
        <w:rPr>
          <w:bCs/>
        </w:rPr>
        <w:lastRenderedPageBreak/>
        <w:br/>
      </w:r>
      <w:r w:rsidRPr="00ED6582">
        <w:rPr>
          <w:bCs/>
        </w:rPr>
        <w:br/>
        <w:t>"ФОРМА"</w:t>
      </w:r>
    </w:p>
    <w:p w:rsidR="007A2F15" w:rsidRPr="00ED6582" w:rsidRDefault="007A2F15" w:rsidP="007A2F15">
      <w:pPr>
        <w:pStyle w:val="headertext"/>
        <w:jc w:val="center"/>
        <w:rPr>
          <w:bCs/>
        </w:rPr>
      </w:pPr>
      <w:r w:rsidRPr="00ED6582">
        <w:rPr>
          <w:bCs/>
        </w:rPr>
        <w:br/>
      </w:r>
      <w:r w:rsidRPr="00ED6582">
        <w:rPr>
          <w:bCs/>
        </w:rPr>
        <w:br/>
        <w:t>Согласие на обработку персональных данных</w:t>
      </w:r>
    </w:p>
    <w:tbl>
      <w:tblPr>
        <w:tblW w:w="0" w:type="auto"/>
        <w:tblCellSpacing w:w="15" w:type="dxa"/>
        <w:tblCellMar>
          <w:top w:w="15" w:type="dxa"/>
          <w:left w:w="15" w:type="dxa"/>
          <w:bottom w:w="15" w:type="dxa"/>
          <w:right w:w="15" w:type="dxa"/>
        </w:tblCellMar>
        <w:tblLook w:val="04A0"/>
      </w:tblPr>
      <w:tblGrid>
        <w:gridCol w:w="4274"/>
        <w:gridCol w:w="769"/>
        <w:gridCol w:w="4402"/>
      </w:tblGrid>
      <w:tr w:rsidR="007A2F15" w:rsidRPr="00ED6582" w:rsidTr="008A0816">
        <w:trPr>
          <w:trHeight w:val="15"/>
          <w:tblCellSpacing w:w="15" w:type="dxa"/>
        </w:trPr>
        <w:tc>
          <w:tcPr>
            <w:tcW w:w="4250" w:type="dxa"/>
            <w:vAlign w:val="center"/>
            <w:hideMark/>
          </w:tcPr>
          <w:p w:rsidR="007A2F15" w:rsidRPr="00ED6582" w:rsidRDefault="007A2F15" w:rsidP="008A0816">
            <w:pPr>
              <w:rPr>
                <w:bCs/>
              </w:rPr>
            </w:pPr>
          </w:p>
        </w:tc>
        <w:tc>
          <w:tcPr>
            <w:tcW w:w="739" w:type="dxa"/>
            <w:vAlign w:val="center"/>
            <w:hideMark/>
          </w:tcPr>
          <w:p w:rsidR="007A2F15" w:rsidRPr="00ED6582" w:rsidRDefault="007A2F15" w:rsidP="008A0816">
            <w:pPr>
              <w:rPr>
                <w:bCs/>
                <w:sz w:val="20"/>
                <w:szCs w:val="20"/>
              </w:rPr>
            </w:pPr>
          </w:p>
        </w:tc>
        <w:tc>
          <w:tcPr>
            <w:tcW w:w="4435" w:type="dxa"/>
            <w:vAlign w:val="center"/>
            <w:hideMark/>
          </w:tcPr>
          <w:p w:rsidR="007A2F15" w:rsidRPr="00ED6582" w:rsidRDefault="007A2F15" w:rsidP="008A0816">
            <w:pPr>
              <w:rPr>
                <w:bCs/>
                <w:sz w:val="20"/>
                <w:szCs w:val="20"/>
              </w:rPr>
            </w:pPr>
          </w:p>
        </w:tc>
      </w:tr>
      <w:tr w:rsidR="007A2F15" w:rsidRPr="00ED6582" w:rsidTr="008A0816">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 xml:space="preserve">На основании </w:t>
            </w:r>
            <w:hyperlink r:id="rId5" w:history="1">
              <w:r w:rsidRPr="00ED6582">
                <w:rPr>
                  <w:rStyle w:val="af6"/>
                  <w:bCs/>
                </w:rPr>
                <w:t>Федерального закона от 27.07.2006 N 152-ФЗ "О персональных данных"</w:t>
              </w:r>
            </w:hyperlink>
            <w:r w:rsidRPr="00ED6582">
              <w:rPr>
                <w:bCs/>
              </w:rPr>
              <w:t xml:space="preserve"> я, _____________________________________________________</w:t>
            </w:r>
          </w:p>
        </w:tc>
      </w:tr>
      <w:tr w:rsidR="007A2F15" w:rsidRPr="00ED6582" w:rsidTr="008A0816">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(фамилия, имя, отчество), проживающи</w:t>
            </w:r>
            <w:proofErr w:type="gramStart"/>
            <w:r w:rsidRPr="00ED6582">
              <w:rPr>
                <w:bCs/>
              </w:rPr>
              <w:t>й(</w:t>
            </w:r>
            <w:proofErr w:type="gramEnd"/>
            <w:r w:rsidRPr="00ED6582">
              <w:rPr>
                <w:bCs/>
              </w:rPr>
              <w:t>-</w:t>
            </w:r>
            <w:proofErr w:type="spellStart"/>
            <w:r w:rsidRPr="00ED6582">
              <w:rPr>
                <w:bCs/>
              </w:rPr>
              <w:t>ая</w:t>
            </w:r>
            <w:proofErr w:type="spellEnd"/>
            <w:r w:rsidRPr="00ED6582">
              <w:rPr>
                <w:bCs/>
              </w:rPr>
              <w:t>) по адресу:</w:t>
            </w:r>
          </w:p>
        </w:tc>
      </w:tr>
      <w:tr w:rsidR="007A2F15" w:rsidRPr="00ED6582" w:rsidTr="008A0816">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(номер основного документа, удостоверяющего личность, сведения о выдаче документа и выдавшем его органе)</w:t>
            </w:r>
          </w:p>
        </w:tc>
      </w:tr>
      <w:tr w:rsidR="007A2F15" w:rsidRPr="00ED6582" w:rsidTr="008A0816">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 xml:space="preserve">даю согласие отделу архитектуры администрации </w:t>
            </w:r>
            <w:proofErr w:type="spellStart"/>
            <w:r w:rsidRPr="00ED6582">
              <w:rPr>
                <w:bCs/>
              </w:rPr>
              <w:t>Краснояружского</w:t>
            </w:r>
            <w:proofErr w:type="spellEnd"/>
            <w:r w:rsidRPr="00ED6582">
              <w:rPr>
                <w:bCs/>
              </w:rPr>
              <w:t xml:space="preserve"> района на обработку и использование моих персональных данных.</w:t>
            </w:r>
          </w:p>
          <w:p w:rsidR="007A2F15" w:rsidRPr="00ED6582" w:rsidRDefault="007A2F15" w:rsidP="008A0816">
            <w:pPr>
              <w:pStyle w:val="formattext"/>
              <w:rPr>
                <w:bCs/>
              </w:rPr>
            </w:pPr>
            <w:r w:rsidRPr="00ED6582">
              <w:rPr>
                <w:bCs/>
              </w:rPr>
              <w:t>Я согласе</w:t>
            </w:r>
            <w:proofErr w:type="gramStart"/>
            <w:r w:rsidRPr="00ED6582">
              <w:rPr>
                <w:bCs/>
              </w:rPr>
              <w:t>н(</w:t>
            </w:r>
            <w:proofErr w:type="gramEnd"/>
            <w:r w:rsidRPr="00ED6582">
              <w:rPr>
                <w:bCs/>
              </w:rPr>
              <w:t xml:space="preserve">-на), что мои персональные данные будут дорабатываться, храниться, комплектоваться, учитываться, использоваться, в том числе передаваться третьим лицам как с применением средств автоматизации, так и без их применения на условиях и в порядке, определенных положениями действующего законодательства, с целью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proofErr w:type="gramStart"/>
            <w:r w:rsidRPr="00ED6582">
              <w:rPr>
                <w:bCs/>
              </w:rPr>
              <w:t>предоставлении</w:t>
            </w:r>
            <w:proofErr w:type="gramEnd"/>
            <w:r w:rsidRPr="00ED6582">
              <w:rPr>
                <w:bCs/>
              </w:rPr>
              <w:t xml:space="preserve"> такого разрешения.</w:t>
            </w:r>
          </w:p>
          <w:p w:rsidR="007A2F15" w:rsidRPr="00ED6582" w:rsidRDefault="007A2F15" w:rsidP="008A0816">
            <w:pPr>
              <w:pStyle w:val="formattext"/>
              <w:rPr>
                <w:bCs/>
              </w:rPr>
            </w:pPr>
            <w:r w:rsidRPr="00ED6582">
              <w:rPr>
                <w:bCs/>
              </w:rPr>
              <w:t>Данное мною согласие на обработку персональных данных может быть отозвано в письменной форме.</w:t>
            </w:r>
          </w:p>
        </w:tc>
      </w:tr>
      <w:tr w:rsidR="007A2F15" w:rsidRPr="00ED6582" w:rsidTr="008A0816">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(должность)</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(Ф.И.О.)</w:t>
            </w:r>
          </w:p>
        </w:tc>
      </w:tr>
      <w:tr w:rsidR="007A2F15" w:rsidRPr="00ED6582" w:rsidTr="008A0816">
        <w:trPr>
          <w:tblCellSpacing w:w="15" w:type="dxa"/>
        </w:trPr>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"___" ______________ 20__ г.</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(подпись)</w:t>
            </w:r>
          </w:p>
        </w:tc>
      </w:tr>
      <w:tr w:rsidR="007A2F15" w:rsidRPr="00ED6582" w:rsidTr="008A0816">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М.П.</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bl>
    <w:p w:rsidR="007A2F15" w:rsidRPr="00ED6582" w:rsidRDefault="007A2F15" w:rsidP="007A2F15">
      <w:pPr>
        <w:pStyle w:val="formattext"/>
        <w:jc w:val="right"/>
        <w:rPr>
          <w:bCs/>
        </w:rPr>
      </w:pPr>
      <w:r w:rsidRPr="00ED6582">
        <w:rPr>
          <w:bCs/>
        </w:rPr>
        <w:br/>
      </w:r>
      <w:r w:rsidRPr="00ED6582">
        <w:rPr>
          <w:bCs/>
        </w:rPr>
        <w:br/>
        <w:t xml:space="preserve">Начальник отдела </w:t>
      </w:r>
      <w:proofErr w:type="spellStart"/>
      <w:r w:rsidRPr="00ED6582">
        <w:rPr>
          <w:bCs/>
        </w:rPr>
        <w:t>архитектуры_____________________</w:t>
      </w:r>
      <w:proofErr w:type="spellEnd"/>
      <w:r w:rsidRPr="00ED6582">
        <w:rPr>
          <w:bCs/>
        </w:rPr>
        <w:t>/ __________________/ __________</w:t>
      </w:r>
    </w:p>
    <w:p w:rsidR="007A2F15" w:rsidRPr="00ED6582" w:rsidRDefault="007A2F15" w:rsidP="007A2F15">
      <w:pPr>
        <w:pStyle w:val="formattext"/>
        <w:jc w:val="right"/>
        <w:rPr>
          <w:bCs/>
        </w:rPr>
      </w:pPr>
    </w:p>
    <w:p w:rsidR="007A2F15" w:rsidRPr="00ED6582" w:rsidRDefault="007A2F15" w:rsidP="007A2F15">
      <w:pPr>
        <w:pStyle w:val="formattext"/>
        <w:jc w:val="right"/>
        <w:rPr>
          <w:bCs/>
        </w:rPr>
      </w:pPr>
    </w:p>
    <w:p w:rsidR="007A2F15" w:rsidRPr="00ED6582" w:rsidRDefault="007A2F15" w:rsidP="007A2F15">
      <w:pPr>
        <w:pStyle w:val="formattext"/>
        <w:jc w:val="right"/>
        <w:rPr>
          <w:bCs/>
        </w:rPr>
      </w:pPr>
    </w:p>
    <w:p w:rsidR="007A2F15" w:rsidRPr="00ED6582" w:rsidRDefault="007A2F15" w:rsidP="007A2F15">
      <w:pPr>
        <w:pStyle w:val="formattext"/>
        <w:jc w:val="right"/>
        <w:rPr>
          <w:bCs/>
        </w:rPr>
      </w:pPr>
      <w:r w:rsidRPr="00ED6582">
        <w:rPr>
          <w:bCs/>
        </w:rPr>
        <w:t>Приложение  4</w:t>
      </w:r>
      <w:r w:rsidRPr="00ED6582">
        <w:rPr>
          <w:bCs/>
        </w:rPr>
        <w:br/>
        <w:t>к административному регламенту предоставления</w:t>
      </w:r>
      <w:r w:rsidRPr="00ED6582">
        <w:rPr>
          <w:bCs/>
        </w:rPr>
        <w:br/>
        <w:t>муниципальной услуги "Предоставление разрешения</w:t>
      </w:r>
      <w:r w:rsidRPr="00ED6582">
        <w:rPr>
          <w:bCs/>
        </w:rPr>
        <w:br/>
        <w:t>на отклонение от предельных параметров</w:t>
      </w:r>
      <w:r w:rsidRPr="00ED6582">
        <w:rPr>
          <w:bCs/>
        </w:rPr>
        <w:br/>
        <w:t>разрешенного строительства, реконструкции</w:t>
      </w:r>
      <w:r w:rsidRPr="00ED6582">
        <w:rPr>
          <w:bCs/>
        </w:rPr>
        <w:br/>
        <w:t>объектов капитального строительства"</w:t>
      </w:r>
    </w:p>
    <w:p w:rsidR="007A2F15" w:rsidRPr="00ED6582" w:rsidRDefault="007A2F15" w:rsidP="007A2F15">
      <w:pPr>
        <w:pStyle w:val="formattext"/>
        <w:jc w:val="right"/>
        <w:rPr>
          <w:bCs/>
        </w:rPr>
      </w:pPr>
      <w:r w:rsidRPr="00ED6582">
        <w:rPr>
          <w:bCs/>
        </w:rPr>
        <w:lastRenderedPageBreak/>
        <w:br/>
      </w:r>
      <w:r w:rsidRPr="00ED6582">
        <w:rPr>
          <w:bCs/>
        </w:rPr>
        <w:br/>
        <w:t>"ФОРМА"</w:t>
      </w:r>
    </w:p>
    <w:p w:rsidR="007A2F15" w:rsidRPr="00ED6582" w:rsidRDefault="007A2F15" w:rsidP="007A2F15">
      <w:pPr>
        <w:pStyle w:val="headertext"/>
        <w:jc w:val="center"/>
        <w:rPr>
          <w:bCs/>
        </w:rPr>
      </w:pPr>
      <w:r w:rsidRPr="00ED6582">
        <w:rPr>
          <w:bCs/>
        </w:rPr>
        <w:br/>
      </w:r>
      <w:r w:rsidRPr="00ED6582">
        <w:rPr>
          <w:bCs/>
        </w:rPr>
        <w:b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tbl>
      <w:tblPr>
        <w:tblW w:w="0" w:type="auto"/>
        <w:tblCellSpacing w:w="15" w:type="dxa"/>
        <w:tblCellMar>
          <w:top w:w="15" w:type="dxa"/>
          <w:left w:w="15" w:type="dxa"/>
          <w:bottom w:w="15" w:type="dxa"/>
          <w:right w:w="15" w:type="dxa"/>
        </w:tblCellMar>
        <w:tblLook w:val="04A0"/>
      </w:tblPr>
      <w:tblGrid>
        <w:gridCol w:w="667"/>
        <w:gridCol w:w="30"/>
        <w:gridCol w:w="3561"/>
        <w:gridCol w:w="3248"/>
        <w:gridCol w:w="30"/>
        <w:gridCol w:w="1842"/>
        <w:gridCol w:w="67"/>
      </w:tblGrid>
      <w:tr w:rsidR="007A2F15" w:rsidRPr="00ED6582" w:rsidTr="008A0816">
        <w:trPr>
          <w:trHeight w:val="15"/>
          <w:tblCellSpacing w:w="15" w:type="dxa"/>
        </w:trPr>
        <w:tc>
          <w:tcPr>
            <w:tcW w:w="554" w:type="dxa"/>
            <w:gridSpan w:val="2"/>
            <w:vAlign w:val="center"/>
            <w:hideMark/>
          </w:tcPr>
          <w:p w:rsidR="007A2F15" w:rsidRPr="00ED6582" w:rsidRDefault="007A2F15" w:rsidP="008A0816">
            <w:pPr>
              <w:rPr>
                <w:bCs/>
              </w:rPr>
            </w:pPr>
          </w:p>
        </w:tc>
        <w:tc>
          <w:tcPr>
            <w:tcW w:w="7022" w:type="dxa"/>
            <w:gridSpan w:val="3"/>
            <w:vAlign w:val="center"/>
            <w:hideMark/>
          </w:tcPr>
          <w:p w:rsidR="007A2F15" w:rsidRPr="00ED6582" w:rsidRDefault="007A2F15" w:rsidP="008A0816">
            <w:pPr>
              <w:rPr>
                <w:bCs/>
                <w:sz w:val="20"/>
                <w:szCs w:val="20"/>
              </w:rPr>
            </w:pPr>
          </w:p>
        </w:tc>
        <w:tc>
          <w:tcPr>
            <w:tcW w:w="1848" w:type="dxa"/>
            <w:gridSpan w:val="2"/>
            <w:vAlign w:val="center"/>
            <w:hideMark/>
          </w:tcPr>
          <w:p w:rsidR="007A2F15" w:rsidRPr="00ED6582" w:rsidRDefault="007A2F15" w:rsidP="008A0816">
            <w:pPr>
              <w:rPr>
                <w:bCs/>
                <w:sz w:val="20"/>
                <w:szCs w:val="20"/>
              </w:rPr>
            </w:pPr>
          </w:p>
        </w:tc>
      </w:tr>
      <w:tr w:rsidR="007A2F15" w:rsidRPr="00ED6582" w:rsidTr="008A0816">
        <w:trPr>
          <w:tblCellSpacing w:w="15" w:type="dxa"/>
        </w:trPr>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N </w:t>
            </w:r>
          </w:p>
          <w:p w:rsidR="007A2F15" w:rsidRPr="00ED6582" w:rsidRDefault="007A2F15" w:rsidP="008A0816">
            <w:pPr>
              <w:pStyle w:val="formattext"/>
              <w:jc w:val="center"/>
              <w:rPr>
                <w:bCs/>
              </w:rPr>
            </w:pPr>
            <w:proofErr w:type="spellStart"/>
            <w:proofErr w:type="gramStart"/>
            <w:r w:rsidRPr="00ED6582">
              <w:rPr>
                <w:bCs/>
              </w:rPr>
              <w:t>п</w:t>
            </w:r>
            <w:proofErr w:type="spellEnd"/>
            <w:proofErr w:type="gramEnd"/>
            <w:r w:rsidRPr="00ED6582">
              <w:rPr>
                <w:bCs/>
              </w:rPr>
              <w:t>/</w:t>
            </w:r>
            <w:proofErr w:type="spellStart"/>
            <w:r w:rsidRPr="00ED6582">
              <w:rPr>
                <w:bCs/>
              </w:rPr>
              <w:t>п</w:t>
            </w:r>
            <w:proofErr w:type="spellEnd"/>
            <w:r w:rsidRPr="00ED6582">
              <w:rPr>
                <w:bCs/>
              </w:rPr>
              <w:t xml:space="preserve"> </w:t>
            </w:r>
          </w:p>
        </w:tc>
        <w:tc>
          <w:tcPr>
            <w:tcW w:w="70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Формат данных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Информация </w:t>
            </w:r>
          </w:p>
        </w:tc>
      </w:tr>
      <w:tr w:rsidR="007A2F15" w:rsidRPr="00ED6582" w:rsidTr="008A0816">
        <w:trPr>
          <w:tblCellSpacing w:w="15" w:type="dxa"/>
        </w:trPr>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887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 xml:space="preserve">Сведения о заявителе - физическом лице, в том числе индивидуальном предпринимателе </w:t>
            </w:r>
          </w:p>
        </w:tc>
      </w:tr>
      <w:tr w:rsidR="007A2F15" w:rsidRPr="00ED6582" w:rsidTr="008A0816">
        <w:trPr>
          <w:tblCellSpacing w:w="15" w:type="dxa"/>
        </w:trPr>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1.</w:t>
            </w:r>
          </w:p>
        </w:tc>
        <w:tc>
          <w:tcPr>
            <w:tcW w:w="70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 xml:space="preserve">Фамилия, имя, отчество (при наличии), дата и место рождения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tblCellSpacing w:w="15" w:type="dxa"/>
        </w:trPr>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2.</w:t>
            </w:r>
          </w:p>
        </w:tc>
        <w:tc>
          <w:tcPr>
            <w:tcW w:w="70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Документ, удостоверяющий личность (наименование и реквизиты)</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tblCellSpacing w:w="15" w:type="dxa"/>
        </w:trPr>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3.</w:t>
            </w:r>
          </w:p>
        </w:tc>
        <w:tc>
          <w:tcPr>
            <w:tcW w:w="70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Адрес регистрации по месту жительства (месту пребывания)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tblCellSpacing w:w="15" w:type="dxa"/>
        </w:trPr>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4.</w:t>
            </w:r>
          </w:p>
        </w:tc>
        <w:tc>
          <w:tcPr>
            <w:tcW w:w="70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Идентификационный номер налогоплательщика (ИНН)</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tblCellSpacing w:w="15" w:type="dxa"/>
        </w:trPr>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5.</w:t>
            </w:r>
          </w:p>
        </w:tc>
        <w:tc>
          <w:tcPr>
            <w:tcW w:w="70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Страховой номер индивидуального лицевого счета (СНИЛС) &lt;2&gt;</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tblCellSpacing w:w="15" w:type="dxa"/>
        </w:trPr>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6.</w:t>
            </w:r>
          </w:p>
        </w:tc>
        <w:tc>
          <w:tcPr>
            <w:tcW w:w="70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Основной государственный регистрационный номер индивидуального предпринимателя (ОГРНИП)</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gridAfter w:val="1"/>
          <w:wAfter w:w="23" w:type="dxa"/>
          <w:trHeight w:val="15"/>
          <w:tblCellSpacing w:w="15" w:type="dxa"/>
        </w:trPr>
        <w:tc>
          <w:tcPr>
            <w:tcW w:w="554" w:type="dxa"/>
            <w:vAlign w:val="center"/>
            <w:hideMark/>
          </w:tcPr>
          <w:p w:rsidR="007A2F15" w:rsidRPr="00ED6582" w:rsidRDefault="007A2F15" w:rsidP="008A0816">
            <w:pPr>
              <w:rPr>
                <w:bCs/>
                <w:sz w:val="24"/>
                <w:szCs w:val="24"/>
              </w:rPr>
            </w:pPr>
          </w:p>
        </w:tc>
        <w:tc>
          <w:tcPr>
            <w:tcW w:w="3696" w:type="dxa"/>
            <w:gridSpan w:val="2"/>
            <w:vAlign w:val="center"/>
            <w:hideMark/>
          </w:tcPr>
          <w:p w:rsidR="007A2F15" w:rsidRPr="00ED6582" w:rsidRDefault="007A2F15" w:rsidP="008A0816">
            <w:pPr>
              <w:rPr>
                <w:bCs/>
                <w:sz w:val="20"/>
                <w:szCs w:val="20"/>
              </w:rPr>
            </w:pPr>
          </w:p>
        </w:tc>
        <w:tc>
          <w:tcPr>
            <w:tcW w:w="3326" w:type="dxa"/>
            <w:vAlign w:val="center"/>
            <w:hideMark/>
          </w:tcPr>
          <w:p w:rsidR="007A2F15" w:rsidRPr="00ED6582" w:rsidRDefault="007A2F15" w:rsidP="008A0816">
            <w:pPr>
              <w:rPr>
                <w:bCs/>
                <w:sz w:val="20"/>
                <w:szCs w:val="20"/>
              </w:rPr>
            </w:pPr>
          </w:p>
        </w:tc>
        <w:tc>
          <w:tcPr>
            <w:tcW w:w="1848" w:type="dxa"/>
            <w:gridSpan w:val="2"/>
            <w:vAlign w:val="center"/>
            <w:hideMark/>
          </w:tcPr>
          <w:p w:rsidR="007A2F15" w:rsidRPr="00ED6582" w:rsidRDefault="007A2F15" w:rsidP="008A0816">
            <w:pPr>
              <w:rPr>
                <w:bCs/>
                <w:sz w:val="20"/>
                <w:szCs w:val="20"/>
              </w:rPr>
            </w:pPr>
          </w:p>
        </w:tc>
      </w:tr>
      <w:tr w:rsidR="007A2F15" w:rsidRPr="00ED6582" w:rsidTr="008A0816">
        <w:trPr>
          <w:gridAfter w:val="1"/>
          <w:wAfter w:w="23" w:type="dxa"/>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887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 xml:space="preserve">Сведения о заявителе - юридическом лице </w:t>
            </w:r>
          </w:p>
        </w:tc>
      </w:tr>
      <w:tr w:rsidR="007A2F15" w:rsidRPr="00ED6582" w:rsidTr="008A0816">
        <w:trPr>
          <w:gridAfter w:val="1"/>
          <w:wAfter w:w="23" w:type="dxa"/>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1.</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Наименование юридического лица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Полное наименование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Сокращенное </w:t>
            </w:r>
          </w:p>
          <w:p w:rsidR="007A2F15" w:rsidRPr="00ED6582" w:rsidRDefault="007A2F15" w:rsidP="008A0816">
            <w:pPr>
              <w:pStyle w:val="formattext"/>
              <w:jc w:val="center"/>
              <w:rPr>
                <w:bCs/>
              </w:rPr>
            </w:pPr>
            <w:r w:rsidRPr="00ED6582">
              <w:rPr>
                <w:bCs/>
              </w:rPr>
              <w:t>наименование (при наличии)</w:t>
            </w:r>
          </w:p>
        </w:tc>
      </w:tr>
      <w:tr w:rsidR="007A2F15" w:rsidRPr="00ED6582" w:rsidTr="008A0816">
        <w:trPr>
          <w:gridAfter w:val="1"/>
          <w:wAfter w:w="23" w:type="dxa"/>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gridAfter w:val="1"/>
          <w:wAfter w:w="23" w:type="dxa"/>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2.</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 xml:space="preserve">Адрес места нахождения юридического лица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gridAfter w:val="1"/>
          <w:wAfter w:w="23" w:type="dxa"/>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3.</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Основной государственный регистрационный номер (ОГРН)</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gridAfter w:val="1"/>
          <w:wAfter w:w="23" w:type="dxa"/>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887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 xml:space="preserve">Сведения о представителе заявителя </w:t>
            </w:r>
          </w:p>
        </w:tc>
      </w:tr>
      <w:tr w:rsidR="007A2F15" w:rsidRPr="00ED6582" w:rsidTr="008A0816">
        <w:trPr>
          <w:gridAfter w:val="1"/>
          <w:wAfter w:w="23" w:type="dxa"/>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1.</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Фамилия, имя, отчество (при наличии)</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gridAfter w:val="1"/>
          <w:wAfter w:w="23" w:type="dxa"/>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2.</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Документ, удостоверяющий личность (наименование документа и реквизиты документа)</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gridAfter w:val="1"/>
          <w:wAfter w:w="23" w:type="dxa"/>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3.</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Документ, подтверждающий полномочия представителя заявителя (наименование документа и реквизиты документа)</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gridAfter w:val="1"/>
          <w:wAfter w:w="23" w:type="dxa"/>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4.</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Наименование юридического лица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Полное наименование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Сокращенное наименование </w:t>
            </w:r>
            <w:r w:rsidRPr="00ED6582">
              <w:rPr>
                <w:bCs/>
              </w:rPr>
              <w:lastRenderedPageBreak/>
              <w:t>(при наличии)</w:t>
            </w:r>
          </w:p>
        </w:tc>
      </w:tr>
      <w:tr w:rsidR="007A2F15" w:rsidRPr="00ED6582" w:rsidTr="008A0816">
        <w:trPr>
          <w:gridAfter w:val="1"/>
          <w:wAfter w:w="23" w:type="dxa"/>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gridAfter w:val="1"/>
          <w:wAfter w:w="23" w:type="dxa"/>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5.</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 xml:space="preserve">Адрес места нахождения юридического лица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gridAfter w:val="1"/>
          <w:wAfter w:w="23" w:type="dxa"/>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6.</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Основной государственный регистрационный номер (ОГРН)</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bl>
    <w:p w:rsidR="007A2F15" w:rsidRPr="00ED6582" w:rsidRDefault="007A2F15" w:rsidP="007A2F15">
      <w:pPr>
        <w:rPr>
          <w:bCs/>
          <w:vanish/>
        </w:rPr>
      </w:pPr>
    </w:p>
    <w:tbl>
      <w:tblPr>
        <w:tblW w:w="0" w:type="auto"/>
        <w:tblCellSpacing w:w="15" w:type="dxa"/>
        <w:tblCellMar>
          <w:top w:w="15" w:type="dxa"/>
          <w:left w:w="15" w:type="dxa"/>
          <w:bottom w:w="15" w:type="dxa"/>
          <w:right w:w="15" w:type="dxa"/>
        </w:tblCellMar>
        <w:tblLook w:val="04A0"/>
      </w:tblPr>
      <w:tblGrid>
        <w:gridCol w:w="597"/>
        <w:gridCol w:w="2906"/>
        <w:gridCol w:w="747"/>
        <w:gridCol w:w="924"/>
        <w:gridCol w:w="2392"/>
        <w:gridCol w:w="1829"/>
        <w:gridCol w:w="50"/>
      </w:tblGrid>
      <w:tr w:rsidR="007A2F15" w:rsidRPr="00ED6582" w:rsidTr="008A0816">
        <w:trPr>
          <w:trHeight w:val="15"/>
          <w:tblCellSpacing w:w="15" w:type="dxa"/>
        </w:trPr>
        <w:tc>
          <w:tcPr>
            <w:tcW w:w="554" w:type="dxa"/>
            <w:vAlign w:val="center"/>
            <w:hideMark/>
          </w:tcPr>
          <w:p w:rsidR="007A2F15" w:rsidRPr="00ED6582" w:rsidRDefault="007A2F15" w:rsidP="008A0816">
            <w:pPr>
              <w:rPr>
                <w:bCs/>
                <w:sz w:val="24"/>
                <w:szCs w:val="24"/>
              </w:rPr>
            </w:pPr>
          </w:p>
        </w:tc>
        <w:tc>
          <w:tcPr>
            <w:tcW w:w="3696" w:type="dxa"/>
            <w:gridSpan w:val="2"/>
            <w:vAlign w:val="center"/>
            <w:hideMark/>
          </w:tcPr>
          <w:p w:rsidR="007A2F15" w:rsidRPr="00ED6582" w:rsidRDefault="007A2F15" w:rsidP="008A0816">
            <w:pPr>
              <w:rPr>
                <w:bCs/>
                <w:sz w:val="20"/>
                <w:szCs w:val="20"/>
              </w:rPr>
            </w:pPr>
          </w:p>
        </w:tc>
        <w:tc>
          <w:tcPr>
            <w:tcW w:w="3326" w:type="dxa"/>
            <w:gridSpan w:val="2"/>
            <w:vAlign w:val="center"/>
            <w:hideMark/>
          </w:tcPr>
          <w:p w:rsidR="007A2F15" w:rsidRPr="00ED6582" w:rsidRDefault="007A2F15" w:rsidP="008A0816">
            <w:pPr>
              <w:rPr>
                <w:bCs/>
                <w:sz w:val="20"/>
                <w:szCs w:val="20"/>
              </w:rPr>
            </w:pPr>
          </w:p>
        </w:tc>
        <w:tc>
          <w:tcPr>
            <w:tcW w:w="1848" w:type="dxa"/>
            <w:gridSpan w:val="2"/>
            <w:vAlign w:val="center"/>
            <w:hideMark/>
          </w:tcPr>
          <w:p w:rsidR="007A2F15" w:rsidRPr="00ED6582" w:rsidRDefault="007A2F15" w:rsidP="008A0816">
            <w:pPr>
              <w:rPr>
                <w:bCs/>
                <w:sz w:val="20"/>
                <w:szCs w:val="20"/>
              </w:rPr>
            </w:pPr>
          </w:p>
        </w:tc>
      </w:tr>
      <w:tr w:rsidR="007A2F15" w:rsidRPr="00ED6582" w:rsidTr="008A0816">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Наименование государственной и (или) муниципальной услуги &lt;3&gt;</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Информация о государственной и (или) муниципальной услуге </w:t>
            </w:r>
          </w:p>
        </w:tc>
      </w:tr>
      <w:tr w:rsidR="007A2F15" w:rsidRPr="00ED6582" w:rsidTr="008A081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Последовательность предоставления услуг &lt;4&gt;</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Подпись заявителя о досрочном получении результата &lt;5&gt;</w:t>
            </w:r>
          </w:p>
        </w:tc>
      </w:tr>
      <w:tr w:rsidR="007A2F15" w:rsidRPr="00ED6582" w:rsidTr="008A081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1.</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2.</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gridAfter w:val="1"/>
          <w:wAfter w:w="5" w:type="dxa"/>
          <w:trHeight w:val="15"/>
          <w:tblCellSpacing w:w="15" w:type="dxa"/>
        </w:trPr>
        <w:tc>
          <w:tcPr>
            <w:tcW w:w="3511" w:type="dxa"/>
            <w:gridSpan w:val="2"/>
            <w:vAlign w:val="center"/>
            <w:hideMark/>
          </w:tcPr>
          <w:p w:rsidR="007A2F15" w:rsidRPr="00ED6582" w:rsidRDefault="007A2F15" w:rsidP="008A0816">
            <w:pPr>
              <w:rPr>
                <w:bCs/>
                <w:sz w:val="24"/>
                <w:szCs w:val="24"/>
              </w:rPr>
            </w:pPr>
          </w:p>
        </w:tc>
        <w:tc>
          <w:tcPr>
            <w:tcW w:w="1663" w:type="dxa"/>
            <w:gridSpan w:val="2"/>
            <w:vAlign w:val="center"/>
            <w:hideMark/>
          </w:tcPr>
          <w:p w:rsidR="007A2F15" w:rsidRPr="00ED6582" w:rsidRDefault="007A2F15" w:rsidP="008A0816">
            <w:pPr>
              <w:rPr>
                <w:bCs/>
                <w:sz w:val="20"/>
                <w:szCs w:val="20"/>
              </w:rPr>
            </w:pPr>
          </w:p>
        </w:tc>
        <w:tc>
          <w:tcPr>
            <w:tcW w:w="4250" w:type="dxa"/>
            <w:gridSpan w:val="2"/>
            <w:vAlign w:val="center"/>
            <w:hideMark/>
          </w:tcPr>
          <w:p w:rsidR="007A2F15" w:rsidRPr="00ED6582" w:rsidRDefault="007A2F15" w:rsidP="008A0816">
            <w:pPr>
              <w:rPr>
                <w:bCs/>
                <w:sz w:val="20"/>
                <w:szCs w:val="20"/>
              </w:rPr>
            </w:pPr>
          </w:p>
        </w:tc>
      </w:tr>
      <w:tr w:rsidR="007A2F15" w:rsidRPr="00ED6582" w:rsidTr="008A0816">
        <w:trPr>
          <w:gridAfter w:val="1"/>
          <w:wAfter w:w="5" w:type="dxa"/>
          <w:tblCellSpacing w:w="15" w:type="dxa"/>
        </w:trPr>
        <w:tc>
          <w:tcPr>
            <w:tcW w:w="942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Иные сведения &lt;6&gt;</w:t>
            </w:r>
          </w:p>
        </w:tc>
      </w:tr>
      <w:tr w:rsidR="007A2F15" w:rsidRPr="00ED6582" w:rsidTr="008A0816">
        <w:trPr>
          <w:gridAfter w:val="1"/>
          <w:wAfter w:w="5" w:type="dxa"/>
          <w:tblCellSpacing w:w="15" w:type="dxa"/>
        </w:trPr>
        <w:tc>
          <w:tcPr>
            <w:tcW w:w="942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gridAfter w:val="1"/>
          <w:wAfter w:w="5" w:type="dxa"/>
          <w:tblCellSpacing w:w="15" w:type="dxa"/>
        </w:trPr>
        <w:tc>
          <w:tcPr>
            <w:tcW w:w="942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gridAfter w:val="1"/>
          <w:wAfter w:w="5" w:type="dxa"/>
          <w:tblCellSpacing w:w="15" w:type="dxa"/>
        </w:trPr>
        <w:tc>
          <w:tcPr>
            <w:tcW w:w="942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 xml:space="preserve">В соответствии с пунктом 2.1 части 1 статьи 16 </w:t>
            </w:r>
            <w:hyperlink r:id="rId6" w:history="1">
              <w:r w:rsidRPr="00ED6582">
                <w:rPr>
                  <w:rStyle w:val="af6"/>
                  <w:bCs/>
                </w:rPr>
                <w:t>Федерального закона от 27 июля 2010 г. N 210-ФЗ "Об организации предоставления государственных и муниципальных услуг"</w:t>
              </w:r>
            </w:hyperlink>
            <w:r w:rsidRPr="00ED6582">
              <w:rPr>
                <w:bCs/>
              </w:rPr>
              <w:t xml:space="preserve"> подтверждаю полномочия </w:t>
            </w:r>
          </w:p>
        </w:tc>
      </w:tr>
      <w:tr w:rsidR="007A2F15" w:rsidRPr="00ED6582" w:rsidTr="008A0816">
        <w:trPr>
          <w:gridAfter w:val="1"/>
          <w:wAfter w:w="5" w:type="dxa"/>
          <w:tblCellSpacing w:w="15" w:type="dxa"/>
        </w:trPr>
        <w:tc>
          <w:tcPr>
            <w:tcW w:w="942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gridAfter w:val="1"/>
          <w:wAfter w:w="5" w:type="dxa"/>
          <w:tblCellSpacing w:w="15" w:type="dxa"/>
        </w:trPr>
        <w:tc>
          <w:tcPr>
            <w:tcW w:w="942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(название многофункционального центра предоставления государственных и (или) муниципальных услуг)</w:t>
            </w:r>
          </w:p>
        </w:tc>
      </w:tr>
      <w:tr w:rsidR="007A2F15" w:rsidRPr="00ED6582" w:rsidTr="008A0816">
        <w:trPr>
          <w:gridAfter w:val="1"/>
          <w:wAfter w:w="5" w:type="dxa"/>
          <w:tblCellSpacing w:w="15" w:type="dxa"/>
        </w:trPr>
        <w:tc>
          <w:tcPr>
            <w:tcW w:w="942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gridAfter w:val="1"/>
          <w:wAfter w:w="5" w:type="dxa"/>
          <w:tblCellSpacing w:w="15" w:type="dxa"/>
        </w:trPr>
        <w:tc>
          <w:tcPr>
            <w:tcW w:w="942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proofErr w:type="gramStart"/>
            <w:r w:rsidRPr="00ED6582">
              <w:rPr>
                <w:bCs/>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w:t>
            </w:r>
            <w:proofErr w:type="gramEnd"/>
            <w:r w:rsidRPr="00ED6582">
              <w:rPr>
                <w:bCs/>
              </w:rPr>
              <w:t xml:space="preserve">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tc>
      </w:tr>
      <w:tr w:rsidR="007A2F15" w:rsidRPr="00ED6582" w:rsidTr="008A0816">
        <w:trPr>
          <w:gridAfter w:val="1"/>
          <w:wAfter w:w="5" w:type="dxa"/>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 xml:space="preserve">"__" ________________ ______ </w:t>
            </w:r>
            <w:proofErr w:type="gramStart"/>
            <w:r w:rsidRPr="00ED6582">
              <w:rPr>
                <w:bCs/>
              </w:rPr>
              <w:t>г</w:t>
            </w:r>
            <w:proofErr w:type="gramEnd"/>
            <w:r w:rsidRPr="00ED6582">
              <w:rPr>
                <w:bCs/>
              </w:rPr>
              <w:t>.</w:t>
            </w:r>
          </w:p>
        </w:tc>
      </w:tr>
      <w:tr w:rsidR="007A2F15" w:rsidRPr="00ED6582" w:rsidTr="008A0816">
        <w:trPr>
          <w:gridAfter w:val="1"/>
          <w:wAfter w:w="5" w:type="dxa"/>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(подпись заявителя)</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(дата)</w:t>
            </w:r>
          </w:p>
        </w:tc>
      </w:tr>
      <w:tr w:rsidR="007A2F15" w:rsidRPr="00ED6582" w:rsidTr="008A0816">
        <w:trPr>
          <w:gridAfter w:val="1"/>
          <w:wAfter w:w="5" w:type="dxa"/>
          <w:tblCellSpacing w:w="15" w:type="dxa"/>
        </w:trPr>
        <w:tc>
          <w:tcPr>
            <w:tcW w:w="942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Настоящим подтверждаю, что сведения, указанные в настоящем комплексном запросе, на дату представления комплексного запроса достоверны.</w:t>
            </w:r>
          </w:p>
        </w:tc>
      </w:tr>
      <w:tr w:rsidR="007A2F15" w:rsidRPr="00ED6582" w:rsidTr="008A0816">
        <w:trPr>
          <w:gridAfter w:val="1"/>
          <w:wAfter w:w="5" w:type="dxa"/>
          <w:tblCellSpacing w:w="15" w:type="dxa"/>
        </w:trPr>
        <w:tc>
          <w:tcPr>
            <w:tcW w:w="942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gridAfter w:val="1"/>
          <w:wAfter w:w="5" w:type="dxa"/>
          <w:tblCellSpacing w:w="15" w:type="dxa"/>
        </w:trPr>
        <w:tc>
          <w:tcPr>
            <w:tcW w:w="942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(фамилия, имя, отчество (при наличии) и подпись заявителя)</w:t>
            </w:r>
          </w:p>
        </w:tc>
      </w:tr>
    </w:tbl>
    <w:p w:rsidR="007A2F15" w:rsidRPr="00ED6582" w:rsidRDefault="007A2F15" w:rsidP="007A2F15">
      <w:pPr>
        <w:pStyle w:val="formattext"/>
        <w:rPr>
          <w:bCs/>
        </w:rPr>
      </w:pPr>
      <w:r w:rsidRPr="00ED6582">
        <w:rPr>
          <w:bCs/>
        </w:rPr>
        <w:br/>
        <w:t>Информация о приеме документов</w:t>
      </w:r>
    </w:p>
    <w:tbl>
      <w:tblPr>
        <w:tblW w:w="0" w:type="auto"/>
        <w:tblCellSpacing w:w="15" w:type="dxa"/>
        <w:tblCellMar>
          <w:top w:w="15" w:type="dxa"/>
          <w:left w:w="15" w:type="dxa"/>
          <w:bottom w:w="15" w:type="dxa"/>
          <w:right w:w="15" w:type="dxa"/>
        </w:tblCellMar>
        <w:tblLook w:val="04A0"/>
      </w:tblPr>
      <w:tblGrid>
        <w:gridCol w:w="656"/>
        <w:gridCol w:w="1672"/>
        <w:gridCol w:w="1312"/>
        <w:gridCol w:w="1484"/>
        <w:gridCol w:w="1411"/>
        <w:gridCol w:w="1484"/>
        <w:gridCol w:w="1426"/>
      </w:tblGrid>
      <w:tr w:rsidR="007A2F15" w:rsidRPr="00ED6582" w:rsidTr="008A0816">
        <w:trPr>
          <w:trHeight w:val="15"/>
          <w:tblCellSpacing w:w="15" w:type="dxa"/>
        </w:trPr>
        <w:tc>
          <w:tcPr>
            <w:tcW w:w="554" w:type="dxa"/>
            <w:vAlign w:val="center"/>
            <w:hideMark/>
          </w:tcPr>
          <w:p w:rsidR="007A2F15" w:rsidRPr="00ED6582" w:rsidRDefault="007A2F15" w:rsidP="008A0816">
            <w:pPr>
              <w:rPr>
                <w:bCs/>
              </w:rPr>
            </w:pPr>
          </w:p>
        </w:tc>
        <w:tc>
          <w:tcPr>
            <w:tcW w:w="1663" w:type="dxa"/>
            <w:vAlign w:val="center"/>
            <w:hideMark/>
          </w:tcPr>
          <w:p w:rsidR="007A2F15" w:rsidRPr="00ED6582" w:rsidRDefault="007A2F15" w:rsidP="008A0816">
            <w:pPr>
              <w:rPr>
                <w:bCs/>
                <w:sz w:val="20"/>
                <w:szCs w:val="20"/>
              </w:rPr>
            </w:pPr>
          </w:p>
        </w:tc>
        <w:tc>
          <w:tcPr>
            <w:tcW w:w="1294" w:type="dxa"/>
            <w:vAlign w:val="center"/>
            <w:hideMark/>
          </w:tcPr>
          <w:p w:rsidR="007A2F15" w:rsidRPr="00ED6582" w:rsidRDefault="007A2F15" w:rsidP="008A0816">
            <w:pPr>
              <w:rPr>
                <w:bCs/>
                <w:sz w:val="20"/>
                <w:szCs w:val="20"/>
              </w:rPr>
            </w:pPr>
          </w:p>
        </w:tc>
        <w:tc>
          <w:tcPr>
            <w:tcW w:w="1478" w:type="dxa"/>
            <w:vAlign w:val="center"/>
            <w:hideMark/>
          </w:tcPr>
          <w:p w:rsidR="007A2F15" w:rsidRPr="00ED6582" w:rsidRDefault="007A2F15" w:rsidP="008A0816">
            <w:pPr>
              <w:rPr>
                <w:bCs/>
                <w:sz w:val="20"/>
                <w:szCs w:val="20"/>
              </w:rPr>
            </w:pPr>
          </w:p>
        </w:tc>
        <w:tc>
          <w:tcPr>
            <w:tcW w:w="1478" w:type="dxa"/>
            <w:vAlign w:val="center"/>
            <w:hideMark/>
          </w:tcPr>
          <w:p w:rsidR="007A2F15" w:rsidRPr="00ED6582" w:rsidRDefault="007A2F15" w:rsidP="008A0816">
            <w:pPr>
              <w:rPr>
                <w:bCs/>
                <w:sz w:val="20"/>
                <w:szCs w:val="20"/>
              </w:rPr>
            </w:pPr>
          </w:p>
        </w:tc>
        <w:tc>
          <w:tcPr>
            <w:tcW w:w="1663" w:type="dxa"/>
            <w:vAlign w:val="center"/>
            <w:hideMark/>
          </w:tcPr>
          <w:p w:rsidR="007A2F15" w:rsidRPr="00ED6582" w:rsidRDefault="007A2F15" w:rsidP="008A0816">
            <w:pPr>
              <w:rPr>
                <w:bCs/>
                <w:sz w:val="20"/>
                <w:szCs w:val="20"/>
              </w:rPr>
            </w:pPr>
          </w:p>
        </w:tc>
        <w:tc>
          <w:tcPr>
            <w:tcW w:w="1294" w:type="dxa"/>
            <w:vAlign w:val="center"/>
            <w:hideMark/>
          </w:tcPr>
          <w:p w:rsidR="007A2F15" w:rsidRPr="00ED6582" w:rsidRDefault="007A2F15" w:rsidP="008A0816">
            <w:pPr>
              <w:rPr>
                <w:bCs/>
                <w:sz w:val="20"/>
                <w:szCs w:val="20"/>
              </w:rPr>
            </w:pPr>
          </w:p>
        </w:tc>
      </w:tr>
      <w:tr w:rsidR="007A2F15" w:rsidRPr="00ED6582" w:rsidTr="008A0816">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N </w:t>
            </w:r>
            <w:proofErr w:type="spellStart"/>
            <w:proofErr w:type="gramStart"/>
            <w:r w:rsidRPr="00ED6582">
              <w:rPr>
                <w:bCs/>
              </w:rPr>
              <w:t>п</w:t>
            </w:r>
            <w:proofErr w:type="spellEnd"/>
            <w:proofErr w:type="gramEnd"/>
            <w:r w:rsidRPr="00ED6582">
              <w:rPr>
                <w:bCs/>
              </w:rPr>
              <w:t>/</w:t>
            </w:r>
            <w:proofErr w:type="spellStart"/>
            <w:r w:rsidRPr="00ED6582">
              <w:rPr>
                <w:bCs/>
              </w:rPr>
              <w:t>п</w:t>
            </w:r>
            <w:proofErr w:type="spellEnd"/>
            <w:r w:rsidRPr="00ED6582">
              <w:rPr>
                <w:bCs/>
              </w:rPr>
              <w:t xml:space="preserve">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Наименование документа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Реквизиты докумен</w:t>
            </w:r>
            <w:r w:rsidRPr="00ED6582">
              <w:rPr>
                <w:bCs/>
              </w:rPr>
              <w:lastRenderedPageBreak/>
              <w:t xml:space="preserve">та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lastRenderedPageBreak/>
              <w:t xml:space="preserve">Оригинал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Копия </w:t>
            </w:r>
          </w:p>
        </w:tc>
      </w:tr>
      <w:tr w:rsidR="007A2F15" w:rsidRPr="00ED6582" w:rsidTr="008A081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Количество экземпляров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Количество листов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Количество экземпляров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 xml:space="preserve">Количество листов </w:t>
            </w:r>
          </w:p>
        </w:tc>
      </w:tr>
      <w:tr w:rsidR="007A2F15" w:rsidRPr="00ED6582" w:rsidTr="008A081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bl>
    <w:p w:rsidR="007A2F15" w:rsidRPr="00ED6582" w:rsidRDefault="007A2F15" w:rsidP="007A2F15">
      <w:pPr>
        <w:pStyle w:val="formattext"/>
        <w:rPr>
          <w:bCs/>
        </w:rPr>
      </w:pPr>
      <w:r w:rsidRPr="00ED6582">
        <w:rPr>
          <w:bCs/>
        </w:rPr>
        <w:t xml:space="preserve">Общий срок выполнения комплексного запроса не позднее </w:t>
      </w:r>
    </w:p>
    <w:p w:rsidR="007A2F15" w:rsidRPr="00ED6582" w:rsidRDefault="007A2F15" w:rsidP="007A2F15">
      <w:pPr>
        <w:pStyle w:val="formattext"/>
        <w:rPr>
          <w:bCs/>
        </w:rPr>
      </w:pPr>
      <w:r w:rsidRPr="00ED6582">
        <w:rPr>
          <w:bCs/>
        </w:rPr>
        <w:t xml:space="preserve">"__" ________________ ____ </w:t>
      </w:r>
      <w:proofErr w:type="gramStart"/>
      <w:r w:rsidRPr="00ED6582">
        <w:rPr>
          <w:bCs/>
        </w:rPr>
        <w:t>г</w:t>
      </w:r>
      <w:proofErr w:type="gramEnd"/>
      <w:r w:rsidRPr="00ED6582">
        <w:rPr>
          <w:bCs/>
        </w:rPr>
        <w:t>.</w:t>
      </w:r>
    </w:p>
    <w:p w:rsidR="007A2F15" w:rsidRPr="00ED6582" w:rsidRDefault="007A2F15" w:rsidP="007A2F15">
      <w:pPr>
        <w:pStyle w:val="formattext"/>
        <w:rPr>
          <w:bCs/>
        </w:rPr>
      </w:pPr>
      <w:r w:rsidRPr="00ED6582">
        <w:rPr>
          <w:bCs/>
        </w:rPr>
        <w:t>(дата выполнения комплексного запроса в полном объеме)</w:t>
      </w:r>
    </w:p>
    <w:p w:rsidR="007A2F15" w:rsidRPr="00ED6582" w:rsidRDefault="007A2F15" w:rsidP="007A2F15">
      <w:pPr>
        <w:pStyle w:val="formattext"/>
        <w:rPr>
          <w:bCs/>
        </w:rPr>
      </w:pPr>
      <w:r w:rsidRPr="00ED6582">
        <w:rPr>
          <w:bCs/>
        </w:rPr>
        <w:t xml:space="preserve">Документы (копии документов), необходимые для предоставления выбранных заявителем государственных и (или) муниципальных услуг, представлены заявителем в полном объеме </w:t>
      </w:r>
    </w:p>
    <w:p w:rsidR="007A2F15" w:rsidRPr="00ED6582" w:rsidRDefault="007A2F15" w:rsidP="007A2F15">
      <w:pPr>
        <w:pStyle w:val="formattext"/>
        <w:spacing w:before="0" w:beforeAutospacing="0" w:after="0" w:afterAutospacing="0"/>
        <w:jc w:val="center"/>
        <w:rPr>
          <w:bCs/>
        </w:rPr>
      </w:pPr>
      <w:r w:rsidRPr="00ED6582">
        <w:rPr>
          <w:bCs/>
        </w:rPr>
        <w:t>____________________________________________________________</w:t>
      </w:r>
    </w:p>
    <w:p w:rsidR="007A2F15" w:rsidRPr="00ED6582" w:rsidRDefault="007A2F15" w:rsidP="007A2F15">
      <w:pPr>
        <w:pStyle w:val="formattext"/>
        <w:spacing w:before="0" w:beforeAutospacing="0" w:after="0" w:afterAutospacing="0"/>
        <w:jc w:val="center"/>
        <w:rPr>
          <w:bCs/>
        </w:rPr>
      </w:pPr>
      <w:proofErr w:type="gramStart"/>
      <w:r w:rsidRPr="00ED6582">
        <w:rPr>
          <w:bCs/>
        </w:rPr>
        <w:t xml:space="preserve">(фамилия, имя, отчество (при наличии), должность и подпись </w:t>
      </w:r>
      <w:proofErr w:type="gramEnd"/>
    </w:p>
    <w:p w:rsidR="007A2F15" w:rsidRPr="00ED6582" w:rsidRDefault="007A2F15" w:rsidP="007A2F15">
      <w:pPr>
        <w:pStyle w:val="formattext"/>
        <w:spacing w:before="0" w:beforeAutospacing="0" w:after="0" w:afterAutospacing="0"/>
        <w:jc w:val="center"/>
        <w:rPr>
          <w:bCs/>
        </w:rPr>
      </w:pPr>
      <w:r w:rsidRPr="00ED6582">
        <w:rPr>
          <w:bCs/>
        </w:rPr>
        <w:t xml:space="preserve">работника многофункционального центра предоставления </w:t>
      </w:r>
    </w:p>
    <w:p w:rsidR="007A2F15" w:rsidRPr="00ED6582" w:rsidRDefault="007A2F15" w:rsidP="007A2F15">
      <w:pPr>
        <w:pStyle w:val="formattext"/>
        <w:spacing w:before="0" w:beforeAutospacing="0" w:after="0" w:afterAutospacing="0"/>
        <w:jc w:val="center"/>
        <w:rPr>
          <w:bCs/>
        </w:rPr>
      </w:pPr>
      <w:r w:rsidRPr="00ED6582">
        <w:rPr>
          <w:bCs/>
        </w:rPr>
        <w:t xml:space="preserve">государственных и муниципальных услуг, </w:t>
      </w:r>
      <w:proofErr w:type="gramStart"/>
      <w:r w:rsidRPr="00ED6582">
        <w:rPr>
          <w:bCs/>
        </w:rPr>
        <w:t>принявшего</w:t>
      </w:r>
      <w:proofErr w:type="gramEnd"/>
      <w:r w:rsidRPr="00ED6582">
        <w:rPr>
          <w:bCs/>
        </w:rPr>
        <w:t xml:space="preserve"> </w:t>
      </w:r>
    </w:p>
    <w:p w:rsidR="007A2F15" w:rsidRPr="00ED6582" w:rsidRDefault="007A2F15" w:rsidP="007A2F15">
      <w:pPr>
        <w:pStyle w:val="formattext"/>
        <w:spacing w:before="0" w:beforeAutospacing="0" w:after="0" w:afterAutospacing="0"/>
        <w:jc w:val="center"/>
        <w:rPr>
          <w:bCs/>
        </w:rPr>
      </w:pPr>
      <w:r w:rsidRPr="00ED6582">
        <w:rPr>
          <w:bCs/>
        </w:rPr>
        <w:t>документы, дата приема)</w:t>
      </w:r>
    </w:p>
    <w:p w:rsidR="007A2F15" w:rsidRPr="00ED6582" w:rsidRDefault="007A2F15" w:rsidP="007A2F15">
      <w:pPr>
        <w:pStyle w:val="formattext"/>
        <w:rPr>
          <w:bCs/>
        </w:rPr>
      </w:pPr>
      <w:r w:rsidRPr="00ED6582">
        <w:rPr>
          <w:bCs/>
        </w:rPr>
        <w:br/>
      </w:r>
      <w:r w:rsidRPr="00ED6582">
        <w:rPr>
          <w:bCs/>
        </w:rPr>
        <w:br/>
        <w:t>Способ информирования заявителя (представителя заявителя) о результате предоставления государственных и (или) муниципальных услуг &lt;2&gt;:</w:t>
      </w:r>
    </w:p>
    <w:tbl>
      <w:tblPr>
        <w:tblW w:w="0" w:type="auto"/>
        <w:tblCellSpacing w:w="15" w:type="dxa"/>
        <w:tblCellMar>
          <w:top w:w="15" w:type="dxa"/>
          <w:left w:w="15" w:type="dxa"/>
          <w:bottom w:w="15" w:type="dxa"/>
          <w:right w:w="15" w:type="dxa"/>
        </w:tblCellMar>
        <w:tblLook w:val="04A0"/>
      </w:tblPr>
      <w:tblGrid>
        <w:gridCol w:w="597"/>
        <w:gridCol w:w="581"/>
        <w:gridCol w:w="8267"/>
      </w:tblGrid>
      <w:tr w:rsidR="007A2F15" w:rsidRPr="00ED6582" w:rsidTr="008A0816">
        <w:trPr>
          <w:trHeight w:val="15"/>
          <w:tblCellSpacing w:w="15" w:type="dxa"/>
        </w:trPr>
        <w:tc>
          <w:tcPr>
            <w:tcW w:w="554" w:type="dxa"/>
            <w:vAlign w:val="center"/>
            <w:hideMark/>
          </w:tcPr>
          <w:p w:rsidR="007A2F15" w:rsidRPr="00ED6582" w:rsidRDefault="007A2F15" w:rsidP="008A0816">
            <w:pPr>
              <w:rPr>
                <w:bCs/>
              </w:rPr>
            </w:pPr>
          </w:p>
        </w:tc>
        <w:tc>
          <w:tcPr>
            <w:tcW w:w="554" w:type="dxa"/>
            <w:vAlign w:val="center"/>
            <w:hideMark/>
          </w:tcPr>
          <w:p w:rsidR="007A2F15" w:rsidRPr="00ED6582" w:rsidRDefault="007A2F15" w:rsidP="008A0816">
            <w:pPr>
              <w:rPr>
                <w:bCs/>
                <w:sz w:val="20"/>
                <w:szCs w:val="20"/>
              </w:rPr>
            </w:pPr>
          </w:p>
        </w:tc>
        <w:tc>
          <w:tcPr>
            <w:tcW w:w="8316" w:type="dxa"/>
            <w:vAlign w:val="center"/>
            <w:hideMark/>
          </w:tcPr>
          <w:p w:rsidR="007A2F15" w:rsidRPr="00ED6582" w:rsidRDefault="007A2F15" w:rsidP="008A0816">
            <w:pPr>
              <w:rPr>
                <w:bCs/>
                <w:sz w:val="20"/>
                <w:szCs w:val="20"/>
              </w:rPr>
            </w:pPr>
          </w:p>
        </w:tc>
      </w:tr>
      <w:tr w:rsidR="007A2F15" w:rsidRPr="00ED6582" w:rsidTr="008A081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 xml:space="preserve">По телефону </w:t>
            </w:r>
          </w:p>
        </w:tc>
      </w:tr>
      <w:tr w:rsidR="007A2F15" w:rsidRPr="00ED6582" w:rsidTr="008A081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(номер телефона)</w:t>
            </w:r>
          </w:p>
        </w:tc>
      </w:tr>
      <w:tr w:rsidR="007A2F15" w:rsidRPr="00ED6582" w:rsidTr="008A081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 xml:space="preserve">По электронной почте </w:t>
            </w:r>
          </w:p>
        </w:tc>
      </w:tr>
      <w:tr w:rsidR="007A2F15" w:rsidRPr="00ED6582" w:rsidTr="008A081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(адрес электронной почты)</w:t>
            </w:r>
          </w:p>
        </w:tc>
      </w:tr>
      <w:tr w:rsidR="007A2F15" w:rsidRPr="00ED6582" w:rsidTr="008A081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 xml:space="preserve">В ходе личного обращения </w:t>
            </w:r>
          </w:p>
        </w:tc>
      </w:tr>
      <w:tr w:rsidR="007A2F15" w:rsidRPr="00ED6582" w:rsidTr="008A081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sz w:val="20"/>
                <w:szCs w:val="20"/>
              </w:rPr>
            </w:pPr>
          </w:p>
        </w:tc>
      </w:tr>
      <w:tr w:rsidR="007A2F15" w:rsidRPr="00ED6582" w:rsidTr="008A0816">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rPr>
                <w:bCs/>
              </w:rPr>
            </w:pPr>
            <w:r w:rsidRPr="00ED6582">
              <w:rPr>
                <w:bCs/>
              </w:rPr>
              <w:t>Документы (копии документов), представленные заявителем совместно с комплексным запросом (за исключением документов (копий документов), не подлежащие возврату в соответствии с нормативными правовыми актами Российской Федерации), и документы, являющиеся результатом выполнения комплексного запроса, получены в многофункциональном центре предоставления государственных и муниципальных услуг в полном объеме &lt;8&gt;.</w:t>
            </w:r>
          </w:p>
        </w:tc>
      </w:tr>
      <w:tr w:rsidR="007A2F15" w:rsidRPr="00ED6582" w:rsidTr="008A0816">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rPr>
                <w:bCs/>
              </w:rPr>
            </w:pPr>
          </w:p>
        </w:tc>
      </w:tr>
      <w:tr w:rsidR="007A2F15" w:rsidRPr="00ED6582" w:rsidTr="008A0816">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A2F15" w:rsidRPr="00ED6582" w:rsidRDefault="007A2F15" w:rsidP="008A0816">
            <w:pPr>
              <w:pStyle w:val="formattext"/>
              <w:jc w:val="center"/>
              <w:rPr>
                <w:bCs/>
              </w:rPr>
            </w:pPr>
            <w:r w:rsidRPr="00ED6582">
              <w:rPr>
                <w:bCs/>
              </w:rPr>
              <w:t>(фамилия, имя, отчество (при наличии), подпись заявителя, дата получения результата выполнения комплексного запроса)</w:t>
            </w:r>
          </w:p>
        </w:tc>
      </w:tr>
    </w:tbl>
    <w:p w:rsidR="007A2F15" w:rsidRPr="00ED6582" w:rsidRDefault="007A2F15" w:rsidP="007A2F15">
      <w:pPr>
        <w:pStyle w:val="formattext"/>
        <w:rPr>
          <w:bCs/>
        </w:rPr>
      </w:pPr>
      <w:r w:rsidRPr="00ED6582">
        <w:rPr>
          <w:bCs/>
        </w:rPr>
        <w:br/>
        <w:t>________________</w:t>
      </w:r>
    </w:p>
    <w:p w:rsidR="007A2F15" w:rsidRPr="00ED6582" w:rsidRDefault="007A2F15" w:rsidP="007A2F15">
      <w:pPr>
        <w:pStyle w:val="formattext"/>
        <w:rPr>
          <w:bCs/>
        </w:rPr>
      </w:pPr>
      <w:r w:rsidRPr="00ED6582">
        <w:rPr>
          <w:bCs/>
        </w:rPr>
        <w:t>&lt;1</w:t>
      </w:r>
      <w:proofErr w:type="gramStart"/>
      <w:r w:rsidRPr="00ED6582">
        <w:rPr>
          <w:bCs/>
        </w:rPr>
        <w:t>&gt; С</w:t>
      </w:r>
      <w:proofErr w:type="gramEnd"/>
      <w:r w:rsidRPr="00ED6582">
        <w:rPr>
          <w:bCs/>
        </w:rPr>
        <w:t>оставляется при однократном обращении заявителя.</w:t>
      </w:r>
    </w:p>
    <w:p w:rsidR="007A2F15" w:rsidRPr="00ED6582" w:rsidRDefault="007A2F15" w:rsidP="007A2F15">
      <w:pPr>
        <w:pStyle w:val="formattext"/>
        <w:rPr>
          <w:bCs/>
        </w:rPr>
      </w:pPr>
      <w:r w:rsidRPr="00ED6582">
        <w:rPr>
          <w:bCs/>
        </w:rPr>
        <w:lastRenderedPageBreak/>
        <w:t>&lt;2</w:t>
      </w:r>
      <w:proofErr w:type="gramStart"/>
      <w:r w:rsidRPr="00ED6582">
        <w:rPr>
          <w:bCs/>
        </w:rPr>
        <w:t>&gt; У</w:t>
      </w:r>
      <w:proofErr w:type="gramEnd"/>
      <w:r w:rsidRPr="00ED6582">
        <w:rPr>
          <w:bCs/>
        </w:rPr>
        <w:t>казывается заявителем при желании.</w:t>
      </w:r>
    </w:p>
    <w:p w:rsidR="007A2F15" w:rsidRPr="00ED6582" w:rsidRDefault="007A2F15" w:rsidP="007A2F15">
      <w:pPr>
        <w:pStyle w:val="formattext"/>
        <w:rPr>
          <w:bCs/>
        </w:rPr>
      </w:pPr>
      <w:r w:rsidRPr="00ED6582">
        <w:rPr>
          <w:bCs/>
        </w:rPr>
        <w:t>&lt;3</w:t>
      </w:r>
      <w:proofErr w:type="gramStart"/>
      <w:r w:rsidRPr="00ED6582">
        <w:rPr>
          <w:bCs/>
        </w:rPr>
        <w:t>&gt; У</w:t>
      </w:r>
      <w:proofErr w:type="gramEnd"/>
      <w:r w:rsidRPr="00ED6582">
        <w:rPr>
          <w:bCs/>
        </w:rPr>
        <w:t>казываются государственные и (или) муниципальные услуги, которые желает получить заявитель.</w:t>
      </w:r>
    </w:p>
    <w:p w:rsidR="007A2F15" w:rsidRPr="00ED6582" w:rsidRDefault="007A2F15" w:rsidP="007A2F15">
      <w:pPr>
        <w:pStyle w:val="formattext"/>
        <w:rPr>
          <w:bCs/>
        </w:rPr>
      </w:pPr>
      <w:r w:rsidRPr="00ED6582">
        <w:rPr>
          <w:bCs/>
        </w:rPr>
        <w:t>&lt;4</w:t>
      </w:r>
      <w:proofErr w:type="gramStart"/>
      <w:r w:rsidRPr="00ED6582">
        <w:rPr>
          <w:bCs/>
        </w:rPr>
        <w:t>&gt; У</w:t>
      </w:r>
      <w:proofErr w:type="gramEnd"/>
      <w:r w:rsidRPr="00ED6582">
        <w:rPr>
          <w:bCs/>
        </w:rPr>
        <w:t>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7A2F15" w:rsidRPr="00ED6582" w:rsidRDefault="007A2F15" w:rsidP="007A2F15">
      <w:pPr>
        <w:pStyle w:val="formattext"/>
        <w:rPr>
          <w:bCs/>
        </w:rPr>
      </w:pPr>
      <w:r w:rsidRPr="00ED6582">
        <w:rPr>
          <w:bCs/>
        </w:rPr>
        <w:t xml:space="preserve">- </w:t>
      </w:r>
      <w:proofErr w:type="gramStart"/>
      <w:r w:rsidRPr="00ED6582">
        <w:rPr>
          <w:bCs/>
        </w:rPr>
        <w:t>первичная</w:t>
      </w:r>
      <w:proofErr w:type="gramEnd"/>
      <w:r w:rsidRPr="00ED6582">
        <w:rPr>
          <w:bCs/>
        </w:rPr>
        <w:t xml:space="preserve">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7A2F15" w:rsidRPr="00ED6582" w:rsidRDefault="007A2F15" w:rsidP="007A2F15">
      <w:pPr>
        <w:pStyle w:val="formattext"/>
        <w:spacing w:before="0" w:beforeAutospacing="0" w:after="0" w:afterAutospacing="0"/>
        <w:rPr>
          <w:bCs/>
        </w:rPr>
      </w:pPr>
      <w:r w:rsidRPr="00ED6582">
        <w:rPr>
          <w:bCs/>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7A2F15" w:rsidRPr="00ED6582" w:rsidRDefault="007A2F15" w:rsidP="007A2F15">
      <w:pPr>
        <w:pStyle w:val="formattext"/>
        <w:spacing w:before="0" w:beforeAutospacing="0" w:after="0" w:afterAutospacing="0"/>
        <w:rPr>
          <w:bCs/>
        </w:rPr>
      </w:pPr>
      <w:r w:rsidRPr="00ED6582">
        <w:rPr>
          <w:bCs/>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7A2F15" w:rsidRPr="00ED6582" w:rsidRDefault="007A2F15" w:rsidP="007A2F15">
      <w:pPr>
        <w:pStyle w:val="formattext"/>
        <w:spacing w:before="0" w:beforeAutospacing="0" w:after="0" w:afterAutospacing="0"/>
        <w:rPr>
          <w:bCs/>
        </w:rPr>
      </w:pPr>
      <w:r w:rsidRPr="00ED6582">
        <w:rPr>
          <w:bCs/>
        </w:rPr>
        <w:t>&lt;6</w:t>
      </w:r>
      <w:proofErr w:type="gramStart"/>
      <w:r w:rsidRPr="00ED6582">
        <w:rPr>
          <w:bCs/>
        </w:rPr>
        <w:t>&gt; У</w:t>
      </w:r>
      <w:proofErr w:type="gramEnd"/>
      <w:r w:rsidRPr="00ED6582">
        <w:rPr>
          <w:bCs/>
        </w:rPr>
        <w:t>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7A2F15" w:rsidRPr="00ED6582" w:rsidRDefault="007A2F15" w:rsidP="007A2F15">
      <w:pPr>
        <w:pStyle w:val="formattext"/>
        <w:spacing w:before="0" w:beforeAutospacing="0" w:after="0" w:afterAutospacing="0"/>
        <w:rPr>
          <w:bCs/>
        </w:rPr>
      </w:pPr>
      <w:r w:rsidRPr="00ED6582">
        <w:rPr>
          <w:bCs/>
        </w:rPr>
        <w:t>&lt;7</w:t>
      </w:r>
      <w:proofErr w:type="gramStart"/>
      <w:r w:rsidRPr="00ED6582">
        <w:rPr>
          <w:bCs/>
        </w:rPr>
        <w:t>&gt; У</w:t>
      </w:r>
      <w:proofErr w:type="gramEnd"/>
      <w:r w:rsidRPr="00ED6582">
        <w:rPr>
          <w:bCs/>
        </w:rPr>
        <w:t>казывается один или несколько способов информирования.</w:t>
      </w:r>
    </w:p>
    <w:p w:rsidR="007A2F15" w:rsidRPr="00ED6582" w:rsidRDefault="007A2F15" w:rsidP="007A2F15">
      <w:pPr>
        <w:pStyle w:val="formattext"/>
        <w:spacing w:before="0" w:beforeAutospacing="0" w:after="0" w:afterAutospacing="0"/>
        <w:rPr>
          <w:bCs/>
        </w:rPr>
      </w:pPr>
      <w:r w:rsidRPr="00ED6582">
        <w:rPr>
          <w:bCs/>
        </w:rPr>
        <w:t>&lt;8</w:t>
      </w:r>
      <w:proofErr w:type="gramStart"/>
      <w:r w:rsidRPr="00ED6582">
        <w:rPr>
          <w:bCs/>
        </w:rPr>
        <w:t>&gt; З</w:t>
      </w:r>
      <w:proofErr w:type="gramEnd"/>
      <w:r w:rsidRPr="00ED6582">
        <w:rPr>
          <w:bCs/>
        </w:rPr>
        <w:t>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7A2F15" w:rsidRPr="00ED6582" w:rsidRDefault="007A2F15" w:rsidP="007A2F15">
      <w:pPr>
        <w:spacing w:after="0"/>
        <w:rPr>
          <w:rFonts w:ascii="Times New Roman" w:hAnsi="Times New Roman" w:cs="Times New Roman"/>
          <w:bCs/>
          <w:sz w:val="28"/>
          <w:szCs w:val="28"/>
        </w:rPr>
      </w:pPr>
    </w:p>
    <w:p w:rsidR="004A0BAC" w:rsidRPr="004A0BAC" w:rsidRDefault="004A0BAC" w:rsidP="003C165D">
      <w:pPr>
        <w:spacing w:after="0" w:line="240" w:lineRule="auto"/>
        <w:jc w:val="both"/>
        <w:rPr>
          <w:rFonts w:ascii="Times New Roman" w:hAnsi="Times New Roman" w:cs="Times New Roman"/>
          <w:sz w:val="28"/>
          <w:szCs w:val="28"/>
        </w:rPr>
      </w:pPr>
    </w:p>
    <w:sectPr w:rsidR="004A0BAC" w:rsidRPr="004A0BAC" w:rsidSect="00497C61">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57976"/>
    <w:multiLevelType w:val="hybridMultilevel"/>
    <w:tmpl w:val="1B92FB9A"/>
    <w:lvl w:ilvl="0" w:tplc="53CAC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35A2"/>
    <w:rsid w:val="000F176C"/>
    <w:rsid w:val="00162221"/>
    <w:rsid w:val="001E4F7A"/>
    <w:rsid w:val="00322A3B"/>
    <w:rsid w:val="0039450E"/>
    <w:rsid w:val="003C165D"/>
    <w:rsid w:val="00465EA1"/>
    <w:rsid w:val="00497C61"/>
    <w:rsid w:val="004A0BAC"/>
    <w:rsid w:val="00607A9C"/>
    <w:rsid w:val="006F3048"/>
    <w:rsid w:val="007A2F15"/>
    <w:rsid w:val="00AC09F8"/>
    <w:rsid w:val="00CB4C10"/>
    <w:rsid w:val="00D26B5B"/>
    <w:rsid w:val="00DB28C6"/>
    <w:rsid w:val="00E90189"/>
    <w:rsid w:val="00E90E9E"/>
    <w:rsid w:val="00EF3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76C"/>
  </w:style>
  <w:style w:type="paragraph" w:styleId="1">
    <w:name w:val="heading 1"/>
    <w:basedOn w:val="a"/>
    <w:next w:val="a"/>
    <w:link w:val="10"/>
    <w:uiPriority w:val="99"/>
    <w:qFormat/>
    <w:rsid w:val="007A2F1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3">
    <w:name w:val="heading 3"/>
    <w:basedOn w:val="a"/>
    <w:next w:val="a"/>
    <w:link w:val="30"/>
    <w:uiPriority w:val="9"/>
    <w:semiHidden/>
    <w:unhideWhenUsed/>
    <w:qFormat/>
    <w:rsid w:val="007A2F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76C"/>
    <w:pPr>
      <w:ind w:left="720"/>
      <w:contextualSpacing/>
    </w:pPr>
  </w:style>
  <w:style w:type="character" w:customStyle="1" w:styleId="10">
    <w:name w:val="Заголовок 1 Знак"/>
    <w:basedOn w:val="a0"/>
    <w:link w:val="1"/>
    <w:uiPriority w:val="99"/>
    <w:rsid w:val="007A2F15"/>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
    <w:semiHidden/>
    <w:rsid w:val="007A2F15"/>
    <w:rPr>
      <w:rFonts w:asciiTheme="majorHAnsi" w:eastAsiaTheme="majorEastAsia" w:hAnsiTheme="majorHAnsi" w:cstheme="majorBidi"/>
      <w:color w:val="1F3763" w:themeColor="accent1" w:themeShade="7F"/>
      <w:sz w:val="24"/>
      <w:szCs w:val="24"/>
    </w:rPr>
  </w:style>
  <w:style w:type="paragraph" w:customStyle="1" w:styleId="ConsPlusNormal">
    <w:name w:val="ConsPlusNormal"/>
    <w:rsid w:val="007A2F1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7A2F15"/>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a4">
    <w:name w:val="Цветовое выделение"/>
    <w:uiPriority w:val="99"/>
    <w:rsid w:val="007A2F15"/>
    <w:rPr>
      <w:b/>
      <w:bCs/>
      <w:color w:val="26282F"/>
    </w:rPr>
  </w:style>
  <w:style w:type="character" w:customStyle="1" w:styleId="a5">
    <w:name w:val="Гипертекстовая ссылка"/>
    <w:basedOn w:val="a4"/>
    <w:uiPriority w:val="99"/>
    <w:rsid w:val="007A2F15"/>
    <w:rPr>
      <w:b w:val="0"/>
      <w:bCs w:val="0"/>
      <w:color w:val="106BBE"/>
    </w:rPr>
  </w:style>
  <w:style w:type="paragraph" w:customStyle="1" w:styleId="a6">
    <w:name w:val="Текст (справка)"/>
    <w:basedOn w:val="a"/>
    <w:next w:val="a"/>
    <w:uiPriority w:val="99"/>
    <w:rsid w:val="007A2F15"/>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7A2F15"/>
    <w:pPr>
      <w:spacing w:before="75"/>
      <w:ind w:right="0"/>
      <w:jc w:val="both"/>
    </w:pPr>
    <w:rPr>
      <w:color w:val="353842"/>
    </w:rPr>
  </w:style>
  <w:style w:type="paragraph" w:customStyle="1" w:styleId="a8">
    <w:name w:val="Информация о версии"/>
    <w:basedOn w:val="a7"/>
    <w:next w:val="a"/>
    <w:uiPriority w:val="99"/>
    <w:rsid w:val="007A2F15"/>
    <w:rPr>
      <w:i/>
      <w:iCs/>
    </w:rPr>
  </w:style>
  <w:style w:type="paragraph" w:customStyle="1" w:styleId="a9">
    <w:name w:val="Текст информации об изменениях"/>
    <w:basedOn w:val="a"/>
    <w:next w:val="a"/>
    <w:uiPriority w:val="99"/>
    <w:rsid w:val="007A2F1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7A2F15"/>
    <w:pPr>
      <w:spacing w:before="180"/>
      <w:ind w:left="360" w:right="360" w:firstLine="0"/>
    </w:pPr>
  </w:style>
  <w:style w:type="paragraph" w:customStyle="1" w:styleId="ab">
    <w:name w:val="Нормальный (таблица)"/>
    <w:basedOn w:val="a"/>
    <w:next w:val="a"/>
    <w:uiPriority w:val="99"/>
    <w:rsid w:val="007A2F1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Таблицы (моноширинный)"/>
    <w:basedOn w:val="a"/>
    <w:next w:val="a"/>
    <w:uiPriority w:val="99"/>
    <w:rsid w:val="007A2F1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d">
    <w:name w:val="Подзаголовок для информации об изменениях"/>
    <w:basedOn w:val="a9"/>
    <w:next w:val="a"/>
    <w:uiPriority w:val="99"/>
    <w:rsid w:val="007A2F15"/>
    <w:rPr>
      <w:b/>
      <w:bCs/>
    </w:rPr>
  </w:style>
  <w:style w:type="paragraph" w:customStyle="1" w:styleId="ae">
    <w:name w:val="Прижатый влево"/>
    <w:basedOn w:val="a"/>
    <w:next w:val="a"/>
    <w:uiPriority w:val="99"/>
    <w:rsid w:val="007A2F1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7A2F15"/>
    <w:rPr>
      <w:rFonts w:ascii="Times New Roman CYR" w:hAnsi="Times New Roman CYR" w:cs="Times New Roman CYR"/>
    </w:rPr>
  </w:style>
  <w:style w:type="paragraph" w:styleId="af0">
    <w:name w:val="header"/>
    <w:basedOn w:val="a"/>
    <w:link w:val="af1"/>
    <w:uiPriority w:val="99"/>
    <w:semiHidden/>
    <w:unhideWhenUsed/>
    <w:rsid w:val="007A2F15"/>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1">
    <w:name w:val="Верхний колонтитул Знак"/>
    <w:basedOn w:val="a0"/>
    <w:link w:val="af0"/>
    <w:uiPriority w:val="99"/>
    <w:semiHidden/>
    <w:rsid w:val="007A2F15"/>
    <w:rPr>
      <w:rFonts w:ascii="Times New Roman CYR" w:eastAsiaTheme="minorEastAsia" w:hAnsi="Times New Roman CYR" w:cs="Times New Roman CYR"/>
      <w:sz w:val="24"/>
      <w:szCs w:val="24"/>
      <w:lang w:eastAsia="ru-RU"/>
    </w:rPr>
  </w:style>
  <w:style w:type="paragraph" w:styleId="af2">
    <w:name w:val="footer"/>
    <w:basedOn w:val="a"/>
    <w:link w:val="af3"/>
    <w:uiPriority w:val="99"/>
    <w:semiHidden/>
    <w:unhideWhenUsed/>
    <w:rsid w:val="007A2F15"/>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3">
    <w:name w:val="Нижний колонтитул Знак"/>
    <w:basedOn w:val="a0"/>
    <w:link w:val="af2"/>
    <w:uiPriority w:val="99"/>
    <w:semiHidden/>
    <w:rsid w:val="007A2F15"/>
    <w:rPr>
      <w:rFonts w:ascii="Times New Roman CYR" w:eastAsiaTheme="minorEastAsia" w:hAnsi="Times New Roman CYR" w:cs="Times New Roman CYR"/>
      <w:sz w:val="24"/>
      <w:szCs w:val="24"/>
      <w:lang w:eastAsia="ru-RU"/>
    </w:rPr>
  </w:style>
  <w:style w:type="paragraph" w:styleId="af4">
    <w:name w:val="Balloon Text"/>
    <w:basedOn w:val="a"/>
    <w:link w:val="af5"/>
    <w:uiPriority w:val="99"/>
    <w:semiHidden/>
    <w:unhideWhenUsed/>
    <w:rsid w:val="007A2F15"/>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A2F15"/>
    <w:rPr>
      <w:rFonts w:ascii="Segoe UI" w:hAnsi="Segoe UI" w:cs="Segoe UI"/>
      <w:sz w:val="18"/>
      <w:szCs w:val="18"/>
    </w:rPr>
  </w:style>
  <w:style w:type="paragraph" w:customStyle="1" w:styleId="formattext">
    <w:name w:val="formattext"/>
    <w:basedOn w:val="a"/>
    <w:rsid w:val="007A2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A2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unhideWhenUsed/>
    <w:rsid w:val="007A2F15"/>
    <w:rPr>
      <w:color w:val="0000FF"/>
      <w:u w:val="single"/>
    </w:rPr>
  </w:style>
  <w:style w:type="character" w:customStyle="1" w:styleId="UnresolvedMention">
    <w:name w:val="Unresolved Mention"/>
    <w:basedOn w:val="a0"/>
    <w:uiPriority w:val="99"/>
    <w:semiHidden/>
    <w:unhideWhenUsed/>
    <w:rsid w:val="007A2F1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228011" TargetMode="External"/><Relationship Id="rId5" Type="http://schemas.openxmlformats.org/officeDocument/2006/relationships/hyperlink" Target="http://docs.cntd.ru/document/90199004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11030</Words>
  <Characters>62875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adjur</cp:lastModifiedBy>
  <cp:revision>2</cp:revision>
  <dcterms:created xsi:type="dcterms:W3CDTF">2021-01-13T12:54:00Z</dcterms:created>
  <dcterms:modified xsi:type="dcterms:W3CDTF">2021-01-13T12:54:00Z</dcterms:modified>
</cp:coreProperties>
</file>