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F" w:rsidRPr="00D17A80" w:rsidRDefault="00C6259F" w:rsidP="00C6259F">
      <w:pPr>
        <w:pStyle w:val="FR1"/>
        <w:ind w:left="0"/>
        <w:rPr>
          <w:b w:val="0"/>
          <w:color w:val="000000"/>
          <w:sz w:val="27"/>
          <w:szCs w:val="27"/>
        </w:rPr>
      </w:pPr>
      <w:r w:rsidRPr="00D17A80">
        <w:rPr>
          <w:b w:val="0"/>
          <w:color w:val="000000"/>
          <w:sz w:val="27"/>
          <w:szCs w:val="27"/>
        </w:rPr>
        <w:t xml:space="preserve">Р О С </w:t>
      </w:r>
      <w:proofErr w:type="spellStart"/>
      <w:proofErr w:type="gramStart"/>
      <w:r w:rsidRPr="00D17A80">
        <w:rPr>
          <w:b w:val="0"/>
          <w:color w:val="000000"/>
          <w:sz w:val="27"/>
          <w:szCs w:val="27"/>
        </w:rPr>
        <w:t>С</w:t>
      </w:r>
      <w:proofErr w:type="spellEnd"/>
      <w:proofErr w:type="gramEnd"/>
      <w:r w:rsidRPr="00D17A80">
        <w:rPr>
          <w:b w:val="0"/>
          <w:color w:val="000000"/>
          <w:sz w:val="27"/>
          <w:szCs w:val="27"/>
        </w:rPr>
        <w:t xml:space="preserve"> И Й С К А Я    Ф Е Д Е Р А Ц И Я</w:t>
      </w:r>
    </w:p>
    <w:p w:rsidR="00C6259F" w:rsidRPr="00D17A80" w:rsidRDefault="00C6259F" w:rsidP="00C6259F">
      <w:pPr>
        <w:pStyle w:val="FR1"/>
        <w:ind w:left="0"/>
        <w:rPr>
          <w:b w:val="0"/>
          <w:color w:val="000000"/>
          <w:sz w:val="27"/>
          <w:szCs w:val="27"/>
        </w:rPr>
      </w:pPr>
      <w:r w:rsidRPr="00D17A80">
        <w:rPr>
          <w:b w:val="0"/>
          <w:color w:val="000000"/>
          <w:sz w:val="27"/>
          <w:szCs w:val="27"/>
        </w:rPr>
        <w:t xml:space="preserve">Б Е Л Г О </w:t>
      </w:r>
      <w:proofErr w:type="gramStart"/>
      <w:r w:rsidRPr="00D17A80">
        <w:rPr>
          <w:b w:val="0"/>
          <w:color w:val="000000"/>
          <w:sz w:val="27"/>
          <w:szCs w:val="27"/>
        </w:rPr>
        <w:t>Р</w:t>
      </w:r>
      <w:proofErr w:type="gramEnd"/>
      <w:r w:rsidRPr="00D17A80">
        <w:rPr>
          <w:b w:val="0"/>
          <w:color w:val="000000"/>
          <w:sz w:val="27"/>
          <w:szCs w:val="27"/>
        </w:rPr>
        <w:t xml:space="preserve"> О Д С К А Я   О Б Л А С Т Ь</w:t>
      </w:r>
    </w:p>
    <w:p w:rsidR="00C6259F" w:rsidRPr="00D17A80" w:rsidRDefault="00B7580D" w:rsidP="00C6259F">
      <w:pPr>
        <w:pStyle w:val="FR1"/>
        <w:ind w:left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80720" cy="690880"/>
            <wp:effectExtent l="19050" t="0" r="508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9F" w:rsidRPr="00D17A80" w:rsidRDefault="00C6259F" w:rsidP="00C6259F">
      <w:pPr>
        <w:pStyle w:val="FR1"/>
        <w:ind w:left="0"/>
        <w:rPr>
          <w:b w:val="0"/>
          <w:color w:val="000000"/>
          <w:sz w:val="27"/>
          <w:szCs w:val="27"/>
        </w:rPr>
      </w:pPr>
      <w:r w:rsidRPr="00D17A80">
        <w:rPr>
          <w:b w:val="0"/>
          <w:color w:val="000000"/>
          <w:sz w:val="27"/>
          <w:szCs w:val="27"/>
        </w:rPr>
        <w:t>МУНИЦИПАЛЬНЫЙ СОВЕТ  МУНИЦИПАЛЬНОГО РАЙОНА «КРАСНОЯРУЖСКИЙ РАЙОН»</w:t>
      </w:r>
    </w:p>
    <w:p w:rsidR="00C6259F" w:rsidRPr="00D17A80" w:rsidRDefault="00C6259F" w:rsidP="00C6259F">
      <w:pPr>
        <w:pStyle w:val="FR1"/>
        <w:ind w:left="0"/>
        <w:rPr>
          <w:color w:val="000000"/>
          <w:sz w:val="27"/>
          <w:szCs w:val="27"/>
        </w:rPr>
      </w:pPr>
    </w:p>
    <w:p w:rsidR="00C6259F" w:rsidRPr="00D17A80" w:rsidRDefault="00C6259F" w:rsidP="00C6259F">
      <w:pPr>
        <w:pStyle w:val="FR1"/>
        <w:rPr>
          <w:color w:val="000000"/>
          <w:sz w:val="27"/>
          <w:szCs w:val="27"/>
        </w:rPr>
      </w:pPr>
      <w:proofErr w:type="gramStart"/>
      <w:r w:rsidRPr="00D17A80">
        <w:rPr>
          <w:color w:val="000000"/>
          <w:sz w:val="27"/>
          <w:szCs w:val="27"/>
        </w:rPr>
        <w:t>Р</w:t>
      </w:r>
      <w:proofErr w:type="gramEnd"/>
      <w:r w:rsidRPr="00D17A80">
        <w:rPr>
          <w:color w:val="000000"/>
          <w:sz w:val="27"/>
          <w:szCs w:val="27"/>
        </w:rPr>
        <w:t xml:space="preserve"> Е Ш Е Н И Е</w:t>
      </w:r>
    </w:p>
    <w:p w:rsidR="00C6259F" w:rsidRPr="00D17A80" w:rsidRDefault="00C6259F" w:rsidP="00C6259F">
      <w:pPr>
        <w:pStyle w:val="FR1"/>
        <w:rPr>
          <w:color w:val="000000"/>
          <w:sz w:val="27"/>
          <w:szCs w:val="27"/>
        </w:rPr>
      </w:pPr>
    </w:p>
    <w:p w:rsidR="00C6259F" w:rsidRPr="00D17A80" w:rsidRDefault="00C6259F" w:rsidP="00A13E43">
      <w:pPr>
        <w:pStyle w:val="1"/>
        <w:spacing w:line="240" w:lineRule="auto"/>
        <w:ind w:left="0"/>
        <w:rPr>
          <w:color w:val="000000"/>
          <w:sz w:val="27"/>
          <w:szCs w:val="27"/>
        </w:rPr>
      </w:pPr>
      <w:r w:rsidRPr="00D17A80">
        <w:rPr>
          <w:color w:val="000000"/>
          <w:sz w:val="27"/>
          <w:szCs w:val="27"/>
        </w:rPr>
        <w:t>"</w:t>
      </w:r>
      <w:r w:rsidR="003A51ED">
        <w:rPr>
          <w:color w:val="000000"/>
          <w:sz w:val="27"/>
          <w:szCs w:val="27"/>
        </w:rPr>
        <w:t xml:space="preserve"> 06 </w:t>
      </w:r>
      <w:r w:rsidRPr="00D17A80">
        <w:rPr>
          <w:color w:val="000000"/>
          <w:sz w:val="27"/>
          <w:szCs w:val="27"/>
        </w:rPr>
        <w:t>"</w:t>
      </w:r>
      <w:r w:rsidR="00A13E43" w:rsidRPr="00D17A80">
        <w:rPr>
          <w:color w:val="000000"/>
          <w:sz w:val="27"/>
          <w:szCs w:val="27"/>
        </w:rPr>
        <w:t xml:space="preserve"> </w:t>
      </w:r>
      <w:r w:rsidRPr="00D17A80">
        <w:rPr>
          <w:color w:val="000000"/>
          <w:sz w:val="27"/>
          <w:szCs w:val="27"/>
        </w:rPr>
        <w:t xml:space="preserve"> </w:t>
      </w:r>
      <w:r w:rsidR="00937FE3">
        <w:rPr>
          <w:color w:val="000000"/>
          <w:sz w:val="27"/>
          <w:szCs w:val="27"/>
        </w:rPr>
        <w:t>июня</w:t>
      </w:r>
      <w:r w:rsidRPr="00D17A80">
        <w:rPr>
          <w:color w:val="000000"/>
          <w:sz w:val="27"/>
          <w:szCs w:val="27"/>
        </w:rPr>
        <w:t xml:space="preserve"> 20</w:t>
      </w:r>
      <w:r w:rsidR="00EB2F4C" w:rsidRPr="00D17A80">
        <w:rPr>
          <w:color w:val="000000"/>
          <w:sz w:val="27"/>
          <w:szCs w:val="27"/>
        </w:rPr>
        <w:t>2</w:t>
      </w:r>
      <w:r w:rsidR="009F7F5E" w:rsidRPr="00D17A80">
        <w:rPr>
          <w:color w:val="000000"/>
          <w:sz w:val="27"/>
          <w:szCs w:val="27"/>
        </w:rPr>
        <w:t>4</w:t>
      </w:r>
      <w:r w:rsidRPr="00D17A80">
        <w:rPr>
          <w:color w:val="000000"/>
          <w:sz w:val="27"/>
          <w:szCs w:val="27"/>
        </w:rPr>
        <w:t xml:space="preserve"> года                                                                     </w:t>
      </w:r>
      <w:r w:rsidR="00CA4E45" w:rsidRPr="00D17A80">
        <w:rPr>
          <w:color w:val="000000"/>
          <w:sz w:val="27"/>
          <w:szCs w:val="27"/>
        </w:rPr>
        <w:t xml:space="preserve">    </w:t>
      </w:r>
      <w:r w:rsidR="009246BD" w:rsidRPr="00D17A80">
        <w:rPr>
          <w:color w:val="000000"/>
          <w:sz w:val="27"/>
          <w:szCs w:val="27"/>
        </w:rPr>
        <w:t xml:space="preserve"> </w:t>
      </w:r>
      <w:r w:rsidR="00937FE3">
        <w:rPr>
          <w:color w:val="000000"/>
          <w:sz w:val="27"/>
          <w:szCs w:val="27"/>
        </w:rPr>
        <w:t xml:space="preserve">           </w:t>
      </w:r>
      <w:r w:rsidR="003A51ED">
        <w:rPr>
          <w:color w:val="000000"/>
          <w:sz w:val="27"/>
          <w:szCs w:val="27"/>
        </w:rPr>
        <w:t xml:space="preserve">  </w:t>
      </w:r>
      <w:r w:rsidRPr="00D17A80">
        <w:rPr>
          <w:color w:val="000000"/>
          <w:sz w:val="27"/>
          <w:szCs w:val="27"/>
        </w:rPr>
        <w:t xml:space="preserve">№ </w:t>
      </w:r>
      <w:r w:rsidR="003A51ED">
        <w:rPr>
          <w:color w:val="000000"/>
          <w:sz w:val="27"/>
          <w:szCs w:val="27"/>
        </w:rPr>
        <w:t>68</w:t>
      </w:r>
    </w:p>
    <w:p w:rsidR="00C6259F" w:rsidRPr="00D17A80" w:rsidRDefault="00C6259F" w:rsidP="00C6259F">
      <w:pPr>
        <w:rPr>
          <w:b/>
          <w:color w:val="000000"/>
          <w:sz w:val="27"/>
          <w:szCs w:val="27"/>
        </w:rPr>
      </w:pPr>
    </w:p>
    <w:p w:rsidR="009246BD" w:rsidRPr="00D17A80" w:rsidRDefault="009246BD" w:rsidP="009246BD">
      <w:pPr>
        <w:pStyle w:val="Default"/>
        <w:rPr>
          <w:sz w:val="27"/>
          <w:szCs w:val="2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87"/>
      </w:tblGrid>
      <w:tr w:rsidR="009246BD" w:rsidRPr="00D17A80" w:rsidTr="00CA4E45">
        <w:trPr>
          <w:trHeight w:val="607"/>
        </w:trPr>
        <w:tc>
          <w:tcPr>
            <w:tcW w:w="4387" w:type="dxa"/>
            <w:vAlign w:val="bottom"/>
          </w:tcPr>
          <w:p w:rsidR="009246BD" w:rsidRPr="00D17A80" w:rsidRDefault="009246BD" w:rsidP="00CA4E45">
            <w:pPr>
              <w:pStyle w:val="Default"/>
              <w:rPr>
                <w:sz w:val="27"/>
                <w:szCs w:val="27"/>
              </w:rPr>
            </w:pPr>
            <w:r w:rsidRPr="00D17A80">
              <w:rPr>
                <w:b/>
                <w:bCs/>
                <w:sz w:val="27"/>
                <w:szCs w:val="27"/>
              </w:rPr>
              <w:t>Об утверж</w:t>
            </w:r>
            <w:r w:rsidR="00CA4E45" w:rsidRPr="00D17A80">
              <w:rPr>
                <w:b/>
                <w:bCs/>
                <w:sz w:val="27"/>
                <w:szCs w:val="27"/>
              </w:rPr>
              <w:t xml:space="preserve">дении Положения о муниципальном жилищном фонде </w:t>
            </w:r>
            <w:r w:rsidRPr="00D17A80">
              <w:rPr>
                <w:b/>
                <w:bCs/>
                <w:sz w:val="27"/>
                <w:szCs w:val="27"/>
              </w:rPr>
              <w:t xml:space="preserve">коммерческого использования </w:t>
            </w:r>
            <w:r w:rsidR="00CA4E45" w:rsidRPr="00D17A80">
              <w:rPr>
                <w:b/>
                <w:bCs/>
                <w:sz w:val="27"/>
                <w:szCs w:val="27"/>
              </w:rPr>
              <w:t>муниципального района «</w:t>
            </w:r>
            <w:r w:rsidRPr="00D17A80">
              <w:rPr>
                <w:b/>
                <w:bCs/>
                <w:sz w:val="27"/>
                <w:szCs w:val="27"/>
              </w:rPr>
              <w:t>Краснояружск</w:t>
            </w:r>
            <w:r w:rsidR="00CA4E45" w:rsidRPr="00D17A80">
              <w:rPr>
                <w:b/>
                <w:bCs/>
                <w:sz w:val="27"/>
                <w:szCs w:val="27"/>
              </w:rPr>
              <w:t>ий район»</w:t>
            </w:r>
            <w:r w:rsidR="001C47F9" w:rsidRPr="00D17A80">
              <w:rPr>
                <w:b/>
                <w:bCs/>
                <w:sz w:val="27"/>
                <w:szCs w:val="27"/>
              </w:rPr>
              <w:t xml:space="preserve"> Белгородской области</w:t>
            </w:r>
          </w:p>
        </w:tc>
      </w:tr>
    </w:tbl>
    <w:p w:rsidR="00C6259F" w:rsidRPr="00D17A80" w:rsidRDefault="00C6259F" w:rsidP="00C6259F">
      <w:pPr>
        <w:ind w:firstLine="720"/>
        <w:jc w:val="both"/>
        <w:rPr>
          <w:color w:val="000000"/>
          <w:spacing w:val="4"/>
          <w:sz w:val="27"/>
          <w:szCs w:val="27"/>
        </w:rPr>
      </w:pPr>
    </w:p>
    <w:p w:rsidR="00C6259F" w:rsidRPr="00D17A80" w:rsidRDefault="00C6259F" w:rsidP="009246BD">
      <w:pPr>
        <w:ind w:firstLine="900"/>
        <w:jc w:val="both"/>
        <w:rPr>
          <w:b/>
          <w:color w:val="000000"/>
          <w:sz w:val="27"/>
          <w:szCs w:val="27"/>
        </w:rPr>
      </w:pPr>
      <w:proofErr w:type="gramStart"/>
      <w:r w:rsidRPr="00D17A80">
        <w:rPr>
          <w:color w:val="000000"/>
          <w:spacing w:val="4"/>
          <w:sz w:val="27"/>
          <w:szCs w:val="27"/>
        </w:rPr>
        <w:t xml:space="preserve">В соответствии со ст.ст. 14, 50 Федерального закона от </w:t>
      </w:r>
      <w:r w:rsidR="00FA0403">
        <w:rPr>
          <w:color w:val="000000"/>
          <w:spacing w:val="4"/>
          <w:sz w:val="27"/>
          <w:szCs w:val="27"/>
        </w:rPr>
        <w:t>0</w:t>
      </w:r>
      <w:r w:rsidRPr="00D17A80">
        <w:rPr>
          <w:color w:val="000000"/>
          <w:spacing w:val="4"/>
          <w:sz w:val="27"/>
          <w:szCs w:val="27"/>
        </w:rPr>
        <w:t xml:space="preserve">6.10.2003 года </w:t>
      </w:r>
      <w:r w:rsidR="00FA0403">
        <w:rPr>
          <w:color w:val="000000"/>
          <w:spacing w:val="4"/>
          <w:sz w:val="27"/>
          <w:szCs w:val="27"/>
        </w:rPr>
        <w:t xml:space="preserve"> </w:t>
      </w:r>
      <w:r w:rsidRPr="00D17A80">
        <w:rPr>
          <w:color w:val="000000"/>
          <w:spacing w:val="4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Pr="00D17A80">
        <w:rPr>
          <w:color w:val="000000"/>
          <w:sz w:val="27"/>
          <w:szCs w:val="27"/>
        </w:rPr>
        <w:t>Устав</w:t>
      </w:r>
      <w:r w:rsidR="00E31263" w:rsidRPr="00D17A80">
        <w:rPr>
          <w:color w:val="000000"/>
          <w:sz w:val="27"/>
          <w:szCs w:val="27"/>
        </w:rPr>
        <w:t>ом</w:t>
      </w:r>
      <w:r w:rsidRPr="00D17A80">
        <w:rPr>
          <w:color w:val="000000"/>
          <w:sz w:val="27"/>
          <w:szCs w:val="27"/>
        </w:rPr>
        <w:t xml:space="preserve"> муниципального района «Краснояружский район» Белгородской области, </w:t>
      </w:r>
      <w:r w:rsidR="00E67D43" w:rsidRPr="00D17A80">
        <w:rPr>
          <w:sz w:val="27"/>
          <w:szCs w:val="27"/>
        </w:rPr>
        <w:t xml:space="preserve">решением Муниципального совета Краснояружского района от 10.12.2012 г № 404 «Об утверждении «Порядка управления и распоряжения имуществом, находящимся в муниципальной собственности муниципального </w:t>
      </w:r>
      <w:r w:rsidR="00FC1C00" w:rsidRPr="00D17A80">
        <w:rPr>
          <w:sz w:val="27"/>
          <w:szCs w:val="27"/>
        </w:rPr>
        <w:t>района</w:t>
      </w:r>
      <w:r w:rsidR="00E67D43" w:rsidRPr="00D17A80">
        <w:rPr>
          <w:sz w:val="27"/>
          <w:szCs w:val="27"/>
        </w:rPr>
        <w:t xml:space="preserve"> «Краснояружский район» Белгородской области»</w:t>
      </w:r>
      <w:r w:rsidR="00A64DDE" w:rsidRPr="00D17A80">
        <w:rPr>
          <w:color w:val="000000"/>
          <w:sz w:val="27"/>
          <w:szCs w:val="27"/>
        </w:rPr>
        <w:t xml:space="preserve">, </w:t>
      </w:r>
      <w:r w:rsidRPr="00D17A80">
        <w:rPr>
          <w:color w:val="000000"/>
          <w:sz w:val="27"/>
          <w:szCs w:val="27"/>
        </w:rPr>
        <w:t>Муниципальны</w:t>
      </w:r>
      <w:r w:rsidR="00684F62" w:rsidRPr="00D17A80">
        <w:rPr>
          <w:color w:val="000000"/>
          <w:sz w:val="27"/>
          <w:szCs w:val="27"/>
        </w:rPr>
        <w:t>й совет  Краснояружского района</w:t>
      </w:r>
      <w:r w:rsidRPr="00D17A80">
        <w:rPr>
          <w:color w:val="000000"/>
          <w:sz w:val="27"/>
          <w:szCs w:val="27"/>
        </w:rPr>
        <w:t xml:space="preserve"> </w:t>
      </w:r>
      <w:r w:rsidRPr="00D17A80">
        <w:rPr>
          <w:b/>
          <w:color w:val="000000"/>
          <w:sz w:val="27"/>
          <w:szCs w:val="27"/>
        </w:rPr>
        <w:t xml:space="preserve"> решил: </w:t>
      </w:r>
      <w:proofErr w:type="gramEnd"/>
    </w:p>
    <w:p w:rsidR="009246BD" w:rsidRPr="00D17A80" w:rsidRDefault="00C6259F" w:rsidP="00241BFD">
      <w:pPr>
        <w:ind w:firstLine="720"/>
        <w:jc w:val="both"/>
        <w:rPr>
          <w:bCs/>
          <w:color w:val="000000"/>
          <w:sz w:val="27"/>
          <w:szCs w:val="27"/>
        </w:rPr>
      </w:pPr>
      <w:r w:rsidRPr="00D17A80">
        <w:rPr>
          <w:color w:val="000000"/>
          <w:sz w:val="27"/>
          <w:szCs w:val="27"/>
        </w:rPr>
        <w:t xml:space="preserve">1. </w:t>
      </w:r>
      <w:r w:rsidR="009246BD" w:rsidRPr="00D17A80">
        <w:rPr>
          <w:bCs/>
          <w:color w:val="000000"/>
          <w:sz w:val="27"/>
          <w:szCs w:val="27"/>
        </w:rPr>
        <w:t xml:space="preserve">Утвердить Положение о муниципальном жилищном фонде коммерческого использования </w:t>
      </w:r>
      <w:r w:rsidR="00564A0C">
        <w:rPr>
          <w:bCs/>
          <w:color w:val="000000"/>
          <w:sz w:val="27"/>
          <w:szCs w:val="27"/>
        </w:rPr>
        <w:t xml:space="preserve">муниципального района «Краснояружский район» Белгородской области </w:t>
      </w:r>
      <w:r w:rsidR="009246BD" w:rsidRPr="00D17A80">
        <w:rPr>
          <w:bCs/>
          <w:color w:val="000000"/>
          <w:sz w:val="27"/>
          <w:szCs w:val="27"/>
        </w:rPr>
        <w:t>Краснояружского района (приложение).</w:t>
      </w:r>
    </w:p>
    <w:p w:rsidR="00241BFD" w:rsidRPr="00D17A80" w:rsidRDefault="00241BFD" w:rsidP="00241BFD">
      <w:pPr>
        <w:ind w:firstLine="720"/>
        <w:jc w:val="both"/>
        <w:rPr>
          <w:color w:val="000000"/>
          <w:sz w:val="27"/>
          <w:szCs w:val="27"/>
        </w:rPr>
      </w:pPr>
      <w:r w:rsidRPr="00D17A80">
        <w:rPr>
          <w:color w:val="000000"/>
          <w:sz w:val="27"/>
          <w:szCs w:val="27"/>
        </w:rPr>
        <w:t>2.</w:t>
      </w:r>
      <w:r w:rsidR="00813281" w:rsidRPr="00D17A80">
        <w:rPr>
          <w:rFonts w:eastAsia="Calibri"/>
          <w:sz w:val="27"/>
          <w:szCs w:val="27"/>
          <w:lang w:eastAsia="en-US"/>
        </w:rPr>
        <w:t xml:space="preserve"> Настоящее решение опубликовать в межрайонной газете «Наша Жизнь», в сетевом издании «НашаЖизнь31» и на официальном сайте органов местного самоуправления</w:t>
      </w:r>
      <w:r w:rsidR="003C4FC5" w:rsidRPr="00D17A80">
        <w:rPr>
          <w:rFonts w:eastAsia="Calibri"/>
          <w:sz w:val="27"/>
          <w:szCs w:val="27"/>
          <w:lang w:eastAsia="en-US"/>
        </w:rPr>
        <w:t xml:space="preserve"> Краснояружского района</w:t>
      </w:r>
      <w:r w:rsidR="00813281" w:rsidRPr="00D17A80">
        <w:rPr>
          <w:rFonts w:eastAsia="Calibri"/>
          <w:sz w:val="27"/>
          <w:szCs w:val="27"/>
          <w:lang w:eastAsia="en-US"/>
        </w:rPr>
        <w:t>.</w:t>
      </w:r>
    </w:p>
    <w:p w:rsidR="00813281" w:rsidRPr="00D17A80" w:rsidRDefault="00241BFD" w:rsidP="00813281">
      <w:pPr>
        <w:ind w:firstLine="709"/>
        <w:jc w:val="both"/>
        <w:rPr>
          <w:color w:val="000000"/>
          <w:sz w:val="27"/>
          <w:szCs w:val="27"/>
        </w:rPr>
      </w:pPr>
      <w:r w:rsidRPr="00D17A80">
        <w:rPr>
          <w:color w:val="000000"/>
          <w:sz w:val="27"/>
          <w:szCs w:val="27"/>
        </w:rPr>
        <w:t>3</w:t>
      </w:r>
      <w:r w:rsidR="00355DB0" w:rsidRPr="00D17A80">
        <w:rPr>
          <w:color w:val="000000"/>
          <w:sz w:val="27"/>
          <w:szCs w:val="27"/>
        </w:rPr>
        <w:t xml:space="preserve">. </w:t>
      </w:r>
      <w:proofErr w:type="gramStart"/>
      <w:r w:rsidR="00813281" w:rsidRPr="00D17A80">
        <w:rPr>
          <w:color w:val="000000"/>
          <w:sz w:val="27"/>
          <w:szCs w:val="27"/>
        </w:rPr>
        <w:t>Контроль за</w:t>
      </w:r>
      <w:proofErr w:type="gramEnd"/>
      <w:r w:rsidR="00813281" w:rsidRPr="00D17A80">
        <w:rPr>
          <w:color w:val="000000"/>
          <w:sz w:val="27"/>
          <w:szCs w:val="27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C6259F" w:rsidRPr="00D17A80" w:rsidRDefault="00C6259F" w:rsidP="00C6259F">
      <w:pPr>
        <w:ind w:firstLine="720"/>
        <w:rPr>
          <w:color w:val="000000"/>
          <w:sz w:val="27"/>
          <w:szCs w:val="27"/>
        </w:rPr>
      </w:pPr>
    </w:p>
    <w:p w:rsidR="00813281" w:rsidRPr="00D17A80" w:rsidRDefault="00813281" w:rsidP="00C6259F">
      <w:pPr>
        <w:ind w:firstLine="720"/>
        <w:rPr>
          <w:color w:val="000000"/>
          <w:sz w:val="27"/>
          <w:szCs w:val="27"/>
        </w:rPr>
      </w:pPr>
    </w:p>
    <w:p w:rsidR="00C6259F" w:rsidRPr="00D17A80" w:rsidRDefault="00C6259F" w:rsidP="00C6259F">
      <w:pPr>
        <w:ind w:left="720" w:firstLine="720"/>
        <w:jc w:val="both"/>
        <w:rPr>
          <w:color w:val="000000"/>
          <w:sz w:val="27"/>
          <w:szCs w:val="27"/>
        </w:rPr>
      </w:pPr>
    </w:p>
    <w:p w:rsidR="00C6259F" w:rsidRPr="00D17A80" w:rsidRDefault="00C6259F" w:rsidP="00C6259F">
      <w:pPr>
        <w:ind w:right="-5"/>
        <w:rPr>
          <w:b/>
          <w:bCs/>
          <w:color w:val="000000"/>
          <w:sz w:val="27"/>
          <w:szCs w:val="27"/>
        </w:rPr>
      </w:pPr>
      <w:r w:rsidRPr="00D17A80">
        <w:rPr>
          <w:b/>
          <w:bCs/>
          <w:color w:val="000000"/>
          <w:sz w:val="27"/>
          <w:szCs w:val="27"/>
        </w:rPr>
        <w:t>Председатель</w:t>
      </w:r>
    </w:p>
    <w:p w:rsidR="00C6259F" w:rsidRPr="00D17A80" w:rsidRDefault="00C6259F" w:rsidP="00C6259F">
      <w:pPr>
        <w:ind w:right="-5"/>
        <w:rPr>
          <w:b/>
          <w:bCs/>
          <w:color w:val="000000"/>
          <w:sz w:val="27"/>
          <w:szCs w:val="27"/>
        </w:rPr>
      </w:pPr>
      <w:r w:rsidRPr="00D17A80">
        <w:rPr>
          <w:b/>
          <w:bCs/>
          <w:color w:val="000000"/>
          <w:sz w:val="27"/>
          <w:szCs w:val="27"/>
        </w:rPr>
        <w:t>Муниципального совета</w:t>
      </w:r>
    </w:p>
    <w:p w:rsidR="00C6259F" w:rsidRPr="00D17A80" w:rsidRDefault="00C6259F" w:rsidP="009E1046">
      <w:pPr>
        <w:ind w:right="-5"/>
        <w:rPr>
          <w:b/>
          <w:color w:val="000000"/>
          <w:sz w:val="27"/>
          <w:szCs w:val="27"/>
        </w:rPr>
      </w:pPr>
      <w:r w:rsidRPr="00D17A80">
        <w:rPr>
          <w:b/>
          <w:bCs/>
          <w:color w:val="000000"/>
          <w:sz w:val="27"/>
          <w:szCs w:val="27"/>
        </w:rPr>
        <w:t xml:space="preserve">Краснояружского района                                                           </w:t>
      </w:r>
      <w:r w:rsidR="001C47F9" w:rsidRPr="00D17A80">
        <w:rPr>
          <w:b/>
          <w:bCs/>
          <w:color w:val="000000"/>
          <w:sz w:val="27"/>
          <w:szCs w:val="27"/>
        </w:rPr>
        <w:t xml:space="preserve">        </w:t>
      </w:r>
      <w:r w:rsidR="00D17A80">
        <w:rPr>
          <w:b/>
          <w:bCs/>
          <w:color w:val="000000"/>
          <w:sz w:val="27"/>
          <w:szCs w:val="27"/>
        </w:rPr>
        <w:t xml:space="preserve">      </w:t>
      </w:r>
      <w:r w:rsidR="009E1046" w:rsidRPr="00D17A80">
        <w:rPr>
          <w:b/>
          <w:bCs/>
          <w:sz w:val="27"/>
          <w:szCs w:val="27"/>
        </w:rPr>
        <w:t xml:space="preserve">И.М. </w:t>
      </w:r>
      <w:proofErr w:type="spellStart"/>
      <w:r w:rsidR="009E1046" w:rsidRPr="00D17A80">
        <w:rPr>
          <w:b/>
          <w:bCs/>
          <w:sz w:val="27"/>
          <w:szCs w:val="27"/>
        </w:rPr>
        <w:t>Болгов</w:t>
      </w:r>
      <w:proofErr w:type="spellEnd"/>
    </w:p>
    <w:p w:rsidR="005F384B" w:rsidRPr="00D17A80" w:rsidRDefault="005F384B" w:rsidP="00C6259F">
      <w:pPr>
        <w:ind w:right="-5"/>
        <w:jc w:val="right"/>
        <w:rPr>
          <w:b/>
          <w:color w:val="000000"/>
          <w:sz w:val="27"/>
          <w:szCs w:val="27"/>
        </w:rPr>
      </w:pPr>
    </w:p>
    <w:p w:rsidR="009F7F5E" w:rsidRPr="00D17A80" w:rsidRDefault="009F7F5E" w:rsidP="007D4807">
      <w:pPr>
        <w:ind w:right="-5"/>
        <w:rPr>
          <w:b/>
          <w:color w:val="000000"/>
          <w:sz w:val="27"/>
          <w:szCs w:val="27"/>
        </w:rPr>
      </w:pPr>
    </w:p>
    <w:p w:rsidR="007D4807" w:rsidRPr="00D17A80" w:rsidRDefault="007D4807" w:rsidP="007D4807">
      <w:pPr>
        <w:ind w:right="-5"/>
        <w:rPr>
          <w:b/>
          <w:color w:val="000000"/>
          <w:sz w:val="27"/>
          <w:szCs w:val="27"/>
        </w:rPr>
      </w:pPr>
    </w:p>
    <w:p w:rsidR="00813281" w:rsidRDefault="00813281" w:rsidP="00C6259F">
      <w:pPr>
        <w:ind w:right="-5"/>
        <w:jc w:val="right"/>
        <w:rPr>
          <w:b/>
          <w:color w:val="000000"/>
          <w:sz w:val="27"/>
          <w:szCs w:val="27"/>
        </w:rPr>
      </w:pPr>
    </w:p>
    <w:p w:rsidR="00D17A80" w:rsidRPr="00D17A80" w:rsidRDefault="00D17A80" w:rsidP="00C6259F">
      <w:pPr>
        <w:ind w:right="-5"/>
        <w:jc w:val="right"/>
        <w:rPr>
          <w:b/>
          <w:color w:val="000000"/>
          <w:sz w:val="27"/>
          <w:szCs w:val="27"/>
        </w:rPr>
      </w:pPr>
    </w:p>
    <w:p w:rsidR="009246BD" w:rsidRPr="00D17A80" w:rsidRDefault="009246BD" w:rsidP="00C6259F">
      <w:pPr>
        <w:ind w:right="-5"/>
        <w:jc w:val="right"/>
        <w:rPr>
          <w:b/>
          <w:color w:val="000000"/>
          <w:sz w:val="27"/>
          <w:szCs w:val="27"/>
        </w:rPr>
      </w:pPr>
    </w:p>
    <w:p w:rsidR="001C47F9" w:rsidRPr="00D17A80" w:rsidRDefault="00C6259F" w:rsidP="009F7F5E">
      <w:pPr>
        <w:ind w:right="-5"/>
        <w:jc w:val="right"/>
        <w:rPr>
          <w:b/>
          <w:color w:val="000000"/>
          <w:sz w:val="27"/>
          <w:szCs w:val="27"/>
        </w:rPr>
      </w:pPr>
      <w:r w:rsidRPr="00D17A80">
        <w:rPr>
          <w:b/>
          <w:color w:val="000000"/>
          <w:sz w:val="27"/>
          <w:szCs w:val="27"/>
        </w:rPr>
        <w:lastRenderedPageBreak/>
        <w:t xml:space="preserve"> </w:t>
      </w:r>
    </w:p>
    <w:p w:rsidR="00C6259F" w:rsidRPr="00B51DAE" w:rsidRDefault="00C6259F" w:rsidP="009F7F5E">
      <w:pPr>
        <w:ind w:right="-5"/>
        <w:jc w:val="right"/>
        <w:rPr>
          <w:b/>
          <w:color w:val="000000"/>
          <w:sz w:val="27"/>
          <w:szCs w:val="27"/>
        </w:rPr>
      </w:pPr>
      <w:r w:rsidRPr="00B51DAE">
        <w:rPr>
          <w:b/>
          <w:color w:val="000000"/>
          <w:sz w:val="27"/>
          <w:szCs w:val="27"/>
        </w:rPr>
        <w:t>Приложение</w:t>
      </w:r>
    </w:p>
    <w:p w:rsidR="00E80D47" w:rsidRPr="00B51DAE" w:rsidRDefault="00E80D47" w:rsidP="009F7F5E">
      <w:pPr>
        <w:ind w:right="-5"/>
        <w:jc w:val="right"/>
        <w:rPr>
          <w:b/>
          <w:color w:val="000000"/>
          <w:sz w:val="27"/>
          <w:szCs w:val="27"/>
        </w:rPr>
      </w:pPr>
      <w:r w:rsidRPr="00B51DAE">
        <w:rPr>
          <w:b/>
          <w:color w:val="000000"/>
          <w:sz w:val="27"/>
          <w:szCs w:val="27"/>
        </w:rPr>
        <w:t>Утвержден</w:t>
      </w:r>
      <w:r w:rsidR="00FA0403" w:rsidRPr="00B51DAE">
        <w:rPr>
          <w:b/>
          <w:color w:val="000000"/>
          <w:sz w:val="27"/>
          <w:szCs w:val="27"/>
        </w:rPr>
        <w:t>о</w:t>
      </w:r>
    </w:p>
    <w:p w:rsidR="00C6259F" w:rsidRPr="00B51DAE" w:rsidRDefault="00C6259F" w:rsidP="00C6259F">
      <w:pPr>
        <w:ind w:right="-5"/>
        <w:jc w:val="right"/>
        <w:rPr>
          <w:b/>
          <w:color w:val="000000"/>
          <w:sz w:val="27"/>
          <w:szCs w:val="27"/>
        </w:rPr>
      </w:pPr>
      <w:r w:rsidRPr="00B51DAE">
        <w:rPr>
          <w:b/>
          <w:color w:val="000000"/>
          <w:sz w:val="27"/>
          <w:szCs w:val="27"/>
        </w:rPr>
        <w:t xml:space="preserve"> решени</w:t>
      </w:r>
      <w:r w:rsidR="00E80D47" w:rsidRPr="00B51DAE">
        <w:rPr>
          <w:b/>
          <w:color w:val="000000"/>
          <w:sz w:val="27"/>
          <w:szCs w:val="27"/>
        </w:rPr>
        <w:t>ем</w:t>
      </w:r>
      <w:r w:rsidRPr="00B51DAE">
        <w:rPr>
          <w:b/>
          <w:color w:val="000000"/>
          <w:sz w:val="27"/>
          <w:szCs w:val="27"/>
        </w:rPr>
        <w:t xml:space="preserve"> </w:t>
      </w:r>
      <w:proofErr w:type="gramStart"/>
      <w:r w:rsidRPr="00B51DAE">
        <w:rPr>
          <w:b/>
          <w:color w:val="000000"/>
          <w:sz w:val="27"/>
          <w:szCs w:val="27"/>
        </w:rPr>
        <w:t>Муниципального</w:t>
      </w:r>
      <w:proofErr w:type="gramEnd"/>
    </w:p>
    <w:p w:rsidR="00C6259F" w:rsidRPr="00B51DAE" w:rsidRDefault="00C6259F" w:rsidP="00C6259F">
      <w:pPr>
        <w:ind w:right="-5"/>
        <w:jc w:val="right"/>
        <w:rPr>
          <w:b/>
          <w:color w:val="000000"/>
          <w:sz w:val="27"/>
          <w:szCs w:val="27"/>
        </w:rPr>
      </w:pPr>
      <w:r w:rsidRPr="00B51DAE">
        <w:rPr>
          <w:b/>
          <w:color w:val="000000"/>
          <w:sz w:val="27"/>
          <w:szCs w:val="27"/>
        </w:rPr>
        <w:t xml:space="preserve">                                                              </w:t>
      </w:r>
      <w:r w:rsidR="00B51DAE">
        <w:rPr>
          <w:b/>
          <w:color w:val="000000"/>
          <w:sz w:val="27"/>
          <w:szCs w:val="27"/>
        </w:rPr>
        <w:t xml:space="preserve">                    </w:t>
      </w:r>
      <w:r w:rsidRPr="00B51DAE">
        <w:rPr>
          <w:b/>
          <w:color w:val="000000"/>
          <w:sz w:val="27"/>
          <w:szCs w:val="27"/>
        </w:rPr>
        <w:t xml:space="preserve">совета </w:t>
      </w:r>
      <w:r w:rsidR="001C47F9" w:rsidRPr="00B51DAE">
        <w:rPr>
          <w:b/>
          <w:color w:val="000000"/>
          <w:sz w:val="27"/>
          <w:szCs w:val="27"/>
        </w:rPr>
        <w:t xml:space="preserve">Краснояружского </w:t>
      </w:r>
      <w:r w:rsidRPr="00B51DAE">
        <w:rPr>
          <w:b/>
          <w:color w:val="000000"/>
          <w:sz w:val="27"/>
          <w:szCs w:val="27"/>
        </w:rPr>
        <w:t>района</w:t>
      </w:r>
    </w:p>
    <w:p w:rsidR="005C41FB" w:rsidRPr="00B51DAE" w:rsidRDefault="00C6259F" w:rsidP="009246BD">
      <w:pPr>
        <w:ind w:right="-5"/>
        <w:jc w:val="right"/>
        <w:rPr>
          <w:b/>
          <w:color w:val="000000"/>
          <w:sz w:val="27"/>
          <w:szCs w:val="27"/>
        </w:rPr>
      </w:pPr>
      <w:r w:rsidRPr="00B51DAE">
        <w:rPr>
          <w:b/>
          <w:color w:val="000000"/>
          <w:sz w:val="27"/>
          <w:szCs w:val="27"/>
        </w:rPr>
        <w:t xml:space="preserve">                                                           </w:t>
      </w:r>
      <w:r w:rsidR="007D4807" w:rsidRPr="00B51DAE">
        <w:rPr>
          <w:b/>
          <w:color w:val="000000"/>
          <w:sz w:val="27"/>
          <w:szCs w:val="27"/>
        </w:rPr>
        <w:t xml:space="preserve">                      </w:t>
      </w:r>
      <w:r w:rsidRPr="00B51DAE">
        <w:rPr>
          <w:b/>
          <w:color w:val="000000"/>
          <w:sz w:val="27"/>
          <w:szCs w:val="27"/>
        </w:rPr>
        <w:t>от «</w:t>
      </w:r>
      <w:r w:rsidR="003A51ED">
        <w:rPr>
          <w:b/>
          <w:color w:val="000000"/>
          <w:sz w:val="27"/>
          <w:szCs w:val="27"/>
        </w:rPr>
        <w:t xml:space="preserve"> 06 </w:t>
      </w:r>
      <w:r w:rsidRPr="00B51DAE">
        <w:rPr>
          <w:b/>
          <w:color w:val="000000"/>
          <w:sz w:val="27"/>
          <w:szCs w:val="27"/>
        </w:rPr>
        <w:t xml:space="preserve">» </w:t>
      </w:r>
      <w:r w:rsidR="00B51DAE" w:rsidRPr="00B51DAE">
        <w:rPr>
          <w:b/>
          <w:color w:val="000000"/>
          <w:sz w:val="27"/>
          <w:szCs w:val="27"/>
        </w:rPr>
        <w:t xml:space="preserve">июня  </w:t>
      </w:r>
      <w:r w:rsidRPr="00B51DAE">
        <w:rPr>
          <w:b/>
          <w:color w:val="000000"/>
          <w:sz w:val="27"/>
          <w:szCs w:val="27"/>
        </w:rPr>
        <w:t>20</w:t>
      </w:r>
      <w:r w:rsidR="00EB2F4C" w:rsidRPr="00B51DAE">
        <w:rPr>
          <w:b/>
          <w:color w:val="000000"/>
          <w:sz w:val="27"/>
          <w:szCs w:val="27"/>
        </w:rPr>
        <w:t>2</w:t>
      </w:r>
      <w:r w:rsidR="009F7F5E" w:rsidRPr="00B51DAE">
        <w:rPr>
          <w:b/>
          <w:color w:val="000000"/>
          <w:sz w:val="27"/>
          <w:szCs w:val="27"/>
        </w:rPr>
        <w:t>4</w:t>
      </w:r>
      <w:r w:rsidRPr="00B51DAE">
        <w:rPr>
          <w:b/>
          <w:color w:val="000000"/>
          <w:sz w:val="27"/>
          <w:szCs w:val="27"/>
        </w:rPr>
        <w:t xml:space="preserve"> г. № </w:t>
      </w:r>
      <w:r w:rsidR="003A51ED">
        <w:rPr>
          <w:b/>
          <w:color w:val="000000"/>
          <w:sz w:val="27"/>
          <w:szCs w:val="27"/>
        </w:rPr>
        <w:t>68</w:t>
      </w:r>
      <w:r w:rsidRPr="00B51DAE">
        <w:rPr>
          <w:b/>
          <w:color w:val="000000"/>
          <w:sz w:val="27"/>
          <w:szCs w:val="27"/>
        </w:rPr>
        <w:t xml:space="preserve"> </w:t>
      </w:r>
      <w:r w:rsidR="009246BD" w:rsidRPr="00B51DAE">
        <w:rPr>
          <w:b/>
          <w:color w:val="000000"/>
          <w:sz w:val="27"/>
          <w:szCs w:val="27"/>
        </w:rPr>
        <w:t xml:space="preserve">                               </w:t>
      </w:r>
    </w:p>
    <w:p w:rsidR="005C41FB" w:rsidRPr="00B51DAE" w:rsidRDefault="005C41FB" w:rsidP="005C41FB">
      <w:pPr>
        <w:ind w:right="-5"/>
        <w:jc w:val="center"/>
        <w:rPr>
          <w:b/>
          <w:sz w:val="27"/>
          <w:szCs w:val="27"/>
        </w:rPr>
      </w:pPr>
    </w:p>
    <w:p w:rsidR="00DF6395" w:rsidRPr="00D17A80" w:rsidRDefault="00DF6395" w:rsidP="009246BD">
      <w:pPr>
        <w:ind w:right="-5"/>
        <w:rPr>
          <w:sz w:val="27"/>
          <w:szCs w:val="27"/>
        </w:rPr>
      </w:pPr>
    </w:p>
    <w:p w:rsidR="007074EC" w:rsidRPr="00D17A80" w:rsidRDefault="007074EC" w:rsidP="007074EC">
      <w:pPr>
        <w:ind w:right="-5"/>
        <w:jc w:val="right"/>
        <w:rPr>
          <w:color w:val="000000"/>
          <w:sz w:val="27"/>
          <w:szCs w:val="27"/>
        </w:rPr>
      </w:pPr>
    </w:p>
    <w:p w:rsidR="009246BD" w:rsidRPr="009246BD" w:rsidRDefault="009246BD" w:rsidP="009246BD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b/>
          <w:bCs/>
          <w:color w:val="000000"/>
          <w:sz w:val="27"/>
          <w:szCs w:val="27"/>
        </w:rPr>
        <w:t>ПОЛОЖЕНИЕ</w:t>
      </w:r>
    </w:p>
    <w:p w:rsidR="009246BD" w:rsidRPr="009246BD" w:rsidRDefault="009246BD" w:rsidP="009246BD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b/>
          <w:bCs/>
          <w:color w:val="000000"/>
          <w:sz w:val="27"/>
          <w:szCs w:val="27"/>
        </w:rPr>
        <w:t>О МУНИЦИПАЛЬНОМ ЖИЛИЩНОМ ФОНДЕ</w:t>
      </w:r>
    </w:p>
    <w:p w:rsidR="009246BD" w:rsidRPr="009246BD" w:rsidRDefault="009246BD" w:rsidP="009246BD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b/>
          <w:bCs/>
          <w:color w:val="000000"/>
          <w:sz w:val="27"/>
          <w:szCs w:val="27"/>
        </w:rPr>
        <w:t>КОММЕРЧЕСКОГО ИСПОЛЬЗОВАНИЯ</w:t>
      </w:r>
    </w:p>
    <w:p w:rsidR="009246BD" w:rsidRDefault="00564A0C" w:rsidP="009246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</w:rPr>
      </w:pPr>
      <w:r>
        <w:rPr>
          <w:rFonts w:eastAsia="Calibri"/>
          <w:b/>
          <w:bCs/>
          <w:color w:val="000000"/>
          <w:sz w:val="27"/>
          <w:szCs w:val="27"/>
        </w:rPr>
        <w:t>МУНИЦИПАЛЬНОГО РАЙОНА «КРАСНОЯРУЖСКИЙ РАЙОН» БЕЛГОРОДСКОЙ ОБЛАСТИ</w:t>
      </w:r>
    </w:p>
    <w:p w:rsidR="00564A0C" w:rsidRPr="009246BD" w:rsidRDefault="00564A0C" w:rsidP="009246BD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</w:p>
    <w:p w:rsidR="009246BD" w:rsidRPr="00D17A80" w:rsidRDefault="009246BD" w:rsidP="009246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</w:rPr>
      </w:pPr>
      <w:r w:rsidRPr="009246BD">
        <w:rPr>
          <w:rFonts w:eastAsia="Calibri"/>
          <w:b/>
          <w:bCs/>
          <w:color w:val="000000"/>
          <w:sz w:val="27"/>
          <w:szCs w:val="27"/>
        </w:rPr>
        <w:t>1. Общие положения</w:t>
      </w:r>
    </w:p>
    <w:p w:rsidR="009246BD" w:rsidRPr="009246BD" w:rsidRDefault="009246BD" w:rsidP="009246BD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</w:rPr>
      </w:pP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1.1. </w:t>
      </w:r>
      <w:proofErr w:type="gramStart"/>
      <w:r w:rsidRPr="009246BD">
        <w:rPr>
          <w:rFonts w:eastAsia="Calibri"/>
          <w:color w:val="000000"/>
          <w:sz w:val="27"/>
          <w:szCs w:val="27"/>
        </w:rPr>
        <w:t xml:space="preserve"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Pr="00D17A80">
        <w:rPr>
          <w:rFonts w:eastAsia="Calibri"/>
          <w:color w:val="000000"/>
          <w:sz w:val="27"/>
          <w:szCs w:val="27"/>
        </w:rPr>
        <w:t xml:space="preserve">муниципального района «Краснояружский район» Белгородской области </w:t>
      </w:r>
      <w:r w:rsidRPr="009246BD">
        <w:rPr>
          <w:rFonts w:eastAsia="Calibri"/>
          <w:color w:val="000000"/>
          <w:sz w:val="27"/>
          <w:szCs w:val="27"/>
        </w:rPr>
        <w:t xml:space="preserve">и определяет порядок образования, управления и распоряжения муниципальным жилищным фондом коммерческого использования </w:t>
      </w:r>
      <w:r w:rsidR="008377C9" w:rsidRPr="00D17A80">
        <w:rPr>
          <w:rFonts w:eastAsia="Calibri"/>
          <w:color w:val="000000"/>
          <w:sz w:val="27"/>
          <w:szCs w:val="27"/>
        </w:rPr>
        <w:t>Краснояружского района</w:t>
      </w:r>
      <w:r w:rsidRPr="009246BD">
        <w:rPr>
          <w:rFonts w:eastAsia="Calibri"/>
          <w:color w:val="000000"/>
          <w:sz w:val="27"/>
          <w:szCs w:val="27"/>
        </w:rPr>
        <w:t xml:space="preserve">. </w:t>
      </w:r>
      <w:proofErr w:type="gramEnd"/>
    </w:p>
    <w:p w:rsidR="009246BD" w:rsidRPr="009246BD" w:rsidRDefault="009246BD" w:rsidP="001C47F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>Настоящее Положение разработано в целях установления единого механизма предоставления гражданам жилых помещений муниципального жилищно</w:t>
      </w:r>
      <w:r w:rsidR="001C47F9" w:rsidRPr="00D17A80">
        <w:rPr>
          <w:rFonts w:eastAsia="Calibri"/>
          <w:color w:val="000000"/>
          <w:sz w:val="27"/>
          <w:szCs w:val="27"/>
        </w:rPr>
        <w:t xml:space="preserve">го фонда </w:t>
      </w:r>
      <w:r w:rsidRPr="009246BD">
        <w:rPr>
          <w:rFonts w:eastAsia="Calibri"/>
          <w:color w:val="000000"/>
          <w:sz w:val="27"/>
          <w:szCs w:val="27"/>
        </w:rPr>
        <w:t xml:space="preserve">коммерческого использования на территории </w:t>
      </w:r>
      <w:r w:rsidR="001C47F9" w:rsidRPr="00D17A80">
        <w:rPr>
          <w:rFonts w:eastAsia="Calibri"/>
          <w:color w:val="000000"/>
          <w:sz w:val="27"/>
          <w:szCs w:val="27"/>
        </w:rPr>
        <w:t>муниципального района «</w:t>
      </w:r>
      <w:r w:rsidR="008377C9" w:rsidRPr="00D17A80">
        <w:rPr>
          <w:rFonts w:eastAsia="Calibri"/>
          <w:color w:val="000000"/>
          <w:sz w:val="27"/>
          <w:szCs w:val="27"/>
        </w:rPr>
        <w:t>Краснояружск</w:t>
      </w:r>
      <w:r w:rsidR="001C47F9" w:rsidRPr="00D17A80">
        <w:rPr>
          <w:rFonts w:eastAsia="Calibri"/>
          <w:color w:val="000000"/>
          <w:sz w:val="27"/>
          <w:szCs w:val="27"/>
        </w:rPr>
        <w:t>ий</w:t>
      </w:r>
      <w:r w:rsidR="008377C9" w:rsidRPr="00D17A80">
        <w:rPr>
          <w:rFonts w:eastAsia="Calibri"/>
          <w:color w:val="000000"/>
          <w:sz w:val="27"/>
          <w:szCs w:val="27"/>
        </w:rPr>
        <w:t xml:space="preserve"> район</w:t>
      </w:r>
      <w:r w:rsidR="001C47F9" w:rsidRPr="00D17A80">
        <w:rPr>
          <w:rFonts w:eastAsia="Calibri"/>
          <w:color w:val="000000"/>
          <w:sz w:val="27"/>
          <w:szCs w:val="27"/>
        </w:rPr>
        <w:t>» Белгородской области</w:t>
      </w:r>
      <w:r w:rsidRPr="009246BD">
        <w:rPr>
          <w:rFonts w:eastAsia="Calibri"/>
          <w:color w:val="000000"/>
          <w:sz w:val="27"/>
          <w:szCs w:val="27"/>
        </w:rPr>
        <w:t xml:space="preserve">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1.2. Муниципальный жилищный фонд коммерческого использования - совокупность жилых помещений, которые используются собственниками таких помещений для проживания граждан на условиях возмездного пользования.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основании решения администрации </w:t>
      </w:r>
      <w:r w:rsidR="008377C9" w:rsidRPr="00D17A80">
        <w:rPr>
          <w:rFonts w:eastAsia="Calibri"/>
          <w:color w:val="000000"/>
          <w:sz w:val="27"/>
          <w:szCs w:val="27"/>
        </w:rPr>
        <w:t xml:space="preserve">Краснояружского района </w:t>
      </w:r>
      <w:r w:rsidRPr="009246BD">
        <w:rPr>
          <w:rFonts w:eastAsia="Calibri"/>
          <w:color w:val="000000"/>
          <w:sz w:val="27"/>
          <w:szCs w:val="27"/>
        </w:rPr>
        <w:t xml:space="preserve">в порядке, предусмотренном настоящим Положением.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также, если имеются обременения прав на это имущество.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1.5. Жилые помещения, отнесенные к муниципальному жилищному 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46BD">
        <w:rPr>
          <w:rFonts w:eastAsia="Calibri"/>
          <w:color w:val="000000"/>
          <w:sz w:val="27"/>
          <w:szCs w:val="27"/>
        </w:rPr>
        <w:t xml:space="preserve">1.6. Жилые помещения муниципального жилищного фонда коммерческого использования не подлежат отчуждению, в том числе приватизации, обмену. </w:t>
      </w:r>
    </w:p>
    <w:p w:rsidR="009246BD" w:rsidRPr="009246BD" w:rsidRDefault="009246BD" w:rsidP="009246B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9246BD" w:rsidRPr="00D17A80" w:rsidRDefault="009246BD" w:rsidP="008377C9">
      <w:pPr>
        <w:pageBreakBefore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lastRenderedPageBreak/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9246BD">
        <w:rPr>
          <w:rFonts w:eastAsia="Calibri"/>
          <w:sz w:val="27"/>
          <w:szCs w:val="27"/>
        </w:rPr>
        <w:t>для снятия гражданина с учета в качестве нуждающегося в жилом помещении по договору</w:t>
      </w:r>
      <w:proofErr w:type="gramEnd"/>
      <w:r w:rsidRPr="009246BD">
        <w:rPr>
          <w:rFonts w:eastAsia="Calibri"/>
          <w:sz w:val="27"/>
          <w:szCs w:val="27"/>
        </w:rPr>
        <w:t xml:space="preserve"> социального найма и не лишает его права постановки на учет в качестве нуждающегося в жилом помещении. </w:t>
      </w:r>
    </w:p>
    <w:p w:rsidR="008377C9" w:rsidRPr="00D17A80" w:rsidRDefault="008377C9" w:rsidP="008377C9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9246BD" w:rsidRPr="009246BD" w:rsidRDefault="009246BD" w:rsidP="008377C9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9246BD">
        <w:rPr>
          <w:rFonts w:eastAsia="Calibri"/>
          <w:b/>
          <w:bCs/>
          <w:sz w:val="27"/>
          <w:szCs w:val="27"/>
        </w:rPr>
        <w:t>2. Порядок предоставления жилых помещений по договору</w:t>
      </w:r>
    </w:p>
    <w:p w:rsidR="009246BD" w:rsidRPr="009246BD" w:rsidRDefault="009246BD" w:rsidP="008377C9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9246BD">
        <w:rPr>
          <w:rFonts w:eastAsia="Calibri"/>
          <w:b/>
          <w:bCs/>
          <w:sz w:val="27"/>
          <w:szCs w:val="27"/>
        </w:rPr>
        <w:t>коммерческого найма муниципального жилищного фонда</w:t>
      </w:r>
    </w:p>
    <w:p w:rsidR="009246BD" w:rsidRPr="00D17A80" w:rsidRDefault="009246BD" w:rsidP="008377C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9246BD">
        <w:rPr>
          <w:rFonts w:eastAsia="Calibri"/>
          <w:b/>
          <w:bCs/>
          <w:sz w:val="27"/>
          <w:szCs w:val="27"/>
        </w:rPr>
        <w:t>коммерческого использования</w:t>
      </w:r>
    </w:p>
    <w:p w:rsidR="008377C9" w:rsidRPr="009246BD" w:rsidRDefault="008377C9" w:rsidP="008377C9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2.1. </w:t>
      </w:r>
      <w:proofErr w:type="gramStart"/>
      <w:r w:rsidRPr="009246BD">
        <w:rPr>
          <w:rFonts w:eastAsia="Calibri"/>
          <w:sz w:val="27"/>
          <w:szCs w:val="27"/>
        </w:rPr>
        <w:t>Коммерческий</w:t>
      </w:r>
      <w:proofErr w:type="gramEnd"/>
      <w:r w:rsidRPr="009246BD">
        <w:rPr>
          <w:rFonts w:eastAsia="Calibri"/>
          <w:sz w:val="27"/>
          <w:szCs w:val="27"/>
        </w:rPr>
        <w:t xml:space="preserve"> </w:t>
      </w:r>
      <w:proofErr w:type="spellStart"/>
      <w:r w:rsidRPr="009246BD">
        <w:rPr>
          <w:rFonts w:eastAsia="Calibri"/>
          <w:sz w:val="27"/>
          <w:szCs w:val="27"/>
        </w:rPr>
        <w:t>найм</w:t>
      </w:r>
      <w:proofErr w:type="spellEnd"/>
      <w:r w:rsidRPr="009246BD">
        <w:rPr>
          <w:rFonts w:eastAsia="Calibri"/>
          <w:sz w:val="27"/>
          <w:szCs w:val="27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2.2. Основным документом, регулирующим отношения </w:t>
      </w:r>
      <w:proofErr w:type="spellStart"/>
      <w:r w:rsidRPr="009246BD">
        <w:rPr>
          <w:rFonts w:eastAsia="Calibri"/>
          <w:sz w:val="27"/>
          <w:szCs w:val="27"/>
        </w:rPr>
        <w:t>наймодателя</w:t>
      </w:r>
      <w:proofErr w:type="spellEnd"/>
      <w:r w:rsidRPr="009246BD">
        <w:rPr>
          <w:rFonts w:eastAsia="Calibri"/>
          <w:sz w:val="27"/>
          <w:szCs w:val="27"/>
        </w:rPr>
        <w:t xml:space="preserve"> с нанимателем, является договор коммерческого найма жилого помещения, </w:t>
      </w:r>
      <w:r w:rsidR="00564A0C">
        <w:rPr>
          <w:rFonts w:eastAsia="Calibri"/>
          <w:sz w:val="27"/>
          <w:szCs w:val="27"/>
        </w:rPr>
        <w:t xml:space="preserve">    </w:t>
      </w:r>
      <w:r w:rsidRPr="009246BD">
        <w:rPr>
          <w:rFonts w:eastAsia="Calibri"/>
          <w:sz w:val="27"/>
          <w:szCs w:val="27"/>
        </w:rPr>
        <w:t xml:space="preserve">заключаемый в письменном виде. </w:t>
      </w:r>
    </w:p>
    <w:p w:rsidR="009246BD" w:rsidRPr="009246BD" w:rsidRDefault="009246BD" w:rsidP="00564A0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Сторонами по договору коммерческого найма являются </w:t>
      </w:r>
      <w:proofErr w:type="spellStart"/>
      <w:r w:rsidRPr="009246BD">
        <w:rPr>
          <w:rFonts w:eastAsia="Calibri"/>
          <w:sz w:val="27"/>
          <w:szCs w:val="27"/>
        </w:rPr>
        <w:t>наймодатель</w:t>
      </w:r>
      <w:proofErr w:type="spellEnd"/>
      <w:r w:rsidRPr="009246BD">
        <w:rPr>
          <w:rFonts w:eastAsia="Calibri"/>
          <w:sz w:val="27"/>
          <w:szCs w:val="27"/>
        </w:rPr>
        <w:t xml:space="preserve"> и наниматель. Нанимателем жилого помещения по договору коммерческого найма могут быть только физические лица. </w:t>
      </w:r>
    </w:p>
    <w:p w:rsidR="009246BD" w:rsidRPr="009246BD" w:rsidRDefault="009246BD" w:rsidP="001C47F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9246BD">
        <w:rPr>
          <w:rFonts w:eastAsia="Calibri"/>
          <w:sz w:val="27"/>
          <w:szCs w:val="27"/>
        </w:rPr>
        <w:t xml:space="preserve">Договор коммерческого найма - соглашение, </w:t>
      </w:r>
      <w:r w:rsidR="008377C9" w:rsidRPr="00D17A80">
        <w:rPr>
          <w:rFonts w:eastAsia="Calibri"/>
          <w:sz w:val="27"/>
          <w:szCs w:val="27"/>
        </w:rPr>
        <w:t xml:space="preserve"> </w:t>
      </w:r>
      <w:r w:rsidRPr="009246BD">
        <w:rPr>
          <w:rFonts w:eastAsia="Calibri"/>
          <w:sz w:val="27"/>
          <w:szCs w:val="27"/>
        </w:rPr>
        <w:t xml:space="preserve">по которому собственник жилого помещения – </w:t>
      </w:r>
      <w:r w:rsidR="008377C9" w:rsidRPr="00D17A80">
        <w:rPr>
          <w:rFonts w:eastAsia="Calibri"/>
          <w:sz w:val="27"/>
          <w:szCs w:val="27"/>
        </w:rPr>
        <w:t>муниципальный район «Краснояружский район»</w:t>
      </w:r>
      <w:r w:rsidRPr="009246BD">
        <w:rPr>
          <w:rFonts w:eastAsia="Calibri"/>
          <w:sz w:val="27"/>
          <w:szCs w:val="27"/>
        </w:rPr>
        <w:t xml:space="preserve"> </w:t>
      </w:r>
      <w:r w:rsidR="001C47F9" w:rsidRPr="00D17A80">
        <w:rPr>
          <w:rFonts w:eastAsia="Calibri"/>
          <w:sz w:val="27"/>
          <w:szCs w:val="27"/>
        </w:rPr>
        <w:t xml:space="preserve">Белгородской области </w:t>
      </w:r>
      <w:r w:rsidRPr="009246BD">
        <w:rPr>
          <w:rFonts w:eastAsia="Calibri"/>
          <w:sz w:val="27"/>
          <w:szCs w:val="27"/>
        </w:rPr>
        <w:t xml:space="preserve">в лице администрации </w:t>
      </w:r>
      <w:r w:rsidR="008377C9" w:rsidRPr="00D17A80">
        <w:rPr>
          <w:rFonts w:eastAsia="Calibri"/>
          <w:sz w:val="27"/>
          <w:szCs w:val="27"/>
        </w:rPr>
        <w:t xml:space="preserve">Краснояружского района </w:t>
      </w:r>
      <w:r w:rsidRPr="009246BD">
        <w:rPr>
          <w:rFonts w:eastAsia="Calibri"/>
          <w:sz w:val="27"/>
          <w:szCs w:val="27"/>
        </w:rPr>
        <w:t>(</w:t>
      </w:r>
      <w:proofErr w:type="spellStart"/>
      <w:r w:rsidRPr="009246BD">
        <w:rPr>
          <w:rFonts w:eastAsia="Calibri"/>
          <w:sz w:val="27"/>
          <w:szCs w:val="27"/>
        </w:rPr>
        <w:t>наймодатель</w:t>
      </w:r>
      <w:proofErr w:type="spellEnd"/>
      <w:r w:rsidRPr="009246BD">
        <w:rPr>
          <w:rFonts w:eastAsia="Calibri"/>
          <w:sz w:val="27"/>
          <w:szCs w:val="27"/>
        </w:rPr>
        <w:t xml:space="preserve"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 </w:t>
      </w:r>
      <w:proofErr w:type="gramEnd"/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дома), находящееся в собственности </w:t>
      </w:r>
      <w:r w:rsidR="008377C9" w:rsidRPr="00D17A80">
        <w:rPr>
          <w:rFonts w:eastAsia="Calibri"/>
          <w:sz w:val="27"/>
          <w:szCs w:val="27"/>
        </w:rPr>
        <w:t>муниципального района «Краснояружский район»</w:t>
      </w:r>
      <w:r w:rsidR="008A6A74" w:rsidRPr="00D17A80">
        <w:rPr>
          <w:rFonts w:eastAsia="Calibri"/>
          <w:sz w:val="27"/>
          <w:szCs w:val="27"/>
        </w:rPr>
        <w:t xml:space="preserve"> Белгородской области</w:t>
      </w:r>
      <w:r w:rsidRPr="009246BD">
        <w:rPr>
          <w:rFonts w:eastAsia="Calibri"/>
          <w:sz w:val="27"/>
          <w:szCs w:val="27"/>
        </w:rPr>
        <w:t xml:space="preserve">. </w:t>
      </w:r>
    </w:p>
    <w:p w:rsidR="009246BD" w:rsidRPr="009246BD" w:rsidRDefault="009246BD" w:rsidP="00564A0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Фактическая передача жилого помещения осуществляется на основании акта приема-передачи жилого помещения согласно приложению № 2 к настоящему Положению.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2.4. Жилое помещение, передаваемое по договору коммерческого найма, должно быть свободно от любых обременений (залога, ареста и т.п.).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2.5.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2.6.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 </w:t>
      </w:r>
    </w:p>
    <w:p w:rsidR="009246BD" w:rsidRPr="009246BD" w:rsidRDefault="009246BD" w:rsidP="008377C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2.7. </w:t>
      </w:r>
      <w:proofErr w:type="gramStart"/>
      <w:r w:rsidRPr="009246BD">
        <w:rPr>
          <w:rFonts w:eastAsia="Calibri"/>
          <w:sz w:val="27"/>
          <w:szCs w:val="27"/>
        </w:rPr>
        <w:t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помещений на праве собственности либо в пользовании по договору социального найма, а также гражданам,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 члена семьи собственника (нанимателя), с общей</w:t>
      </w:r>
      <w:proofErr w:type="gramEnd"/>
      <w:r w:rsidRPr="009246BD">
        <w:rPr>
          <w:rFonts w:eastAsia="Calibri"/>
          <w:sz w:val="27"/>
          <w:szCs w:val="27"/>
        </w:rPr>
        <w:t xml:space="preserve"> площадью, приходящейся на одного человека, менее учетной нормы, установленной решением </w:t>
      </w:r>
      <w:r w:rsidR="00A62C25" w:rsidRPr="00D17A80">
        <w:rPr>
          <w:rFonts w:eastAsia="Calibri"/>
          <w:sz w:val="27"/>
          <w:szCs w:val="27"/>
        </w:rPr>
        <w:t>муниципального с</w:t>
      </w:r>
      <w:r w:rsidRPr="009246BD">
        <w:rPr>
          <w:rFonts w:eastAsia="Calibri"/>
          <w:sz w:val="27"/>
          <w:szCs w:val="27"/>
        </w:rPr>
        <w:t xml:space="preserve">овета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. </w:t>
      </w:r>
    </w:p>
    <w:p w:rsidR="00564A0C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lastRenderedPageBreak/>
        <w:t xml:space="preserve">2.8.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К заявлению прилагаются: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копии документов, удостоверяющих личность заявителя и членов его семьи;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документы о регистрации по месту жительства заявителя и лиц, совместно проживающих с ним (выписка из домовой книги, заверенная копия поквартирной карточки, справка о составе семьи, выписка из лицевого счета);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и прочие);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выписка из Единого государственного реестра недвижимости о зарегистрированных правах на объекты недвижимости на всех членов семьи.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Администрация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 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2.9. Заявление о предоставлении жилого помещения муниципального жилищного фонда коммерческого использования со всеми необходимыми документами рассматривается жилищной комиссией администрации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 (далее - Комиссия) в порядке, установленном муниципальным правовым актом администрации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9246BD">
        <w:rPr>
          <w:rFonts w:eastAsia="Calibri"/>
          <w:sz w:val="27"/>
          <w:szCs w:val="27"/>
        </w:rPr>
        <w:t>с даты принятия</w:t>
      </w:r>
      <w:proofErr w:type="gramEnd"/>
      <w:r w:rsidRPr="009246BD">
        <w:rPr>
          <w:rFonts w:eastAsia="Calibri"/>
          <w:sz w:val="27"/>
          <w:szCs w:val="27"/>
        </w:rPr>
        <w:t xml:space="preserve"> такого решения.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A62C25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 xml:space="preserve"> принимает решение в форме постановления о предоставлении такого жилого помещения. </w:t>
      </w:r>
    </w:p>
    <w:p w:rsidR="009246BD" w:rsidRPr="009246BD" w:rsidRDefault="009246BD" w:rsidP="00A62C25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На основании решения администрации </w:t>
      </w:r>
      <w:r w:rsidR="00C66228" w:rsidRPr="00D17A80">
        <w:rPr>
          <w:rFonts w:eastAsia="Calibri"/>
          <w:sz w:val="27"/>
          <w:szCs w:val="27"/>
        </w:rPr>
        <w:t>Краснояружского района</w:t>
      </w:r>
      <w:r w:rsidR="00C66228" w:rsidRPr="009246BD">
        <w:rPr>
          <w:rFonts w:eastAsia="Calibri"/>
          <w:sz w:val="27"/>
          <w:szCs w:val="27"/>
        </w:rPr>
        <w:t xml:space="preserve"> </w:t>
      </w:r>
      <w:r w:rsidRPr="009246BD">
        <w:rPr>
          <w:rFonts w:eastAsia="Calibri"/>
          <w:sz w:val="27"/>
          <w:szCs w:val="27"/>
        </w:rPr>
        <w:t xml:space="preserve"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 (приложение № 1).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2.10. Наниматель не вправе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9246BD">
        <w:rPr>
          <w:rFonts w:eastAsia="Calibri"/>
          <w:sz w:val="27"/>
          <w:szCs w:val="27"/>
        </w:rPr>
        <w:t>наймодателя</w:t>
      </w:r>
      <w:proofErr w:type="spellEnd"/>
      <w:r w:rsidRPr="009246BD">
        <w:rPr>
          <w:rFonts w:eastAsia="Calibri"/>
          <w:sz w:val="27"/>
          <w:szCs w:val="27"/>
        </w:rPr>
        <w:t xml:space="preserve">.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2.11. Текущий ремонт сданного в наем жилого помещения является обязанностью нанимателя, если иное не установлено договором коммерческого найма. Капитальный ремонт сданного в наем жилого помещения является обязанностью </w:t>
      </w:r>
      <w:proofErr w:type="spellStart"/>
      <w:r w:rsidRPr="009246BD">
        <w:rPr>
          <w:rFonts w:eastAsia="Calibri"/>
          <w:sz w:val="27"/>
          <w:szCs w:val="27"/>
        </w:rPr>
        <w:t>наймодателя</w:t>
      </w:r>
      <w:proofErr w:type="spellEnd"/>
      <w:r w:rsidRPr="009246BD">
        <w:rPr>
          <w:rFonts w:eastAsia="Calibri"/>
          <w:sz w:val="27"/>
          <w:szCs w:val="27"/>
        </w:rPr>
        <w:t xml:space="preserve">, если иное не установлено договором коммерческого найма жилого помещения.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2.12. Если наниматель не возвратил жилое помещение либо возвратил его несвоевременно, </w:t>
      </w:r>
      <w:proofErr w:type="spellStart"/>
      <w:r w:rsidRPr="009246BD">
        <w:rPr>
          <w:rFonts w:eastAsia="Calibri"/>
          <w:sz w:val="27"/>
          <w:szCs w:val="27"/>
        </w:rPr>
        <w:t>наймодатель</w:t>
      </w:r>
      <w:proofErr w:type="spellEnd"/>
      <w:r w:rsidRPr="009246BD">
        <w:rPr>
          <w:rFonts w:eastAsia="Calibri"/>
          <w:sz w:val="27"/>
          <w:szCs w:val="27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 </w:t>
      </w:r>
    </w:p>
    <w:p w:rsidR="009246BD" w:rsidRPr="00D17A80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В </w:t>
      </w:r>
      <w:r w:rsidR="00C66228" w:rsidRPr="00D17A80">
        <w:rPr>
          <w:rFonts w:eastAsia="Calibri"/>
          <w:sz w:val="27"/>
          <w:szCs w:val="27"/>
        </w:rPr>
        <w:t>случае,</w:t>
      </w:r>
      <w:r w:rsidRPr="009246BD">
        <w:rPr>
          <w:rFonts w:eastAsia="Calibri"/>
          <w:sz w:val="27"/>
          <w:szCs w:val="27"/>
        </w:rPr>
        <w:t xml:space="preserve"> когда указанная плата не покрывает причиненных </w:t>
      </w:r>
      <w:proofErr w:type="spellStart"/>
      <w:r w:rsidRPr="009246BD">
        <w:rPr>
          <w:rFonts w:eastAsia="Calibri"/>
          <w:sz w:val="27"/>
          <w:szCs w:val="27"/>
        </w:rPr>
        <w:t>наймодателю</w:t>
      </w:r>
      <w:proofErr w:type="spellEnd"/>
      <w:r w:rsidRPr="009246BD">
        <w:rPr>
          <w:rFonts w:eastAsia="Calibri"/>
          <w:sz w:val="27"/>
          <w:szCs w:val="27"/>
        </w:rPr>
        <w:t xml:space="preserve"> убытков, он может потребовать их возмещения. </w:t>
      </w:r>
    </w:p>
    <w:p w:rsidR="00C66228" w:rsidRPr="009246BD" w:rsidRDefault="00C66228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</w:p>
    <w:p w:rsidR="00564A0C" w:rsidRDefault="00564A0C" w:rsidP="00C6622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</w:p>
    <w:p w:rsidR="00564A0C" w:rsidRDefault="00564A0C" w:rsidP="00C6622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</w:p>
    <w:p w:rsidR="009246BD" w:rsidRPr="009246BD" w:rsidRDefault="009246BD" w:rsidP="00C66228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9246BD">
        <w:rPr>
          <w:rFonts w:eastAsia="Calibri"/>
          <w:b/>
          <w:bCs/>
          <w:sz w:val="27"/>
          <w:szCs w:val="27"/>
        </w:rPr>
        <w:lastRenderedPageBreak/>
        <w:t>3. Размер, порядок внесения платы за жилые помещения,</w:t>
      </w:r>
    </w:p>
    <w:p w:rsidR="009246BD" w:rsidRPr="00D17A80" w:rsidRDefault="009246BD" w:rsidP="00C66228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proofErr w:type="gramStart"/>
      <w:r w:rsidRPr="009246BD">
        <w:rPr>
          <w:rFonts w:eastAsia="Calibri"/>
          <w:b/>
          <w:bCs/>
          <w:sz w:val="27"/>
          <w:szCs w:val="27"/>
        </w:rPr>
        <w:t>предоставляемые</w:t>
      </w:r>
      <w:proofErr w:type="gramEnd"/>
      <w:r w:rsidRPr="009246BD">
        <w:rPr>
          <w:rFonts w:eastAsia="Calibri"/>
          <w:b/>
          <w:bCs/>
          <w:sz w:val="27"/>
          <w:szCs w:val="27"/>
        </w:rPr>
        <w:t xml:space="preserve"> по договорам коммерческого найма</w:t>
      </w:r>
    </w:p>
    <w:p w:rsidR="00C66228" w:rsidRPr="009246BD" w:rsidRDefault="00C66228" w:rsidP="00C66228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плату за пользование жилым помещением (плата за коммерческий </w:t>
      </w:r>
      <w:proofErr w:type="spellStart"/>
      <w:r w:rsidRPr="009246BD">
        <w:rPr>
          <w:rFonts w:eastAsia="Calibri"/>
          <w:sz w:val="27"/>
          <w:szCs w:val="27"/>
        </w:rPr>
        <w:t>найм</w:t>
      </w:r>
      <w:proofErr w:type="spellEnd"/>
      <w:r w:rsidRPr="009246BD">
        <w:rPr>
          <w:rFonts w:eastAsia="Calibri"/>
          <w:sz w:val="27"/>
          <w:szCs w:val="27"/>
        </w:rPr>
        <w:t xml:space="preserve">);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плату за содержание и ремонт жилого помещения;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- плату за коммунальные услуги. </w:t>
      </w:r>
    </w:p>
    <w:p w:rsidR="009246BD" w:rsidRPr="009246BD" w:rsidRDefault="009246BD" w:rsidP="00C6622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9246BD">
        <w:rPr>
          <w:rFonts w:eastAsia="Calibri"/>
          <w:sz w:val="27"/>
          <w:szCs w:val="27"/>
        </w:rPr>
        <w:t xml:space="preserve">3.2. </w:t>
      </w:r>
      <w:proofErr w:type="gramStart"/>
      <w:r w:rsidRPr="009246BD">
        <w:rPr>
          <w:rFonts w:eastAsia="Calibri"/>
          <w:sz w:val="27"/>
          <w:szCs w:val="27"/>
        </w:rPr>
        <w:t xml:space="preserve">Размер платы за коммерческий </w:t>
      </w:r>
      <w:proofErr w:type="spellStart"/>
      <w:r w:rsidRPr="009246BD">
        <w:rPr>
          <w:rFonts w:eastAsia="Calibri"/>
          <w:sz w:val="27"/>
          <w:szCs w:val="27"/>
        </w:rPr>
        <w:t>найм</w:t>
      </w:r>
      <w:proofErr w:type="spellEnd"/>
      <w:r w:rsidRPr="009246BD">
        <w:rPr>
          <w:rFonts w:eastAsia="Calibri"/>
          <w:sz w:val="27"/>
          <w:szCs w:val="27"/>
        </w:rPr>
        <w:t xml:space="preserve"> жилого помещения устанавливается администрацией </w:t>
      </w:r>
      <w:r w:rsidR="00C66228" w:rsidRPr="00D17A80">
        <w:rPr>
          <w:rFonts w:eastAsia="Calibri"/>
          <w:sz w:val="27"/>
          <w:szCs w:val="27"/>
        </w:rPr>
        <w:t>Краснояружского района</w:t>
      </w:r>
      <w:r w:rsidRPr="009246BD">
        <w:rPr>
          <w:rFonts w:eastAsia="Calibri"/>
          <w:sz w:val="27"/>
          <w:szCs w:val="27"/>
        </w:rPr>
        <w:t>.</w:t>
      </w:r>
      <w:proofErr w:type="gramEnd"/>
      <w:r w:rsidRPr="009246BD">
        <w:rPr>
          <w:rFonts w:eastAsia="Calibri"/>
          <w:sz w:val="27"/>
          <w:szCs w:val="27"/>
        </w:rPr>
        <w:t xml:space="preserve"> Плата за </w:t>
      </w:r>
      <w:proofErr w:type="gramStart"/>
      <w:r w:rsidRPr="009246BD">
        <w:rPr>
          <w:rFonts w:eastAsia="Calibri"/>
          <w:sz w:val="27"/>
          <w:szCs w:val="27"/>
        </w:rPr>
        <w:t>коммерческий</w:t>
      </w:r>
      <w:proofErr w:type="gramEnd"/>
      <w:r w:rsidRPr="009246BD">
        <w:rPr>
          <w:rFonts w:eastAsia="Calibri"/>
          <w:sz w:val="27"/>
          <w:szCs w:val="27"/>
        </w:rPr>
        <w:t xml:space="preserve"> </w:t>
      </w:r>
      <w:proofErr w:type="spellStart"/>
      <w:r w:rsidRPr="009246BD">
        <w:rPr>
          <w:rFonts w:eastAsia="Calibri"/>
          <w:sz w:val="27"/>
          <w:szCs w:val="27"/>
        </w:rPr>
        <w:t>найм</w:t>
      </w:r>
      <w:proofErr w:type="spellEnd"/>
      <w:r w:rsidRPr="009246BD">
        <w:rPr>
          <w:rFonts w:eastAsia="Calibri"/>
          <w:sz w:val="27"/>
          <w:szCs w:val="27"/>
        </w:rPr>
        <w:t xml:space="preserve"> устанавливается в соответствии с методическими указаниями,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</w:p>
    <w:p w:rsidR="00C66228" w:rsidRPr="00D17A80" w:rsidRDefault="009246BD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3.3. </w:t>
      </w:r>
      <w:proofErr w:type="gramStart"/>
      <w:r w:rsidRPr="00D17A80">
        <w:rPr>
          <w:rFonts w:eastAsia="Calibri"/>
          <w:sz w:val="27"/>
          <w:szCs w:val="27"/>
        </w:rPr>
        <w:t>Лица, несвоевременно и (или) не полностью внесшие плату за жилое помещение и</w:t>
      </w:r>
      <w:r w:rsidR="00C66228" w:rsidRPr="00D17A80">
        <w:rPr>
          <w:rFonts w:eastAsia="Calibri"/>
          <w:sz w:val="27"/>
          <w:szCs w:val="27"/>
        </w:rPr>
        <w:t xml:space="preserve"> коммунальные услуги, обязаны уплатить пени в размере одной трехсотой ключевой ставки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3.4. Увеличение платы за жилое помещение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вправе произвести в одностороннем порядке, если иное не установлено договором, но не чаще одного раза в год.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Установление размера платы за пользование жилым помещением (платы за </w:t>
      </w:r>
      <w:proofErr w:type="gramStart"/>
      <w:r w:rsidRPr="00D17A80">
        <w:rPr>
          <w:rFonts w:eastAsia="Calibri"/>
          <w:sz w:val="27"/>
          <w:szCs w:val="27"/>
        </w:rPr>
        <w:t>коммерческий</w:t>
      </w:r>
      <w:proofErr w:type="gramEnd"/>
      <w:r w:rsidRPr="00D17A80">
        <w:rPr>
          <w:rFonts w:eastAsia="Calibri"/>
          <w:sz w:val="27"/>
          <w:szCs w:val="27"/>
        </w:rPr>
        <w:t xml:space="preserve"> </w:t>
      </w:r>
      <w:proofErr w:type="spellStart"/>
      <w:r w:rsidRPr="00D17A80">
        <w:rPr>
          <w:rFonts w:eastAsia="Calibri"/>
          <w:sz w:val="27"/>
          <w:szCs w:val="27"/>
        </w:rPr>
        <w:t>найм</w:t>
      </w:r>
      <w:proofErr w:type="spellEnd"/>
      <w:r w:rsidRPr="00D17A80">
        <w:rPr>
          <w:rFonts w:eastAsia="Calibri"/>
          <w:sz w:val="27"/>
          <w:szCs w:val="27"/>
        </w:rPr>
        <w:t>) не должно приводить к возникновению у нанимателя жилого помещения права на субсидию на оплату жилого помещения.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определенном нормативными актами Белгородской области.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D17A80">
        <w:rPr>
          <w:rFonts w:eastAsia="Calibri"/>
          <w:sz w:val="27"/>
          <w:szCs w:val="27"/>
        </w:rPr>
        <w:t>наймодателю</w:t>
      </w:r>
      <w:proofErr w:type="spellEnd"/>
      <w:r w:rsidRPr="00D17A80">
        <w:rPr>
          <w:rFonts w:eastAsia="Calibri"/>
          <w:sz w:val="27"/>
          <w:szCs w:val="27"/>
        </w:rPr>
        <w:t xml:space="preserve"> стоимость не произведенного им и входящего в его обязанности текущего ремонта жилого помещения или произвести его за свой счет, а также оплатить задолженность по всем дополнительным обязательствам.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3.8. Капитальный ремонт общего имущества в многоквартирном доме проводится за счет собственника жилищного фонда.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3.9. Порядок внесения платы за жилое помещение определяется в договоре коммерческого найма.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3.10. Плата за жилое помещение вносится нанимателем независимо от факта пользования жилым помещением.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3.11. Денежные средства, полученные от сдачи жилых помещений по договорам коммерческого найма (за исключением коммунальных услуг), поступают в бюджет Краснояружского района.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4. Расторжение договора коммерческого найма жилого помещения</w:t>
      </w:r>
    </w:p>
    <w:p w:rsidR="00C66228" w:rsidRPr="00D17A80" w:rsidRDefault="00C66228" w:rsidP="00C66228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за три месяца до даты расторжения договора коммерческого найма.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4.2.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обязан письменно не </w:t>
      </w:r>
      <w:proofErr w:type="gramStart"/>
      <w:r w:rsidRPr="00D17A80">
        <w:rPr>
          <w:rFonts w:eastAsia="Calibri"/>
          <w:sz w:val="27"/>
          <w:szCs w:val="27"/>
        </w:rPr>
        <w:t>позднее</w:t>
      </w:r>
      <w:proofErr w:type="gramEnd"/>
      <w:r w:rsidRPr="00D17A80">
        <w:rPr>
          <w:rFonts w:eastAsia="Calibri"/>
          <w:sz w:val="27"/>
          <w:szCs w:val="27"/>
        </w:rPr>
        <w:t xml:space="preserve"> чем за один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заключения договора коммерческого найма на новый срок.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4.3. Договор коммерческого найма жилого помещения, может быть, расторгнут в судебном порядке по требованию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в следующих случаях: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если наниматель не внес платежи, указанные в договоре коммерческого найма, в течение более двух раз по истечении установленного договором срока платежа;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при использовании жилого помещения (в целом или части его) не по назначению.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4.4.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D17A80" w:rsidRPr="00D17A80" w:rsidRDefault="00C66228" w:rsidP="00D17A80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4.5.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</w:t>
      </w:r>
      <w:r w:rsidR="00D17A80">
        <w:rPr>
          <w:rFonts w:eastAsia="Calibri"/>
          <w:sz w:val="27"/>
          <w:szCs w:val="27"/>
        </w:rPr>
        <w:t xml:space="preserve">сторжения договора </w:t>
      </w:r>
      <w:r w:rsidR="00D17A80" w:rsidRPr="00D17A80">
        <w:rPr>
          <w:rFonts w:eastAsia="Calibri"/>
          <w:sz w:val="27"/>
          <w:szCs w:val="27"/>
        </w:rPr>
        <w:t>подлежат выселению из жилого помещения в порядке, установленном законодательством Российской Федерации.</w:t>
      </w:r>
    </w:p>
    <w:p w:rsidR="00457D55" w:rsidRDefault="00457D55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Pr="00457D55" w:rsidRDefault="00457D55" w:rsidP="00457D55">
      <w:pPr>
        <w:rPr>
          <w:rFonts w:eastAsia="Calibri"/>
          <w:sz w:val="27"/>
          <w:szCs w:val="27"/>
        </w:rPr>
      </w:pPr>
    </w:p>
    <w:p w:rsidR="00457D55" w:rsidRDefault="00457D55" w:rsidP="00457D55">
      <w:pPr>
        <w:rPr>
          <w:rFonts w:eastAsia="Calibri"/>
          <w:sz w:val="27"/>
          <w:szCs w:val="27"/>
        </w:rPr>
      </w:pPr>
    </w:p>
    <w:p w:rsidR="00C66228" w:rsidRPr="00D17A80" w:rsidRDefault="00457D55" w:rsidP="00457D55">
      <w:pPr>
        <w:tabs>
          <w:tab w:val="left" w:pos="3299"/>
        </w:tabs>
        <w:rPr>
          <w:rFonts w:eastAsia="Calibri"/>
          <w:b/>
          <w:sz w:val="27"/>
          <w:szCs w:val="27"/>
        </w:rPr>
      </w:pPr>
      <w:r>
        <w:rPr>
          <w:rFonts w:eastAsia="Calibri"/>
          <w:sz w:val="27"/>
          <w:szCs w:val="27"/>
        </w:rPr>
        <w:tab/>
      </w: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Приложение № 1</w:t>
      </w: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 xml:space="preserve">к Положению о </w:t>
      </w:r>
      <w:proofErr w:type="gramStart"/>
      <w:r w:rsidRPr="00D17A80">
        <w:rPr>
          <w:rFonts w:eastAsia="Calibri"/>
          <w:b/>
          <w:sz w:val="27"/>
          <w:szCs w:val="27"/>
        </w:rPr>
        <w:t>муниципальном</w:t>
      </w:r>
      <w:proofErr w:type="gramEnd"/>
      <w:r w:rsidRPr="00D17A80">
        <w:rPr>
          <w:rFonts w:eastAsia="Calibri"/>
          <w:b/>
          <w:sz w:val="27"/>
          <w:szCs w:val="27"/>
        </w:rPr>
        <w:t xml:space="preserve"> жилищном</w:t>
      </w: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  <w:proofErr w:type="gramStart"/>
      <w:r w:rsidRPr="00D17A80">
        <w:rPr>
          <w:rFonts w:eastAsia="Calibri"/>
          <w:b/>
          <w:sz w:val="27"/>
          <w:szCs w:val="27"/>
        </w:rPr>
        <w:t>фонде</w:t>
      </w:r>
      <w:proofErr w:type="gramEnd"/>
      <w:r w:rsidRPr="00D17A80">
        <w:rPr>
          <w:rFonts w:eastAsia="Calibri"/>
          <w:b/>
          <w:sz w:val="27"/>
          <w:szCs w:val="27"/>
        </w:rPr>
        <w:t xml:space="preserve"> коммерческого использования</w:t>
      </w:r>
    </w:p>
    <w:p w:rsidR="00C66228" w:rsidRPr="00D17A80" w:rsidRDefault="00C66228" w:rsidP="00C66228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Краснояружского района</w:t>
      </w:r>
    </w:p>
    <w:p w:rsidR="00C66228" w:rsidRPr="00D17A80" w:rsidRDefault="00C66228" w:rsidP="00C66228">
      <w:pPr>
        <w:ind w:right="-5" w:firstLine="567"/>
        <w:jc w:val="center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Договор</w:t>
      </w:r>
    </w:p>
    <w:p w:rsidR="00C66228" w:rsidRPr="00D17A80" w:rsidRDefault="00C66228" w:rsidP="00C66228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коммерческого найма жилого помещения N ____</w:t>
      </w:r>
    </w:p>
    <w:p w:rsidR="00C66228" w:rsidRDefault="00C66228" w:rsidP="00C66228">
      <w:pPr>
        <w:ind w:right="-5" w:firstLine="567"/>
        <w:jc w:val="center"/>
        <w:rPr>
          <w:rFonts w:eastAsia="Calibri"/>
          <w:sz w:val="27"/>
          <w:szCs w:val="27"/>
        </w:rPr>
      </w:pPr>
    </w:p>
    <w:p w:rsidR="00D17A80" w:rsidRPr="00D17A80" w:rsidRDefault="00D17A80" w:rsidP="00C66228">
      <w:pPr>
        <w:ind w:right="-5" w:firstLine="567"/>
        <w:jc w:val="center"/>
        <w:rPr>
          <w:rFonts w:eastAsia="Calibri"/>
          <w:sz w:val="27"/>
          <w:szCs w:val="27"/>
        </w:rPr>
      </w:pPr>
    </w:p>
    <w:p w:rsidR="00C66228" w:rsidRDefault="00C66228" w:rsidP="00C66228">
      <w:pPr>
        <w:ind w:right="-5" w:firstLine="567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п. Красная Яруга                                                             "__" _________ 20__ г.</w:t>
      </w:r>
    </w:p>
    <w:p w:rsidR="00D17A80" w:rsidRPr="00D17A80" w:rsidRDefault="00D17A80" w:rsidP="00C66228">
      <w:pPr>
        <w:ind w:right="-5" w:firstLine="567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________________________________________________________________ (наименование собственника жилого помещения или действующего от его имени уполномоченного органа местного самоуправления либо иного уполномоченного им лица, наименование уполномочивающего документа, его дата и номер), именуемы</w:t>
      </w:r>
      <w:proofErr w:type="gramStart"/>
      <w:r w:rsidRPr="00D17A80">
        <w:rPr>
          <w:rFonts w:eastAsia="Calibri"/>
          <w:sz w:val="27"/>
          <w:szCs w:val="27"/>
        </w:rPr>
        <w:t>й(</w:t>
      </w:r>
      <w:proofErr w:type="spellStart"/>
      <w:proofErr w:type="gramEnd"/>
      <w:r w:rsidRPr="00D17A80">
        <w:rPr>
          <w:rFonts w:eastAsia="Calibri"/>
          <w:sz w:val="27"/>
          <w:szCs w:val="27"/>
        </w:rPr>
        <w:t>ая</w:t>
      </w:r>
      <w:proofErr w:type="spellEnd"/>
      <w:r w:rsidRPr="00D17A80">
        <w:rPr>
          <w:rFonts w:eastAsia="Calibri"/>
          <w:sz w:val="27"/>
          <w:szCs w:val="27"/>
        </w:rPr>
        <w:t xml:space="preserve">) в дальнейшем </w:t>
      </w:r>
      <w:proofErr w:type="spellStart"/>
      <w:r w:rsidRPr="00D17A80">
        <w:rPr>
          <w:rFonts w:eastAsia="Calibri"/>
          <w:sz w:val="27"/>
          <w:szCs w:val="27"/>
        </w:rPr>
        <w:t>Наймодателем</w:t>
      </w:r>
      <w:proofErr w:type="spellEnd"/>
      <w:r w:rsidRPr="00D17A80">
        <w:rPr>
          <w:rFonts w:eastAsia="Calibri"/>
          <w:sz w:val="27"/>
          <w:szCs w:val="27"/>
        </w:rPr>
        <w:t>, с одной стороны, и гражданин(ка)_______________________________________________________,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(фамилия, имя, отчество, дата рождения, данные паспорта, регистрация по месту жительства), именуемы</w:t>
      </w:r>
      <w:proofErr w:type="gramStart"/>
      <w:r w:rsidRPr="00D17A80">
        <w:rPr>
          <w:rFonts w:eastAsia="Calibri"/>
          <w:sz w:val="27"/>
          <w:szCs w:val="27"/>
        </w:rPr>
        <w:t>й(</w:t>
      </w:r>
      <w:proofErr w:type="spellStart"/>
      <w:proofErr w:type="gramEnd"/>
      <w:r w:rsidRPr="00D17A80">
        <w:rPr>
          <w:rFonts w:eastAsia="Calibri"/>
          <w:sz w:val="27"/>
          <w:szCs w:val="27"/>
        </w:rPr>
        <w:t>ая</w:t>
      </w:r>
      <w:proofErr w:type="spellEnd"/>
      <w:r w:rsidRPr="00D17A80">
        <w:rPr>
          <w:rFonts w:eastAsia="Calibri"/>
          <w:sz w:val="27"/>
          <w:szCs w:val="27"/>
        </w:rPr>
        <w:t>) в дальнейшем Нанимателем, с другой стороны, руководствуясь постановлением администрации Краснояружского района от "__" ____________ 20__ г. N ___, заключили настоящий Договор о нижеследующем:</w:t>
      </w:r>
    </w:p>
    <w:p w:rsidR="00C66228" w:rsidRPr="00D17A80" w:rsidRDefault="00C66228" w:rsidP="00C66228">
      <w:pPr>
        <w:ind w:right="-5" w:firstLine="567"/>
        <w:jc w:val="center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I. Предмет Договора</w:t>
      </w:r>
    </w:p>
    <w:p w:rsidR="00C66228" w:rsidRPr="00D17A80" w:rsidRDefault="00C66228" w:rsidP="00C66228">
      <w:pPr>
        <w:ind w:right="-5" w:firstLine="567"/>
        <w:jc w:val="center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1.1.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передает Нанимателю</w:t>
      </w:r>
      <w:r w:rsidR="0083298E" w:rsidRPr="00D17A80">
        <w:rPr>
          <w:rFonts w:eastAsia="Calibri"/>
          <w:sz w:val="27"/>
          <w:szCs w:val="27"/>
        </w:rPr>
        <w:t xml:space="preserve"> и членам его семьи за плату во </w:t>
      </w:r>
      <w:r w:rsidRPr="00D17A80">
        <w:rPr>
          <w:rFonts w:eastAsia="Calibri"/>
          <w:sz w:val="27"/>
          <w:szCs w:val="27"/>
        </w:rPr>
        <w:t xml:space="preserve">временное владение и пользование (коммерческий </w:t>
      </w:r>
      <w:proofErr w:type="spellStart"/>
      <w:r w:rsidRPr="00D17A80">
        <w:rPr>
          <w:rFonts w:eastAsia="Calibri"/>
          <w:sz w:val="27"/>
          <w:szCs w:val="27"/>
        </w:rPr>
        <w:t>найм</w:t>
      </w:r>
      <w:proofErr w:type="spellEnd"/>
      <w:r w:rsidRPr="00D17A80">
        <w:rPr>
          <w:rFonts w:eastAsia="Calibri"/>
          <w:sz w:val="27"/>
          <w:szCs w:val="27"/>
        </w:rPr>
        <w:t>) жилое помещение,</w:t>
      </w:r>
      <w:r w:rsidR="0083298E" w:rsidRPr="00D17A80">
        <w:rPr>
          <w:rFonts w:eastAsia="Calibri"/>
          <w:sz w:val="27"/>
          <w:szCs w:val="27"/>
        </w:rPr>
        <w:t xml:space="preserve"> </w:t>
      </w:r>
      <w:r w:rsidRPr="00D17A80">
        <w:rPr>
          <w:rFonts w:eastAsia="Calibri"/>
          <w:sz w:val="27"/>
          <w:szCs w:val="27"/>
        </w:rPr>
        <w:t xml:space="preserve">находящееся в собственности </w:t>
      </w:r>
      <w:r w:rsidR="0083298E" w:rsidRPr="00D17A80">
        <w:rPr>
          <w:rFonts w:eastAsia="Calibri"/>
          <w:sz w:val="27"/>
          <w:szCs w:val="27"/>
        </w:rPr>
        <w:t>Краснояружского района</w:t>
      </w:r>
      <w:r w:rsidRPr="00D17A80">
        <w:rPr>
          <w:rFonts w:eastAsia="Calibri"/>
          <w:sz w:val="27"/>
          <w:szCs w:val="27"/>
        </w:rPr>
        <w:t xml:space="preserve">, расположенное по адресу: Белгородская </w:t>
      </w:r>
      <w:proofErr w:type="spellStart"/>
      <w:r w:rsidRPr="00D17A80">
        <w:rPr>
          <w:rFonts w:eastAsia="Calibri"/>
          <w:sz w:val="27"/>
          <w:szCs w:val="27"/>
        </w:rPr>
        <w:t>область,__________________________________________</w:t>
      </w:r>
      <w:proofErr w:type="spellEnd"/>
      <w:r w:rsidR="00D17A80">
        <w:rPr>
          <w:rFonts w:eastAsia="Calibri"/>
          <w:sz w:val="27"/>
          <w:szCs w:val="27"/>
        </w:rPr>
        <w:t xml:space="preserve">, </w:t>
      </w:r>
      <w:r w:rsidRPr="00D17A80">
        <w:rPr>
          <w:rFonts w:eastAsia="Calibri"/>
          <w:sz w:val="27"/>
          <w:szCs w:val="27"/>
        </w:rPr>
        <w:t>для проживания в нем.</w:t>
      </w:r>
    </w:p>
    <w:p w:rsidR="00C66228" w:rsidRPr="00D17A80" w:rsidRDefault="00C66228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Наниматель: _________________________________________________</w:t>
      </w:r>
    </w:p>
    <w:p w:rsidR="00C66228" w:rsidRPr="00D17A80" w:rsidRDefault="00C66228" w:rsidP="0083298E">
      <w:pPr>
        <w:ind w:right="-5" w:firstLine="567"/>
        <w:jc w:val="center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(Ф.И.О.)</w:t>
      </w:r>
    </w:p>
    <w:p w:rsidR="00C66228" w:rsidRPr="00D17A80" w:rsidRDefault="00C66228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Совместно с Нанимателем в жилое помещение вселяются члены его семьи:</w:t>
      </w:r>
    </w:p>
    <w:p w:rsidR="00C66228" w:rsidRPr="00D17A80" w:rsidRDefault="0083298E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1)</w:t>
      </w:r>
      <w:r w:rsidR="00C66228" w:rsidRPr="00D17A80">
        <w:rPr>
          <w:rFonts w:eastAsia="Calibri"/>
          <w:sz w:val="27"/>
          <w:szCs w:val="27"/>
        </w:rPr>
        <w:t>___________________________________________________________________</w:t>
      </w:r>
    </w:p>
    <w:p w:rsidR="00C66228" w:rsidRPr="00D17A80" w:rsidRDefault="0083298E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2)</w:t>
      </w:r>
      <w:r w:rsidR="00C66228" w:rsidRPr="00D17A80">
        <w:rPr>
          <w:rFonts w:eastAsia="Calibri"/>
          <w:sz w:val="27"/>
          <w:szCs w:val="27"/>
        </w:rPr>
        <w:t>________________________________________</w:t>
      </w:r>
      <w:r w:rsidRPr="00D17A80">
        <w:rPr>
          <w:rFonts w:eastAsia="Calibri"/>
          <w:sz w:val="27"/>
          <w:szCs w:val="27"/>
        </w:rPr>
        <w:t>___________________________</w:t>
      </w:r>
    </w:p>
    <w:p w:rsidR="00C66228" w:rsidRPr="00D17A80" w:rsidRDefault="0083298E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3)</w:t>
      </w:r>
      <w:r w:rsidR="00C66228" w:rsidRPr="00D17A80">
        <w:rPr>
          <w:rFonts w:eastAsia="Calibri"/>
          <w:sz w:val="27"/>
          <w:szCs w:val="27"/>
        </w:rPr>
        <w:t>____________________________________________</w:t>
      </w:r>
      <w:r w:rsidRPr="00D17A80">
        <w:rPr>
          <w:rFonts w:eastAsia="Calibri"/>
          <w:sz w:val="27"/>
          <w:szCs w:val="27"/>
        </w:rPr>
        <w:t>_______________________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1.3. Срок найма жилого помещения устанавливается: на ________ лет, с "__" __________ 20__ г. по "__" ___________ 20__ г.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II. Передача жилого помещения</w:t>
      </w:r>
    </w:p>
    <w:p w:rsidR="0083298E" w:rsidRPr="00D17A80" w:rsidRDefault="0083298E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D17A80">
        <w:rPr>
          <w:rFonts w:eastAsia="Calibri"/>
          <w:sz w:val="27"/>
          <w:szCs w:val="27"/>
        </w:rPr>
        <w:t>с даты подписания</w:t>
      </w:r>
      <w:proofErr w:type="gramEnd"/>
      <w:r w:rsidRPr="00D17A80">
        <w:rPr>
          <w:rFonts w:eastAsia="Calibri"/>
          <w:sz w:val="27"/>
          <w:szCs w:val="27"/>
        </w:rPr>
        <w:t xml:space="preserve"> Договора.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lastRenderedPageBreak/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III. Права и обязанности Нанимателя и членов его семьи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3.1. Наниматель имеет право: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б) на пользование общим имуществом в многоквартирном доме;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в) на расторжение в любое время настоящего Договора;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г)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д</w:t>
      </w:r>
      <w:proofErr w:type="spellEnd"/>
      <w:r w:rsidRPr="00D17A80">
        <w:rPr>
          <w:rFonts w:eastAsia="Calibri"/>
          <w:sz w:val="27"/>
          <w:szCs w:val="27"/>
        </w:rPr>
        <w:t>) Наниматель имеет иные права, предусмотренные действующим законодательством Российской Федерации.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3.2. Наниматель обязан: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а) использовать жилое помещение по назначению;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б) обеспечивать сохранность жилого помещения;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в) содержать помещение в технически исправном и надлежащем санитарном состоянии;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г) участвовать в содержании общего имущества в многоквартирном доме;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д</w:t>
      </w:r>
      <w:proofErr w:type="spellEnd"/>
      <w:r w:rsidRPr="00D17A80">
        <w:rPr>
          <w:rFonts w:eastAsia="Calibri"/>
          <w:sz w:val="27"/>
          <w:szCs w:val="27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>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е) своевременно производить за свой счет текущий ремонт жилого помещения;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ж) допускать в жилое помещение представителя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з</w:t>
      </w:r>
      <w:proofErr w:type="spellEnd"/>
      <w:r w:rsidRPr="00D17A80">
        <w:rPr>
          <w:rFonts w:eastAsia="Calibri"/>
          <w:sz w:val="27"/>
          <w:szCs w:val="27"/>
        </w:rPr>
        <w:t>) в установленные настоящим Договором сроки вносить плату за наем;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и) своевременно и в полном объеме вносить платежи по оплате коммунальных услуг, плату за жилое помещение;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к)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17A80">
        <w:rPr>
          <w:rFonts w:eastAsia="Calibri"/>
          <w:sz w:val="27"/>
          <w:szCs w:val="27"/>
        </w:rPr>
        <w:t>Наймодателю</w:t>
      </w:r>
      <w:proofErr w:type="spellEnd"/>
      <w:r w:rsidRPr="00D17A80">
        <w:rPr>
          <w:rFonts w:eastAsia="Calibri"/>
          <w:sz w:val="27"/>
          <w:szCs w:val="27"/>
        </w:rPr>
        <w:t xml:space="preserve"> или в соответствующую эксплуатирующую либо управляющую организацию;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л)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м) не производить вселение иных граждан в предоставленное жилое помещение без письменного согласия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>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н</w:t>
      </w:r>
      <w:proofErr w:type="spellEnd"/>
      <w:r w:rsidRPr="00D17A80">
        <w:rPr>
          <w:rFonts w:eastAsia="Calibri"/>
          <w:sz w:val="27"/>
          <w:szCs w:val="27"/>
        </w:rPr>
        <w:t xml:space="preserve">) за месяц до истечения срока коммерческого найма уведомить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о намерении продлить срок Договора;</w:t>
      </w:r>
    </w:p>
    <w:p w:rsidR="00C66228" w:rsidRPr="00D17A80" w:rsidRDefault="00C66228" w:rsidP="0083298E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о) сдать жилое помещение в надлежащем состоянии, </w:t>
      </w:r>
      <w:proofErr w:type="gramStart"/>
      <w:r w:rsidRPr="00D17A80">
        <w:rPr>
          <w:rFonts w:eastAsia="Calibri"/>
          <w:sz w:val="27"/>
          <w:szCs w:val="27"/>
        </w:rPr>
        <w:t>оплатить стоимость не</w:t>
      </w:r>
      <w:proofErr w:type="gramEnd"/>
      <w:r w:rsidRPr="00D17A80">
        <w:rPr>
          <w:rFonts w:eastAsia="Calibri"/>
          <w:sz w:val="27"/>
          <w:szCs w:val="27"/>
        </w:rPr>
        <w:t xml:space="preserve"> произведенного нанимателем и входящего в его обязанности текущего ремонта жилого помещения, а также</w:t>
      </w:r>
      <w:r w:rsidR="0083298E" w:rsidRPr="00D17A80">
        <w:rPr>
          <w:rFonts w:eastAsia="Calibri"/>
          <w:sz w:val="27"/>
          <w:szCs w:val="27"/>
        </w:rPr>
        <w:t xml:space="preserve"> </w:t>
      </w:r>
      <w:r w:rsidRPr="00D17A80">
        <w:rPr>
          <w:rFonts w:eastAsia="Calibri"/>
          <w:sz w:val="27"/>
          <w:szCs w:val="27"/>
        </w:rPr>
        <w:t>погасить задолженность по оплате жилого помещения и коммунальных услуг;</w:t>
      </w:r>
    </w:p>
    <w:p w:rsidR="00C66228" w:rsidRPr="00D17A80" w:rsidRDefault="007D4807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п</w:t>
      </w:r>
      <w:proofErr w:type="spellEnd"/>
      <w:r w:rsidRPr="00D17A80">
        <w:rPr>
          <w:rFonts w:eastAsia="Calibri"/>
          <w:sz w:val="27"/>
          <w:szCs w:val="27"/>
        </w:rPr>
        <w:t xml:space="preserve">) наниматель </w:t>
      </w:r>
      <w:proofErr w:type="gramStart"/>
      <w:r w:rsidRPr="00D17A80">
        <w:rPr>
          <w:rFonts w:eastAsia="Calibri"/>
          <w:sz w:val="27"/>
          <w:szCs w:val="27"/>
        </w:rPr>
        <w:t xml:space="preserve">несет </w:t>
      </w:r>
      <w:r w:rsidR="00C66228" w:rsidRPr="00D17A80">
        <w:rPr>
          <w:rFonts w:eastAsia="Calibri"/>
          <w:sz w:val="27"/>
          <w:szCs w:val="27"/>
        </w:rPr>
        <w:t>иные обязанности</w:t>
      </w:r>
      <w:proofErr w:type="gramEnd"/>
      <w:r w:rsidR="00C66228" w:rsidRPr="00D17A80">
        <w:rPr>
          <w:rFonts w:eastAsia="Calibri"/>
          <w:sz w:val="27"/>
          <w:szCs w:val="27"/>
        </w:rPr>
        <w:t>, предусмотренные законодательством.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lastRenderedPageBreak/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Наниматель несет ответственность перед </w:t>
      </w:r>
      <w:proofErr w:type="spellStart"/>
      <w:r w:rsidRPr="00D17A80">
        <w:rPr>
          <w:rFonts w:eastAsia="Calibri"/>
          <w:sz w:val="27"/>
          <w:szCs w:val="27"/>
        </w:rPr>
        <w:t>Наймодателем</w:t>
      </w:r>
      <w:proofErr w:type="spellEnd"/>
      <w:r w:rsidRPr="00D17A80">
        <w:rPr>
          <w:rFonts w:eastAsia="Calibri"/>
          <w:sz w:val="27"/>
          <w:szCs w:val="27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 xml:space="preserve">IV. Права и обязанности </w:t>
      </w:r>
      <w:proofErr w:type="spellStart"/>
      <w:r w:rsidRPr="00D17A80">
        <w:rPr>
          <w:rFonts w:eastAsia="Calibri"/>
          <w:b/>
          <w:sz w:val="27"/>
          <w:szCs w:val="27"/>
        </w:rPr>
        <w:t>Наймодателя</w:t>
      </w:r>
      <w:proofErr w:type="spellEnd"/>
    </w:p>
    <w:p w:rsidR="0083298E" w:rsidRPr="00D17A80" w:rsidRDefault="0083298E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4.1.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имеет право: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а) требовать своевременное внесение платы за жилое помещение и коммунальные услуги;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gramStart"/>
      <w:r w:rsidRPr="00D17A80">
        <w:rPr>
          <w:rFonts w:eastAsia="Calibri"/>
          <w:sz w:val="27"/>
          <w:szCs w:val="27"/>
        </w:rPr>
        <w:t xml:space="preserve">б) изменять плату за коммерческий </w:t>
      </w:r>
      <w:proofErr w:type="spellStart"/>
      <w:r w:rsidRPr="00D17A80">
        <w:rPr>
          <w:rFonts w:eastAsia="Calibri"/>
          <w:sz w:val="27"/>
          <w:szCs w:val="27"/>
        </w:rPr>
        <w:t>найм</w:t>
      </w:r>
      <w:proofErr w:type="spellEnd"/>
      <w:r w:rsidRPr="00D17A80">
        <w:rPr>
          <w:rFonts w:eastAsia="Calibri"/>
          <w:sz w:val="27"/>
          <w:szCs w:val="27"/>
        </w:rPr>
        <w:t xml:space="preserve"> жилого помещения в одностороннем порядке, но не чаще одного раза в год;</w:t>
      </w:r>
      <w:proofErr w:type="gramEnd"/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4.2.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обязан: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а) предоставить указанное в п. 1.1 жилое помещение нанимателю, свободное от прав иных лиц и пригодное для проживания;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б) осуществлять капитальный ремонт жилого помещения;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в) принять жилое помещение у нанимателя в связи с окончанием срока действия Договора, так и при досрочном освобождении;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г)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</w:t>
      </w:r>
      <w:proofErr w:type="gramStart"/>
      <w:r w:rsidRPr="00D17A80">
        <w:rPr>
          <w:rFonts w:eastAsia="Calibri"/>
          <w:sz w:val="27"/>
          <w:szCs w:val="27"/>
        </w:rPr>
        <w:t>несет иные обязанности</w:t>
      </w:r>
      <w:proofErr w:type="gramEnd"/>
      <w:r w:rsidRPr="00D17A80">
        <w:rPr>
          <w:rFonts w:eastAsia="Calibri"/>
          <w:sz w:val="27"/>
          <w:szCs w:val="27"/>
        </w:rPr>
        <w:t>, предусмотренные законодательством.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4.3.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не отвечает за недостатки переданного внаем жилого помещения, которые были </w:t>
      </w:r>
      <w:proofErr w:type="gramStart"/>
      <w:r w:rsidRPr="00D17A80">
        <w:rPr>
          <w:rFonts w:eastAsia="Calibri"/>
          <w:sz w:val="27"/>
          <w:szCs w:val="27"/>
        </w:rPr>
        <w:t>им</w:t>
      </w:r>
      <w:proofErr w:type="gramEnd"/>
      <w:r w:rsidRPr="00D17A80">
        <w:rPr>
          <w:rFonts w:eastAsia="Calibri"/>
          <w:sz w:val="27"/>
          <w:szCs w:val="27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вправе потребовать от Нанимателя внесения платы за жилое помещение за все время просрочки. В </w:t>
      </w:r>
      <w:proofErr w:type="gramStart"/>
      <w:r w:rsidRPr="00D17A80">
        <w:rPr>
          <w:rFonts w:eastAsia="Calibri"/>
          <w:sz w:val="27"/>
          <w:szCs w:val="27"/>
        </w:rPr>
        <w:t>случае</w:t>
      </w:r>
      <w:proofErr w:type="gramEnd"/>
      <w:r w:rsidRPr="00D17A80">
        <w:rPr>
          <w:rFonts w:eastAsia="Calibri"/>
          <w:sz w:val="27"/>
          <w:szCs w:val="27"/>
        </w:rPr>
        <w:t xml:space="preserve"> когда указанная плата не покрывает причиненных </w:t>
      </w:r>
      <w:proofErr w:type="spellStart"/>
      <w:r w:rsidRPr="00D17A80">
        <w:rPr>
          <w:rFonts w:eastAsia="Calibri"/>
          <w:sz w:val="27"/>
          <w:szCs w:val="27"/>
        </w:rPr>
        <w:t>Наймодателю</w:t>
      </w:r>
      <w:proofErr w:type="spellEnd"/>
      <w:r w:rsidRPr="00D17A80">
        <w:rPr>
          <w:rFonts w:eastAsia="Calibri"/>
          <w:sz w:val="27"/>
          <w:szCs w:val="27"/>
        </w:rPr>
        <w:t xml:space="preserve"> убытков, он может потребовать их возмещение.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V. Размер платы за жилое помещение и расчеты по Договору</w:t>
      </w:r>
    </w:p>
    <w:p w:rsidR="0083298E" w:rsidRPr="00D17A80" w:rsidRDefault="0083298E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5.1. Плата за жилое помещение и коммунальные услуги включает в себя: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1) плату за пользование жилым помещением (плата за </w:t>
      </w:r>
      <w:proofErr w:type="gramStart"/>
      <w:r w:rsidRPr="00D17A80">
        <w:rPr>
          <w:rFonts w:eastAsia="Calibri"/>
          <w:sz w:val="27"/>
          <w:szCs w:val="27"/>
        </w:rPr>
        <w:t>коммерческий</w:t>
      </w:r>
      <w:proofErr w:type="gramEnd"/>
      <w:r w:rsidRPr="00D17A80">
        <w:rPr>
          <w:rFonts w:eastAsia="Calibri"/>
          <w:sz w:val="27"/>
          <w:szCs w:val="27"/>
        </w:rPr>
        <w:t xml:space="preserve"> </w:t>
      </w:r>
      <w:proofErr w:type="spellStart"/>
      <w:r w:rsidRPr="00D17A80">
        <w:rPr>
          <w:rFonts w:eastAsia="Calibri"/>
          <w:sz w:val="27"/>
          <w:szCs w:val="27"/>
        </w:rPr>
        <w:t>найм</w:t>
      </w:r>
      <w:proofErr w:type="spellEnd"/>
      <w:r w:rsidRPr="00D17A80">
        <w:rPr>
          <w:rFonts w:eastAsia="Calibri"/>
          <w:sz w:val="27"/>
          <w:szCs w:val="27"/>
        </w:rPr>
        <w:t>);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2)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r w:rsidRPr="00D17A80">
        <w:rPr>
          <w:rFonts w:eastAsia="Calibri"/>
          <w:sz w:val="27"/>
          <w:szCs w:val="27"/>
        </w:rPr>
        <w:lastRenderedPageBreak/>
        <w:t>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3) плату за коммунальные услуги, устанавливаемую в соответствии с действующими тарифами, на основании фактического объема потребления услуг или нормативов потребления.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Плата за наем вносится ежемесячно равными платежами до _____ числа месяца, следующего за истекшим месяцем.</w:t>
      </w:r>
    </w:p>
    <w:p w:rsidR="00C66228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5.2. </w:t>
      </w:r>
      <w:r w:rsidR="00C66228" w:rsidRPr="00D17A80">
        <w:rPr>
          <w:rFonts w:eastAsia="Calibri"/>
          <w:sz w:val="27"/>
          <w:szCs w:val="27"/>
        </w:rPr>
        <w:t xml:space="preserve">Ежегодный размер платы за </w:t>
      </w:r>
      <w:proofErr w:type="spellStart"/>
      <w:r w:rsidR="00C66228" w:rsidRPr="00D17A80">
        <w:rPr>
          <w:rFonts w:eastAsia="Calibri"/>
          <w:sz w:val="27"/>
          <w:szCs w:val="27"/>
        </w:rPr>
        <w:t>найм</w:t>
      </w:r>
      <w:proofErr w:type="spellEnd"/>
      <w:r w:rsidR="00C66228" w:rsidRPr="00D17A80">
        <w:rPr>
          <w:rFonts w:eastAsia="Calibri"/>
          <w:sz w:val="27"/>
          <w:szCs w:val="27"/>
        </w:rPr>
        <w:t xml:space="preserve"> составляет </w:t>
      </w:r>
      <w:proofErr w:type="spellStart"/>
      <w:r w:rsidR="00C66228" w:rsidRPr="00D17A80">
        <w:rPr>
          <w:rFonts w:eastAsia="Calibri"/>
          <w:sz w:val="27"/>
          <w:szCs w:val="27"/>
        </w:rPr>
        <w:t>___________________________________рублей</w:t>
      </w:r>
      <w:proofErr w:type="spellEnd"/>
      <w:r w:rsidR="00C66228" w:rsidRPr="00D17A80">
        <w:rPr>
          <w:rFonts w:eastAsia="Calibri"/>
          <w:sz w:val="27"/>
          <w:szCs w:val="27"/>
        </w:rPr>
        <w:t xml:space="preserve">. </w:t>
      </w:r>
      <w:proofErr w:type="gramStart"/>
      <w:r w:rsidR="00C66228" w:rsidRPr="00D17A80">
        <w:rPr>
          <w:rFonts w:eastAsia="Calibri"/>
          <w:sz w:val="27"/>
          <w:szCs w:val="27"/>
        </w:rPr>
        <w:t xml:space="preserve">Наниматель вносит плату за коммерческий </w:t>
      </w:r>
      <w:proofErr w:type="spellStart"/>
      <w:r w:rsidR="00C66228" w:rsidRPr="00D17A80">
        <w:rPr>
          <w:rFonts w:eastAsia="Calibri"/>
          <w:sz w:val="27"/>
          <w:szCs w:val="27"/>
        </w:rPr>
        <w:t>найм</w:t>
      </w:r>
      <w:proofErr w:type="spellEnd"/>
      <w:r w:rsidR="00C66228" w:rsidRPr="00D17A80">
        <w:rPr>
          <w:rFonts w:eastAsia="Calibri"/>
          <w:sz w:val="27"/>
          <w:szCs w:val="27"/>
        </w:rPr>
        <w:t xml:space="preserve"> жилого помещения на расчетный счет </w:t>
      </w:r>
      <w:proofErr w:type="spellStart"/>
      <w:r w:rsidR="00C66228" w:rsidRPr="00D17A80">
        <w:rPr>
          <w:rFonts w:eastAsia="Calibri"/>
          <w:sz w:val="27"/>
          <w:szCs w:val="27"/>
        </w:rPr>
        <w:t>Наймодателя</w:t>
      </w:r>
      <w:proofErr w:type="spellEnd"/>
      <w:r w:rsidR="00C66228" w:rsidRPr="00D17A80">
        <w:rPr>
          <w:rFonts w:eastAsia="Calibri"/>
          <w:sz w:val="27"/>
          <w:szCs w:val="27"/>
        </w:rPr>
        <w:t xml:space="preserve"> ____________________________________________________________________</w:t>
      </w:r>
      <w:proofErr w:type="gramEnd"/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5.3. </w:t>
      </w:r>
      <w:proofErr w:type="gramStart"/>
      <w:r w:rsidRPr="00D17A80">
        <w:rPr>
          <w:rFonts w:eastAsia="Calibri"/>
          <w:sz w:val="27"/>
          <w:szCs w:val="27"/>
        </w:rPr>
        <w:t>Наниматель жилого помещения, несвоевременно и (или) не полностью внесший плату за жилое помещение и коммунальные услуги, обязан уплатить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5.4 Плату за коммунальные услуги Наниматель производит организациям, предоставляющим данные услуги.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VI. Расторжение Договора</w:t>
      </w:r>
    </w:p>
    <w:p w:rsidR="0083298E" w:rsidRPr="00D17A80" w:rsidRDefault="0083298E" w:rsidP="0083298E">
      <w:pPr>
        <w:ind w:right="-5" w:firstLine="567"/>
        <w:jc w:val="center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за три месяца.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если Наниматель не внес платежи, указанные в Договоре, в течение более двух раз по истечении установленного Договором срока платежа;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при использовании жилого помещения (в целом или части его) не по назначению.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6.3. </w:t>
      </w:r>
      <w:proofErr w:type="gramStart"/>
      <w:r w:rsidRPr="00D17A80">
        <w:rPr>
          <w:rFonts w:eastAsia="Calibri"/>
          <w:sz w:val="27"/>
          <w:szCs w:val="27"/>
        </w:rPr>
        <w:t>Договор</w:t>
      </w:r>
      <w:proofErr w:type="gramEnd"/>
      <w:r w:rsidRPr="00D17A80">
        <w:rPr>
          <w:rFonts w:eastAsia="Calibri"/>
          <w:sz w:val="27"/>
          <w:szCs w:val="27"/>
        </w:rPr>
        <w:t xml:space="preserve"> может быть расторгнут в судебном порядке по требованию любой из сторон в случае: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- в других случаях, предусмотренных жилищным законодательством.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 не позднее одного дня с момента истечения срока действия договора и передать </w:t>
      </w:r>
      <w:proofErr w:type="spellStart"/>
      <w:r w:rsidRPr="00D17A80">
        <w:rPr>
          <w:rFonts w:eastAsia="Calibri"/>
          <w:sz w:val="27"/>
          <w:szCs w:val="27"/>
        </w:rPr>
        <w:t>Наймодателю</w:t>
      </w:r>
      <w:proofErr w:type="spellEnd"/>
      <w:r w:rsidRPr="00D17A80">
        <w:rPr>
          <w:rFonts w:eastAsia="Calibri"/>
          <w:sz w:val="27"/>
          <w:szCs w:val="27"/>
        </w:rPr>
        <w:t xml:space="preserve"> жилое помещение по акту приема-передачи.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D17A80" w:rsidRDefault="00D17A80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VII. Прочие условия</w:t>
      </w:r>
    </w:p>
    <w:p w:rsidR="0083298E" w:rsidRPr="00D17A80" w:rsidRDefault="0083298E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7.3. Договор вступает в законную силу с момента подписания его сторонами.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>, один экземпляр передается управляющей организации.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10 дней с даты их изменения.</w:t>
      </w: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VIII. Реквизиты сторон</w:t>
      </w:r>
    </w:p>
    <w:p w:rsidR="0083298E" w:rsidRPr="00D17A80" w:rsidRDefault="0083298E" w:rsidP="009A3D87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4936"/>
        <w:gridCol w:w="4917"/>
      </w:tblGrid>
      <w:tr w:rsidR="0083298E" w:rsidRPr="00D17A80" w:rsidTr="00FA0403">
        <w:tc>
          <w:tcPr>
            <w:tcW w:w="4926" w:type="dxa"/>
          </w:tcPr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 xml:space="preserve">      НАЙМОДАТЕЛЬ</w:t>
            </w: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>___________________________________</w:t>
            </w:r>
          </w:p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 xml:space="preserve">  (подпись)       </w:t>
            </w:r>
          </w:p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 xml:space="preserve">          "__" ____________ 20__ г. </w:t>
            </w:r>
          </w:p>
          <w:p w:rsidR="0083298E" w:rsidRPr="00FA0403" w:rsidRDefault="0083298E" w:rsidP="00FA0403">
            <w:pPr>
              <w:ind w:right="-5"/>
              <w:jc w:val="both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>МП</w:t>
            </w:r>
          </w:p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b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 xml:space="preserve">                                                      </w:t>
            </w:r>
          </w:p>
        </w:tc>
        <w:tc>
          <w:tcPr>
            <w:tcW w:w="4927" w:type="dxa"/>
          </w:tcPr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>НАНИМАТЕЛЬ</w:t>
            </w: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</w:p>
          <w:p w:rsidR="009A3D87" w:rsidRPr="00FA0403" w:rsidRDefault="009A3D87" w:rsidP="00FA0403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>________________________________</w:t>
            </w:r>
          </w:p>
          <w:p w:rsidR="0083298E" w:rsidRPr="00FA0403" w:rsidRDefault="0083298E" w:rsidP="00FA0403">
            <w:pPr>
              <w:ind w:right="-5" w:firstLine="567"/>
              <w:jc w:val="center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>(подпись)</w:t>
            </w:r>
          </w:p>
          <w:p w:rsidR="0083298E" w:rsidRPr="00FA0403" w:rsidRDefault="0083298E" w:rsidP="00FA0403">
            <w:pPr>
              <w:ind w:right="-5" w:firstLine="567"/>
              <w:jc w:val="both"/>
              <w:rPr>
                <w:rFonts w:eastAsia="Calibri"/>
                <w:sz w:val="27"/>
                <w:szCs w:val="27"/>
              </w:rPr>
            </w:pPr>
            <w:r w:rsidRPr="00FA0403">
              <w:rPr>
                <w:rFonts w:eastAsia="Calibri"/>
                <w:sz w:val="27"/>
                <w:szCs w:val="27"/>
              </w:rPr>
              <w:t xml:space="preserve">          "__" ____________ 20__ г.</w:t>
            </w:r>
          </w:p>
          <w:p w:rsidR="0083298E" w:rsidRPr="00FA0403" w:rsidRDefault="0083298E" w:rsidP="00FA0403">
            <w:pPr>
              <w:ind w:right="-5" w:firstLine="567"/>
              <w:jc w:val="center"/>
              <w:rPr>
                <w:rFonts w:eastAsia="Calibri"/>
                <w:sz w:val="27"/>
                <w:szCs w:val="27"/>
              </w:rPr>
            </w:pPr>
          </w:p>
          <w:p w:rsidR="0083298E" w:rsidRPr="00FA0403" w:rsidRDefault="0083298E" w:rsidP="00FA0403">
            <w:pPr>
              <w:ind w:right="-5"/>
              <w:jc w:val="center"/>
              <w:rPr>
                <w:rFonts w:eastAsia="Calibri"/>
                <w:b/>
                <w:sz w:val="27"/>
                <w:szCs w:val="27"/>
              </w:rPr>
            </w:pPr>
          </w:p>
        </w:tc>
      </w:tr>
    </w:tbl>
    <w:p w:rsidR="00C66228" w:rsidRPr="00D17A80" w:rsidRDefault="0083298E" w:rsidP="0083298E">
      <w:pPr>
        <w:ind w:right="-5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       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С условием Договора ознакомлены: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Граждане, постоянно проживающие с Нанимателем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___________________________________________</w:t>
      </w:r>
      <w:r w:rsidR="0083298E" w:rsidRPr="00D17A80">
        <w:rPr>
          <w:rFonts w:eastAsia="Calibri"/>
          <w:sz w:val="27"/>
          <w:szCs w:val="27"/>
        </w:rPr>
        <w:t>_____________________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___________________________________________</w:t>
      </w:r>
      <w:r w:rsidR="0083298E" w:rsidRPr="00D17A80">
        <w:rPr>
          <w:rFonts w:eastAsia="Calibri"/>
          <w:sz w:val="27"/>
          <w:szCs w:val="27"/>
        </w:rPr>
        <w:t>_____________________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Ф.И.О., адрес регистрации, паспортные данные, подпись с расшифровкой</w:t>
      </w:r>
    </w:p>
    <w:p w:rsidR="0083298E" w:rsidRPr="00D17A80" w:rsidRDefault="0083298E" w:rsidP="009A3D87">
      <w:pPr>
        <w:ind w:right="-5"/>
        <w:jc w:val="both"/>
        <w:rPr>
          <w:rFonts w:eastAsia="Calibri"/>
          <w:sz w:val="27"/>
          <w:szCs w:val="27"/>
        </w:rPr>
      </w:pPr>
    </w:p>
    <w:p w:rsidR="009A3D87" w:rsidRPr="00D17A80" w:rsidRDefault="009A3D87" w:rsidP="009A3D87">
      <w:pPr>
        <w:ind w:right="-5"/>
        <w:jc w:val="both"/>
        <w:rPr>
          <w:rFonts w:eastAsia="Calibri"/>
          <w:sz w:val="27"/>
          <w:szCs w:val="27"/>
        </w:rPr>
      </w:pPr>
    </w:p>
    <w:p w:rsidR="0083298E" w:rsidRPr="00D17A80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83298E" w:rsidRDefault="0083298E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D17A80" w:rsidRPr="00D17A80" w:rsidRDefault="00D17A80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83298E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 xml:space="preserve">Приложение </w:t>
      </w:r>
      <w:r w:rsidR="00EC0E44">
        <w:rPr>
          <w:rFonts w:eastAsia="Calibri"/>
          <w:b/>
          <w:sz w:val="27"/>
          <w:szCs w:val="27"/>
        </w:rPr>
        <w:t>№</w:t>
      </w:r>
      <w:bookmarkStart w:id="0" w:name="_GoBack"/>
      <w:bookmarkEnd w:id="0"/>
      <w:r w:rsidRPr="00D17A80">
        <w:rPr>
          <w:rFonts w:eastAsia="Calibri"/>
          <w:b/>
          <w:sz w:val="27"/>
          <w:szCs w:val="27"/>
        </w:rPr>
        <w:t xml:space="preserve"> 2</w:t>
      </w:r>
    </w:p>
    <w:p w:rsidR="00C66228" w:rsidRPr="00D17A80" w:rsidRDefault="00C66228" w:rsidP="0083298E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 xml:space="preserve">к Положению о </w:t>
      </w:r>
      <w:proofErr w:type="gramStart"/>
      <w:r w:rsidRPr="00D17A80">
        <w:rPr>
          <w:rFonts w:eastAsia="Calibri"/>
          <w:b/>
          <w:sz w:val="27"/>
          <w:szCs w:val="27"/>
        </w:rPr>
        <w:t>муниципальном</w:t>
      </w:r>
      <w:proofErr w:type="gramEnd"/>
      <w:r w:rsidRPr="00D17A80">
        <w:rPr>
          <w:rFonts w:eastAsia="Calibri"/>
          <w:b/>
          <w:sz w:val="27"/>
          <w:szCs w:val="27"/>
        </w:rPr>
        <w:t xml:space="preserve"> жилищном</w:t>
      </w:r>
    </w:p>
    <w:p w:rsidR="00C66228" w:rsidRPr="00D17A80" w:rsidRDefault="00C66228" w:rsidP="0083298E">
      <w:pPr>
        <w:ind w:right="-5" w:firstLine="567"/>
        <w:jc w:val="right"/>
        <w:rPr>
          <w:rFonts w:eastAsia="Calibri"/>
          <w:b/>
          <w:sz w:val="27"/>
          <w:szCs w:val="27"/>
        </w:rPr>
      </w:pPr>
      <w:proofErr w:type="gramStart"/>
      <w:r w:rsidRPr="00D17A80">
        <w:rPr>
          <w:rFonts w:eastAsia="Calibri"/>
          <w:b/>
          <w:sz w:val="27"/>
          <w:szCs w:val="27"/>
        </w:rPr>
        <w:t>фонде</w:t>
      </w:r>
      <w:proofErr w:type="gramEnd"/>
      <w:r w:rsidRPr="00D17A80">
        <w:rPr>
          <w:rFonts w:eastAsia="Calibri"/>
          <w:b/>
          <w:sz w:val="27"/>
          <w:szCs w:val="27"/>
        </w:rPr>
        <w:t xml:space="preserve"> коммерческого использования</w:t>
      </w:r>
    </w:p>
    <w:p w:rsidR="00C66228" w:rsidRPr="00D17A80" w:rsidRDefault="009A3D87" w:rsidP="0083298E">
      <w:pPr>
        <w:ind w:right="-5" w:firstLine="567"/>
        <w:jc w:val="right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Краснояружского района</w:t>
      </w:r>
    </w:p>
    <w:p w:rsidR="009A3D87" w:rsidRPr="00D17A80" w:rsidRDefault="009A3D87" w:rsidP="0083298E">
      <w:pPr>
        <w:ind w:right="-5" w:firstLine="567"/>
        <w:jc w:val="right"/>
        <w:rPr>
          <w:rFonts w:eastAsia="Calibri"/>
          <w:b/>
          <w:sz w:val="27"/>
          <w:szCs w:val="27"/>
        </w:rPr>
      </w:pPr>
    </w:p>
    <w:p w:rsidR="00C66228" w:rsidRPr="00D17A80" w:rsidRDefault="00C66228" w:rsidP="009A3D87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>Акт</w:t>
      </w:r>
    </w:p>
    <w:p w:rsidR="00C66228" w:rsidRDefault="00C66228" w:rsidP="009A3D87">
      <w:pPr>
        <w:ind w:right="-5" w:firstLine="567"/>
        <w:jc w:val="center"/>
        <w:rPr>
          <w:rFonts w:eastAsia="Calibri"/>
          <w:b/>
          <w:sz w:val="27"/>
          <w:szCs w:val="27"/>
        </w:rPr>
      </w:pPr>
      <w:r w:rsidRPr="00D17A80">
        <w:rPr>
          <w:rFonts w:eastAsia="Calibri"/>
          <w:b/>
          <w:sz w:val="27"/>
          <w:szCs w:val="27"/>
        </w:rPr>
        <w:t xml:space="preserve">приема-передачи жилого помещения в </w:t>
      </w:r>
      <w:proofErr w:type="gramStart"/>
      <w:r w:rsidRPr="00D17A80">
        <w:rPr>
          <w:rFonts w:eastAsia="Calibri"/>
          <w:b/>
          <w:sz w:val="27"/>
          <w:szCs w:val="27"/>
        </w:rPr>
        <w:t>коммерческий</w:t>
      </w:r>
      <w:proofErr w:type="gramEnd"/>
      <w:r w:rsidRPr="00D17A80">
        <w:rPr>
          <w:rFonts w:eastAsia="Calibri"/>
          <w:b/>
          <w:sz w:val="27"/>
          <w:szCs w:val="27"/>
        </w:rPr>
        <w:t xml:space="preserve"> </w:t>
      </w:r>
      <w:proofErr w:type="spellStart"/>
      <w:r w:rsidRPr="00D17A80">
        <w:rPr>
          <w:rFonts w:eastAsia="Calibri"/>
          <w:b/>
          <w:sz w:val="27"/>
          <w:szCs w:val="27"/>
        </w:rPr>
        <w:t>найм</w:t>
      </w:r>
      <w:proofErr w:type="spellEnd"/>
    </w:p>
    <w:p w:rsidR="00D17A80" w:rsidRPr="00D17A80" w:rsidRDefault="00D17A80" w:rsidP="009A3D87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9A3D87" w:rsidRPr="00D17A80" w:rsidRDefault="009A3D87" w:rsidP="009A3D87">
      <w:pPr>
        <w:ind w:right="-5" w:firstLine="567"/>
        <w:jc w:val="center"/>
        <w:rPr>
          <w:rFonts w:eastAsia="Calibri"/>
          <w:b/>
          <w:sz w:val="27"/>
          <w:szCs w:val="27"/>
        </w:rPr>
      </w:pPr>
    </w:p>
    <w:p w:rsidR="00C66228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п. Красная Яруга                                                  </w:t>
      </w:r>
      <w:r w:rsidR="00C66228" w:rsidRPr="00D17A80">
        <w:rPr>
          <w:rFonts w:eastAsia="Calibri"/>
          <w:sz w:val="27"/>
          <w:szCs w:val="27"/>
        </w:rPr>
        <w:t xml:space="preserve"> "__" ______________ 20__ г.</w:t>
      </w:r>
    </w:p>
    <w:p w:rsidR="009A3D87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Мы, нижеподписавшиеся:</w:t>
      </w:r>
    </w:p>
    <w:p w:rsidR="009A3D87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>: ______________________________________________________________</w:t>
      </w:r>
    </w:p>
    <w:p w:rsidR="00C66228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и </w:t>
      </w:r>
      <w:r w:rsidR="00C66228" w:rsidRPr="00D17A80">
        <w:rPr>
          <w:rFonts w:eastAsia="Calibri"/>
          <w:sz w:val="27"/>
          <w:szCs w:val="27"/>
        </w:rPr>
        <w:t>Наниматель ______________________________________________________________</w:t>
      </w:r>
    </w:p>
    <w:p w:rsidR="00C66228" w:rsidRPr="00D17A80" w:rsidRDefault="00C66228" w:rsidP="009A3D87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составили настоящий акт о том, что </w:t>
      </w:r>
      <w:proofErr w:type="spellStart"/>
      <w:r w:rsidRPr="00D17A80">
        <w:rPr>
          <w:rFonts w:eastAsia="Calibri"/>
          <w:sz w:val="27"/>
          <w:szCs w:val="27"/>
        </w:rPr>
        <w:t>Наймодате</w:t>
      </w:r>
      <w:r w:rsidR="009A3D87" w:rsidRPr="00D17A80">
        <w:rPr>
          <w:rFonts w:eastAsia="Calibri"/>
          <w:sz w:val="27"/>
          <w:szCs w:val="27"/>
        </w:rPr>
        <w:t>ль</w:t>
      </w:r>
      <w:proofErr w:type="spellEnd"/>
      <w:r w:rsidR="009A3D87" w:rsidRPr="00D17A80">
        <w:rPr>
          <w:rFonts w:eastAsia="Calibri"/>
          <w:sz w:val="27"/>
          <w:szCs w:val="27"/>
        </w:rPr>
        <w:t xml:space="preserve"> передал, а Наниматель принял </w:t>
      </w:r>
      <w:r w:rsidRPr="00D17A80">
        <w:rPr>
          <w:rFonts w:eastAsia="Calibri"/>
          <w:sz w:val="27"/>
          <w:szCs w:val="27"/>
        </w:rPr>
        <w:t>жилое помещение по адресу: ________________________________________________________________.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Жилое помещение состоит из __________________ комнат.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Кроме того имеется ___________________________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Жилое помещение оборудовано ___________________________________,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(отопление, электроснабжение, газоснабжение, телефон и т.д.)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Все перечисленные приборы находятся в исправном состоянии.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Техническое состояние жилого помещения - пригодное для проживания.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Особые условия ___________________________________________.</w:t>
      </w:r>
    </w:p>
    <w:p w:rsidR="00C66228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Показания </w:t>
      </w:r>
      <w:r w:rsidR="00C66228" w:rsidRPr="00D17A80">
        <w:rPr>
          <w:rFonts w:eastAsia="Calibri"/>
          <w:sz w:val="27"/>
          <w:szCs w:val="27"/>
        </w:rPr>
        <w:t>приборов учета:___________________________________________________________________________________________________________________________________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proofErr w:type="spellStart"/>
      <w:r w:rsidRPr="00D17A80">
        <w:rPr>
          <w:rFonts w:eastAsia="Calibri"/>
          <w:sz w:val="27"/>
          <w:szCs w:val="27"/>
        </w:rPr>
        <w:t>Наймодатель</w:t>
      </w:r>
      <w:proofErr w:type="spellEnd"/>
      <w:r w:rsidRPr="00D17A80">
        <w:rPr>
          <w:rFonts w:eastAsia="Calibri"/>
          <w:sz w:val="27"/>
          <w:szCs w:val="27"/>
        </w:rPr>
        <w:t xml:space="preserve"> также передал Нанимателю________________________________________________________________________________________________________________</w:t>
      </w:r>
      <w:r w:rsidR="009A3D87" w:rsidRPr="00D17A80">
        <w:rPr>
          <w:rFonts w:eastAsia="Calibri"/>
          <w:sz w:val="27"/>
          <w:szCs w:val="27"/>
        </w:rPr>
        <w:t>_____________</w:t>
      </w:r>
    </w:p>
    <w:p w:rsidR="009A3D87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9A3D87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>Настоящий акт составлен и подписан в трех экземплярах, имеющих равну</w:t>
      </w:r>
      <w:r w:rsidR="009A3D87" w:rsidRPr="00D17A80">
        <w:rPr>
          <w:rFonts w:eastAsia="Calibri"/>
          <w:sz w:val="27"/>
          <w:szCs w:val="27"/>
        </w:rPr>
        <w:t xml:space="preserve">ю </w:t>
      </w:r>
      <w:r w:rsidRPr="00D17A80">
        <w:rPr>
          <w:rFonts w:eastAsia="Calibri"/>
          <w:sz w:val="27"/>
          <w:szCs w:val="27"/>
        </w:rPr>
        <w:t xml:space="preserve">юридическую силу, по одному для </w:t>
      </w:r>
      <w:proofErr w:type="spellStart"/>
      <w:r w:rsidRPr="00D17A80">
        <w:rPr>
          <w:rFonts w:eastAsia="Calibri"/>
          <w:sz w:val="27"/>
          <w:szCs w:val="27"/>
        </w:rPr>
        <w:t>Наймодателя</w:t>
      </w:r>
      <w:proofErr w:type="spellEnd"/>
      <w:r w:rsidRPr="00D17A80">
        <w:rPr>
          <w:rFonts w:eastAsia="Calibri"/>
          <w:sz w:val="27"/>
          <w:szCs w:val="27"/>
        </w:rPr>
        <w:t xml:space="preserve"> и Нанимателя, один экземпляр</w:t>
      </w:r>
      <w:r w:rsidR="009A3D87" w:rsidRPr="00D17A80">
        <w:rPr>
          <w:rFonts w:eastAsia="Calibri"/>
          <w:sz w:val="27"/>
          <w:szCs w:val="27"/>
        </w:rPr>
        <w:t xml:space="preserve"> </w:t>
      </w:r>
      <w:r w:rsidRPr="00D17A80">
        <w:rPr>
          <w:rFonts w:eastAsia="Calibri"/>
          <w:sz w:val="27"/>
          <w:szCs w:val="27"/>
        </w:rPr>
        <w:t>передается управляющей организации.</w:t>
      </w:r>
    </w:p>
    <w:p w:rsidR="009A3D87" w:rsidRPr="00D17A80" w:rsidRDefault="009A3D87" w:rsidP="009A3D87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9A3D87" w:rsidP="009A3D87">
      <w:pPr>
        <w:ind w:right="-5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               </w:t>
      </w:r>
      <w:r w:rsidR="00C66228" w:rsidRPr="00D17A80">
        <w:rPr>
          <w:rFonts w:eastAsia="Calibri"/>
          <w:sz w:val="27"/>
          <w:szCs w:val="27"/>
        </w:rPr>
        <w:t xml:space="preserve">НАЙМОДАТЕЛЬ </w:t>
      </w:r>
      <w:r w:rsidRPr="00D17A80">
        <w:rPr>
          <w:rFonts w:eastAsia="Calibri"/>
          <w:sz w:val="27"/>
          <w:szCs w:val="27"/>
        </w:rPr>
        <w:t xml:space="preserve">                               </w:t>
      </w:r>
      <w:r w:rsidR="00C66228" w:rsidRPr="00D17A80">
        <w:rPr>
          <w:rFonts w:eastAsia="Calibri"/>
          <w:sz w:val="27"/>
          <w:szCs w:val="27"/>
        </w:rPr>
        <w:t>НАНИМАТЕЛЬ</w:t>
      </w:r>
    </w:p>
    <w:p w:rsidR="009A3D87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_________________________ </w:t>
      </w:r>
      <w:r w:rsidR="009A3D87" w:rsidRPr="00D17A80">
        <w:rPr>
          <w:rFonts w:eastAsia="Calibri"/>
          <w:sz w:val="27"/>
          <w:szCs w:val="27"/>
        </w:rPr>
        <w:t xml:space="preserve">    </w:t>
      </w:r>
      <w:r w:rsidRPr="00D17A80">
        <w:rPr>
          <w:rFonts w:eastAsia="Calibri"/>
          <w:sz w:val="27"/>
          <w:szCs w:val="27"/>
        </w:rPr>
        <w:t>_________________________</w:t>
      </w:r>
    </w:p>
    <w:p w:rsidR="00C66228" w:rsidRPr="00D17A80" w:rsidRDefault="009A3D87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           </w:t>
      </w:r>
      <w:r w:rsidR="00C66228" w:rsidRPr="00D17A80">
        <w:rPr>
          <w:rFonts w:eastAsia="Calibri"/>
          <w:sz w:val="27"/>
          <w:szCs w:val="27"/>
        </w:rPr>
        <w:t xml:space="preserve">(подпись) </w:t>
      </w:r>
      <w:r w:rsidRPr="00D17A80">
        <w:rPr>
          <w:rFonts w:eastAsia="Calibri"/>
          <w:sz w:val="27"/>
          <w:szCs w:val="27"/>
        </w:rPr>
        <w:t xml:space="preserve">                                                        </w:t>
      </w:r>
      <w:r w:rsidR="00C66228" w:rsidRPr="00D17A80">
        <w:rPr>
          <w:rFonts w:eastAsia="Calibri"/>
          <w:sz w:val="27"/>
          <w:szCs w:val="27"/>
        </w:rPr>
        <w:t>(подпись)</w:t>
      </w:r>
    </w:p>
    <w:p w:rsidR="00C66228" w:rsidRPr="00D17A80" w:rsidRDefault="00C66228" w:rsidP="00C66228">
      <w:pPr>
        <w:ind w:right="-5" w:firstLine="567"/>
        <w:jc w:val="both"/>
        <w:rPr>
          <w:rFonts w:eastAsia="Calibri"/>
          <w:sz w:val="27"/>
          <w:szCs w:val="27"/>
        </w:rPr>
      </w:pPr>
      <w:r w:rsidRPr="00D17A80">
        <w:rPr>
          <w:rFonts w:eastAsia="Calibri"/>
          <w:sz w:val="27"/>
          <w:szCs w:val="27"/>
        </w:rPr>
        <w:t xml:space="preserve">"__" ____________ 20__ г. </w:t>
      </w:r>
      <w:r w:rsidR="009A3D87" w:rsidRPr="00D17A80">
        <w:rPr>
          <w:rFonts w:eastAsia="Calibri"/>
          <w:sz w:val="27"/>
          <w:szCs w:val="27"/>
        </w:rPr>
        <w:t xml:space="preserve">               </w:t>
      </w:r>
      <w:r w:rsidRPr="00D17A80">
        <w:rPr>
          <w:rFonts w:eastAsia="Calibri"/>
          <w:sz w:val="27"/>
          <w:szCs w:val="27"/>
        </w:rPr>
        <w:t>"__" ____________ 20__ г.</w:t>
      </w:r>
    </w:p>
    <w:p w:rsidR="007074EC" w:rsidRPr="00D17A80" w:rsidRDefault="00C66228" w:rsidP="009A3D87">
      <w:pPr>
        <w:ind w:right="-5"/>
        <w:jc w:val="both"/>
        <w:rPr>
          <w:color w:val="000000"/>
          <w:sz w:val="27"/>
          <w:szCs w:val="27"/>
        </w:rPr>
      </w:pPr>
      <w:r w:rsidRPr="00D17A80">
        <w:rPr>
          <w:rFonts w:eastAsia="Calibri"/>
          <w:sz w:val="27"/>
          <w:szCs w:val="27"/>
        </w:rPr>
        <w:t>МП</w:t>
      </w:r>
    </w:p>
    <w:p w:rsidR="007074EC" w:rsidRPr="00D17A80" w:rsidRDefault="007074EC" w:rsidP="009246BD">
      <w:pPr>
        <w:ind w:right="-5"/>
        <w:jc w:val="both"/>
        <w:rPr>
          <w:color w:val="000000"/>
          <w:sz w:val="27"/>
          <w:szCs w:val="27"/>
        </w:rPr>
      </w:pPr>
    </w:p>
    <w:p w:rsidR="007074EC" w:rsidRPr="00D17A80" w:rsidRDefault="007074EC" w:rsidP="009246BD">
      <w:pPr>
        <w:ind w:right="-5"/>
        <w:jc w:val="both"/>
        <w:rPr>
          <w:color w:val="000000"/>
          <w:sz w:val="27"/>
          <w:szCs w:val="27"/>
        </w:rPr>
      </w:pPr>
    </w:p>
    <w:sectPr w:rsidR="007074EC" w:rsidRPr="00D17A80" w:rsidSect="00D17A80">
      <w:pgSz w:w="11906" w:h="16838"/>
      <w:pgMar w:top="539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59F"/>
    <w:rsid w:val="00003838"/>
    <w:rsid w:val="000143D6"/>
    <w:rsid w:val="00020D2F"/>
    <w:rsid w:val="00025CD5"/>
    <w:rsid w:val="00033E93"/>
    <w:rsid w:val="00055F72"/>
    <w:rsid w:val="00056B53"/>
    <w:rsid w:val="00063402"/>
    <w:rsid w:val="00067CB0"/>
    <w:rsid w:val="000A5094"/>
    <w:rsid w:val="000B0C08"/>
    <w:rsid w:val="000E1495"/>
    <w:rsid w:val="00102130"/>
    <w:rsid w:val="00105824"/>
    <w:rsid w:val="001120AA"/>
    <w:rsid w:val="00176ACE"/>
    <w:rsid w:val="001774DF"/>
    <w:rsid w:val="00187B5B"/>
    <w:rsid w:val="001A609F"/>
    <w:rsid w:val="001B5DC3"/>
    <w:rsid w:val="001C47F9"/>
    <w:rsid w:val="00226E34"/>
    <w:rsid w:val="0023610E"/>
    <w:rsid w:val="00241BFD"/>
    <w:rsid w:val="0024358B"/>
    <w:rsid w:val="00245FAB"/>
    <w:rsid w:val="002639A2"/>
    <w:rsid w:val="002932CE"/>
    <w:rsid w:val="00293C7C"/>
    <w:rsid w:val="00321E7E"/>
    <w:rsid w:val="003271F2"/>
    <w:rsid w:val="00355DB0"/>
    <w:rsid w:val="003574C8"/>
    <w:rsid w:val="00387A5D"/>
    <w:rsid w:val="003A51ED"/>
    <w:rsid w:val="003C4FC5"/>
    <w:rsid w:val="003E43E8"/>
    <w:rsid w:val="00426AD9"/>
    <w:rsid w:val="00457D55"/>
    <w:rsid w:val="004A6138"/>
    <w:rsid w:val="004C32A3"/>
    <w:rsid w:val="004C4437"/>
    <w:rsid w:val="0054213D"/>
    <w:rsid w:val="00564A0C"/>
    <w:rsid w:val="0058013A"/>
    <w:rsid w:val="00585E4A"/>
    <w:rsid w:val="005A56E9"/>
    <w:rsid w:val="005C41FB"/>
    <w:rsid w:val="005E19CD"/>
    <w:rsid w:val="005F384B"/>
    <w:rsid w:val="006147FC"/>
    <w:rsid w:val="006273EF"/>
    <w:rsid w:val="00631179"/>
    <w:rsid w:val="006448A2"/>
    <w:rsid w:val="00645A20"/>
    <w:rsid w:val="00645EF7"/>
    <w:rsid w:val="00663A29"/>
    <w:rsid w:val="00664EF3"/>
    <w:rsid w:val="00684F62"/>
    <w:rsid w:val="006A12A8"/>
    <w:rsid w:val="006F6859"/>
    <w:rsid w:val="00706325"/>
    <w:rsid w:val="007074EC"/>
    <w:rsid w:val="00714E46"/>
    <w:rsid w:val="007209F8"/>
    <w:rsid w:val="007625FA"/>
    <w:rsid w:val="00785180"/>
    <w:rsid w:val="007A0D59"/>
    <w:rsid w:val="007A4CA6"/>
    <w:rsid w:val="007A4F02"/>
    <w:rsid w:val="007B6D63"/>
    <w:rsid w:val="007D4807"/>
    <w:rsid w:val="007D556D"/>
    <w:rsid w:val="007E775C"/>
    <w:rsid w:val="00813281"/>
    <w:rsid w:val="00827BC9"/>
    <w:rsid w:val="0083298E"/>
    <w:rsid w:val="008377C9"/>
    <w:rsid w:val="00846A4A"/>
    <w:rsid w:val="00852ACF"/>
    <w:rsid w:val="00876819"/>
    <w:rsid w:val="0088416B"/>
    <w:rsid w:val="00896BB9"/>
    <w:rsid w:val="008A6A74"/>
    <w:rsid w:val="008B4E72"/>
    <w:rsid w:val="008C0205"/>
    <w:rsid w:val="009246BD"/>
    <w:rsid w:val="00927504"/>
    <w:rsid w:val="00937FE3"/>
    <w:rsid w:val="00940709"/>
    <w:rsid w:val="00944AA2"/>
    <w:rsid w:val="0096265F"/>
    <w:rsid w:val="009A3D87"/>
    <w:rsid w:val="009B356C"/>
    <w:rsid w:val="009D024B"/>
    <w:rsid w:val="009E1046"/>
    <w:rsid w:val="009F7434"/>
    <w:rsid w:val="009F7F5E"/>
    <w:rsid w:val="00A13E43"/>
    <w:rsid w:val="00A23CD3"/>
    <w:rsid w:val="00A3373B"/>
    <w:rsid w:val="00A62C25"/>
    <w:rsid w:val="00A64DDE"/>
    <w:rsid w:val="00A83FF1"/>
    <w:rsid w:val="00AA4F52"/>
    <w:rsid w:val="00AB43F9"/>
    <w:rsid w:val="00AC700E"/>
    <w:rsid w:val="00AD0158"/>
    <w:rsid w:val="00AD74AC"/>
    <w:rsid w:val="00AE0C6E"/>
    <w:rsid w:val="00AF3E66"/>
    <w:rsid w:val="00B37ADA"/>
    <w:rsid w:val="00B516C8"/>
    <w:rsid w:val="00B51DAE"/>
    <w:rsid w:val="00B67E35"/>
    <w:rsid w:val="00B7580D"/>
    <w:rsid w:val="00B875C3"/>
    <w:rsid w:val="00B93D85"/>
    <w:rsid w:val="00BE7E66"/>
    <w:rsid w:val="00BF1937"/>
    <w:rsid w:val="00C6259F"/>
    <w:rsid w:val="00C66228"/>
    <w:rsid w:val="00C93BBA"/>
    <w:rsid w:val="00C9798B"/>
    <w:rsid w:val="00CA4E45"/>
    <w:rsid w:val="00CA6C0D"/>
    <w:rsid w:val="00CD401D"/>
    <w:rsid w:val="00D04845"/>
    <w:rsid w:val="00D17A80"/>
    <w:rsid w:val="00D24560"/>
    <w:rsid w:val="00D63CE1"/>
    <w:rsid w:val="00D764F8"/>
    <w:rsid w:val="00D8597F"/>
    <w:rsid w:val="00DB30CC"/>
    <w:rsid w:val="00DC188C"/>
    <w:rsid w:val="00DF6395"/>
    <w:rsid w:val="00E30F5E"/>
    <w:rsid w:val="00E31263"/>
    <w:rsid w:val="00E32CF6"/>
    <w:rsid w:val="00E67D43"/>
    <w:rsid w:val="00E80D47"/>
    <w:rsid w:val="00EB0842"/>
    <w:rsid w:val="00EB2F4C"/>
    <w:rsid w:val="00EC0E44"/>
    <w:rsid w:val="00EC2516"/>
    <w:rsid w:val="00EC6EBA"/>
    <w:rsid w:val="00ED1153"/>
    <w:rsid w:val="00F03A22"/>
    <w:rsid w:val="00F777A1"/>
    <w:rsid w:val="00F803DB"/>
    <w:rsid w:val="00FA0403"/>
    <w:rsid w:val="00FC1C00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259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5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C6259F"/>
    <w:pPr>
      <w:widowControl w:val="0"/>
      <w:autoSpaceDE w:val="0"/>
      <w:autoSpaceDN w:val="0"/>
      <w:adjustRightInd w:val="0"/>
      <w:ind w:left="8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table" w:styleId="a3">
    <w:name w:val="Table Grid"/>
    <w:basedOn w:val="a1"/>
    <w:rsid w:val="00C625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59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rsid w:val="005F38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63402"/>
    <w:pPr>
      <w:ind w:left="720"/>
      <w:contextualSpacing/>
    </w:pPr>
  </w:style>
  <w:style w:type="paragraph" w:customStyle="1" w:styleId="Default">
    <w:name w:val="Default"/>
    <w:rsid w:val="009246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F74B-CC92-4C8B-892C-BFABD70B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arms</cp:lastModifiedBy>
  <cp:revision>6</cp:revision>
  <cp:lastPrinted>2024-04-22T12:46:00Z</cp:lastPrinted>
  <dcterms:created xsi:type="dcterms:W3CDTF">2024-05-29T07:16:00Z</dcterms:created>
  <dcterms:modified xsi:type="dcterms:W3CDTF">2024-06-07T04:35:00Z</dcterms:modified>
</cp:coreProperties>
</file>