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39" w:rsidRPr="00D952CD" w:rsidRDefault="00677E39" w:rsidP="0067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677E39" w:rsidRPr="00D952CD" w:rsidRDefault="00677E39" w:rsidP="00677E3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677E39" w:rsidRPr="00D952CD" w:rsidRDefault="00677E39" w:rsidP="00677E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2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39" w:rsidRDefault="00677E39" w:rsidP="0067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ДЕПУТАТОВ </w:t>
      </w:r>
    </w:p>
    <w:p w:rsidR="00677E39" w:rsidRPr="00D952CD" w:rsidRDefault="00677E39" w:rsidP="0067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</w:t>
      </w:r>
      <w:r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7E39" w:rsidRPr="00D952CD" w:rsidRDefault="00677E39" w:rsidP="0067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677E39" w:rsidRDefault="00677E39" w:rsidP="0067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E39" w:rsidRPr="00D952CD" w:rsidRDefault="00677E39" w:rsidP="0067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</w:t>
      </w:r>
      <w:r w:rsidRPr="00D9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92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созыва</w:t>
      </w:r>
      <w:r w:rsidRPr="00D9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E39" w:rsidRPr="00771864" w:rsidRDefault="00677E39" w:rsidP="00677E39">
      <w:pPr>
        <w:suppressAutoHyphens/>
        <w:spacing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1864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677E39" w:rsidRPr="0081146D" w:rsidRDefault="00C6002C" w:rsidP="00677E39">
      <w:pPr>
        <w:suppressAutoHyphens/>
        <w:spacing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26 </w:t>
      </w:r>
      <w:r w:rsidR="00677E39" w:rsidRPr="0081146D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677E39" w:rsidRPr="008114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77E39" w:rsidRPr="008114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77E39" w:rsidRPr="0081146D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="00677E39" w:rsidRPr="008114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77E39" w:rsidRPr="008114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77E39" w:rsidRPr="0081146D">
        <w:rPr>
          <w:rFonts w:ascii="Times New Roman" w:eastAsia="Calibri" w:hAnsi="Times New Roman" w:cs="Times New Roman"/>
          <w:b/>
          <w:sz w:val="28"/>
          <w:szCs w:val="28"/>
        </w:rPr>
        <w:tab/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13</w:t>
      </w:r>
    </w:p>
    <w:p w:rsidR="004F03FE" w:rsidRPr="004F03FE" w:rsidRDefault="004F03FE" w:rsidP="004F03FE">
      <w:pPr>
        <w:widowControl w:val="0"/>
        <w:suppressAutoHyphens/>
        <w:autoSpaceDN w:val="0"/>
        <w:spacing w:after="0" w:line="240" w:lineRule="auto"/>
        <w:ind w:left="-240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4F03FE" w:rsidRPr="004F03FE" w:rsidRDefault="00567739" w:rsidP="004F03FE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>Об утверждении структуры органов местн</w:t>
      </w:r>
      <w:r w:rsidR="00677E39"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 xml:space="preserve">ого самоуправления Ракитянского </w:t>
      </w:r>
      <w:r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>муниципального округа Белгородской области</w:t>
      </w:r>
    </w:p>
    <w:p w:rsidR="004F03FE" w:rsidRDefault="004F03FE" w:rsidP="004F0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03FE" w:rsidRDefault="004F03FE" w:rsidP="004F0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63FE" w:rsidRPr="00C6002C" w:rsidRDefault="004F03FE" w:rsidP="00BE63FE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C6002C">
        <w:rPr>
          <w:rFonts w:ascii="Times New Roman" w:hAnsi="Times New Roman" w:cs="Times New Roman"/>
          <w:bCs/>
          <w:sz w:val="26"/>
          <w:szCs w:val="26"/>
        </w:rPr>
        <w:t xml:space="preserve">В соответствии со </w:t>
      </w:r>
      <w:hyperlink r:id="rId8" w:history="1">
        <w:r w:rsidRPr="00C6002C">
          <w:rPr>
            <w:rFonts w:ascii="Times New Roman" w:hAnsi="Times New Roman" w:cs="Times New Roman"/>
            <w:bCs/>
            <w:sz w:val="26"/>
            <w:szCs w:val="26"/>
          </w:rPr>
          <w:t xml:space="preserve">статьей </w:t>
        </w:r>
        <w:r w:rsidR="00567739" w:rsidRPr="00C6002C">
          <w:rPr>
            <w:rFonts w:ascii="Times New Roman" w:hAnsi="Times New Roman" w:cs="Times New Roman"/>
            <w:bCs/>
            <w:sz w:val="26"/>
            <w:szCs w:val="26"/>
          </w:rPr>
          <w:t>1</w:t>
        </w:r>
        <w:r w:rsidRPr="00C6002C">
          <w:rPr>
            <w:rFonts w:ascii="Times New Roman" w:hAnsi="Times New Roman" w:cs="Times New Roman"/>
            <w:bCs/>
            <w:sz w:val="26"/>
            <w:szCs w:val="26"/>
          </w:rPr>
          <w:t>4</w:t>
        </w:r>
      </w:hyperlink>
      <w:r w:rsidRPr="00C6002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</w:t>
      </w:r>
      <w:r w:rsidR="00567739" w:rsidRPr="00C6002C">
        <w:rPr>
          <w:rFonts w:ascii="Times New Roman" w:hAnsi="Times New Roman" w:cs="Times New Roman"/>
          <w:bCs/>
          <w:sz w:val="26"/>
          <w:szCs w:val="26"/>
        </w:rPr>
        <w:t>от 20 марта 2025 года № 33-ФЗ «Об общих принципах организации местного самоуправления в единой системе публичной власти»,</w:t>
      </w:r>
      <w:r w:rsidRPr="00C600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657B" w:rsidRPr="00C6002C">
        <w:rPr>
          <w:rFonts w:ascii="Times New Roman" w:hAnsi="Times New Roman" w:cs="Times New Roman"/>
          <w:bCs/>
          <w:sz w:val="26"/>
          <w:szCs w:val="26"/>
        </w:rPr>
        <w:t xml:space="preserve">статьей 4 </w:t>
      </w:r>
      <w:r w:rsidR="00757B96" w:rsidRPr="00C6002C">
        <w:rPr>
          <w:rFonts w:ascii="Times New Roman" w:hAnsi="Times New Roman" w:cs="Times New Roman"/>
          <w:bCs/>
          <w:sz w:val="26"/>
          <w:szCs w:val="26"/>
        </w:rPr>
        <w:t>закон</w:t>
      </w:r>
      <w:r w:rsidR="000A657B" w:rsidRPr="00C6002C">
        <w:rPr>
          <w:rFonts w:ascii="Times New Roman" w:hAnsi="Times New Roman" w:cs="Times New Roman"/>
          <w:bCs/>
          <w:sz w:val="26"/>
          <w:szCs w:val="26"/>
        </w:rPr>
        <w:t>а</w:t>
      </w:r>
      <w:r w:rsidR="00757B96" w:rsidRPr="00C6002C">
        <w:rPr>
          <w:rFonts w:ascii="Times New Roman" w:hAnsi="Times New Roman" w:cs="Times New Roman"/>
          <w:bCs/>
          <w:sz w:val="26"/>
          <w:szCs w:val="26"/>
        </w:rPr>
        <w:t xml:space="preserve"> Белгородской области от 17 июля 2025 года № 506 «Об отдельных вопросах организации местного самоуправления в Белгородской области», </w:t>
      </w:r>
      <w:r w:rsidR="00E654E7" w:rsidRPr="00C6002C">
        <w:rPr>
          <w:rFonts w:ascii="Times New Roman" w:hAnsi="Times New Roman" w:cs="Times New Roman"/>
          <w:bCs/>
          <w:sz w:val="26"/>
          <w:szCs w:val="26"/>
        </w:rPr>
        <w:t>законом Белгородской област</w:t>
      </w:r>
      <w:r w:rsidR="00677E39" w:rsidRPr="00C6002C">
        <w:rPr>
          <w:rFonts w:ascii="Times New Roman" w:hAnsi="Times New Roman" w:cs="Times New Roman"/>
          <w:bCs/>
          <w:sz w:val="26"/>
          <w:szCs w:val="26"/>
        </w:rPr>
        <w:t>и от 25 февраля 2025 года № 460</w:t>
      </w:r>
      <w:r w:rsidR="00E654E7" w:rsidRPr="00C6002C">
        <w:rPr>
          <w:rFonts w:ascii="Times New Roman" w:hAnsi="Times New Roman" w:cs="Times New Roman"/>
          <w:bCs/>
          <w:sz w:val="26"/>
          <w:szCs w:val="26"/>
        </w:rPr>
        <w:t xml:space="preserve"> «О преобразовании всех поселений, входящих в состав</w:t>
      </w:r>
      <w:proofErr w:type="gramEnd"/>
      <w:r w:rsidR="00E654E7" w:rsidRPr="00C6002C">
        <w:rPr>
          <w:rFonts w:ascii="Times New Roman" w:hAnsi="Times New Roman" w:cs="Times New Roman"/>
          <w:bCs/>
          <w:sz w:val="26"/>
          <w:szCs w:val="26"/>
        </w:rPr>
        <w:t xml:space="preserve"> муниципальн</w:t>
      </w:r>
      <w:r w:rsidR="00677E39" w:rsidRPr="00C6002C">
        <w:rPr>
          <w:rFonts w:ascii="Times New Roman" w:hAnsi="Times New Roman" w:cs="Times New Roman"/>
          <w:bCs/>
          <w:sz w:val="26"/>
          <w:szCs w:val="26"/>
        </w:rPr>
        <w:t xml:space="preserve">ого района «Ракитянский </w:t>
      </w:r>
      <w:r w:rsidR="00E654E7" w:rsidRPr="00C6002C">
        <w:rPr>
          <w:rFonts w:ascii="Times New Roman" w:hAnsi="Times New Roman" w:cs="Times New Roman"/>
          <w:bCs/>
          <w:sz w:val="26"/>
          <w:szCs w:val="26"/>
        </w:rPr>
        <w:t>район» Белгородской области</w:t>
      </w:r>
      <w:r w:rsidR="00BE63FE" w:rsidRPr="00C6002C">
        <w:rPr>
          <w:rFonts w:ascii="Times New Roman" w:hAnsi="Times New Roman" w:cs="Times New Roman"/>
          <w:bCs/>
          <w:sz w:val="26"/>
          <w:szCs w:val="26"/>
        </w:rPr>
        <w:t>»</w:t>
      </w:r>
      <w:r w:rsidR="00BE63FE" w:rsidRPr="00C600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 депутатов Ракитянского муниципального округа</w:t>
      </w:r>
      <w:r w:rsidR="00BE63FE" w:rsidRPr="00C600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BE63FE" w:rsidRPr="00C6002C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="00BE63FE" w:rsidRPr="00C6002C">
        <w:rPr>
          <w:rFonts w:ascii="Times New Roman" w:eastAsia="Calibri" w:hAnsi="Times New Roman" w:cs="Times New Roman"/>
          <w:b/>
          <w:sz w:val="26"/>
          <w:szCs w:val="26"/>
        </w:rPr>
        <w:t xml:space="preserve"> е ш и л:</w:t>
      </w:r>
    </w:p>
    <w:p w:rsidR="00BE63FE" w:rsidRPr="00C6002C" w:rsidRDefault="00BE63FE" w:rsidP="00BE63FE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654E7" w:rsidRPr="00C6002C" w:rsidRDefault="00E654E7" w:rsidP="00E654E7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C6002C">
        <w:rPr>
          <w:rFonts w:ascii="PT Astra Serif" w:eastAsia="Calibri" w:hAnsi="PT Astra Serif" w:cs="Tahoma"/>
          <w:sz w:val="26"/>
          <w:szCs w:val="26"/>
        </w:rPr>
        <w:t xml:space="preserve">1. </w:t>
      </w:r>
      <w:r w:rsidR="004F03FE" w:rsidRPr="00C6002C">
        <w:rPr>
          <w:rFonts w:ascii="Times New Roman" w:hAnsi="Times New Roman" w:cs="Times New Roman"/>
          <w:bCs/>
          <w:sz w:val="26"/>
          <w:szCs w:val="26"/>
        </w:rPr>
        <w:t xml:space="preserve">Утвердить структуру органов местного самоуправления </w:t>
      </w:r>
      <w:r w:rsidR="00BE63FE" w:rsidRPr="00C6002C">
        <w:rPr>
          <w:rFonts w:ascii="Times New Roman" w:hAnsi="Times New Roman" w:cs="Times New Roman"/>
          <w:bCs/>
          <w:sz w:val="26"/>
          <w:szCs w:val="26"/>
        </w:rPr>
        <w:t xml:space="preserve">Ракитянского </w:t>
      </w:r>
      <w:r w:rsidR="004F03FE" w:rsidRPr="00C6002C">
        <w:rPr>
          <w:rFonts w:ascii="Times New Roman" w:hAnsi="Times New Roman" w:cs="Times New Roman"/>
          <w:bCs/>
          <w:sz w:val="26"/>
          <w:szCs w:val="26"/>
        </w:rPr>
        <w:t xml:space="preserve">муниципального округа </w:t>
      </w:r>
      <w:r w:rsidRPr="00C6002C">
        <w:rPr>
          <w:rFonts w:ascii="Times New Roman" w:hAnsi="Times New Roman" w:cs="Times New Roman"/>
          <w:bCs/>
          <w:sz w:val="26"/>
          <w:szCs w:val="26"/>
        </w:rPr>
        <w:t>Белгород</w:t>
      </w:r>
      <w:r w:rsidR="004F03FE" w:rsidRPr="00C6002C">
        <w:rPr>
          <w:rFonts w:ascii="Times New Roman" w:hAnsi="Times New Roman" w:cs="Times New Roman"/>
          <w:bCs/>
          <w:sz w:val="26"/>
          <w:szCs w:val="26"/>
        </w:rPr>
        <w:t>ской области</w:t>
      </w:r>
      <w:r w:rsidRPr="00C6002C">
        <w:rPr>
          <w:rFonts w:ascii="Times New Roman" w:hAnsi="Times New Roman" w:cs="Times New Roman"/>
          <w:bCs/>
          <w:sz w:val="26"/>
          <w:szCs w:val="26"/>
        </w:rPr>
        <w:t xml:space="preserve"> (прилагается).</w:t>
      </w:r>
    </w:p>
    <w:p w:rsidR="00E654E7" w:rsidRPr="00C6002C" w:rsidRDefault="00E654E7" w:rsidP="00E654E7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6"/>
          <w:szCs w:val="26"/>
        </w:rPr>
      </w:pPr>
      <w:r w:rsidRPr="00C6002C">
        <w:rPr>
          <w:rFonts w:ascii="PT Astra Serif" w:eastAsia="Calibri" w:hAnsi="PT Astra Serif" w:cs="Tahoma"/>
          <w:bCs/>
          <w:w w:val="105"/>
          <w:sz w:val="26"/>
          <w:szCs w:val="26"/>
        </w:rPr>
        <w:t>2. Настоящее решение вступает в силу после его официального опубликования.</w:t>
      </w:r>
    </w:p>
    <w:p w:rsidR="00BE63FE" w:rsidRPr="00C6002C" w:rsidRDefault="00E654E7" w:rsidP="00BE63F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02C">
        <w:rPr>
          <w:rFonts w:ascii="PT Astra Serif" w:eastAsia="Calibri" w:hAnsi="PT Astra Serif" w:cs="Tahoma"/>
          <w:bCs/>
          <w:w w:val="105"/>
          <w:sz w:val="26"/>
          <w:szCs w:val="26"/>
        </w:rPr>
        <w:t xml:space="preserve">3. </w:t>
      </w:r>
      <w:r w:rsidR="00BE63FE" w:rsidRPr="00C600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решение в сетевом издании </w:t>
      </w:r>
      <w:r w:rsidR="000E0E0E" w:rsidRPr="00C6002C">
        <w:rPr>
          <w:rFonts w:ascii="Times New Roman" w:hAnsi="Times New Roman" w:cs="Times New Roman"/>
          <w:sz w:val="26"/>
          <w:szCs w:val="26"/>
        </w:rPr>
        <w:t xml:space="preserve">«Наша Жизнь 31» </w:t>
      </w:r>
      <w:r w:rsidR="000E0E0E" w:rsidRPr="00C6002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hyperlink r:id="rId9" w:history="1">
        <w:r w:rsidR="000E0E0E" w:rsidRPr="00C6002C">
          <w:rPr>
            <w:rStyle w:val="ab"/>
            <w:rFonts w:ascii="Times New Roman" w:eastAsia="Calibri" w:hAnsi="Times New Roman" w:cs="Times New Roman"/>
            <w:color w:val="0563C1"/>
            <w:sz w:val="26"/>
            <w:szCs w:val="26"/>
          </w:rPr>
          <w:t>https://zhizn31.ru</w:t>
        </w:r>
      </w:hyperlink>
      <w:r w:rsidR="000E0E0E" w:rsidRPr="00C6002C">
        <w:rPr>
          <w:rFonts w:ascii="Times New Roman" w:hAnsi="Times New Roman" w:cs="Times New Roman"/>
          <w:sz w:val="26"/>
          <w:szCs w:val="26"/>
        </w:rPr>
        <w:t xml:space="preserve"> </w:t>
      </w:r>
      <w:r w:rsidR="000E0E0E" w:rsidRPr="00C600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разместить на официальном сайте </w:t>
      </w:r>
      <w:r w:rsidR="000E0E0E" w:rsidRPr="00C6002C">
        <w:rPr>
          <w:rFonts w:ascii="Times New Roman" w:hAnsi="Times New Roman" w:cs="Times New Roman"/>
          <w:sz w:val="26"/>
          <w:szCs w:val="26"/>
        </w:rPr>
        <w:t>органов местного самоуправления Ракитянского муниципального округа</w:t>
      </w:r>
      <w:r w:rsidR="000E0E0E" w:rsidRPr="00C600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history="1">
        <w:r w:rsidR="000E0E0E" w:rsidRPr="00C6002C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https://rakitnoe-r31.gosweb.gosuslugi.ru/</w:t>
        </w:r>
      </w:hyperlink>
      <w:r w:rsidR="000E0E0E" w:rsidRPr="00C600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3FE" w:rsidRPr="00C6002C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BE63FE" w:rsidRPr="00C6002C" w:rsidRDefault="00BE63FE" w:rsidP="00BE63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E63FE" w:rsidRPr="00C6002C" w:rsidRDefault="00BE63FE" w:rsidP="00BE63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6002C" w:rsidRPr="00C6002C" w:rsidRDefault="00C6002C" w:rsidP="00C600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C6002C">
        <w:rPr>
          <w:rFonts w:ascii="PT Astra Serif" w:eastAsia="Calibri" w:hAnsi="PT Astra Serif" w:cs="Tahoma"/>
          <w:sz w:val="26"/>
          <w:szCs w:val="26"/>
        </w:rPr>
        <w:t xml:space="preserve">Председатель </w:t>
      </w:r>
    </w:p>
    <w:p w:rsidR="00C6002C" w:rsidRPr="00C6002C" w:rsidRDefault="00C6002C" w:rsidP="00C600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C6002C">
        <w:rPr>
          <w:rFonts w:ascii="PT Astra Serif" w:eastAsia="Calibri" w:hAnsi="PT Astra Serif" w:cs="Tahoma"/>
          <w:sz w:val="26"/>
          <w:szCs w:val="26"/>
        </w:rPr>
        <w:t>Совета депутатов</w:t>
      </w:r>
    </w:p>
    <w:p w:rsidR="00C6002C" w:rsidRPr="00C6002C" w:rsidRDefault="00C6002C" w:rsidP="00C600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6"/>
          <w:szCs w:val="26"/>
          <w:u w:val="single"/>
        </w:rPr>
      </w:pPr>
      <w:r w:rsidRPr="00C6002C">
        <w:rPr>
          <w:rFonts w:ascii="PT Astra Serif" w:eastAsia="Calibri" w:hAnsi="PT Astra Serif" w:cs="Tahoma"/>
          <w:sz w:val="26"/>
          <w:szCs w:val="26"/>
        </w:rPr>
        <w:t xml:space="preserve">Ракитянского муниципального округа                                   </w:t>
      </w:r>
      <w:r>
        <w:rPr>
          <w:rFonts w:ascii="PT Astra Serif" w:eastAsia="Calibri" w:hAnsi="PT Astra Serif" w:cs="Tahoma"/>
          <w:sz w:val="26"/>
          <w:szCs w:val="26"/>
        </w:rPr>
        <w:t xml:space="preserve">         </w:t>
      </w:r>
      <w:r w:rsidRPr="00C6002C">
        <w:rPr>
          <w:rFonts w:ascii="PT Astra Serif" w:eastAsia="Calibri" w:hAnsi="PT Astra Serif" w:cs="Tahoma"/>
          <w:sz w:val="26"/>
          <w:szCs w:val="26"/>
        </w:rPr>
        <w:t xml:space="preserve">      </w:t>
      </w:r>
      <w:r>
        <w:rPr>
          <w:rFonts w:ascii="PT Astra Serif" w:eastAsia="Calibri" w:hAnsi="PT Astra Serif" w:cs="Tahoma"/>
          <w:sz w:val="26"/>
          <w:szCs w:val="26"/>
        </w:rPr>
        <w:t xml:space="preserve">  </w:t>
      </w:r>
      <w:r w:rsidRPr="00C6002C">
        <w:rPr>
          <w:rFonts w:ascii="PT Astra Serif" w:eastAsia="Calibri" w:hAnsi="PT Astra Serif" w:cs="Tahoma"/>
          <w:sz w:val="26"/>
          <w:szCs w:val="26"/>
        </w:rPr>
        <w:t xml:space="preserve">  Ю.Д. </w:t>
      </w:r>
      <w:proofErr w:type="spellStart"/>
      <w:r w:rsidRPr="00C6002C">
        <w:rPr>
          <w:rFonts w:ascii="PT Astra Serif" w:eastAsia="Calibri" w:hAnsi="PT Astra Serif" w:cs="Tahoma"/>
          <w:sz w:val="26"/>
          <w:szCs w:val="26"/>
        </w:rPr>
        <w:t>Костинов</w:t>
      </w:r>
      <w:proofErr w:type="spellEnd"/>
    </w:p>
    <w:p w:rsidR="00C6002C" w:rsidRPr="00C6002C" w:rsidRDefault="00C6002C" w:rsidP="00C600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6"/>
          <w:szCs w:val="26"/>
          <w:u w:val="single"/>
        </w:rPr>
      </w:pPr>
    </w:p>
    <w:p w:rsidR="00C6002C" w:rsidRPr="00C6002C" w:rsidRDefault="00C6002C" w:rsidP="00C600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C6002C">
        <w:rPr>
          <w:rFonts w:ascii="PT Astra Serif" w:eastAsia="Calibri" w:hAnsi="PT Astra Serif" w:cs="Tahoma"/>
          <w:sz w:val="26"/>
          <w:szCs w:val="26"/>
        </w:rPr>
        <w:t>Председатель</w:t>
      </w:r>
    </w:p>
    <w:p w:rsidR="00C6002C" w:rsidRPr="00C6002C" w:rsidRDefault="00C6002C" w:rsidP="00C600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C6002C">
        <w:rPr>
          <w:rFonts w:ascii="PT Astra Serif" w:eastAsia="Calibri" w:hAnsi="PT Astra Serif" w:cs="Tahoma"/>
          <w:sz w:val="26"/>
          <w:szCs w:val="26"/>
        </w:rPr>
        <w:t>Муниципального совета</w:t>
      </w:r>
    </w:p>
    <w:p w:rsidR="00C6002C" w:rsidRPr="00C6002C" w:rsidRDefault="00C6002C" w:rsidP="00C600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02C">
        <w:rPr>
          <w:rFonts w:ascii="PT Astra Serif" w:eastAsia="Calibri" w:hAnsi="PT Astra Serif" w:cs="Tahoma"/>
          <w:sz w:val="26"/>
          <w:szCs w:val="26"/>
        </w:rPr>
        <w:t xml:space="preserve">Ракитянского района                                                                     </w:t>
      </w:r>
      <w:r>
        <w:rPr>
          <w:rFonts w:ascii="PT Astra Serif" w:eastAsia="Calibri" w:hAnsi="PT Astra Serif" w:cs="Tahoma"/>
          <w:sz w:val="26"/>
          <w:szCs w:val="26"/>
        </w:rPr>
        <w:t xml:space="preserve">               </w:t>
      </w:r>
      <w:r w:rsidRPr="00C6002C">
        <w:rPr>
          <w:rFonts w:ascii="PT Astra Serif" w:eastAsia="Calibri" w:hAnsi="PT Astra Serif" w:cs="Tahoma"/>
          <w:sz w:val="26"/>
          <w:szCs w:val="26"/>
        </w:rPr>
        <w:t xml:space="preserve"> Н.М. </w:t>
      </w:r>
      <w:proofErr w:type="spellStart"/>
      <w:r w:rsidRPr="00C6002C">
        <w:rPr>
          <w:rFonts w:ascii="PT Astra Serif" w:eastAsia="Calibri" w:hAnsi="PT Astra Serif" w:cs="Tahoma"/>
          <w:sz w:val="26"/>
          <w:szCs w:val="26"/>
        </w:rPr>
        <w:t>Зубатова</w:t>
      </w:r>
      <w:proofErr w:type="spellEnd"/>
    </w:p>
    <w:p w:rsidR="00E654E7" w:rsidRDefault="00E654E7" w:rsidP="00BE63F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</w:pPr>
    </w:p>
    <w:p w:rsidR="00677E39" w:rsidRDefault="00677E39" w:rsidP="00677E39">
      <w:pPr>
        <w:spacing w:after="0" w:line="240" w:lineRule="auto"/>
      </w:pPr>
    </w:p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5"/>
      </w:tblGrid>
      <w:tr w:rsidR="00E654E7" w:rsidTr="00E654E7">
        <w:tc>
          <w:tcPr>
            <w:tcW w:w="4245" w:type="dxa"/>
          </w:tcPr>
          <w:p w:rsidR="00E654E7" w:rsidRPr="00E654E7" w:rsidRDefault="00E654E7" w:rsidP="00E65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4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УТВЕРЖДЕНА</w:t>
            </w:r>
          </w:p>
          <w:p w:rsidR="00E654E7" w:rsidRDefault="00E654E7" w:rsidP="00C6002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654E7">
              <w:rPr>
                <w:rFonts w:ascii="Times New Roman" w:hAnsi="Times New Roman" w:cs="Times New Roman"/>
                <w:b/>
                <w:sz w:val="28"/>
                <w:szCs w:val="28"/>
              </w:rPr>
              <w:t>ешением Совета депутатов</w:t>
            </w:r>
            <w:r w:rsidR="00BE6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Ракитянского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округа Белгородской области от </w:t>
            </w:r>
            <w:r w:rsidR="00C6002C">
              <w:rPr>
                <w:rFonts w:ascii="Times New Roman" w:hAnsi="Times New Roman" w:cs="Times New Roman"/>
                <w:b/>
                <w:sz w:val="28"/>
                <w:szCs w:val="28"/>
              </w:rPr>
              <w:t>26 сентября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г. № </w:t>
            </w:r>
            <w:r w:rsidR="00C6002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</w:tbl>
    <w:p w:rsidR="00E654E7" w:rsidRDefault="00E654E7" w:rsidP="004F03FE">
      <w:pPr>
        <w:spacing w:after="0" w:line="240" w:lineRule="auto"/>
        <w:ind w:firstLine="709"/>
      </w:pPr>
    </w:p>
    <w:p w:rsidR="00E654E7" w:rsidRDefault="00E654E7" w:rsidP="004F03FE">
      <w:pPr>
        <w:spacing w:after="0" w:line="240" w:lineRule="auto"/>
        <w:ind w:firstLine="709"/>
      </w:pPr>
    </w:p>
    <w:p w:rsidR="00E654E7" w:rsidRDefault="00E654E7" w:rsidP="004F03FE">
      <w:pPr>
        <w:spacing w:after="0" w:line="240" w:lineRule="auto"/>
        <w:ind w:firstLine="709"/>
      </w:pPr>
    </w:p>
    <w:p w:rsidR="00757B96" w:rsidRDefault="00757B96" w:rsidP="00757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57B96">
        <w:rPr>
          <w:rFonts w:ascii="Times New Roman" w:hAnsi="Times New Roman" w:cs="Times New Roman"/>
          <w:b/>
          <w:bCs/>
          <w:sz w:val="28"/>
          <w:szCs w:val="28"/>
        </w:rPr>
        <w:t>труктур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57B96">
        <w:rPr>
          <w:rFonts w:ascii="Times New Roman" w:hAnsi="Times New Roman" w:cs="Times New Roman"/>
          <w:b/>
          <w:bCs/>
          <w:sz w:val="28"/>
          <w:szCs w:val="28"/>
        </w:rPr>
        <w:t xml:space="preserve"> органов местного самоуправления </w:t>
      </w:r>
    </w:p>
    <w:p w:rsidR="00E654E7" w:rsidRDefault="00BE63FE" w:rsidP="00757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Ракитянского </w:t>
      </w:r>
      <w:r w:rsidR="00757B96" w:rsidRPr="00757B96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Белгородской области</w:t>
      </w:r>
    </w:p>
    <w:p w:rsidR="00757B96" w:rsidRDefault="00757B96" w:rsidP="00757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7B96" w:rsidRDefault="00757B96" w:rsidP="007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7B96" w:rsidRDefault="000A657B" w:rsidP="000A6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57B">
        <w:rPr>
          <w:rFonts w:ascii="Times New Roman" w:hAnsi="Times New Roman" w:cs="Times New Roman"/>
          <w:bCs/>
          <w:sz w:val="28"/>
          <w:szCs w:val="28"/>
        </w:rPr>
        <w:t>Структур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A657B">
        <w:rPr>
          <w:rFonts w:ascii="Times New Roman" w:hAnsi="Times New Roman" w:cs="Times New Roman"/>
          <w:bCs/>
          <w:sz w:val="28"/>
          <w:szCs w:val="28"/>
        </w:rPr>
        <w:t xml:space="preserve"> органов мест</w:t>
      </w:r>
      <w:r w:rsidR="00BE63FE">
        <w:rPr>
          <w:rFonts w:ascii="Times New Roman" w:hAnsi="Times New Roman" w:cs="Times New Roman"/>
          <w:bCs/>
          <w:sz w:val="28"/>
          <w:szCs w:val="28"/>
        </w:rPr>
        <w:t>ного самоуправления Ракитянского</w:t>
      </w:r>
      <w:r w:rsidRPr="000A657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составляют:</w:t>
      </w:r>
    </w:p>
    <w:p w:rsidR="00757B96" w:rsidRPr="00757B96" w:rsidRDefault="00757B96" w:rsidP="007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B96">
        <w:rPr>
          <w:rFonts w:ascii="Times New Roman" w:hAnsi="Times New Roman" w:cs="Times New Roman"/>
          <w:bCs/>
          <w:sz w:val="28"/>
          <w:szCs w:val="28"/>
        </w:rPr>
        <w:t>1) Со</w:t>
      </w:r>
      <w:r w:rsidR="000A657B">
        <w:rPr>
          <w:rFonts w:ascii="Times New Roman" w:hAnsi="Times New Roman" w:cs="Times New Roman"/>
          <w:bCs/>
          <w:sz w:val="28"/>
          <w:szCs w:val="28"/>
        </w:rPr>
        <w:t>вет</w:t>
      </w:r>
      <w:r w:rsidR="00BE63FE">
        <w:rPr>
          <w:rFonts w:ascii="Times New Roman" w:hAnsi="Times New Roman" w:cs="Times New Roman"/>
          <w:bCs/>
          <w:sz w:val="28"/>
          <w:szCs w:val="28"/>
        </w:rPr>
        <w:t xml:space="preserve"> депутатов Ракитянского 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="000A657B">
        <w:rPr>
          <w:rFonts w:ascii="Times New Roman" w:hAnsi="Times New Roman" w:cs="Times New Roman"/>
          <w:bCs/>
          <w:sz w:val="28"/>
          <w:szCs w:val="28"/>
        </w:rPr>
        <w:t xml:space="preserve">Белгородской области </w:t>
      </w:r>
      <w:r w:rsidR="00BE63FE">
        <w:rPr>
          <w:rFonts w:ascii="Times New Roman" w:hAnsi="Times New Roman" w:cs="Times New Roman"/>
          <w:bCs/>
          <w:sz w:val="28"/>
          <w:szCs w:val="28"/>
        </w:rPr>
        <w:t xml:space="preserve">- представительный орган Ракитянского </w:t>
      </w:r>
      <w:r w:rsidRPr="00757B96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="000A657B" w:rsidRPr="000A657B">
        <w:t xml:space="preserve">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>Белгородской области</w:t>
      </w:r>
      <w:r w:rsidRPr="00757B96">
        <w:rPr>
          <w:rFonts w:ascii="Times New Roman" w:hAnsi="Times New Roman" w:cs="Times New Roman"/>
          <w:bCs/>
          <w:sz w:val="28"/>
          <w:szCs w:val="28"/>
        </w:rPr>
        <w:t>;</w:t>
      </w:r>
    </w:p>
    <w:p w:rsidR="00757B96" w:rsidRPr="00757B96" w:rsidRDefault="00757B96" w:rsidP="007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B96">
        <w:rPr>
          <w:rFonts w:ascii="Times New Roman" w:hAnsi="Times New Roman" w:cs="Times New Roman"/>
          <w:bCs/>
          <w:sz w:val="28"/>
          <w:szCs w:val="28"/>
        </w:rPr>
        <w:t>2) Г</w:t>
      </w:r>
      <w:r w:rsidR="00BE63FE">
        <w:rPr>
          <w:rFonts w:ascii="Times New Roman" w:hAnsi="Times New Roman" w:cs="Times New Roman"/>
          <w:bCs/>
          <w:sz w:val="28"/>
          <w:szCs w:val="28"/>
        </w:rPr>
        <w:t xml:space="preserve">лава Ракитянского 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 xml:space="preserve">Белгородской области </w:t>
      </w:r>
      <w:r w:rsidR="00BE63FE">
        <w:rPr>
          <w:rFonts w:ascii="Times New Roman" w:hAnsi="Times New Roman" w:cs="Times New Roman"/>
          <w:bCs/>
          <w:sz w:val="28"/>
          <w:szCs w:val="28"/>
        </w:rPr>
        <w:t xml:space="preserve">- высшее должностное лицо Ракитянского </w:t>
      </w:r>
      <w:r w:rsidRPr="00757B96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="000A657B" w:rsidRPr="000A657B">
        <w:t xml:space="preserve">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>Белгородской области</w:t>
      </w:r>
      <w:r w:rsidRPr="00757B96">
        <w:rPr>
          <w:rFonts w:ascii="Times New Roman" w:hAnsi="Times New Roman" w:cs="Times New Roman"/>
          <w:bCs/>
          <w:sz w:val="28"/>
          <w:szCs w:val="28"/>
        </w:rPr>
        <w:t>;</w:t>
      </w:r>
    </w:p>
    <w:p w:rsidR="00757B96" w:rsidRPr="00757B96" w:rsidRDefault="00BE63FE" w:rsidP="007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Администрация Ракитянского </w:t>
      </w:r>
      <w:r w:rsidR="00757B96" w:rsidRPr="00757B96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 xml:space="preserve">Белгородской области </w:t>
      </w:r>
      <w:r w:rsidR="000A657B">
        <w:rPr>
          <w:rFonts w:ascii="Times New Roman" w:hAnsi="Times New Roman" w:cs="Times New Roman"/>
          <w:bCs/>
          <w:sz w:val="28"/>
          <w:szCs w:val="28"/>
        </w:rPr>
        <w:t>–</w:t>
      </w:r>
      <w:r w:rsidR="00757B96" w:rsidRPr="00757B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57B">
        <w:rPr>
          <w:rFonts w:ascii="Times New Roman" w:hAnsi="Times New Roman" w:cs="Times New Roman"/>
          <w:bCs/>
          <w:sz w:val="28"/>
          <w:szCs w:val="28"/>
        </w:rPr>
        <w:t>местная администрация (</w:t>
      </w:r>
      <w:r w:rsidR="00757B96" w:rsidRPr="00757B96">
        <w:rPr>
          <w:rFonts w:ascii="Times New Roman" w:hAnsi="Times New Roman" w:cs="Times New Roman"/>
          <w:bCs/>
          <w:sz w:val="28"/>
          <w:szCs w:val="28"/>
        </w:rPr>
        <w:t>исполнительно-распорядительный орган</w:t>
      </w:r>
      <w:r w:rsidR="000A657B">
        <w:rPr>
          <w:rFonts w:ascii="Times New Roman" w:hAnsi="Times New Roman" w:cs="Times New Roman"/>
          <w:bCs/>
          <w:sz w:val="28"/>
          <w:szCs w:val="28"/>
        </w:rPr>
        <w:t>)</w:t>
      </w:r>
      <w:r w:rsidR="00757B96" w:rsidRPr="00757B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Ракитянского </w:t>
      </w:r>
      <w:r w:rsidR="00757B96" w:rsidRPr="00757B96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="000A657B" w:rsidRPr="000A657B">
        <w:t xml:space="preserve">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>Белгородской области</w:t>
      </w:r>
      <w:r w:rsidR="00757B96" w:rsidRPr="00757B96">
        <w:rPr>
          <w:rFonts w:ascii="Times New Roman" w:hAnsi="Times New Roman" w:cs="Times New Roman"/>
          <w:bCs/>
          <w:sz w:val="28"/>
          <w:szCs w:val="28"/>
        </w:rPr>
        <w:t>;</w:t>
      </w:r>
    </w:p>
    <w:p w:rsidR="00757B96" w:rsidRPr="00757B96" w:rsidRDefault="00757B96" w:rsidP="007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B96">
        <w:rPr>
          <w:rFonts w:ascii="Times New Roman" w:hAnsi="Times New Roman" w:cs="Times New Roman"/>
          <w:bCs/>
          <w:sz w:val="28"/>
          <w:szCs w:val="28"/>
        </w:rPr>
        <w:t xml:space="preserve">4) Контрольно-счетная </w:t>
      </w:r>
      <w:r w:rsidR="000A657B">
        <w:rPr>
          <w:rFonts w:ascii="Times New Roman" w:hAnsi="Times New Roman" w:cs="Times New Roman"/>
          <w:bCs/>
          <w:sz w:val="28"/>
          <w:szCs w:val="28"/>
        </w:rPr>
        <w:t>комиссия</w:t>
      </w:r>
      <w:r w:rsidR="00BE63FE">
        <w:rPr>
          <w:rFonts w:ascii="Times New Roman" w:hAnsi="Times New Roman" w:cs="Times New Roman"/>
          <w:bCs/>
          <w:sz w:val="28"/>
          <w:szCs w:val="28"/>
        </w:rPr>
        <w:t xml:space="preserve"> Ракитянского 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 xml:space="preserve">Белгородской области 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>контрольно-счетный орган</w:t>
      </w:r>
      <w:r w:rsidR="00BE63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3A5B">
        <w:rPr>
          <w:rFonts w:ascii="Times New Roman" w:hAnsi="Times New Roman" w:cs="Times New Roman"/>
          <w:bCs/>
          <w:sz w:val="28"/>
          <w:szCs w:val="28"/>
        </w:rPr>
        <w:t xml:space="preserve">Ракитянского </w:t>
      </w:r>
      <w:r w:rsidR="00923A5B" w:rsidRPr="00757B9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0A657B" w:rsidRPr="000A657B">
        <w:t xml:space="preserve">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>Белгородской области</w:t>
      </w:r>
      <w:r w:rsidRPr="00757B96">
        <w:rPr>
          <w:rFonts w:ascii="Times New Roman" w:hAnsi="Times New Roman" w:cs="Times New Roman"/>
          <w:bCs/>
          <w:sz w:val="28"/>
          <w:szCs w:val="28"/>
        </w:rPr>
        <w:t>.</w:t>
      </w:r>
    </w:p>
    <w:p w:rsidR="00757B96" w:rsidRPr="00757B96" w:rsidRDefault="00757B96" w:rsidP="00757B96">
      <w:pPr>
        <w:spacing w:after="0" w:line="240" w:lineRule="auto"/>
        <w:jc w:val="center"/>
      </w:pPr>
      <w:bookmarkStart w:id="0" w:name="_GoBack"/>
      <w:bookmarkEnd w:id="0"/>
    </w:p>
    <w:sectPr w:rsidR="00757B96" w:rsidRPr="00757B96" w:rsidSect="00C6002C">
      <w:headerReference w:type="default" r:id="rId11"/>
      <w:pgSz w:w="11905" w:h="16838"/>
      <w:pgMar w:top="907" w:right="706" w:bottom="851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007" w:rsidRDefault="00797007" w:rsidP="00E654E7">
      <w:pPr>
        <w:spacing w:after="0" w:line="240" w:lineRule="auto"/>
      </w:pPr>
      <w:r>
        <w:separator/>
      </w:r>
    </w:p>
  </w:endnote>
  <w:endnote w:type="continuationSeparator" w:id="0">
    <w:p w:rsidR="00797007" w:rsidRDefault="00797007" w:rsidP="00E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007" w:rsidRDefault="00797007" w:rsidP="00E654E7">
      <w:pPr>
        <w:spacing w:after="0" w:line="240" w:lineRule="auto"/>
      </w:pPr>
      <w:r>
        <w:separator/>
      </w:r>
    </w:p>
  </w:footnote>
  <w:footnote w:type="continuationSeparator" w:id="0">
    <w:p w:rsidR="00797007" w:rsidRDefault="00797007" w:rsidP="00E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84063"/>
      <w:docPartObj>
        <w:docPartGallery w:val="Page Numbers (Top of Page)"/>
        <w:docPartUnique/>
      </w:docPartObj>
    </w:sdtPr>
    <w:sdtContent>
      <w:p w:rsidR="00E654E7" w:rsidRDefault="00E44171">
        <w:pPr>
          <w:pStyle w:val="a5"/>
          <w:jc w:val="center"/>
        </w:pPr>
        <w:r>
          <w:fldChar w:fldCharType="begin"/>
        </w:r>
        <w:r w:rsidR="00E654E7">
          <w:instrText>PAGE   \* MERGEFORMAT</w:instrText>
        </w:r>
        <w:r>
          <w:fldChar w:fldCharType="separate"/>
        </w:r>
        <w:r w:rsidR="00C6002C">
          <w:rPr>
            <w:noProof/>
          </w:rPr>
          <w:t>2</w:t>
        </w:r>
        <w:r>
          <w:fldChar w:fldCharType="end"/>
        </w:r>
      </w:p>
    </w:sdtContent>
  </w:sdt>
  <w:p w:rsidR="00E654E7" w:rsidRDefault="00E654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36203"/>
    <w:multiLevelType w:val="hybridMultilevel"/>
    <w:tmpl w:val="36FE24E8"/>
    <w:lvl w:ilvl="0" w:tplc="339A116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3FE"/>
    <w:rsid w:val="000A657B"/>
    <w:rsid w:val="000E0E0E"/>
    <w:rsid w:val="004F03FE"/>
    <w:rsid w:val="00567739"/>
    <w:rsid w:val="00677E39"/>
    <w:rsid w:val="00757B96"/>
    <w:rsid w:val="00797007"/>
    <w:rsid w:val="007E4199"/>
    <w:rsid w:val="00923A5B"/>
    <w:rsid w:val="00991939"/>
    <w:rsid w:val="00B5776E"/>
    <w:rsid w:val="00BE63FE"/>
    <w:rsid w:val="00C6002C"/>
    <w:rsid w:val="00CB6B56"/>
    <w:rsid w:val="00E44171"/>
    <w:rsid w:val="00E6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4E7"/>
    <w:pPr>
      <w:ind w:left="720"/>
      <w:contextualSpacing/>
    </w:pPr>
  </w:style>
  <w:style w:type="table" w:styleId="a4">
    <w:name w:val="Table Grid"/>
    <w:basedOn w:val="a1"/>
    <w:uiPriority w:val="39"/>
    <w:rsid w:val="00E6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5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4E7"/>
  </w:style>
  <w:style w:type="paragraph" w:styleId="a7">
    <w:name w:val="footer"/>
    <w:basedOn w:val="a"/>
    <w:link w:val="a8"/>
    <w:uiPriority w:val="99"/>
    <w:unhideWhenUsed/>
    <w:rsid w:val="00E65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4E7"/>
  </w:style>
  <w:style w:type="paragraph" w:styleId="a9">
    <w:name w:val="Balloon Text"/>
    <w:basedOn w:val="a"/>
    <w:link w:val="aa"/>
    <w:uiPriority w:val="99"/>
    <w:semiHidden/>
    <w:unhideWhenUsed/>
    <w:rsid w:val="000A6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657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E0E0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03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cp:lastPrinted>2025-07-30T12:04:00Z</cp:lastPrinted>
  <dcterms:created xsi:type="dcterms:W3CDTF">2025-09-29T10:55:00Z</dcterms:created>
  <dcterms:modified xsi:type="dcterms:W3CDTF">2025-09-29T10:55:00Z</dcterms:modified>
</cp:coreProperties>
</file>