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КРАСНОЯРУЖСКАЯ</w:t>
      </w:r>
      <w:r>
        <w:rPr>
          <w:rFonts w:ascii="Times New Roman" w:hAnsi="Times New Roman"/>
          <w:b w:val="1"/>
          <w:sz w:val="32"/>
        </w:rPr>
        <w:t xml:space="preserve"> ТЕРРИТОРИАЛЬНАЯ</w:t>
      </w:r>
    </w:p>
    <w:p w14:paraId="03000000">
      <w:pPr>
        <w:pStyle w:val="Style_2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ИЗБИРАТЕЛЬНАЯ КОМИССИЯ</w:t>
      </w:r>
    </w:p>
    <w:p w14:paraId="04000000">
      <w:pPr>
        <w:pStyle w:val="Style_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ПОСТАНОВЛЕНИЕ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>№79/582-1</w:t>
      </w:r>
    </w:p>
    <w:p w14:paraId="0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года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   </w:t>
      </w:r>
    </w:p>
    <w:p w14:paraId="06000000">
      <w:pPr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 CYR" w:hAnsi="Times New Roman CYR"/>
          <w:sz w:val="28"/>
        </w:rPr>
        <w:t xml:space="preserve">п. </w:t>
      </w:r>
      <w:r>
        <w:rPr>
          <w:rFonts w:ascii="Times New Roman CYR" w:hAnsi="Times New Roman CYR"/>
          <w:sz w:val="28"/>
        </w:rPr>
        <w:t>Красная Яруга</w:t>
      </w:r>
    </w:p>
    <w:p w14:paraId="07000000">
      <w:pPr>
        <w:pStyle w:val="Style_4"/>
        <w:tabs>
          <w:tab w:leader="none" w:pos="6096" w:val="left"/>
        </w:tabs>
        <w:ind w:right="325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О передаче вакантного мандата депутата Совета депутатов </w:t>
      </w:r>
      <w:r>
        <w:rPr>
          <w:rFonts w:ascii="Times New Roman" w:hAnsi="Times New Roman"/>
          <w:spacing w:val="-2"/>
        </w:rPr>
        <w:t xml:space="preserve">Краснояружского </w:t>
      </w:r>
      <w:r>
        <w:rPr>
          <w:rFonts w:ascii="Times New Roman" w:hAnsi="Times New Roman"/>
          <w:spacing w:val="-2"/>
        </w:rPr>
        <w:t xml:space="preserve">муниципального округа Белгородской области первого созыва зарегистрированному кандидату из </w:t>
      </w:r>
      <w:r>
        <w:rPr>
          <w:rFonts w:ascii="Times New Roman" w:hAnsi="Times New Roman"/>
          <w:spacing w:val="-2"/>
        </w:rPr>
        <w:t xml:space="preserve">единого </w:t>
      </w:r>
      <w:r>
        <w:rPr>
          <w:rFonts w:ascii="Times New Roman" w:hAnsi="Times New Roman"/>
          <w:spacing w:val="-2"/>
        </w:rPr>
        <w:t xml:space="preserve">списка кандидатов, выдвинутого </w:t>
      </w:r>
      <w:r>
        <w:rPr>
          <w:rFonts w:ascii="Times New Roman" w:hAnsi="Times New Roman"/>
        </w:rPr>
        <w:t xml:space="preserve">избирательным объединением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Краснояружское местное отделение Всероссийской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политической партии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Единая Россия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Герасимовой Юлии Сергеевне.</w:t>
      </w:r>
    </w:p>
    <w:p w14:paraId="0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досрочным прекращением полномочий депутата Совета депутатов </w:t>
      </w:r>
      <w:r>
        <w:rPr>
          <w:rFonts w:ascii="Times New Roman" w:hAnsi="Times New Roman"/>
          <w:sz w:val="28"/>
        </w:rPr>
        <w:t>Краснояружского</w:t>
      </w:r>
      <w:r>
        <w:rPr>
          <w:rFonts w:ascii="Times New Roman" w:hAnsi="Times New Roman"/>
          <w:sz w:val="28"/>
        </w:rPr>
        <w:t xml:space="preserve"> муниципального округа Белгородской области первого созыва </w:t>
      </w:r>
      <w:r>
        <w:rPr>
          <w:rFonts w:ascii="Times New Roman" w:hAnsi="Times New Roman"/>
          <w:sz w:val="28"/>
        </w:rPr>
        <w:t>Мельниковой Тамары Ивановны</w:t>
      </w:r>
      <w:r>
        <w:rPr>
          <w:rFonts w:ascii="Times New Roman" w:hAnsi="Times New Roman"/>
          <w:sz w:val="28"/>
        </w:rPr>
        <w:t>, выдвинуто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по единому избирательному округу в составе единого списка кандидатов избирательного объединения </w:t>
      </w:r>
      <w:r>
        <w:rPr>
          <w:rFonts w:ascii="Times New Roman" w:hAnsi="Times New Roman"/>
          <w:sz w:val="28"/>
        </w:rPr>
        <w:t xml:space="preserve">«Краснояружское местное отделение  </w:t>
      </w:r>
      <w:r>
        <w:rPr>
          <w:rFonts w:ascii="Times New Roman" w:hAnsi="Times New Roman"/>
          <w:sz w:val="28"/>
        </w:rPr>
        <w:t xml:space="preserve">Всероссийской </w:t>
      </w:r>
      <w:r>
        <w:rPr>
          <w:rFonts w:ascii="Times New Roman" w:hAnsi="Times New Roman"/>
          <w:sz w:val="28"/>
        </w:rPr>
        <w:t xml:space="preserve">политической партии </w:t>
      </w:r>
      <w:r>
        <w:rPr>
          <w:rFonts w:ascii="Times New Roman" w:hAnsi="Times New Roman"/>
          <w:sz w:val="28"/>
        </w:rPr>
        <w:t>«Единая Россия»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(Территориальная группа №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 порядковый номер в территориальной группе</w:t>
      </w:r>
      <w:r>
        <w:rPr>
          <w:rFonts w:ascii="Times New Roman" w:hAnsi="Times New Roman"/>
          <w:sz w:val="28"/>
        </w:rPr>
        <w:t xml:space="preserve"> -1</w:t>
      </w:r>
      <w:r>
        <w:rPr>
          <w:rFonts w:ascii="Times New Roman" w:hAnsi="Times New Roman"/>
          <w:sz w:val="28"/>
        </w:rPr>
        <w:t>), на 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решения Совета депутатов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Краснояружского</w:t>
      </w:r>
      <w:r>
        <w:rPr>
          <w:rFonts w:ascii="Times New Roman" w:hAnsi="Times New Roman"/>
          <w:sz w:val="28"/>
        </w:rPr>
        <w:t xml:space="preserve"> муниципального округа Белгородской области от </w:t>
      </w:r>
      <w:r>
        <w:rPr>
          <w:rFonts w:ascii="Times New Roman" w:hAnsi="Times New Roman"/>
          <w:sz w:val="28"/>
        </w:rPr>
        <w:t xml:space="preserve">05 марта </w:t>
      </w:r>
      <w:r>
        <w:rPr>
          <w:rFonts w:ascii="Times New Roman" w:hAnsi="Times New Roman"/>
          <w:sz w:val="28"/>
        </w:rPr>
        <w:t>2026 года №</w:t>
      </w:r>
      <w:r>
        <w:rPr>
          <w:rFonts w:ascii="Times New Roman" w:hAnsi="Times New Roman"/>
          <w:sz w:val="28"/>
        </w:rPr>
        <w:t>124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местного политического совета Краснояружского местно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отделение Всероссийской политической партии «Единая Россия»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 xml:space="preserve">марта </w:t>
      </w:r>
      <w:r>
        <w:rPr>
          <w:rFonts w:ascii="Times New Roman" w:hAnsi="Times New Roman"/>
          <w:sz w:val="28"/>
        </w:rPr>
        <w:t xml:space="preserve">2026 года «О предложении </w:t>
      </w:r>
      <w:r>
        <w:rPr>
          <w:rFonts w:ascii="Times New Roman" w:hAnsi="Times New Roman"/>
          <w:sz w:val="28"/>
        </w:rPr>
        <w:t>Краснояружской</w:t>
      </w:r>
      <w:r>
        <w:rPr>
          <w:rFonts w:ascii="Times New Roman" w:hAnsi="Times New Roman"/>
          <w:sz w:val="28"/>
        </w:rPr>
        <w:t xml:space="preserve"> территориальной избирательной комиссии кандидатуры для замещения вакантного депутатского мандата Совета депутатов </w:t>
      </w:r>
      <w:r>
        <w:rPr>
          <w:rFonts w:ascii="Times New Roman" w:hAnsi="Times New Roman"/>
          <w:sz w:val="28"/>
        </w:rPr>
        <w:t>Краснояружского</w:t>
      </w:r>
      <w:r>
        <w:rPr>
          <w:rFonts w:ascii="Times New Roman" w:hAnsi="Times New Roman"/>
          <w:sz w:val="28"/>
        </w:rPr>
        <w:t xml:space="preserve"> муниципального округа Белгородской области»,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Белгородского регионального политического совета </w:t>
      </w:r>
      <w:r>
        <w:rPr>
          <w:rFonts w:ascii="Times New Roman" w:hAnsi="Times New Roman"/>
          <w:sz w:val="28"/>
        </w:rPr>
        <w:t>Всероссийской политической партии «Единая Россия»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11 марта 2026 года </w:t>
      </w:r>
      <w:r>
        <w:rPr>
          <w:rFonts w:ascii="Times New Roman" w:hAnsi="Times New Roman"/>
          <w:sz w:val="28"/>
        </w:rPr>
        <w:t xml:space="preserve">«О согласовании кандидатуры для замещения вакантного депутатского мандата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Совет депутатов </w:t>
      </w:r>
      <w:r>
        <w:rPr>
          <w:rFonts w:ascii="Times New Roman" w:hAnsi="Times New Roman"/>
          <w:sz w:val="28"/>
        </w:rPr>
        <w:t>Краснояружского</w:t>
      </w:r>
      <w:r>
        <w:rPr>
          <w:rFonts w:ascii="Times New Roman" w:hAnsi="Times New Roman"/>
          <w:sz w:val="28"/>
        </w:rPr>
        <w:t xml:space="preserve"> муниципального округа Белгородской области», учитывая поступившие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Краснояружское местное отделение Всероссийской политической партии «Единая Россия» </w:t>
      </w:r>
      <w:r>
        <w:rPr>
          <w:rFonts w:ascii="Times New Roman" w:hAnsi="Times New Roman"/>
          <w:sz w:val="28"/>
        </w:rPr>
        <w:t>заявления об отказе от замещения вакантного депутатского мандата от зарегистрированн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кандидат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выдвинут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по единому избирательному округу в составе </w:t>
      </w:r>
      <w:r>
        <w:rPr>
          <w:rFonts w:ascii="Times New Roman" w:hAnsi="Times New Roman"/>
          <w:sz w:val="28"/>
        </w:rPr>
        <w:t>списка</w:t>
      </w:r>
      <w:r>
        <w:rPr>
          <w:rFonts w:ascii="Times New Roman" w:hAnsi="Times New Roman"/>
          <w:sz w:val="28"/>
        </w:rPr>
        <w:t xml:space="preserve"> кандидатов, </w:t>
      </w:r>
      <w:r>
        <w:rPr>
          <w:rFonts w:ascii="Times New Roman" w:hAnsi="Times New Roman"/>
          <w:sz w:val="28"/>
        </w:rPr>
        <w:t>Войтенко Светланы Викторовны</w:t>
      </w:r>
      <w:r>
        <w:rPr>
          <w:rFonts w:ascii="Times New Roman" w:hAnsi="Times New Roman"/>
          <w:sz w:val="28"/>
        </w:rPr>
        <w:t xml:space="preserve"> (Территориальная группа №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 порядковый номер в территориальной группе -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), в соответствии с частью 3 статьи 83 Избирательного кодекса Белгородской области </w:t>
      </w:r>
      <w:r>
        <w:rPr>
          <w:rFonts w:ascii="Times New Roman" w:hAnsi="Times New Roman"/>
          <w:sz w:val="28"/>
        </w:rPr>
        <w:t>Краснояружская</w:t>
      </w:r>
      <w:r>
        <w:rPr>
          <w:rFonts w:ascii="Times New Roman" w:hAnsi="Times New Roman"/>
          <w:sz w:val="28"/>
        </w:rPr>
        <w:t xml:space="preserve"> территориальная </w:t>
      </w:r>
      <w:r>
        <w:rPr>
          <w:rFonts w:ascii="Times New Roman" w:hAnsi="Times New Roman"/>
          <w:sz w:val="28"/>
        </w:rPr>
        <w:t xml:space="preserve">избирательная </w:t>
      </w: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pacing w:val="20"/>
          <w:sz w:val="28"/>
        </w:rPr>
        <w:t>о</w:t>
      </w:r>
      <w:r>
        <w:rPr>
          <w:rFonts w:ascii="Times New Roman" w:hAnsi="Times New Roman"/>
          <w:b w:val="1"/>
          <w:spacing w:val="20"/>
          <w:sz w:val="28"/>
        </w:rPr>
        <w:t>становляет:</w:t>
      </w:r>
    </w:p>
    <w:p w14:paraId="09000000">
      <w:pPr>
        <w:pStyle w:val="Style_5"/>
        <w:widowControl w:val="1"/>
        <w:ind w:firstLine="567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Передать</w:t>
      </w:r>
      <w:r>
        <w:rPr>
          <w:rFonts w:ascii="Times New Roman" w:hAnsi="Times New Roman"/>
        </w:rPr>
        <w:t xml:space="preserve"> вакантны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депутата Совета депутатов </w:t>
      </w:r>
      <w:r>
        <w:rPr>
          <w:rFonts w:ascii="Times New Roman" w:hAnsi="Times New Roman"/>
        </w:rPr>
        <w:t xml:space="preserve">Краснояружского </w:t>
      </w:r>
      <w:r>
        <w:rPr>
          <w:rFonts w:ascii="Times New Roman" w:hAnsi="Times New Roman"/>
        </w:rPr>
        <w:t>муниципального округа Белгородской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первого созыва зарегистрированному кандидату в депутаты Совета депутатов </w:t>
      </w:r>
      <w:r>
        <w:rPr>
          <w:rFonts w:ascii="Times New Roman" w:hAnsi="Times New Roman"/>
        </w:rPr>
        <w:t xml:space="preserve">Краснояружского </w:t>
      </w:r>
      <w:r>
        <w:rPr>
          <w:rFonts w:ascii="Times New Roman" w:hAnsi="Times New Roman"/>
        </w:rPr>
        <w:t xml:space="preserve">муниципального округа Белгородской области первого созыва из единого списка кандидатов, выдвинутого избирательным объединением </w:t>
      </w:r>
      <w:r>
        <w:rPr>
          <w:rFonts w:ascii="Times New Roman" w:hAnsi="Times New Roman"/>
        </w:rPr>
        <w:t>Краснояружское местное отделение Всероссийской политической партии «Единая Россия»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Герасимовой Юлии Сергеевне</w:t>
      </w:r>
      <w:r>
        <w:rPr>
          <w:rFonts w:ascii="Times New Roman" w:hAnsi="Times New Roman"/>
        </w:rPr>
        <w:t xml:space="preserve"> (Территориальная группа №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, порядковый номер в территориальной группе -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).</w:t>
      </w:r>
    </w:p>
    <w:p w14:paraId="0A000000">
      <w:pPr>
        <w:pStyle w:val="Style_5"/>
        <w:widowControl w:val="1"/>
        <w:ind w:firstLine="567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Направить настоящее постановление в Совет депутатов </w:t>
      </w:r>
      <w:r>
        <w:rPr>
          <w:rFonts w:ascii="Times New Roman" w:hAnsi="Times New Roman"/>
        </w:rPr>
        <w:t>Краснояружского</w:t>
      </w:r>
      <w:r>
        <w:rPr>
          <w:rFonts w:ascii="Times New Roman" w:hAnsi="Times New Roman"/>
        </w:rPr>
        <w:t xml:space="preserve"> муниципального округа Белгородской об</w:t>
      </w:r>
      <w:r>
        <w:rPr>
          <w:rFonts w:ascii="Times New Roman" w:hAnsi="Times New Roman"/>
        </w:rPr>
        <w:t xml:space="preserve">ласти, в </w:t>
      </w:r>
      <w:r>
        <w:rPr>
          <w:rFonts w:ascii="Times New Roman" w:hAnsi="Times New Roman"/>
        </w:rPr>
        <w:t>Краснояружское местное отделение Всероссийской политической партии «Единая Россия»</w:t>
      </w:r>
      <w:r>
        <w:rPr>
          <w:rFonts w:ascii="Times New Roman" w:hAnsi="Times New Roman"/>
        </w:rPr>
        <w:t>.</w:t>
      </w:r>
    </w:p>
    <w:p w14:paraId="0B000000">
      <w:pPr>
        <w:pStyle w:val="Style_5"/>
        <w:widowControl w:val="1"/>
        <w:ind w:firstLine="567" w:left="0" w:right="-1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Направить настоящее постановление </w:t>
      </w:r>
      <w:r>
        <w:rPr>
          <w:rFonts w:ascii="Times New Roman" w:hAnsi="Times New Roman"/>
        </w:rPr>
        <w:t xml:space="preserve">для опубликования в </w:t>
      </w:r>
      <w:r>
        <w:rPr>
          <w:rFonts w:ascii="Times New Roman" w:hAnsi="Times New Roman"/>
        </w:rPr>
        <w:t xml:space="preserve">межрайонную </w:t>
      </w:r>
      <w:r>
        <w:rPr>
          <w:rFonts w:ascii="Times New Roman" w:hAnsi="Times New Roman"/>
        </w:rPr>
        <w:t>газету «</w:t>
      </w:r>
      <w:r>
        <w:rPr>
          <w:rFonts w:ascii="Times New Roman" w:hAnsi="Times New Roman"/>
        </w:rPr>
        <w:t>Наша жизнь</w:t>
      </w:r>
      <w:r>
        <w:rPr>
          <w:rFonts w:ascii="Times New Roman" w:hAnsi="Times New Roman"/>
        </w:rPr>
        <w:t>» и ра</w:t>
      </w:r>
      <w:r>
        <w:rPr>
          <w:rFonts w:ascii="Times New Roman" w:hAnsi="Times New Roman"/>
        </w:rPr>
        <w:t xml:space="preserve">зместить </w:t>
      </w:r>
      <w:r>
        <w:rPr>
          <w:rFonts w:ascii="Times New Roman" w:hAnsi="Times New Roman"/>
        </w:rPr>
        <w:t>на странице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0C000000">
      <w:pPr>
        <w:pStyle w:val="Style_5"/>
        <w:widowControl w:val="1"/>
        <w:tabs>
          <w:tab w:leader="none" w:pos="567" w:val="left"/>
        </w:tabs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Контроль за исполнением настоящего постановления возложить на председателя </w:t>
      </w:r>
      <w:r>
        <w:rPr>
          <w:rFonts w:ascii="Times New Roman" w:hAnsi="Times New Roman"/>
        </w:rPr>
        <w:t>Краснояружской</w:t>
      </w:r>
      <w:r>
        <w:rPr>
          <w:rFonts w:ascii="Times New Roman" w:hAnsi="Times New Roman"/>
        </w:rPr>
        <w:t xml:space="preserve"> территориальной избирательной 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Бондаря А.И</w:t>
      </w:r>
      <w:r>
        <w:rPr>
          <w:rFonts w:ascii="Times New Roman" w:hAnsi="Times New Roman"/>
        </w:rPr>
        <w:t>.</w:t>
      </w:r>
    </w:p>
    <w:p w14:paraId="0D000000">
      <w:pPr>
        <w:spacing w:line="276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А. Бондарь, п</w:t>
      </w:r>
      <w:r>
        <w:rPr>
          <w:rFonts w:ascii="Times New Roman" w:hAnsi="Times New Roman"/>
          <w:b w:val="1"/>
          <w:sz w:val="28"/>
        </w:rPr>
        <w:t xml:space="preserve">редседатель </w:t>
      </w:r>
      <w:r>
        <w:rPr>
          <w:rFonts w:ascii="Times New Roman" w:hAnsi="Times New Roman"/>
          <w:b w:val="1"/>
          <w:sz w:val="28"/>
        </w:rPr>
        <w:t xml:space="preserve">Краснояружской </w:t>
      </w:r>
      <w:r>
        <w:rPr>
          <w:rFonts w:ascii="Times New Roman" w:hAnsi="Times New Roman"/>
          <w:b w:val="1"/>
          <w:sz w:val="28"/>
        </w:rPr>
        <w:t>территориальной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избирательной комиссии          </w:t>
      </w:r>
    </w:p>
    <w:p w14:paraId="0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С. Шапошникова, с</w:t>
      </w:r>
      <w:r>
        <w:rPr>
          <w:rFonts w:ascii="Times New Roman" w:hAnsi="Times New Roman"/>
          <w:b w:val="1"/>
          <w:sz w:val="28"/>
        </w:rPr>
        <w:t xml:space="preserve">екретарь </w:t>
      </w:r>
      <w:r>
        <w:rPr>
          <w:rFonts w:ascii="Times New Roman" w:hAnsi="Times New Roman"/>
          <w:b w:val="1"/>
          <w:sz w:val="28"/>
        </w:rPr>
        <w:t>Краснояружской</w:t>
      </w:r>
      <w:r>
        <w:rPr>
          <w:rFonts w:ascii="Times New Roman" w:hAnsi="Times New Roman"/>
          <w:b w:val="1"/>
          <w:sz w:val="28"/>
        </w:rPr>
        <w:t xml:space="preserve"> территориальной избирательной комиссии</w:t>
      </w:r>
    </w:p>
    <w:p w14:paraId="0F000000">
      <w:pPr>
        <w:pStyle w:val="Style_5"/>
        <w:widowControl w:val="1"/>
        <w:tabs>
          <w:tab w:leader="none" w:pos="567" w:val="left"/>
        </w:tabs>
        <w:ind w:firstLine="567" w:left="0"/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1134" w:footer="709" w:gutter="0" w:header="709" w:left="1701" w:right="85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ind w:firstLine="0" w:left="0" w:right="0"/>
      <w:jc w:val="left"/>
    </w:pPr>
    <w:rPr>
      <w:sz w:val="20"/>
    </w:rPr>
  </w:style>
  <w:style w:default="1" w:styleId="Style_6_ch" w:type="character">
    <w:name w:val="Normal"/>
    <w:link w:val="Style_6"/>
    <w:rPr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 Indent"/>
    <w:basedOn w:val="Style_6"/>
    <w:link w:val="Style_8_ch"/>
    <w:pPr>
      <w:ind w:firstLine="0" w:left="360"/>
      <w:jc w:val="left"/>
    </w:pPr>
    <w:rPr>
      <w:sz w:val="28"/>
    </w:rPr>
  </w:style>
  <w:style w:styleId="Style_8_ch" w:type="character">
    <w:name w:val="Body Text Indent"/>
    <w:basedOn w:val="Style_6_ch"/>
    <w:link w:val="Style_8"/>
    <w:rPr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6"/>
    <w:next w:val="Style_6"/>
    <w:link w:val="Style_10_ch"/>
    <w:uiPriority w:val="9"/>
    <w:qFormat/>
    <w:pPr>
      <w:keepNext w:val="1"/>
      <w:ind/>
      <w:jc w:val="center"/>
      <w:outlineLvl w:val="6"/>
    </w:pPr>
    <w:rPr>
      <w:sz w:val="32"/>
    </w:rPr>
  </w:style>
  <w:style w:styleId="Style_10_ch" w:type="character">
    <w:name w:val="heading 7"/>
    <w:basedOn w:val="Style_6_ch"/>
    <w:link w:val="Style_10"/>
    <w:rPr>
      <w:sz w:val="32"/>
    </w:rPr>
  </w:style>
  <w:style w:styleId="Style_11" w:type="paragraph">
    <w:name w:val="Plain Text"/>
    <w:basedOn w:val="Style_6"/>
    <w:link w:val="Style_11_ch"/>
    <w:pPr>
      <w:ind/>
      <w:jc w:val="left"/>
    </w:pPr>
    <w:rPr>
      <w:rFonts w:ascii="Courier New" w:hAnsi="Courier New"/>
    </w:rPr>
  </w:style>
  <w:style w:styleId="Style_11_ch" w:type="character">
    <w:name w:val="Plain Text"/>
    <w:basedOn w:val="Style_6_ch"/>
    <w:link w:val="Style_11"/>
    <w:rPr>
      <w:rFonts w:ascii="Courier New" w:hAnsi="Courier New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Normal"/>
    <w:link w:val="Style_14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14_ch" w:type="character">
    <w:name w:val="ConsNormal"/>
    <w:link w:val="Style_14"/>
    <w:rPr>
      <w:rFonts w:ascii="Arial" w:hAnsi="Arial"/>
      <w:sz w:val="20"/>
    </w:rPr>
  </w:style>
  <w:style w:styleId="Style_15" w:type="paragraph">
    <w:name w:val="Текст 14-1.5"/>
    <w:basedOn w:val="Style_6"/>
    <w:link w:val="Style_15_ch"/>
    <w:pPr>
      <w:widowControl w:val="0"/>
      <w:spacing w:line="360" w:lineRule="auto"/>
      <w:ind w:firstLine="709" w:left="0"/>
      <w:jc w:val="both"/>
    </w:pPr>
    <w:rPr>
      <w:sz w:val="28"/>
    </w:rPr>
  </w:style>
  <w:style w:styleId="Style_15_ch" w:type="character">
    <w:name w:val="Текст 14-1.5"/>
    <w:basedOn w:val="Style_6_ch"/>
    <w:link w:val="Style_15"/>
    <w:rPr>
      <w:sz w:val="28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16_ch" w:type="character">
    <w:name w:val="heading 3"/>
    <w:basedOn w:val="Style_6_ch"/>
    <w:link w:val="Style_16"/>
    <w:rPr>
      <w:b w:val="1"/>
      <w:sz w:val="32"/>
    </w:rPr>
  </w:style>
  <w:style w:styleId="Style_17" w:type="paragraph">
    <w:name w:val="caption"/>
    <w:basedOn w:val="Style_6"/>
    <w:next w:val="Style_6"/>
    <w:link w:val="Style_17_ch"/>
    <w:pPr>
      <w:ind/>
      <w:jc w:val="center"/>
    </w:pPr>
    <w:rPr>
      <w:sz w:val="28"/>
    </w:rPr>
  </w:style>
  <w:style w:styleId="Style_17_ch" w:type="character">
    <w:name w:val="caption"/>
    <w:basedOn w:val="Style_6_ch"/>
    <w:link w:val="Style_17"/>
    <w:rPr>
      <w:sz w:val="28"/>
    </w:rPr>
  </w:style>
  <w:style w:styleId="Style_4" w:type="paragraph">
    <w:name w:val="Загл.14"/>
    <w:basedOn w:val="Style_6"/>
    <w:link w:val="Style_4_ch"/>
    <w:pPr>
      <w:ind/>
      <w:jc w:val="center"/>
    </w:pPr>
    <w:rPr>
      <w:b w:val="1"/>
      <w:sz w:val="28"/>
    </w:rPr>
  </w:style>
  <w:style w:styleId="Style_4_ch" w:type="character">
    <w:name w:val="Загл.14"/>
    <w:basedOn w:val="Style_6_ch"/>
    <w:link w:val="Style_4"/>
    <w:rPr>
      <w:b w:val="1"/>
      <w:sz w:val="28"/>
    </w:rPr>
  </w:style>
  <w:style w:styleId="Style_18" w:type="paragraph">
    <w:name w:val="14-15"/>
    <w:basedOn w:val="Style_8"/>
    <w:link w:val="Style_18_ch"/>
    <w:pPr>
      <w:spacing w:line="360" w:lineRule="auto"/>
      <w:ind w:firstLine="709" w:left="0"/>
      <w:jc w:val="both"/>
    </w:pPr>
  </w:style>
  <w:style w:styleId="Style_18_ch" w:type="character">
    <w:name w:val="14-15"/>
    <w:basedOn w:val="Style_8_ch"/>
    <w:link w:val="Style_18"/>
  </w:style>
  <w:style w:styleId="Style_5" w:type="paragraph">
    <w:name w:val="Body Text 21"/>
    <w:basedOn w:val="Style_6"/>
    <w:link w:val="Style_5_ch"/>
    <w:pPr>
      <w:widowControl w:val="0"/>
      <w:ind/>
      <w:jc w:val="both"/>
    </w:pPr>
    <w:rPr>
      <w:sz w:val="28"/>
    </w:rPr>
  </w:style>
  <w:style w:styleId="Style_5_ch" w:type="character">
    <w:name w:val="Body Text 21"/>
    <w:basedOn w:val="Style_6_ch"/>
    <w:link w:val="Style_5"/>
    <w:rPr>
      <w:sz w:val="28"/>
    </w:rPr>
  </w:style>
  <w:style w:styleId="Style_19" w:type="paragraph">
    <w:name w:val="Документ ИКСО"/>
    <w:basedOn w:val="Style_6"/>
    <w:link w:val="Style_19_ch"/>
    <w:pPr>
      <w:spacing w:line="360" w:lineRule="auto"/>
      <w:ind w:firstLine="709" w:left="0"/>
      <w:jc w:val="both"/>
    </w:pPr>
    <w:rPr>
      <w:rFonts w:ascii="Times New Roman CYR" w:hAnsi="Times New Roman CYR"/>
      <w:sz w:val="28"/>
    </w:rPr>
  </w:style>
  <w:style w:styleId="Style_19_ch" w:type="character">
    <w:name w:val="Документ ИКСО"/>
    <w:basedOn w:val="Style_6_ch"/>
    <w:link w:val="Style_19"/>
    <w:rPr>
      <w:rFonts w:ascii="Times New Roman CYR" w:hAnsi="Times New Roman CYR"/>
      <w:sz w:val="28"/>
    </w:rPr>
  </w:style>
  <w:style w:styleId="Style_20" w:type="paragraph">
    <w:name w:val="toc 3"/>
    <w:next w:val="Style_6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ody Text Indent 3"/>
    <w:basedOn w:val="Style_6"/>
    <w:link w:val="Style_21_ch"/>
    <w:pPr>
      <w:ind w:firstLine="851" w:left="0"/>
      <w:jc w:val="left"/>
    </w:pPr>
    <w:rPr>
      <w:sz w:val="28"/>
    </w:rPr>
  </w:style>
  <w:style w:styleId="Style_21_ch" w:type="character">
    <w:name w:val="Body Text Indent 3"/>
    <w:basedOn w:val="Style_6_ch"/>
    <w:link w:val="Style_21"/>
    <w:rPr>
      <w:sz w:val="28"/>
    </w:rPr>
  </w:style>
  <w:style w:styleId="Style_22" w:type="paragraph">
    <w:name w:val="heading 5"/>
    <w:basedOn w:val="Style_6"/>
    <w:next w:val="Style_6"/>
    <w:link w:val="Style_22_ch"/>
    <w:uiPriority w:val="9"/>
    <w:qFormat/>
    <w:pPr>
      <w:keepNext w:val="1"/>
      <w:ind w:right="4392"/>
      <w:jc w:val="both"/>
      <w:outlineLvl w:val="4"/>
    </w:pPr>
    <w:rPr>
      <w:sz w:val="28"/>
    </w:rPr>
  </w:style>
  <w:style w:styleId="Style_22_ch" w:type="character">
    <w:name w:val="heading 5"/>
    <w:basedOn w:val="Style_6_ch"/>
    <w:link w:val="Style_22"/>
    <w:rPr>
      <w:sz w:val="28"/>
    </w:rPr>
  </w:style>
  <w:style w:styleId="Style_23" w:type="paragraph">
    <w:name w:val="Normal (Web)"/>
    <w:basedOn w:val="Style_6"/>
    <w:link w:val="Style_23_ch"/>
    <w:pPr>
      <w:spacing w:afterAutospacing="on" w:beforeAutospacing="on"/>
      <w:ind/>
      <w:jc w:val="left"/>
    </w:pPr>
    <w:rPr>
      <w:sz w:val="24"/>
    </w:rPr>
  </w:style>
  <w:style w:styleId="Style_23_ch" w:type="character">
    <w:name w:val="Normal (Web)"/>
    <w:basedOn w:val="Style_6_ch"/>
    <w:link w:val="Style_23"/>
    <w:rPr>
      <w:sz w:val="24"/>
    </w:rPr>
  </w:style>
  <w:style w:styleId="Style_3" w:type="paragraph">
    <w:name w:val="heading 1"/>
    <w:basedOn w:val="Style_6"/>
    <w:next w:val="Style_6"/>
    <w:link w:val="Style_3_ch"/>
    <w:uiPriority w:val="9"/>
    <w:qFormat/>
    <w:pPr>
      <w:keepNext w:val="1"/>
      <w:ind/>
      <w:jc w:val="center"/>
      <w:outlineLvl w:val="0"/>
    </w:pPr>
    <w:rPr>
      <w:b w:val="1"/>
      <w:sz w:val="36"/>
    </w:rPr>
  </w:style>
  <w:style w:styleId="Style_3_ch" w:type="character">
    <w:name w:val="heading 1"/>
    <w:basedOn w:val="Style_6_ch"/>
    <w:link w:val="Style_3"/>
    <w:rPr>
      <w:b w:val="1"/>
      <w:sz w:val="36"/>
    </w:rPr>
  </w:style>
  <w:style w:styleId="Style_24" w:type="paragraph">
    <w:name w:val="ConsPlusNonformat"/>
    <w:link w:val="Style_24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6"/>
    <w:next w:val="Style_6"/>
    <w:link w:val="Style_27_ch"/>
    <w:uiPriority w:val="9"/>
    <w:qFormat/>
    <w:pPr>
      <w:spacing w:after="60" w:before="240"/>
      <w:ind/>
      <w:jc w:val="left"/>
      <w:outlineLvl w:val="7"/>
    </w:pPr>
    <w:rPr>
      <w:rFonts w:ascii="Calibri" w:hAnsi="Calibri"/>
      <w:i w:val="1"/>
      <w:sz w:val="24"/>
    </w:rPr>
  </w:style>
  <w:style w:styleId="Style_27_ch" w:type="character">
    <w:name w:val="heading 8"/>
    <w:basedOn w:val="Style_6_ch"/>
    <w:link w:val="Style_27"/>
    <w:rPr>
      <w:rFonts w:ascii="Calibri" w:hAnsi="Calibri"/>
      <w:i w:val="1"/>
      <w:sz w:val="24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Body Text 3"/>
    <w:basedOn w:val="Style_6"/>
    <w:link w:val="Style_30_ch"/>
    <w:pPr>
      <w:ind/>
      <w:jc w:val="both"/>
    </w:pPr>
    <w:rPr>
      <w:sz w:val="28"/>
    </w:rPr>
  </w:style>
  <w:style w:styleId="Style_30_ch" w:type="character">
    <w:name w:val="Body Text 3"/>
    <w:basedOn w:val="Style_6_ch"/>
    <w:link w:val="Style_30"/>
    <w:rPr>
      <w:sz w:val="28"/>
    </w:rPr>
  </w:style>
  <w:style w:styleId="Style_31" w:type="paragraph">
    <w:name w:val="page number"/>
    <w:basedOn w:val="Style_32"/>
    <w:link w:val="Style_31_ch"/>
  </w:style>
  <w:style w:styleId="Style_31_ch" w:type="character">
    <w:name w:val="page number"/>
    <w:basedOn w:val="Style_32_ch"/>
    <w:link w:val="Style_31"/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footer"/>
    <w:basedOn w:val="Style_6"/>
    <w:link w:val="Style_34_ch"/>
    <w:pPr>
      <w:tabs>
        <w:tab w:leader="none" w:pos="4677" w:val="center"/>
        <w:tab w:leader="none" w:pos="9355" w:val="right"/>
      </w:tabs>
      <w:ind/>
      <w:jc w:val="left"/>
    </w:pPr>
  </w:style>
  <w:style w:styleId="Style_34_ch" w:type="character">
    <w:name w:val="footer"/>
    <w:basedOn w:val="Style_6_ch"/>
    <w:link w:val="Style_34"/>
  </w:style>
  <w:style w:styleId="Style_35" w:type="paragraph">
    <w:name w:val="toc 8"/>
    <w:next w:val="Style_6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6" w:type="paragraph">
    <w:name w:val="Balloon Text"/>
    <w:basedOn w:val="Style_6"/>
    <w:link w:val="Style_36_ch"/>
    <w:pPr>
      <w:ind/>
      <w:jc w:val="center"/>
    </w:pPr>
    <w:rPr>
      <w:rFonts w:ascii="Tahoma" w:hAnsi="Tahoma"/>
      <w:sz w:val="16"/>
    </w:rPr>
  </w:style>
  <w:style w:styleId="Style_36_ch" w:type="character">
    <w:name w:val="Balloon Text"/>
    <w:basedOn w:val="Style_6_ch"/>
    <w:link w:val="Style_36"/>
    <w:rPr>
      <w:rFonts w:ascii="Tahoma" w:hAnsi="Tahoma"/>
      <w:sz w:val="16"/>
    </w:rPr>
  </w:style>
  <w:style w:styleId="Style_37" w:type="paragraph">
    <w:name w:val="Body Text Indent 2"/>
    <w:basedOn w:val="Style_6"/>
    <w:link w:val="Style_37_ch"/>
    <w:pPr>
      <w:ind w:firstLine="567" w:left="0"/>
      <w:jc w:val="both"/>
    </w:pPr>
    <w:rPr>
      <w:sz w:val="28"/>
    </w:rPr>
  </w:style>
  <w:style w:styleId="Style_37_ch" w:type="character">
    <w:name w:val="Body Text Indent 2"/>
    <w:basedOn w:val="Style_6_ch"/>
    <w:link w:val="Style_37"/>
    <w:rPr>
      <w:sz w:val="28"/>
    </w:rPr>
  </w:style>
  <w:style w:styleId="Style_38" w:type="paragraph">
    <w:name w:val="toc 5"/>
    <w:next w:val="Style_6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6_ch"/>
    <w:link w:val="Style_1"/>
  </w:style>
  <w:style w:styleId="Style_39" w:type="paragraph">
    <w:name w:val="Body Text"/>
    <w:basedOn w:val="Style_6"/>
    <w:link w:val="Style_39_ch"/>
    <w:pPr>
      <w:ind/>
      <w:jc w:val="center"/>
    </w:pPr>
    <w:rPr>
      <w:b w:val="1"/>
      <w:sz w:val="28"/>
    </w:rPr>
  </w:style>
  <w:style w:styleId="Style_39_ch" w:type="character">
    <w:name w:val="Body Text"/>
    <w:basedOn w:val="Style_6_ch"/>
    <w:link w:val="Style_39"/>
    <w:rPr>
      <w:b w:val="1"/>
      <w:sz w:val="28"/>
    </w:rPr>
  </w:style>
  <w:style w:styleId="Style_40" w:type="paragraph">
    <w:name w:val="Subtitle"/>
    <w:next w:val="Style_6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2" w:type="paragraph">
    <w:name w:val="Body Text 2"/>
    <w:basedOn w:val="Style_6"/>
    <w:link w:val="Style_2_ch"/>
    <w:pPr>
      <w:ind/>
      <w:jc w:val="left"/>
    </w:pPr>
    <w:rPr>
      <w:sz w:val="28"/>
    </w:rPr>
  </w:style>
  <w:style w:styleId="Style_2_ch" w:type="character">
    <w:name w:val="Body Text 2"/>
    <w:basedOn w:val="Style_6_ch"/>
    <w:link w:val="Style_2"/>
    <w:rPr>
      <w:sz w:val="28"/>
    </w:rPr>
  </w:style>
  <w:style w:styleId="Style_41" w:type="paragraph">
    <w:name w:val="ConsPlusTitle"/>
    <w:link w:val="Style_41_ch"/>
    <w:pPr>
      <w:widowControl w:val="0"/>
      <w:ind w:firstLine="0" w:left="0" w:right="0"/>
      <w:jc w:val="left"/>
    </w:pPr>
    <w:rPr>
      <w:rFonts w:ascii="Arial" w:hAnsi="Arial"/>
      <w:b w:val="1"/>
      <w:sz w:val="20"/>
    </w:rPr>
  </w:style>
  <w:style w:styleId="Style_41_ch" w:type="character">
    <w:name w:val="ConsPlusTitle"/>
    <w:link w:val="Style_41"/>
    <w:rPr>
      <w:rFonts w:ascii="Arial" w:hAnsi="Arial"/>
      <w:b w:val="1"/>
      <w:sz w:val="20"/>
    </w:rPr>
  </w:style>
  <w:style w:styleId="Style_42" w:type="paragraph">
    <w:name w:val="Title"/>
    <w:basedOn w:val="Style_6"/>
    <w:link w:val="Style_42_ch"/>
    <w:uiPriority w:val="10"/>
    <w:qFormat/>
    <w:pPr>
      <w:ind w:firstLine="0" w:left="5670"/>
      <w:jc w:val="center"/>
    </w:pPr>
    <w:rPr>
      <w:b w:val="1"/>
      <w:sz w:val="28"/>
    </w:rPr>
  </w:style>
  <w:style w:styleId="Style_42_ch" w:type="character">
    <w:name w:val="Title"/>
    <w:basedOn w:val="Style_6_ch"/>
    <w:link w:val="Style_42"/>
    <w:rPr>
      <w:b w:val="1"/>
      <w:sz w:val="28"/>
    </w:rPr>
  </w:style>
  <w:style w:styleId="Style_43" w:type="paragraph">
    <w:name w:val="heading 4"/>
    <w:basedOn w:val="Style_6"/>
    <w:next w:val="Style_6"/>
    <w:link w:val="Style_43_ch"/>
    <w:uiPriority w:val="9"/>
    <w:qFormat/>
    <w:pPr>
      <w:keepNext w:val="1"/>
      <w:ind w:right="4392"/>
      <w:jc w:val="left"/>
      <w:outlineLvl w:val="3"/>
    </w:pPr>
    <w:rPr>
      <w:sz w:val="28"/>
    </w:rPr>
  </w:style>
  <w:style w:styleId="Style_43_ch" w:type="character">
    <w:name w:val="heading 4"/>
    <w:basedOn w:val="Style_6_ch"/>
    <w:link w:val="Style_43"/>
    <w:rPr>
      <w:sz w:val="28"/>
    </w:rPr>
  </w:style>
  <w:style w:styleId="Style_44" w:type="paragraph">
    <w:name w:val="heading 2"/>
    <w:basedOn w:val="Style_6"/>
    <w:next w:val="Style_6"/>
    <w:link w:val="Style_44_ch"/>
    <w:uiPriority w:val="9"/>
    <w:qFormat/>
    <w:pPr>
      <w:keepNext w:val="1"/>
      <w:ind/>
      <w:jc w:val="left"/>
      <w:outlineLvl w:val="1"/>
    </w:pPr>
    <w:rPr>
      <w:sz w:val="28"/>
    </w:rPr>
  </w:style>
  <w:style w:styleId="Style_44_ch" w:type="character">
    <w:name w:val="heading 2"/>
    <w:basedOn w:val="Style_6_ch"/>
    <w:link w:val="Style_44"/>
    <w:rPr>
      <w:sz w:val="28"/>
    </w:rPr>
  </w:style>
  <w:style w:styleId="Style_45" w:type="paragraph">
    <w:name w:val="heading 6"/>
    <w:basedOn w:val="Style_6"/>
    <w:next w:val="Style_6"/>
    <w:link w:val="Style_45_ch"/>
    <w:uiPriority w:val="9"/>
    <w:qFormat/>
    <w:pPr>
      <w:keepNext w:val="1"/>
      <w:ind/>
      <w:jc w:val="center"/>
      <w:outlineLvl w:val="5"/>
    </w:pPr>
    <w:rPr>
      <w:sz w:val="40"/>
    </w:rPr>
  </w:style>
  <w:style w:styleId="Style_45_ch" w:type="character">
    <w:name w:val="heading 6"/>
    <w:basedOn w:val="Style_6_ch"/>
    <w:link w:val="Style_45"/>
    <w:rPr>
      <w:sz w:val="40"/>
    </w:r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2026-03-13T10:56:27Z</dcterms:modified>
</cp:coreProperties>
</file>