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7663" w14:textId="77777777" w:rsidR="003B1F26" w:rsidRPr="003B1F26" w:rsidRDefault="003B1F26" w:rsidP="003B1F26">
      <w:pPr>
        <w:pStyle w:val="a3"/>
        <w:rPr>
          <w:rFonts w:ascii="Times New Roman" w:hAnsi="Times New Roman"/>
          <w:szCs w:val="32"/>
        </w:rPr>
      </w:pPr>
      <w:r w:rsidRPr="003B1F26">
        <w:rPr>
          <w:rFonts w:ascii="Times New Roman" w:hAnsi="Times New Roman"/>
          <w:noProof/>
          <w:szCs w:val="32"/>
        </w:rPr>
        <w:drawing>
          <wp:inline distT="0" distB="0" distL="0" distR="0" wp14:anchorId="6BA69EE7" wp14:editId="722AFC2D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899B" w14:textId="77777777" w:rsidR="003B1F26" w:rsidRPr="003B1F26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r w:rsidRPr="003B1F26">
        <w:rPr>
          <w:rFonts w:ascii="Times New Roman" w:hAnsi="Times New Roman"/>
          <w:b/>
          <w:szCs w:val="32"/>
        </w:rPr>
        <w:t>П О С Т А Н О В Л Е Н И Е</w:t>
      </w:r>
    </w:p>
    <w:p w14:paraId="211AF0C1" w14:textId="77777777" w:rsidR="003B1F26" w:rsidRPr="003B1F26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F26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14:paraId="2192CFBE" w14:textId="77777777" w:rsidR="003B1F26" w:rsidRPr="003B1F26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3B1F26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14:paraId="18386545" w14:textId="77777777" w:rsidR="003B1F26" w:rsidRPr="001A76DB" w:rsidRDefault="003B1F26" w:rsidP="003B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6DB">
        <w:rPr>
          <w:rFonts w:ascii="Times New Roman" w:hAnsi="Times New Roman" w:cs="Times New Roman"/>
          <w:sz w:val="28"/>
          <w:szCs w:val="28"/>
        </w:rPr>
        <w:t>Ракитное</w:t>
      </w:r>
    </w:p>
    <w:p w14:paraId="4691D937" w14:textId="77777777" w:rsidR="002F0C77" w:rsidRDefault="002F0C77" w:rsidP="003B1F26">
      <w:pPr>
        <w:rPr>
          <w:rFonts w:ascii="Times New Roman" w:hAnsi="Times New Roman" w:cs="Times New Roman"/>
          <w:sz w:val="28"/>
          <w:szCs w:val="28"/>
        </w:rPr>
      </w:pPr>
    </w:p>
    <w:p w14:paraId="6446E1F4" w14:textId="77777777" w:rsidR="003D1B1E" w:rsidRPr="003D1B1E" w:rsidRDefault="003D1B1E" w:rsidP="003D1B1E">
      <w:pPr>
        <w:rPr>
          <w:rFonts w:ascii="Times New Roman" w:eastAsiaTheme="minorEastAsia" w:hAnsi="Times New Roman" w:cs="Times New Roman"/>
          <w:sz w:val="28"/>
          <w:szCs w:val="28"/>
        </w:rPr>
      </w:pPr>
      <w:r w:rsidRPr="003D1B1E">
        <w:rPr>
          <w:rFonts w:ascii="Times New Roman" w:eastAsiaTheme="minorEastAsia" w:hAnsi="Times New Roman" w:cs="Times New Roman"/>
          <w:sz w:val="28"/>
          <w:szCs w:val="28"/>
        </w:rPr>
        <w:t>___   ________</w:t>
      </w:r>
      <w:proofErr w:type="gramStart"/>
      <w:r w:rsidRPr="003D1B1E">
        <w:rPr>
          <w:rFonts w:ascii="Times New Roman" w:eastAsiaTheme="minorEastAsia" w:hAnsi="Times New Roman" w:cs="Times New Roman"/>
          <w:sz w:val="28"/>
          <w:szCs w:val="28"/>
        </w:rPr>
        <w:t>_  2020</w:t>
      </w:r>
      <w:proofErr w:type="gramEnd"/>
      <w:r w:rsidRPr="003D1B1E">
        <w:rPr>
          <w:rFonts w:ascii="Times New Roman" w:eastAsiaTheme="minorEastAsia" w:hAnsi="Times New Roman" w:cs="Times New Roman"/>
          <w:sz w:val="28"/>
          <w:szCs w:val="28"/>
        </w:rPr>
        <w:t xml:space="preserve"> г.                                                                                 № ____</w:t>
      </w:r>
    </w:p>
    <w:p w14:paraId="0E5738B7" w14:textId="77777777" w:rsidR="003B1F26" w:rsidRPr="003D1B1E" w:rsidRDefault="003B1F26" w:rsidP="003D1B1E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3278D9C" w14:textId="77777777" w:rsidR="003B1F26" w:rsidRDefault="003B1F26" w:rsidP="003B1F26">
      <w:pPr>
        <w:pStyle w:val="Style6"/>
        <w:widowControl/>
        <w:spacing w:line="240" w:lineRule="exact"/>
        <w:ind w:right="4454"/>
        <w:rPr>
          <w:rFonts w:ascii="Times New Roman" w:hAnsi="Times New Roman" w:cs="Times New Roman"/>
          <w:sz w:val="28"/>
          <w:szCs w:val="28"/>
        </w:rPr>
      </w:pPr>
    </w:p>
    <w:p w14:paraId="5F707E4D" w14:textId="77777777" w:rsidR="004F3C58" w:rsidRPr="00FE5DFB" w:rsidRDefault="004F3C58" w:rsidP="003B1F26">
      <w:pPr>
        <w:pStyle w:val="Style6"/>
        <w:widowControl/>
        <w:spacing w:line="240" w:lineRule="exact"/>
        <w:ind w:right="4454"/>
        <w:rPr>
          <w:rFonts w:ascii="Times New Roman" w:hAnsi="Times New Roman" w:cs="Times New Roman"/>
          <w:sz w:val="28"/>
          <w:szCs w:val="28"/>
        </w:rPr>
      </w:pPr>
    </w:p>
    <w:p w14:paraId="79AA27A3" w14:textId="77777777" w:rsidR="003B1F26" w:rsidRPr="00FE5DFB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BF85FD" w14:textId="77777777" w:rsidR="004F3C58" w:rsidRPr="004F3C58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4F3C5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F3C58">
        <w:rPr>
          <w:rFonts w:ascii="Times New Roman" w:hAnsi="Times New Roman" w:cs="Times New Roman"/>
          <w:b/>
          <w:bCs/>
          <w:sz w:val="28"/>
          <w:szCs w:val="28"/>
        </w:rPr>
        <w:t>Ракитянского</w:t>
      </w:r>
      <w:proofErr w:type="spellEnd"/>
      <w:r w:rsidRPr="004F3C5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4183F26F" w14:textId="77777777" w:rsidR="004F3C58" w:rsidRPr="004F3C58" w:rsidRDefault="004F3C58" w:rsidP="004F3C58">
      <w:pPr>
        <w:pStyle w:val="Style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мая 2020 года № 83</w:t>
      </w:r>
      <w:r w:rsidRPr="004F3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F856A6" w14:textId="77777777" w:rsidR="003B1F26" w:rsidRDefault="003B1F26" w:rsidP="00D433E2">
      <w:pPr>
        <w:pStyle w:val="Style6"/>
        <w:widowControl/>
        <w:spacing w:before="38" w:line="240" w:lineRule="auto"/>
        <w:ind w:right="4454"/>
        <w:rPr>
          <w:rStyle w:val="FontStyle19"/>
          <w:sz w:val="28"/>
          <w:szCs w:val="28"/>
        </w:rPr>
      </w:pPr>
    </w:p>
    <w:p w14:paraId="3B2125B3" w14:textId="77777777" w:rsidR="001F7831" w:rsidRPr="00FE5DFB" w:rsidRDefault="001F7831" w:rsidP="00D433E2">
      <w:pPr>
        <w:pStyle w:val="Style6"/>
        <w:widowControl/>
        <w:spacing w:before="38" w:line="240" w:lineRule="auto"/>
        <w:ind w:right="4454"/>
        <w:rPr>
          <w:rStyle w:val="FontStyle19"/>
          <w:sz w:val="28"/>
          <w:szCs w:val="28"/>
        </w:rPr>
      </w:pPr>
    </w:p>
    <w:p w14:paraId="01B02690" w14:textId="77777777" w:rsidR="003B1F26" w:rsidRPr="00FE5DFB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DC41051" w14:textId="77777777" w:rsidR="003B1F26" w:rsidRPr="004F3C58" w:rsidRDefault="004F3C58" w:rsidP="004F3C58">
      <w:pPr>
        <w:pStyle w:val="Style7"/>
        <w:widowControl/>
        <w:rPr>
          <w:rStyle w:val="FontStyle19"/>
          <w:b w:val="0"/>
          <w:sz w:val="28"/>
          <w:szCs w:val="28"/>
          <w:lang w:bidi="ru-RU"/>
        </w:rPr>
      </w:pPr>
      <w:r w:rsidRPr="004F3C58">
        <w:rPr>
          <w:rFonts w:ascii="Times New Roman" w:hAnsi="Times New Roman" w:cs="Times New Roman"/>
          <w:sz w:val="28"/>
          <w:szCs w:val="28"/>
          <w:lang w:bidi="ru-RU"/>
        </w:rPr>
        <w:t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0C78FD" w:rsidRPr="000C78FD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0C78FD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0C78FD">
        <w:rPr>
          <w:rFonts w:ascii="Times New Roman" w:hAnsi="Times New Roman" w:cs="Times New Roman"/>
          <w:sz w:val="28"/>
          <w:szCs w:val="28"/>
          <w:lang w:bidi="ru-RU"/>
        </w:rPr>
        <w:t>-19</w:t>
      </w:r>
      <w:r w:rsidRPr="004F3C58">
        <w:rPr>
          <w:rFonts w:ascii="Times New Roman" w:hAnsi="Times New Roman" w:cs="Times New Roman"/>
          <w:sz w:val="28"/>
          <w:szCs w:val="28"/>
          <w:lang w:bidi="ru-RU"/>
        </w:rPr>
        <w:t>)»</w:t>
      </w:r>
      <w:r w:rsidR="00E5071D" w:rsidRPr="004F3C58">
        <w:rPr>
          <w:rFonts w:ascii="Times New Roman" w:hAnsi="Times New Roman" w:cs="Times New Roman"/>
          <w:sz w:val="28"/>
          <w:szCs w:val="28"/>
        </w:rPr>
        <w:t>,</w:t>
      </w:r>
      <w:r w:rsidR="00E5071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B1F26" w:rsidRPr="00FE5DFB">
        <w:rPr>
          <w:rStyle w:val="FontStyle20"/>
          <w:sz w:val="28"/>
          <w:szCs w:val="28"/>
        </w:rPr>
        <w:t xml:space="preserve">Губернатора Белгородской области от </w:t>
      </w:r>
      <w:r w:rsidR="003D1B1E">
        <w:rPr>
          <w:rStyle w:val="FontStyle20"/>
          <w:sz w:val="28"/>
          <w:szCs w:val="28"/>
        </w:rPr>
        <w:t>05 июня</w:t>
      </w:r>
      <w:r>
        <w:rPr>
          <w:rStyle w:val="FontStyle20"/>
          <w:sz w:val="28"/>
          <w:szCs w:val="28"/>
        </w:rPr>
        <w:t xml:space="preserve"> 2020 года № </w:t>
      </w:r>
      <w:r w:rsidR="003D1B1E">
        <w:rPr>
          <w:rStyle w:val="FontStyle20"/>
          <w:sz w:val="28"/>
          <w:szCs w:val="28"/>
        </w:rPr>
        <w:t>70</w:t>
      </w:r>
      <w:r w:rsidR="003B1F26" w:rsidRPr="004F3C58">
        <w:rPr>
          <w:rStyle w:val="FontStyle20"/>
          <w:sz w:val="28"/>
          <w:szCs w:val="28"/>
        </w:rPr>
        <w:t xml:space="preserve"> «</w:t>
      </w:r>
      <w:r w:rsidRPr="004F3C58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в постано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вление Губернатора Белгородской </w:t>
      </w:r>
      <w:r w:rsidRPr="004F3C58">
        <w:rPr>
          <w:rFonts w:ascii="Times New Roman" w:hAnsi="Times New Roman" w:cs="Times New Roman"/>
          <w:bCs/>
          <w:sz w:val="28"/>
          <w:szCs w:val="28"/>
          <w:lang w:bidi="ru-RU"/>
        </w:rPr>
        <w:t>области от 08 мая 2020 года № 58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</w:t>
      </w:r>
      <w:r w:rsidR="003B1F26" w:rsidRPr="00FE5DFB">
        <w:rPr>
          <w:rStyle w:val="FontStyle20"/>
          <w:sz w:val="28"/>
          <w:szCs w:val="28"/>
        </w:rPr>
        <w:t xml:space="preserve">администрация </w:t>
      </w:r>
      <w:proofErr w:type="spellStart"/>
      <w:r w:rsidR="003B1F26" w:rsidRPr="00FE5DFB">
        <w:rPr>
          <w:rStyle w:val="FontStyle20"/>
          <w:sz w:val="28"/>
          <w:szCs w:val="28"/>
        </w:rPr>
        <w:t>Ракитянского</w:t>
      </w:r>
      <w:proofErr w:type="spellEnd"/>
      <w:r w:rsidR="003B1F26" w:rsidRPr="00FE5DFB">
        <w:rPr>
          <w:rStyle w:val="FontStyle20"/>
          <w:sz w:val="28"/>
          <w:szCs w:val="28"/>
        </w:rPr>
        <w:t xml:space="preserve"> района </w:t>
      </w:r>
      <w:r w:rsidR="003B1F26" w:rsidRPr="00FE5DFB">
        <w:rPr>
          <w:rStyle w:val="FontStyle19"/>
          <w:spacing w:val="60"/>
          <w:sz w:val="28"/>
          <w:szCs w:val="28"/>
        </w:rPr>
        <w:t>постановляет:</w:t>
      </w:r>
      <w:r w:rsidR="00E5071D">
        <w:rPr>
          <w:rStyle w:val="FontStyle19"/>
          <w:spacing w:val="60"/>
          <w:sz w:val="28"/>
          <w:szCs w:val="28"/>
        </w:rPr>
        <w:t xml:space="preserve"> </w:t>
      </w:r>
    </w:p>
    <w:p w14:paraId="45B2E17F" w14:textId="77777777" w:rsidR="004F3C58" w:rsidRPr="000601DB" w:rsidRDefault="004F3C58" w:rsidP="004F3C58">
      <w:pPr>
        <w:pStyle w:val="af"/>
        <w:numPr>
          <w:ilvl w:val="0"/>
          <w:numId w:val="32"/>
        </w:numPr>
        <w:tabs>
          <w:tab w:val="left" w:pos="709"/>
        </w:tabs>
        <w:autoSpaceDE/>
        <w:autoSpaceDN/>
        <w:adjustRightInd/>
        <w:spacing w:line="310" w:lineRule="exact"/>
        <w:ind w:left="0"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C78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Pr="000C7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0C7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Ракитянского</w:t>
      </w:r>
      <w:proofErr w:type="spellEnd"/>
      <w:r w:rsidRPr="000C7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района от 8 мая 2020 года № 83 </w:t>
      </w:r>
      <w:r w:rsidRPr="000C78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 мерах по предупреждению распространения новой коронавирусной инфекции (СО</w:t>
      </w:r>
      <w:r w:rsidRPr="000C78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Pr="000C78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-19) на территории </w:t>
      </w:r>
      <w:proofErr w:type="spellStart"/>
      <w:r w:rsidRPr="00606A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Ракитянского</w:t>
      </w:r>
      <w:proofErr w:type="spellEnd"/>
      <w:r w:rsidRPr="00606A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района»:</w:t>
      </w:r>
    </w:p>
    <w:p w14:paraId="7A81AF75" w14:textId="77777777" w:rsidR="000601DB" w:rsidRPr="000601DB" w:rsidRDefault="000601DB" w:rsidP="000601DB">
      <w:pPr>
        <w:pStyle w:val="Bodytext20"/>
        <w:shd w:val="clear" w:color="auto" w:fill="auto"/>
        <w:tabs>
          <w:tab w:val="left" w:pos="990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- </w:t>
      </w:r>
      <w:r w:rsidRPr="000601DB">
        <w:rPr>
          <w:color w:val="000000"/>
          <w:sz w:val="28"/>
          <w:szCs w:val="28"/>
          <w:lang w:eastAsia="ru-RU" w:bidi="ru-RU"/>
        </w:rPr>
        <w:t>подпункт 2.1 пункта 2 постановления изложить в следующей редакции:</w:t>
      </w:r>
    </w:p>
    <w:p w14:paraId="5C35120A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t xml:space="preserve"> «2.1. Приостановить:</w:t>
      </w:r>
    </w:p>
    <w:p w14:paraId="7B01F141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t xml:space="preserve">- проведение на территории </w:t>
      </w:r>
      <w:r w:rsidR="000601DB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t xml:space="preserve"> массовых мероприятий, в том числе деловых, публичных, спортивных, культурных и развлекательных мероприятий;</w:t>
      </w:r>
    </w:p>
    <w:p w14:paraId="149152D6" w14:textId="77777777" w:rsidR="003D1B1E" w:rsidRPr="003D1B1E" w:rsidRDefault="003D1B1E" w:rsidP="003D1B1E">
      <w:pPr>
        <w:autoSpaceDE/>
        <w:autoSpaceDN/>
        <w:adjustRightInd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t>деятельность ночных клубов (дискотек) и иных аналогичных объектов, кинотеатров (кинозалов), детских игровых комнат и развлекательных центров для взрослых и детей, досуговых заведений, предоставляющих услуги по организации и проведению активного отдыха и развлечений, в том числе культурно-массовых и зрелищных мероприятий;</w:t>
      </w:r>
    </w:p>
    <w:p w14:paraId="262397E9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t xml:space="preserve"> - деятельность организаций общественного питания, за исключением дистанционной торговли и сезонных (летних) кафе при стационарных объектах организаций общественного питания с предварительным уведомлением органов местного самоуправления и Управления Роспотребнадзора по Белгородской 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области;</w:t>
      </w:r>
    </w:p>
    <w:p w14:paraId="3E879A04" w14:textId="77777777" w:rsid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3D1B1E">
        <w:rPr>
          <w:rFonts w:ascii="Times New Roman" w:hAnsi="Times New Roman" w:cs="Times New Roman"/>
          <w:sz w:val="28"/>
          <w:szCs w:val="28"/>
          <w:lang w:bidi="ru-RU"/>
        </w:rPr>
        <w:t xml:space="preserve">- деятельность кальянных, букмекерских контор, тотализаторов и их пунктов приема ставок, предприятий сферы услуг (косметологические салоны, СПА-салоны, массажные салоны, солярии, фитнес-центры, бани, сауны, иные объекты, в которых оказываются подобные услуги, предусматривающие физическое присутствие гражданина, за исключением услуг, оказываемых с условием доставки, а также услуг, оказываемых на основании лицензии на осуществление медицинской деятельности); </w:t>
      </w: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</w:p>
    <w:p w14:paraId="732C5328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деятельность объектов массового отдыха, расположенных в курортах регионального и местного значения, предназначенных для лечения и оздоровления детей»;</w:t>
      </w:r>
    </w:p>
    <w:p w14:paraId="067F1F38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 четвертый абзац подпункта 2.3 пункта 2 постановления после слов «их накопления» дополнить словами «, иных случаев в соответствии с настоящим постановлением.»;</w:t>
      </w:r>
    </w:p>
    <w:p w14:paraId="55DD5A38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 дополнить пункт 2 постановления подпунктом 2.7 следующего содержания:</w:t>
      </w:r>
    </w:p>
    <w:p w14:paraId="27DAFCFF" w14:textId="77777777" w:rsidR="003D1B1E" w:rsidRPr="003D1B1E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«2.7. Деятельность библиотек, музеев, выставочных залов осуществляется в рамках приема индивидуальных посетителей при условии соблюдения рекомендаций Роспотребнадзора, социального дистанцирования.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Открытые спортивные </w:t>
      </w:r>
      <w:r w:rsidRPr="003D1B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площадки и стадионы используются для индивидуальных занятий физической культурой и спортом бесконтактными неигровыми способами при условии соблюдения рекомендаций Роспотребнадзора, социального дистанцирования».</w:t>
      </w:r>
    </w:p>
    <w:p w14:paraId="172896A2" w14:textId="77777777" w:rsidR="00FF4829" w:rsidRPr="004606FC" w:rsidRDefault="003D1B1E" w:rsidP="003D1B1E">
      <w:pPr>
        <w:autoSpaceDE/>
        <w:autoSpaceDN/>
        <w:adjustRightInd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4606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E2A70" w:rsidRPr="004606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</w:t>
      </w:r>
      <w:r w:rsidR="004606FC">
        <w:rPr>
          <w:rFonts w:ascii="Times New Roman" w:hAnsi="Times New Roman" w:cs="Times New Roman"/>
          <w:sz w:val="28"/>
          <w:szCs w:val="28"/>
        </w:rPr>
        <w:t xml:space="preserve"> </w:t>
      </w:r>
      <w:r w:rsidR="00FF4829" w:rsidRPr="004606F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B279015" w14:textId="77777777" w:rsidR="00FF4829" w:rsidRPr="00FF4829" w:rsidRDefault="00DE2A70" w:rsidP="009D0D1B">
      <w:pPr>
        <w:pStyle w:val="Style7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6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8FD" w:rsidRPr="000C78FD">
        <w:rPr>
          <w:rFonts w:ascii="Times New Roman" w:hAnsi="Times New Roman" w:cs="Times New Roman"/>
          <w:sz w:val="28"/>
          <w:szCs w:val="28"/>
        </w:rPr>
        <w:t>3</w:t>
      </w:r>
      <w:r w:rsidR="0097746F" w:rsidRPr="000C78FD">
        <w:rPr>
          <w:rFonts w:ascii="Times New Roman" w:hAnsi="Times New Roman" w:cs="Times New Roman"/>
          <w:sz w:val="28"/>
          <w:szCs w:val="28"/>
        </w:rPr>
        <w:t xml:space="preserve">. </w:t>
      </w:r>
      <w:r w:rsidR="00FF4829" w:rsidRPr="000C78FD">
        <w:rPr>
          <w:rFonts w:ascii="Times New Roman" w:hAnsi="Times New Roman" w:cs="Times New Roman"/>
          <w:sz w:val="28"/>
          <w:szCs w:val="28"/>
        </w:rPr>
        <w:t>Настоящее по</w:t>
      </w:r>
      <w:r w:rsidR="00DF2401" w:rsidRPr="000C78FD">
        <w:rPr>
          <w:rFonts w:ascii="Times New Roman" w:hAnsi="Times New Roman" w:cs="Times New Roman"/>
          <w:sz w:val="28"/>
          <w:szCs w:val="28"/>
        </w:rPr>
        <w:t xml:space="preserve">становление вступает в силу </w:t>
      </w:r>
      <w:r w:rsidR="004C6B85" w:rsidRPr="000C78F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C6B85" w:rsidRPr="001638D0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F4829" w:rsidRPr="001638D0">
        <w:rPr>
          <w:rFonts w:ascii="Times New Roman" w:hAnsi="Times New Roman" w:cs="Times New Roman"/>
          <w:sz w:val="28"/>
          <w:szCs w:val="28"/>
        </w:rPr>
        <w:t>.</w:t>
      </w:r>
    </w:p>
    <w:p w14:paraId="07CF3732" w14:textId="77777777" w:rsidR="00D137C2" w:rsidRPr="00FE5DFB" w:rsidRDefault="00D137C2" w:rsidP="009D0D1B">
      <w:pPr>
        <w:pStyle w:val="Style8"/>
        <w:widowControl/>
        <w:tabs>
          <w:tab w:val="left" w:pos="1085"/>
        </w:tabs>
        <w:spacing w:line="298" w:lineRule="exact"/>
        <w:ind w:left="851" w:hanging="131"/>
        <w:jc w:val="left"/>
        <w:rPr>
          <w:rStyle w:val="FontStyle20"/>
          <w:sz w:val="28"/>
          <w:szCs w:val="28"/>
        </w:rPr>
      </w:pPr>
    </w:p>
    <w:p w14:paraId="33852A2B" w14:textId="77777777" w:rsidR="00D137C2" w:rsidRPr="00FE5DFB" w:rsidRDefault="00D137C2" w:rsidP="00D137C2">
      <w:pPr>
        <w:pStyle w:val="Style8"/>
        <w:widowControl/>
        <w:tabs>
          <w:tab w:val="left" w:pos="1085"/>
        </w:tabs>
        <w:spacing w:line="298" w:lineRule="exact"/>
        <w:jc w:val="left"/>
        <w:rPr>
          <w:rStyle w:val="FontStyle20"/>
          <w:sz w:val="28"/>
          <w:szCs w:val="28"/>
        </w:rPr>
      </w:pPr>
    </w:p>
    <w:p w14:paraId="16AF8585" w14:textId="77777777" w:rsidR="003B1F26" w:rsidRPr="00FE5DFB" w:rsidRDefault="00D137C2" w:rsidP="009D0D1B">
      <w:pPr>
        <w:pStyle w:val="Style8"/>
        <w:widowControl/>
        <w:tabs>
          <w:tab w:val="left" w:pos="1085"/>
        </w:tabs>
        <w:spacing w:line="298" w:lineRule="exact"/>
        <w:ind w:left="709" w:hanging="709"/>
        <w:jc w:val="left"/>
        <w:rPr>
          <w:rStyle w:val="FontStyle20"/>
          <w:b/>
          <w:sz w:val="28"/>
          <w:szCs w:val="28"/>
        </w:rPr>
      </w:pPr>
      <w:r w:rsidRPr="00FE5DFB">
        <w:rPr>
          <w:rStyle w:val="FontStyle20"/>
          <w:b/>
          <w:sz w:val="28"/>
          <w:szCs w:val="28"/>
        </w:rPr>
        <w:t>Глава администрации</w:t>
      </w:r>
    </w:p>
    <w:p w14:paraId="66A2073F" w14:textId="77777777" w:rsidR="00D137C2" w:rsidRPr="00FE5DFB" w:rsidRDefault="00D137C2" w:rsidP="005C120E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b/>
          <w:sz w:val="28"/>
          <w:szCs w:val="28"/>
        </w:rPr>
      </w:pPr>
      <w:proofErr w:type="spellStart"/>
      <w:r w:rsidRPr="00FE5DFB">
        <w:rPr>
          <w:rStyle w:val="FontStyle20"/>
          <w:b/>
          <w:sz w:val="28"/>
          <w:szCs w:val="28"/>
        </w:rPr>
        <w:t>Ракитянского</w:t>
      </w:r>
      <w:proofErr w:type="spellEnd"/>
      <w:r w:rsidRPr="00FE5DFB">
        <w:rPr>
          <w:rStyle w:val="FontStyle20"/>
          <w:b/>
          <w:sz w:val="28"/>
          <w:szCs w:val="28"/>
        </w:rPr>
        <w:t xml:space="preserve"> района</w:t>
      </w:r>
      <w:r w:rsidRPr="00FE5DFB">
        <w:rPr>
          <w:rStyle w:val="FontStyle20"/>
          <w:b/>
          <w:sz w:val="28"/>
          <w:szCs w:val="28"/>
        </w:rPr>
        <w:tab/>
      </w:r>
      <w:r w:rsidRPr="00FE5DFB">
        <w:rPr>
          <w:rStyle w:val="FontStyle20"/>
          <w:b/>
          <w:sz w:val="28"/>
          <w:szCs w:val="28"/>
        </w:rPr>
        <w:tab/>
      </w:r>
      <w:r w:rsidRPr="00FE5DFB">
        <w:rPr>
          <w:rStyle w:val="FontStyle20"/>
          <w:b/>
          <w:sz w:val="28"/>
          <w:szCs w:val="28"/>
        </w:rPr>
        <w:tab/>
      </w:r>
      <w:r w:rsidRPr="00FE5DFB">
        <w:rPr>
          <w:rStyle w:val="FontStyle20"/>
          <w:b/>
          <w:sz w:val="28"/>
          <w:szCs w:val="28"/>
        </w:rPr>
        <w:tab/>
      </w:r>
      <w:r w:rsidRPr="00FE5DFB">
        <w:rPr>
          <w:rStyle w:val="FontStyle20"/>
          <w:b/>
          <w:sz w:val="28"/>
          <w:szCs w:val="28"/>
        </w:rPr>
        <w:tab/>
      </w:r>
      <w:r w:rsidRPr="00FE5DFB">
        <w:rPr>
          <w:rStyle w:val="FontStyle20"/>
          <w:b/>
          <w:sz w:val="28"/>
          <w:szCs w:val="28"/>
        </w:rPr>
        <w:tab/>
      </w:r>
      <w:r w:rsidRPr="00FE5DFB">
        <w:rPr>
          <w:rStyle w:val="FontStyle20"/>
          <w:b/>
          <w:sz w:val="28"/>
          <w:szCs w:val="28"/>
        </w:rPr>
        <w:tab/>
      </w:r>
      <w:r w:rsidR="00D80899">
        <w:rPr>
          <w:rStyle w:val="FontStyle20"/>
          <w:b/>
          <w:sz w:val="28"/>
          <w:szCs w:val="28"/>
        </w:rPr>
        <w:t xml:space="preserve">   </w:t>
      </w:r>
      <w:r w:rsidR="005C120E" w:rsidRPr="00FE5DFB">
        <w:rPr>
          <w:rStyle w:val="FontStyle20"/>
          <w:b/>
          <w:sz w:val="28"/>
          <w:szCs w:val="28"/>
        </w:rPr>
        <w:t xml:space="preserve">   </w:t>
      </w:r>
      <w:r w:rsidR="00D433E2">
        <w:rPr>
          <w:rStyle w:val="FontStyle20"/>
          <w:b/>
          <w:sz w:val="28"/>
          <w:szCs w:val="28"/>
        </w:rPr>
        <w:t xml:space="preserve"> </w:t>
      </w:r>
      <w:r w:rsidR="003669CA">
        <w:rPr>
          <w:rStyle w:val="FontStyle20"/>
          <w:b/>
          <w:sz w:val="28"/>
          <w:szCs w:val="28"/>
        </w:rPr>
        <w:t xml:space="preserve"> </w:t>
      </w:r>
      <w:r w:rsidR="00D433E2">
        <w:rPr>
          <w:rStyle w:val="FontStyle20"/>
          <w:b/>
          <w:sz w:val="28"/>
          <w:szCs w:val="28"/>
        </w:rPr>
        <w:t xml:space="preserve">   </w:t>
      </w:r>
      <w:r w:rsidRPr="00FE5DFB">
        <w:rPr>
          <w:rStyle w:val="FontStyle20"/>
          <w:b/>
          <w:sz w:val="28"/>
          <w:szCs w:val="28"/>
        </w:rPr>
        <w:t>А.В. Климов</w:t>
      </w:r>
    </w:p>
    <w:p w14:paraId="70FCE41C" w14:textId="77777777" w:rsidR="00B81FE1" w:rsidRDefault="00B81FE1" w:rsidP="00B92BEE">
      <w:pPr>
        <w:jc w:val="center"/>
        <w:rPr>
          <w:rFonts w:asciiTheme="minorHAnsi"/>
          <w:sz w:val="28"/>
          <w:szCs w:val="28"/>
        </w:rPr>
      </w:pPr>
    </w:p>
    <w:p w14:paraId="30C7F96A" w14:textId="77777777" w:rsidR="00B81FE1" w:rsidRDefault="00B81FE1" w:rsidP="00B92BEE">
      <w:pPr>
        <w:jc w:val="center"/>
        <w:rPr>
          <w:rFonts w:asciiTheme="minorHAnsi"/>
          <w:sz w:val="28"/>
          <w:szCs w:val="28"/>
        </w:rPr>
      </w:pPr>
    </w:p>
    <w:p w14:paraId="02B81913" w14:textId="77777777" w:rsidR="00B81FE1" w:rsidRDefault="00B81FE1" w:rsidP="00B92BEE">
      <w:pPr>
        <w:jc w:val="center"/>
        <w:rPr>
          <w:rFonts w:asciiTheme="minorHAnsi"/>
          <w:sz w:val="28"/>
          <w:szCs w:val="28"/>
        </w:rPr>
      </w:pPr>
    </w:p>
    <w:sectPr w:rsidR="00B81FE1" w:rsidSect="00A279F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D5FF" w14:textId="77777777" w:rsidR="003C0F83" w:rsidRDefault="003C0F83" w:rsidP="00D137C2">
      <w:r>
        <w:separator/>
      </w:r>
    </w:p>
  </w:endnote>
  <w:endnote w:type="continuationSeparator" w:id="0">
    <w:p w14:paraId="58A904CB" w14:textId="77777777" w:rsidR="003C0F83" w:rsidRDefault="003C0F83" w:rsidP="00D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94FA4" w14:textId="77777777" w:rsidR="003C0F83" w:rsidRDefault="003C0F83" w:rsidP="00D137C2">
      <w:r>
        <w:separator/>
      </w:r>
    </w:p>
  </w:footnote>
  <w:footnote w:type="continuationSeparator" w:id="0">
    <w:p w14:paraId="66A42F17" w14:textId="77777777" w:rsidR="003C0F83" w:rsidRDefault="003C0F83" w:rsidP="00D1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907481"/>
      <w:docPartObj>
        <w:docPartGallery w:val="Page Numbers (Top of Page)"/>
        <w:docPartUnique/>
      </w:docPartObj>
    </w:sdtPr>
    <w:sdtEndPr/>
    <w:sdtContent>
      <w:p w14:paraId="47B0166E" w14:textId="77777777" w:rsidR="00CA727E" w:rsidRPr="00A279F6" w:rsidRDefault="00CA727E" w:rsidP="00A279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18">
          <w:rPr>
            <w:noProof/>
          </w:rPr>
          <w:t>2</w:t>
        </w:r>
        <w:r>
          <w:fldChar w:fldCharType="end"/>
        </w:r>
      </w:p>
    </w:sdtContent>
  </w:sdt>
  <w:p w14:paraId="49595692" w14:textId="77777777" w:rsidR="00285D73" w:rsidRDefault="00285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 w15:restartNumberingAfterBreak="0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3"/>
  </w:num>
  <w:num w:numId="15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8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</w:num>
  <w:num w:numId="21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4"/>
  </w:num>
  <w:num w:numId="24">
    <w:abstractNumId w:val="14"/>
  </w:num>
  <w:num w:numId="25">
    <w:abstractNumId w:val="23"/>
  </w:num>
  <w:num w:numId="26">
    <w:abstractNumId w:val="3"/>
  </w:num>
  <w:num w:numId="27">
    <w:abstractNumId w:val="16"/>
  </w:num>
  <w:num w:numId="28">
    <w:abstractNumId w:val="18"/>
  </w:num>
  <w:num w:numId="29">
    <w:abstractNumId w:val="26"/>
  </w:num>
  <w:num w:numId="30">
    <w:abstractNumId w:val="17"/>
  </w:num>
  <w:num w:numId="31">
    <w:abstractNumId w:val="15"/>
  </w:num>
  <w:num w:numId="32">
    <w:abstractNumId w:val="9"/>
  </w:num>
  <w:num w:numId="33">
    <w:abstractNumId w:val="12"/>
  </w:num>
  <w:num w:numId="34">
    <w:abstractNumId w:val="1"/>
  </w:num>
  <w:num w:numId="35">
    <w:abstractNumId w:val="22"/>
  </w:num>
  <w:num w:numId="36">
    <w:abstractNumId w:val="11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05"/>
    <w:rsid w:val="0002014A"/>
    <w:rsid w:val="00031582"/>
    <w:rsid w:val="000601DB"/>
    <w:rsid w:val="00062BC0"/>
    <w:rsid w:val="00074E3E"/>
    <w:rsid w:val="000C78FD"/>
    <w:rsid w:val="00112489"/>
    <w:rsid w:val="00133E2C"/>
    <w:rsid w:val="001530B3"/>
    <w:rsid w:val="0016233B"/>
    <w:rsid w:val="001638D0"/>
    <w:rsid w:val="00164CF0"/>
    <w:rsid w:val="00165770"/>
    <w:rsid w:val="001A1959"/>
    <w:rsid w:val="001A76DB"/>
    <w:rsid w:val="001C0980"/>
    <w:rsid w:val="001F7831"/>
    <w:rsid w:val="00220543"/>
    <w:rsid w:val="00222E90"/>
    <w:rsid w:val="0023741D"/>
    <w:rsid w:val="0025300C"/>
    <w:rsid w:val="0027326A"/>
    <w:rsid w:val="00285D73"/>
    <w:rsid w:val="002F025C"/>
    <w:rsid w:val="002F0C77"/>
    <w:rsid w:val="00320D6A"/>
    <w:rsid w:val="00351D00"/>
    <w:rsid w:val="003669CA"/>
    <w:rsid w:val="003818EF"/>
    <w:rsid w:val="003839E5"/>
    <w:rsid w:val="003B1F26"/>
    <w:rsid w:val="003C0F83"/>
    <w:rsid w:val="003D1B1E"/>
    <w:rsid w:val="003D1FAD"/>
    <w:rsid w:val="003E5262"/>
    <w:rsid w:val="003F6703"/>
    <w:rsid w:val="00407A1E"/>
    <w:rsid w:val="004344FA"/>
    <w:rsid w:val="0044133A"/>
    <w:rsid w:val="00454C36"/>
    <w:rsid w:val="004606FC"/>
    <w:rsid w:val="004B301D"/>
    <w:rsid w:val="004C6B85"/>
    <w:rsid w:val="004C75A9"/>
    <w:rsid w:val="004F3C58"/>
    <w:rsid w:val="00543A78"/>
    <w:rsid w:val="00580FB0"/>
    <w:rsid w:val="005A3116"/>
    <w:rsid w:val="005C120E"/>
    <w:rsid w:val="005C1F89"/>
    <w:rsid w:val="005C3D27"/>
    <w:rsid w:val="005D203D"/>
    <w:rsid w:val="005E1D01"/>
    <w:rsid w:val="005F15D8"/>
    <w:rsid w:val="005F6263"/>
    <w:rsid w:val="005F661B"/>
    <w:rsid w:val="00606AF0"/>
    <w:rsid w:val="00685106"/>
    <w:rsid w:val="006F01A0"/>
    <w:rsid w:val="00743FBD"/>
    <w:rsid w:val="00766B9C"/>
    <w:rsid w:val="0078548E"/>
    <w:rsid w:val="00794F16"/>
    <w:rsid w:val="00827EAA"/>
    <w:rsid w:val="00885D5A"/>
    <w:rsid w:val="00894288"/>
    <w:rsid w:val="008C0F0C"/>
    <w:rsid w:val="008C7916"/>
    <w:rsid w:val="008F132B"/>
    <w:rsid w:val="00910AEF"/>
    <w:rsid w:val="009531DC"/>
    <w:rsid w:val="0097746F"/>
    <w:rsid w:val="009850A0"/>
    <w:rsid w:val="009B21EC"/>
    <w:rsid w:val="009D0D1B"/>
    <w:rsid w:val="009D6E05"/>
    <w:rsid w:val="00A16FFE"/>
    <w:rsid w:val="00A279F6"/>
    <w:rsid w:val="00A71A8E"/>
    <w:rsid w:val="00A97D3F"/>
    <w:rsid w:val="00A97EA3"/>
    <w:rsid w:val="00B162DF"/>
    <w:rsid w:val="00B54F05"/>
    <w:rsid w:val="00B81FE1"/>
    <w:rsid w:val="00B92BEE"/>
    <w:rsid w:val="00BA7CA2"/>
    <w:rsid w:val="00BF281D"/>
    <w:rsid w:val="00C20236"/>
    <w:rsid w:val="00C22B18"/>
    <w:rsid w:val="00C84574"/>
    <w:rsid w:val="00C97CFF"/>
    <w:rsid w:val="00CA727E"/>
    <w:rsid w:val="00CC0F0E"/>
    <w:rsid w:val="00D122E1"/>
    <w:rsid w:val="00D137C2"/>
    <w:rsid w:val="00D140A8"/>
    <w:rsid w:val="00D433E2"/>
    <w:rsid w:val="00D76DE6"/>
    <w:rsid w:val="00D80899"/>
    <w:rsid w:val="00DA467F"/>
    <w:rsid w:val="00DE2A70"/>
    <w:rsid w:val="00DE6F2B"/>
    <w:rsid w:val="00DF2401"/>
    <w:rsid w:val="00E03D03"/>
    <w:rsid w:val="00E5071D"/>
    <w:rsid w:val="00E94529"/>
    <w:rsid w:val="00ED232D"/>
    <w:rsid w:val="00EE2FEE"/>
    <w:rsid w:val="00EF7FA7"/>
    <w:rsid w:val="00F00952"/>
    <w:rsid w:val="00F0750E"/>
    <w:rsid w:val="00F32BBB"/>
    <w:rsid w:val="00F61D99"/>
    <w:rsid w:val="00F84186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854B8"/>
  <w15:docId w15:val="{5067D940-5018-4A9C-A277-1368536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Заголовок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2020-06-08T06:44:00Z</cp:lastPrinted>
  <dcterms:created xsi:type="dcterms:W3CDTF">2020-06-09T12:23:00Z</dcterms:created>
  <dcterms:modified xsi:type="dcterms:W3CDTF">2020-06-09T12:23:00Z</dcterms:modified>
</cp:coreProperties>
</file>