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934" w:rsidRDefault="00B60FE8">
      <w:pPr>
        <w:jc w:val="center"/>
      </w:pPr>
      <w:r>
        <w:rPr>
          <w:b/>
          <w:color w:val="FF0000"/>
          <w:sz w:val="28"/>
          <w:szCs w:val="28"/>
        </w:rPr>
        <w:t xml:space="preserve"> </w:t>
      </w:r>
      <w:r w:rsidR="009F38E2">
        <w:rPr>
          <w:noProof/>
        </w:rPr>
        <w:drawing>
          <wp:inline distT="0" distB="0" distL="0" distR="0">
            <wp:extent cx="48577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EF2934" w:rsidRDefault="00B60FE8">
      <w:pPr>
        <w:jc w:val="center"/>
        <w:rPr>
          <w:b/>
          <w:sz w:val="32"/>
          <w:szCs w:val="32"/>
        </w:rPr>
      </w:pPr>
      <w:r>
        <w:rPr>
          <w:b/>
          <w:sz w:val="32"/>
          <w:szCs w:val="32"/>
        </w:rPr>
        <w:t>П О С Т А Н О В Л Е Н И Е</w:t>
      </w:r>
    </w:p>
    <w:p w:rsidR="00EF2934" w:rsidRDefault="00B60FE8">
      <w:pPr>
        <w:jc w:val="center"/>
        <w:rPr>
          <w:b/>
          <w:sz w:val="32"/>
          <w:szCs w:val="32"/>
        </w:rPr>
      </w:pPr>
      <w:r>
        <w:rPr>
          <w:b/>
          <w:sz w:val="32"/>
          <w:szCs w:val="32"/>
        </w:rPr>
        <w:t>АДМИНИСТРАЦИИ РАКИТЯНСКОГО РАЙОНА</w:t>
      </w:r>
    </w:p>
    <w:p w:rsidR="00EF2934" w:rsidRDefault="00B60FE8">
      <w:pPr>
        <w:tabs>
          <w:tab w:val="center" w:pos="4961"/>
          <w:tab w:val="left" w:pos="7110"/>
        </w:tabs>
        <w:rPr>
          <w:b/>
          <w:sz w:val="32"/>
          <w:szCs w:val="32"/>
        </w:rPr>
      </w:pPr>
      <w:r>
        <w:rPr>
          <w:b/>
          <w:i/>
          <w:sz w:val="32"/>
          <w:szCs w:val="32"/>
        </w:rPr>
        <w:t xml:space="preserve">                            </w:t>
      </w:r>
      <w:r>
        <w:rPr>
          <w:b/>
          <w:sz w:val="32"/>
          <w:szCs w:val="32"/>
        </w:rPr>
        <w:t>БЕЛГОРОДСКОЙ ОБЛАСТИ</w:t>
      </w:r>
    </w:p>
    <w:p w:rsidR="00EF2934" w:rsidRDefault="00B60FE8">
      <w:pPr>
        <w:tabs>
          <w:tab w:val="center" w:pos="4961"/>
          <w:tab w:val="left" w:pos="7110"/>
        </w:tabs>
        <w:rPr>
          <w:b/>
          <w:sz w:val="28"/>
          <w:szCs w:val="28"/>
        </w:rPr>
      </w:pPr>
      <w:r>
        <w:rPr>
          <w:b/>
          <w:sz w:val="28"/>
          <w:szCs w:val="28"/>
        </w:rPr>
        <w:t xml:space="preserve">                                                          </w:t>
      </w:r>
      <w:r>
        <w:rPr>
          <w:sz w:val="28"/>
          <w:szCs w:val="28"/>
        </w:rPr>
        <w:t>Ракитное</w:t>
      </w:r>
    </w:p>
    <w:p w:rsidR="00EF2934" w:rsidRDefault="00063E7A">
      <w:pPr>
        <w:rPr>
          <w:sz w:val="28"/>
        </w:rPr>
      </w:pPr>
      <w:r>
        <w:rPr>
          <w:sz w:val="28"/>
        </w:rPr>
        <w:t xml:space="preserve"> </w:t>
      </w:r>
    </w:p>
    <w:p w:rsidR="00EF2934" w:rsidRDefault="00063E7A">
      <w:pPr>
        <w:rPr>
          <w:sz w:val="28"/>
          <w:szCs w:val="28"/>
        </w:rPr>
      </w:pPr>
      <w:r>
        <w:rPr>
          <w:sz w:val="28"/>
          <w:szCs w:val="28"/>
        </w:rPr>
        <w:t>«29»  июля</w:t>
      </w:r>
      <w:r w:rsidR="00B60FE8">
        <w:rPr>
          <w:sz w:val="28"/>
          <w:szCs w:val="28"/>
        </w:rPr>
        <w:t xml:space="preserve">  2024 г.                                          </w:t>
      </w:r>
      <w:r w:rsidR="00B60FE8">
        <w:rPr>
          <w:sz w:val="28"/>
          <w:szCs w:val="28"/>
        </w:rPr>
        <w:tab/>
      </w:r>
      <w:r w:rsidR="00B60FE8">
        <w:rPr>
          <w:sz w:val="28"/>
          <w:szCs w:val="28"/>
        </w:rPr>
        <w:tab/>
      </w:r>
      <w:r>
        <w:rPr>
          <w:sz w:val="28"/>
          <w:szCs w:val="28"/>
        </w:rPr>
        <w:t xml:space="preserve">                           № 83</w:t>
      </w:r>
    </w:p>
    <w:p w:rsidR="00EF2934" w:rsidRDefault="00EF2934">
      <w:pPr>
        <w:ind w:right="4818"/>
        <w:jc w:val="both"/>
        <w:rPr>
          <w:b/>
          <w:sz w:val="26"/>
          <w:szCs w:val="26"/>
        </w:rPr>
      </w:pPr>
    </w:p>
    <w:p w:rsidR="00EF2934" w:rsidRPr="00063E7A" w:rsidRDefault="00EF2934">
      <w:pPr>
        <w:ind w:right="4818"/>
        <w:jc w:val="both"/>
        <w:rPr>
          <w:b/>
          <w:sz w:val="26"/>
          <w:szCs w:val="26"/>
        </w:rPr>
      </w:pPr>
    </w:p>
    <w:p w:rsidR="00EF2934" w:rsidRPr="00063E7A" w:rsidRDefault="00B60FE8">
      <w:pPr>
        <w:ind w:right="4818"/>
        <w:jc w:val="both"/>
        <w:rPr>
          <w:b/>
          <w:sz w:val="26"/>
          <w:szCs w:val="26"/>
        </w:rPr>
      </w:pPr>
      <w:r w:rsidRPr="00063E7A">
        <w:rPr>
          <w:b/>
          <w:sz w:val="26"/>
          <w:szCs w:val="26"/>
        </w:rPr>
        <w:t>О внесении изменений в  постановление администрации района от 7 марта 2018 года      № 24 «Об утверждении муниципальной программы «Развитие информационного общества в Ракитянском районе»</w:t>
      </w:r>
    </w:p>
    <w:p w:rsidR="00EF2934" w:rsidRPr="00063E7A" w:rsidRDefault="00EF2934">
      <w:pPr>
        <w:jc w:val="both"/>
        <w:rPr>
          <w:sz w:val="26"/>
          <w:szCs w:val="26"/>
        </w:rPr>
      </w:pPr>
    </w:p>
    <w:p w:rsidR="00EF2934" w:rsidRPr="00063E7A" w:rsidRDefault="00B60FE8">
      <w:pPr>
        <w:ind w:firstLine="708"/>
        <w:jc w:val="both"/>
        <w:rPr>
          <w:sz w:val="26"/>
          <w:szCs w:val="26"/>
        </w:rPr>
      </w:pPr>
      <w:r w:rsidRPr="00063E7A">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и постановлением Ракитянского района от 11 марта 2014 года </w:t>
      </w:r>
      <w:r w:rsidRPr="00063E7A">
        <w:rPr>
          <w:spacing w:val="4"/>
          <w:sz w:val="26"/>
          <w:szCs w:val="26"/>
        </w:rPr>
        <w:t xml:space="preserve">№ 16 «Об утверждении Порядка разработки, реализации и оценки эффективности муниципальных программ Ракитянского района», </w:t>
      </w:r>
      <w:r w:rsidRPr="00063E7A">
        <w:rPr>
          <w:sz w:val="26"/>
          <w:szCs w:val="26"/>
        </w:rPr>
        <w:t>в целях актуализации муниципальной программы</w:t>
      </w:r>
      <w:r w:rsidRPr="00063E7A">
        <w:rPr>
          <w:spacing w:val="4"/>
          <w:sz w:val="26"/>
          <w:szCs w:val="26"/>
        </w:rPr>
        <w:t xml:space="preserve"> «</w:t>
      </w:r>
      <w:r w:rsidRPr="00063E7A">
        <w:rPr>
          <w:sz w:val="26"/>
          <w:szCs w:val="26"/>
        </w:rPr>
        <w:t>Развитие информационного общества в Ракитянском районе</w:t>
      </w:r>
      <w:r w:rsidRPr="00063E7A">
        <w:rPr>
          <w:spacing w:val="4"/>
          <w:sz w:val="26"/>
          <w:szCs w:val="26"/>
        </w:rPr>
        <w:t xml:space="preserve">» администрация Ракитянского  района </w:t>
      </w:r>
      <w:r w:rsidR="00063E7A">
        <w:rPr>
          <w:spacing w:val="4"/>
          <w:sz w:val="26"/>
          <w:szCs w:val="26"/>
        </w:rPr>
        <w:t xml:space="preserve">                              </w:t>
      </w:r>
      <w:bookmarkStart w:id="0" w:name="_GoBack"/>
      <w:bookmarkEnd w:id="0"/>
      <w:r w:rsidRPr="00063E7A">
        <w:rPr>
          <w:spacing w:val="4"/>
          <w:sz w:val="26"/>
          <w:szCs w:val="26"/>
        </w:rPr>
        <w:t xml:space="preserve"> </w:t>
      </w:r>
      <w:r w:rsidRPr="00063E7A">
        <w:rPr>
          <w:b/>
          <w:spacing w:val="4"/>
          <w:sz w:val="26"/>
          <w:szCs w:val="26"/>
        </w:rPr>
        <w:t>п о с т а н о в л я е т</w:t>
      </w:r>
      <w:r w:rsidRPr="00063E7A">
        <w:rPr>
          <w:spacing w:val="4"/>
          <w:sz w:val="26"/>
          <w:szCs w:val="26"/>
        </w:rPr>
        <w:t>:</w:t>
      </w:r>
    </w:p>
    <w:p w:rsidR="00EF2934" w:rsidRPr="00063E7A" w:rsidRDefault="00B60FE8">
      <w:pPr>
        <w:ind w:firstLine="708"/>
        <w:jc w:val="both"/>
        <w:rPr>
          <w:sz w:val="26"/>
          <w:szCs w:val="26"/>
        </w:rPr>
      </w:pPr>
      <w:r w:rsidRPr="00063E7A">
        <w:rPr>
          <w:sz w:val="26"/>
          <w:szCs w:val="26"/>
        </w:rPr>
        <w:t xml:space="preserve">1. Внести в постановление администрации Ракитянского района от 7 марта 2018 года № 24 </w:t>
      </w:r>
      <w:r w:rsidRPr="00063E7A">
        <w:rPr>
          <w:spacing w:val="4"/>
          <w:sz w:val="26"/>
          <w:szCs w:val="26"/>
        </w:rPr>
        <w:t xml:space="preserve">«Об утверждении </w:t>
      </w:r>
      <w:r w:rsidRPr="00063E7A">
        <w:rPr>
          <w:sz w:val="26"/>
          <w:szCs w:val="26"/>
        </w:rPr>
        <w:t>муниципальной программы</w:t>
      </w:r>
      <w:r w:rsidRPr="00063E7A">
        <w:rPr>
          <w:spacing w:val="4"/>
          <w:sz w:val="26"/>
          <w:szCs w:val="26"/>
        </w:rPr>
        <w:t xml:space="preserve"> «</w:t>
      </w:r>
      <w:r w:rsidRPr="00063E7A">
        <w:rPr>
          <w:sz w:val="26"/>
          <w:szCs w:val="26"/>
        </w:rPr>
        <w:t>Развитие информационного общества в Ракитянском районе</w:t>
      </w:r>
      <w:r w:rsidRPr="00063E7A">
        <w:rPr>
          <w:spacing w:val="4"/>
          <w:sz w:val="26"/>
          <w:szCs w:val="26"/>
        </w:rPr>
        <w:t xml:space="preserve">» </w:t>
      </w:r>
      <w:r w:rsidRPr="00063E7A">
        <w:rPr>
          <w:sz w:val="26"/>
          <w:szCs w:val="26"/>
        </w:rPr>
        <w:t>изменения, изложив текст муниципальной программы в редакции согласно приложению к настоящему постановлению.</w:t>
      </w:r>
    </w:p>
    <w:p w:rsidR="00EF2934" w:rsidRPr="00063E7A" w:rsidRDefault="00B60FE8">
      <w:pPr>
        <w:ind w:firstLine="708"/>
        <w:jc w:val="both"/>
        <w:rPr>
          <w:sz w:val="26"/>
          <w:szCs w:val="26"/>
        </w:rPr>
      </w:pPr>
      <w:r w:rsidRPr="00063E7A">
        <w:rPr>
          <w:sz w:val="26"/>
          <w:szCs w:val="26"/>
        </w:rPr>
        <w:t>2. Признать утратившими силу:</w:t>
      </w:r>
    </w:p>
    <w:p w:rsidR="00EF2934" w:rsidRPr="00063E7A" w:rsidRDefault="00B60FE8">
      <w:pPr>
        <w:jc w:val="both"/>
        <w:rPr>
          <w:sz w:val="26"/>
          <w:szCs w:val="26"/>
        </w:rPr>
      </w:pPr>
      <w:r w:rsidRPr="00063E7A">
        <w:rPr>
          <w:sz w:val="26"/>
          <w:szCs w:val="26"/>
        </w:rPr>
        <w:tab/>
        <w:t xml:space="preserve">- постановление администрации Ракитянского района от 6 мая 2024 года № 38 «О внесении изменений в постановление администрации района от 7 марта 2018 года № 24 </w:t>
      </w:r>
      <w:r w:rsidRPr="00063E7A">
        <w:rPr>
          <w:spacing w:val="4"/>
          <w:sz w:val="26"/>
          <w:szCs w:val="26"/>
        </w:rPr>
        <w:t xml:space="preserve">«Об утверждении </w:t>
      </w:r>
      <w:r w:rsidRPr="00063E7A">
        <w:rPr>
          <w:sz w:val="26"/>
          <w:szCs w:val="26"/>
        </w:rPr>
        <w:t>муниципальной программы</w:t>
      </w:r>
      <w:r w:rsidRPr="00063E7A">
        <w:rPr>
          <w:spacing w:val="4"/>
          <w:sz w:val="26"/>
          <w:szCs w:val="26"/>
        </w:rPr>
        <w:t xml:space="preserve"> «</w:t>
      </w:r>
      <w:r w:rsidRPr="00063E7A">
        <w:rPr>
          <w:sz w:val="26"/>
          <w:szCs w:val="26"/>
        </w:rPr>
        <w:t>Развитие информационного общества в Ракитянском районе</w:t>
      </w:r>
      <w:r w:rsidRPr="00063E7A">
        <w:rPr>
          <w:spacing w:val="4"/>
          <w:sz w:val="26"/>
          <w:szCs w:val="26"/>
        </w:rPr>
        <w:t>»</w:t>
      </w:r>
      <w:r w:rsidRPr="00063E7A">
        <w:rPr>
          <w:sz w:val="26"/>
          <w:szCs w:val="26"/>
        </w:rPr>
        <w:t>.</w:t>
      </w:r>
    </w:p>
    <w:p w:rsidR="00EF2934" w:rsidRPr="00063E7A" w:rsidRDefault="00B60FE8">
      <w:pPr>
        <w:jc w:val="both"/>
        <w:rPr>
          <w:spacing w:val="4"/>
          <w:sz w:val="26"/>
          <w:szCs w:val="26"/>
        </w:rPr>
      </w:pPr>
      <w:r w:rsidRPr="00063E7A">
        <w:rPr>
          <w:spacing w:val="4"/>
          <w:sz w:val="26"/>
          <w:szCs w:val="26"/>
        </w:rPr>
        <w:tab/>
        <w:t>3</w:t>
      </w:r>
      <w:r w:rsidRPr="00063E7A">
        <w:rPr>
          <w:sz w:val="26"/>
          <w:szCs w:val="26"/>
        </w:rPr>
        <w:t>. Настоящее постановление вступает в силу с момента официального опубликования.</w:t>
      </w:r>
    </w:p>
    <w:p w:rsidR="00EF2934" w:rsidRPr="00063E7A" w:rsidRDefault="00B60FE8">
      <w:pPr>
        <w:jc w:val="both"/>
        <w:rPr>
          <w:sz w:val="26"/>
          <w:szCs w:val="26"/>
        </w:rPr>
      </w:pPr>
      <w:r w:rsidRPr="00063E7A">
        <w:rPr>
          <w:sz w:val="26"/>
          <w:szCs w:val="26"/>
        </w:rPr>
        <w:tab/>
        <w:t xml:space="preserve">4. Контроль за исполнением постановления возложить на заместителя главы администрации  района – руководителя аппарата главы администрации района С.В. Шашаева. </w:t>
      </w:r>
    </w:p>
    <w:p w:rsidR="00EF2934" w:rsidRDefault="00EF2934">
      <w:pPr>
        <w:tabs>
          <w:tab w:val="left" w:pos="567"/>
          <w:tab w:val="left" w:pos="709"/>
          <w:tab w:val="left" w:pos="851"/>
        </w:tabs>
        <w:jc w:val="both"/>
        <w:rPr>
          <w:sz w:val="26"/>
          <w:szCs w:val="26"/>
        </w:rPr>
      </w:pPr>
    </w:p>
    <w:p w:rsidR="00EF2934" w:rsidRDefault="00EF2934">
      <w:pPr>
        <w:tabs>
          <w:tab w:val="left" w:pos="-524"/>
          <w:tab w:val="left" w:pos="24"/>
          <w:tab w:val="left" w:pos="395"/>
          <w:tab w:val="left" w:pos="536"/>
          <w:tab w:val="left" w:pos="752"/>
        </w:tabs>
        <w:ind w:hanging="336"/>
        <w:jc w:val="both"/>
        <w:rPr>
          <w:sz w:val="26"/>
          <w:szCs w:val="26"/>
        </w:rPr>
      </w:pPr>
    </w:p>
    <w:p w:rsidR="00EF2934" w:rsidRDefault="00B60FE8">
      <w:pPr>
        <w:tabs>
          <w:tab w:val="left" w:pos="851"/>
        </w:tabs>
        <w:jc w:val="both"/>
        <w:rPr>
          <w:b/>
          <w:sz w:val="28"/>
          <w:szCs w:val="28"/>
        </w:rPr>
      </w:pPr>
      <w:r>
        <w:rPr>
          <w:b/>
          <w:sz w:val="28"/>
          <w:szCs w:val="28"/>
        </w:rPr>
        <w:t xml:space="preserve">Глава администрации </w:t>
      </w:r>
    </w:p>
    <w:p w:rsidR="00EF2934" w:rsidRDefault="00B60FE8">
      <w:pPr>
        <w:tabs>
          <w:tab w:val="left" w:pos="851"/>
        </w:tabs>
        <w:jc w:val="both"/>
        <w:rPr>
          <w:b/>
          <w:sz w:val="28"/>
          <w:szCs w:val="28"/>
        </w:rPr>
      </w:pPr>
      <w:r>
        <w:rPr>
          <w:b/>
          <w:sz w:val="28"/>
          <w:szCs w:val="28"/>
        </w:rPr>
        <w:t>Ракитянского района</w:t>
      </w:r>
      <w:r>
        <w:rPr>
          <w:b/>
          <w:sz w:val="28"/>
          <w:szCs w:val="28"/>
        </w:rPr>
        <w:tab/>
        <w:t xml:space="preserve"> </w:t>
      </w:r>
      <w:r>
        <w:rPr>
          <w:b/>
          <w:sz w:val="28"/>
          <w:szCs w:val="28"/>
        </w:rPr>
        <w:tab/>
        <w:t xml:space="preserve">                                                      А.В. Климов</w:t>
      </w:r>
    </w:p>
    <w:p w:rsidR="00EF2934" w:rsidRDefault="00EF2934">
      <w:pPr>
        <w:tabs>
          <w:tab w:val="left" w:pos="851"/>
        </w:tabs>
        <w:jc w:val="both"/>
        <w:rPr>
          <w:b/>
          <w:sz w:val="26"/>
          <w:szCs w:val="26"/>
        </w:rPr>
      </w:pPr>
    </w:p>
    <w:p w:rsidR="00EF2934" w:rsidRDefault="00B60FE8">
      <w:pPr>
        <w:shd w:val="clear" w:color="auto" w:fill="FFFFFF"/>
        <w:rPr>
          <w:b/>
          <w:color w:val="FF0000"/>
          <w:sz w:val="28"/>
          <w:szCs w:val="28"/>
        </w:rPr>
      </w:pPr>
      <w:r>
        <w:rPr>
          <w:b/>
          <w:color w:val="FF0000"/>
          <w:sz w:val="28"/>
          <w:szCs w:val="28"/>
        </w:rPr>
        <w:t xml:space="preserve">                                                                                 </w:t>
      </w:r>
    </w:p>
    <w:p w:rsidR="00EF2934" w:rsidRDefault="00B60FE8">
      <w:pPr>
        <w:shd w:val="clear" w:color="auto" w:fill="FFFFFF"/>
        <w:rPr>
          <w:b/>
          <w:sz w:val="28"/>
          <w:szCs w:val="28"/>
        </w:rPr>
      </w:pPr>
      <w:r>
        <w:rPr>
          <w:b/>
          <w:color w:val="FF0000"/>
          <w:sz w:val="28"/>
          <w:szCs w:val="28"/>
        </w:rPr>
        <w:lastRenderedPageBreak/>
        <w:t xml:space="preserve">                                                                                       </w:t>
      </w:r>
      <w:r>
        <w:rPr>
          <w:b/>
          <w:sz w:val="28"/>
          <w:szCs w:val="28"/>
        </w:rPr>
        <w:t xml:space="preserve">Приложение  </w:t>
      </w:r>
    </w:p>
    <w:p w:rsidR="00EF2934" w:rsidRDefault="00B60FE8">
      <w:pPr>
        <w:shd w:val="clear" w:color="auto" w:fill="FFFFFF"/>
        <w:jc w:val="center"/>
        <w:rPr>
          <w:b/>
          <w:sz w:val="28"/>
          <w:szCs w:val="28"/>
        </w:rPr>
      </w:pPr>
      <w:r>
        <w:rPr>
          <w:b/>
          <w:sz w:val="28"/>
          <w:szCs w:val="28"/>
        </w:rPr>
        <w:t xml:space="preserve">                                                                   к постановлению администрации</w:t>
      </w:r>
    </w:p>
    <w:p w:rsidR="00EF2934" w:rsidRDefault="00B60FE8">
      <w:pPr>
        <w:shd w:val="clear" w:color="auto" w:fill="FFFFFF"/>
        <w:jc w:val="center"/>
        <w:rPr>
          <w:b/>
          <w:sz w:val="28"/>
          <w:szCs w:val="28"/>
        </w:rPr>
      </w:pPr>
      <w:r>
        <w:rPr>
          <w:b/>
          <w:sz w:val="28"/>
          <w:szCs w:val="28"/>
        </w:rPr>
        <w:t xml:space="preserve">                                                                Ракитянского района</w:t>
      </w:r>
    </w:p>
    <w:p w:rsidR="00EF2934" w:rsidRDefault="00B60FE8">
      <w:pPr>
        <w:shd w:val="clear" w:color="auto" w:fill="FFFFFF"/>
        <w:jc w:val="center"/>
        <w:rPr>
          <w:b/>
          <w:sz w:val="28"/>
          <w:szCs w:val="28"/>
        </w:rPr>
      </w:pPr>
      <w:r>
        <w:rPr>
          <w:b/>
          <w:sz w:val="28"/>
          <w:szCs w:val="28"/>
        </w:rPr>
        <w:t xml:space="preserve">                                                          </w:t>
      </w:r>
      <w:r w:rsidR="00063E7A">
        <w:rPr>
          <w:b/>
          <w:sz w:val="28"/>
          <w:szCs w:val="28"/>
        </w:rPr>
        <w:t xml:space="preserve">          от «29» июля</w:t>
      </w:r>
      <w:r>
        <w:rPr>
          <w:b/>
          <w:sz w:val="28"/>
          <w:szCs w:val="28"/>
        </w:rPr>
        <w:t xml:space="preserve">  2024 г. </w:t>
      </w:r>
    </w:p>
    <w:p w:rsidR="00EF2934" w:rsidRDefault="00B60FE8">
      <w:pPr>
        <w:shd w:val="clear" w:color="auto" w:fill="FFFFFF"/>
        <w:rPr>
          <w:b/>
          <w:sz w:val="28"/>
          <w:szCs w:val="28"/>
        </w:rPr>
      </w:pPr>
      <w:r>
        <w:rPr>
          <w:b/>
          <w:sz w:val="28"/>
          <w:szCs w:val="28"/>
        </w:rPr>
        <w:t xml:space="preserve">                                                                  </w:t>
      </w:r>
      <w:r w:rsidR="00063E7A">
        <w:rPr>
          <w:b/>
          <w:sz w:val="28"/>
          <w:szCs w:val="28"/>
        </w:rPr>
        <w:t xml:space="preserve">                          № 83</w:t>
      </w:r>
    </w:p>
    <w:p w:rsidR="00EF2934" w:rsidRDefault="00B60FE8">
      <w:pPr>
        <w:rPr>
          <w:b/>
          <w:color w:val="FF0000"/>
          <w:sz w:val="28"/>
          <w:szCs w:val="28"/>
        </w:rPr>
      </w:pPr>
      <w:r>
        <w:rPr>
          <w:b/>
          <w:color w:val="FF0000"/>
          <w:sz w:val="28"/>
          <w:szCs w:val="28"/>
        </w:rPr>
        <w:t xml:space="preserve">                                                                                                                                 </w:t>
      </w:r>
    </w:p>
    <w:p w:rsidR="00EF2934" w:rsidRDefault="00EF2934">
      <w:pPr>
        <w:shd w:val="clear" w:color="auto" w:fill="FFFFFF"/>
        <w:rPr>
          <w:b/>
          <w:color w:val="FF0000"/>
          <w:sz w:val="28"/>
          <w:szCs w:val="28"/>
        </w:rPr>
      </w:pPr>
    </w:p>
    <w:p w:rsidR="00EF2934" w:rsidRDefault="00B60FE8">
      <w:pPr>
        <w:shd w:val="clear" w:color="auto" w:fill="FFFFFF"/>
        <w:ind w:firstLine="272"/>
        <w:jc w:val="center"/>
        <w:rPr>
          <w:b/>
          <w:sz w:val="28"/>
          <w:szCs w:val="28"/>
        </w:rPr>
      </w:pPr>
      <w:r>
        <w:rPr>
          <w:b/>
          <w:sz w:val="28"/>
          <w:szCs w:val="28"/>
        </w:rPr>
        <w:t>Муниципальная программа</w:t>
      </w:r>
    </w:p>
    <w:p w:rsidR="00EF2934" w:rsidRDefault="00B60FE8">
      <w:pPr>
        <w:shd w:val="clear" w:color="auto" w:fill="FFFFFF"/>
        <w:ind w:firstLine="272"/>
        <w:jc w:val="center"/>
        <w:rPr>
          <w:b/>
          <w:sz w:val="28"/>
          <w:szCs w:val="28"/>
        </w:rPr>
      </w:pPr>
      <w:r>
        <w:rPr>
          <w:b/>
          <w:sz w:val="28"/>
          <w:szCs w:val="28"/>
        </w:rPr>
        <w:t>«Развитие информационного общества в Ракитянском районе»</w:t>
      </w:r>
    </w:p>
    <w:p w:rsidR="00EF2934" w:rsidRDefault="00EF2934">
      <w:pPr>
        <w:shd w:val="clear" w:color="auto" w:fill="FFFFFF"/>
        <w:ind w:firstLine="272"/>
        <w:jc w:val="center"/>
        <w:rPr>
          <w:b/>
          <w:color w:val="FF0000"/>
          <w:sz w:val="28"/>
          <w:szCs w:val="28"/>
        </w:rPr>
      </w:pPr>
    </w:p>
    <w:p w:rsidR="00EF2934" w:rsidRDefault="00B60FE8">
      <w:pPr>
        <w:jc w:val="center"/>
        <w:outlineLvl w:val="1"/>
        <w:rPr>
          <w:sz w:val="28"/>
          <w:szCs w:val="28"/>
        </w:rPr>
      </w:pPr>
      <w:r>
        <w:rPr>
          <w:sz w:val="28"/>
          <w:szCs w:val="28"/>
        </w:rPr>
        <w:t>Паспорт</w:t>
      </w:r>
    </w:p>
    <w:p w:rsidR="00EF2934" w:rsidRDefault="00B60FE8">
      <w:pPr>
        <w:shd w:val="clear" w:color="auto" w:fill="FFFFFF"/>
        <w:ind w:firstLine="272"/>
        <w:jc w:val="center"/>
        <w:rPr>
          <w:sz w:val="28"/>
          <w:szCs w:val="28"/>
        </w:rPr>
      </w:pPr>
      <w:r>
        <w:rPr>
          <w:sz w:val="28"/>
          <w:szCs w:val="28"/>
        </w:rPr>
        <w:t>муниципальной программы «Развитие информационного общества в Ракитянском районе»</w:t>
      </w:r>
    </w:p>
    <w:p w:rsidR="00EF2934" w:rsidRDefault="00EF2934">
      <w:pPr>
        <w:jc w:val="center"/>
        <w:rPr>
          <w:sz w:val="28"/>
          <w:szCs w:val="28"/>
        </w:rPr>
      </w:pPr>
    </w:p>
    <w:tbl>
      <w:tblPr>
        <w:tblW w:w="9533" w:type="dxa"/>
        <w:tblCellSpacing w:w="5" w:type="dxa"/>
        <w:tblInd w:w="75" w:type="dxa"/>
        <w:tblLayout w:type="fixed"/>
        <w:tblCellMar>
          <w:top w:w="75" w:type="dxa"/>
          <w:left w:w="75" w:type="dxa"/>
          <w:bottom w:w="75" w:type="dxa"/>
          <w:right w:w="75" w:type="dxa"/>
        </w:tblCellMar>
        <w:tblLook w:val="04A0"/>
      </w:tblPr>
      <w:tblGrid>
        <w:gridCol w:w="719"/>
        <w:gridCol w:w="3119"/>
        <w:gridCol w:w="5695"/>
      </w:tblGrid>
      <w:tr w:rsidR="00EF2934">
        <w:trPr>
          <w:tblCellSpacing w:w="5" w:type="dxa"/>
        </w:trPr>
        <w:tc>
          <w:tcPr>
            <w:tcW w:w="706" w:type="dxa"/>
            <w:tcBorders>
              <w:top w:val="single" w:sz="4" w:space="0" w:color="000000"/>
              <w:left w:val="single" w:sz="4" w:space="0" w:color="000000"/>
              <w:bottom w:val="single" w:sz="4" w:space="0" w:color="000000"/>
              <w:right w:val="single" w:sz="4" w:space="0" w:color="000000"/>
            </w:tcBorders>
          </w:tcPr>
          <w:p w:rsidR="00EF2934" w:rsidRDefault="00B60FE8">
            <w:pPr>
              <w:jc w:val="center"/>
              <w:rPr>
                <w:sz w:val="28"/>
                <w:szCs w:val="28"/>
              </w:rPr>
            </w:pPr>
            <w:r>
              <w:rPr>
                <w:sz w:val="28"/>
                <w:szCs w:val="28"/>
              </w:rPr>
              <w:t>N п/п</w:t>
            </w:r>
          </w:p>
        </w:tc>
        <w:tc>
          <w:tcPr>
            <w:tcW w:w="8827" w:type="dxa"/>
            <w:gridSpan w:val="2"/>
            <w:tcBorders>
              <w:top w:val="single" w:sz="4" w:space="0" w:color="000000"/>
              <w:left w:val="single" w:sz="4" w:space="0" w:color="000000"/>
              <w:bottom w:val="single" w:sz="4" w:space="0" w:color="000000"/>
              <w:right w:val="single" w:sz="4" w:space="0" w:color="000000"/>
            </w:tcBorders>
          </w:tcPr>
          <w:p w:rsidR="00EF2934" w:rsidRDefault="00B60FE8">
            <w:pPr>
              <w:shd w:val="clear" w:color="auto" w:fill="FFFFFF"/>
              <w:ind w:firstLine="272"/>
              <w:jc w:val="both"/>
              <w:rPr>
                <w:sz w:val="28"/>
                <w:szCs w:val="28"/>
              </w:rPr>
            </w:pPr>
            <w:r>
              <w:rPr>
                <w:sz w:val="28"/>
                <w:szCs w:val="28"/>
              </w:rPr>
              <w:t>Наименование муниципальной программы Ракитянского района: «Развитие информационного общества в Ракитянском районе» (далее - муниципальная программа)</w:t>
            </w:r>
          </w:p>
        </w:tc>
      </w:tr>
      <w:tr w:rsidR="00EF2934">
        <w:trPr>
          <w:tblCellSpacing w:w="5" w:type="dxa"/>
        </w:trPr>
        <w:tc>
          <w:tcPr>
            <w:tcW w:w="706" w:type="dxa"/>
            <w:tcBorders>
              <w:top w:val="single" w:sz="4" w:space="0" w:color="000000"/>
              <w:left w:val="single" w:sz="4" w:space="0" w:color="000000"/>
              <w:bottom w:val="single" w:sz="4" w:space="0" w:color="000000"/>
              <w:right w:val="single" w:sz="4" w:space="0" w:color="000000"/>
            </w:tcBorders>
          </w:tcPr>
          <w:p w:rsidR="00EF2934" w:rsidRDefault="00B60FE8">
            <w:pPr>
              <w:jc w:val="center"/>
              <w:rPr>
                <w:sz w:val="28"/>
                <w:szCs w:val="28"/>
              </w:rPr>
            </w:pPr>
            <w:r>
              <w:rPr>
                <w:sz w:val="28"/>
                <w:szCs w:val="28"/>
              </w:rPr>
              <w:t>1</w:t>
            </w:r>
          </w:p>
        </w:tc>
        <w:tc>
          <w:tcPr>
            <w:tcW w:w="3122" w:type="dxa"/>
            <w:tcBorders>
              <w:top w:val="single" w:sz="4" w:space="0" w:color="000000"/>
              <w:left w:val="single" w:sz="4" w:space="0" w:color="000000"/>
              <w:bottom w:val="single" w:sz="4" w:space="0" w:color="000000"/>
              <w:right w:val="single" w:sz="4" w:space="0" w:color="000000"/>
            </w:tcBorders>
          </w:tcPr>
          <w:p w:rsidR="00EF2934" w:rsidRDefault="00B60FE8">
            <w:pPr>
              <w:jc w:val="both"/>
              <w:rPr>
                <w:sz w:val="28"/>
                <w:szCs w:val="28"/>
              </w:rPr>
            </w:pPr>
            <w:r>
              <w:rPr>
                <w:sz w:val="28"/>
                <w:szCs w:val="28"/>
              </w:rPr>
              <w:t>Ответственный исполнитель муниципальной программы</w:t>
            </w:r>
          </w:p>
        </w:tc>
        <w:tc>
          <w:tcPr>
            <w:tcW w:w="5705" w:type="dxa"/>
            <w:tcBorders>
              <w:top w:val="single" w:sz="4" w:space="0" w:color="000000"/>
              <w:left w:val="single" w:sz="4" w:space="0" w:color="000000"/>
              <w:bottom w:val="single" w:sz="4" w:space="0" w:color="000000"/>
              <w:right w:val="single" w:sz="4" w:space="0" w:color="000000"/>
            </w:tcBorders>
          </w:tcPr>
          <w:p w:rsidR="00EF2934" w:rsidRDefault="00B60FE8">
            <w:pPr>
              <w:jc w:val="both"/>
              <w:rPr>
                <w:sz w:val="28"/>
                <w:szCs w:val="28"/>
              </w:rPr>
            </w:pPr>
            <w:r>
              <w:rPr>
                <w:sz w:val="28"/>
                <w:szCs w:val="28"/>
              </w:rPr>
              <w:t xml:space="preserve">Администрация Ракитянского района </w:t>
            </w:r>
          </w:p>
        </w:tc>
      </w:tr>
      <w:tr w:rsidR="00EF2934">
        <w:trPr>
          <w:tblCellSpacing w:w="5" w:type="dxa"/>
        </w:trPr>
        <w:tc>
          <w:tcPr>
            <w:tcW w:w="706" w:type="dxa"/>
            <w:tcBorders>
              <w:top w:val="single" w:sz="4" w:space="0" w:color="000000"/>
              <w:left w:val="single" w:sz="4" w:space="0" w:color="000000"/>
              <w:bottom w:val="single" w:sz="4" w:space="0" w:color="000000"/>
              <w:right w:val="single" w:sz="4" w:space="0" w:color="000000"/>
            </w:tcBorders>
          </w:tcPr>
          <w:p w:rsidR="00EF2934" w:rsidRDefault="00B60FE8">
            <w:pPr>
              <w:jc w:val="center"/>
              <w:rPr>
                <w:sz w:val="28"/>
                <w:szCs w:val="28"/>
              </w:rPr>
            </w:pPr>
            <w:r>
              <w:rPr>
                <w:sz w:val="28"/>
                <w:szCs w:val="28"/>
              </w:rPr>
              <w:t>2</w:t>
            </w:r>
          </w:p>
        </w:tc>
        <w:tc>
          <w:tcPr>
            <w:tcW w:w="3122" w:type="dxa"/>
            <w:tcBorders>
              <w:top w:val="single" w:sz="4" w:space="0" w:color="000000"/>
              <w:left w:val="single" w:sz="4" w:space="0" w:color="000000"/>
              <w:bottom w:val="single" w:sz="4" w:space="0" w:color="000000"/>
              <w:right w:val="single" w:sz="4" w:space="0" w:color="000000"/>
            </w:tcBorders>
          </w:tcPr>
          <w:p w:rsidR="00EF2934" w:rsidRDefault="00B60FE8">
            <w:pPr>
              <w:jc w:val="both"/>
              <w:rPr>
                <w:sz w:val="28"/>
                <w:szCs w:val="28"/>
              </w:rPr>
            </w:pPr>
            <w:r>
              <w:rPr>
                <w:sz w:val="28"/>
                <w:szCs w:val="28"/>
              </w:rPr>
              <w:t>Соисполнители муниципальной программы</w:t>
            </w:r>
          </w:p>
        </w:tc>
        <w:tc>
          <w:tcPr>
            <w:tcW w:w="5705" w:type="dxa"/>
            <w:tcBorders>
              <w:top w:val="single" w:sz="4" w:space="0" w:color="000000"/>
              <w:left w:val="single" w:sz="4" w:space="0" w:color="000000"/>
              <w:bottom w:val="single" w:sz="4" w:space="0" w:color="000000"/>
              <w:right w:val="single" w:sz="4" w:space="0" w:color="000000"/>
            </w:tcBorders>
          </w:tcPr>
          <w:p w:rsidR="00EF2934" w:rsidRDefault="00B60FE8">
            <w:pPr>
              <w:jc w:val="both"/>
              <w:rPr>
                <w:sz w:val="28"/>
                <w:szCs w:val="28"/>
              </w:rPr>
            </w:pPr>
            <w:r>
              <w:rPr>
                <w:sz w:val="28"/>
                <w:szCs w:val="28"/>
              </w:rPr>
              <w:t>Администрация Ракитянского района</w:t>
            </w:r>
          </w:p>
        </w:tc>
      </w:tr>
      <w:tr w:rsidR="00EF2934">
        <w:trPr>
          <w:tblCellSpacing w:w="5" w:type="dxa"/>
        </w:trPr>
        <w:tc>
          <w:tcPr>
            <w:tcW w:w="706" w:type="dxa"/>
            <w:tcBorders>
              <w:top w:val="single" w:sz="4" w:space="0" w:color="000000"/>
              <w:left w:val="single" w:sz="4" w:space="0" w:color="000000"/>
              <w:bottom w:val="single" w:sz="4" w:space="0" w:color="000000"/>
              <w:right w:val="single" w:sz="4" w:space="0" w:color="000000"/>
            </w:tcBorders>
          </w:tcPr>
          <w:p w:rsidR="00EF2934" w:rsidRDefault="00B60FE8">
            <w:pPr>
              <w:jc w:val="center"/>
              <w:rPr>
                <w:sz w:val="28"/>
                <w:szCs w:val="28"/>
              </w:rPr>
            </w:pPr>
            <w:r>
              <w:rPr>
                <w:sz w:val="28"/>
                <w:szCs w:val="28"/>
              </w:rPr>
              <w:t>3</w:t>
            </w:r>
          </w:p>
        </w:tc>
        <w:tc>
          <w:tcPr>
            <w:tcW w:w="3122" w:type="dxa"/>
            <w:tcBorders>
              <w:top w:val="single" w:sz="4" w:space="0" w:color="000000"/>
              <w:left w:val="single" w:sz="4" w:space="0" w:color="000000"/>
              <w:bottom w:val="single" w:sz="4" w:space="0" w:color="000000"/>
              <w:right w:val="single" w:sz="4" w:space="0" w:color="000000"/>
            </w:tcBorders>
          </w:tcPr>
          <w:p w:rsidR="00EF2934" w:rsidRDefault="00B60FE8">
            <w:pPr>
              <w:jc w:val="both"/>
              <w:rPr>
                <w:sz w:val="28"/>
                <w:szCs w:val="28"/>
              </w:rPr>
            </w:pPr>
            <w:r>
              <w:rPr>
                <w:sz w:val="28"/>
                <w:szCs w:val="28"/>
              </w:rPr>
              <w:t>Участники муниципальной программы</w:t>
            </w:r>
          </w:p>
        </w:tc>
        <w:tc>
          <w:tcPr>
            <w:tcW w:w="5705" w:type="dxa"/>
            <w:tcBorders>
              <w:top w:val="single" w:sz="4" w:space="0" w:color="000000"/>
              <w:left w:val="single" w:sz="4" w:space="0" w:color="000000"/>
              <w:bottom w:val="single" w:sz="4" w:space="0" w:color="000000"/>
              <w:right w:val="single" w:sz="4" w:space="0" w:color="000000"/>
            </w:tcBorders>
          </w:tcPr>
          <w:p w:rsidR="00EF2934" w:rsidRDefault="00B60FE8">
            <w:pPr>
              <w:jc w:val="both"/>
              <w:rPr>
                <w:sz w:val="28"/>
                <w:szCs w:val="28"/>
              </w:rPr>
            </w:pPr>
            <w:r>
              <w:rPr>
                <w:sz w:val="28"/>
                <w:szCs w:val="28"/>
              </w:rPr>
              <w:t xml:space="preserve">Администрация Ракитянского района </w:t>
            </w:r>
          </w:p>
        </w:tc>
      </w:tr>
      <w:tr w:rsidR="00EF2934">
        <w:trPr>
          <w:tblCellSpacing w:w="5" w:type="dxa"/>
        </w:trPr>
        <w:tc>
          <w:tcPr>
            <w:tcW w:w="706" w:type="dxa"/>
            <w:tcBorders>
              <w:top w:val="single" w:sz="4" w:space="0" w:color="000000"/>
              <w:left w:val="single" w:sz="4" w:space="0" w:color="000000"/>
              <w:bottom w:val="single" w:sz="4" w:space="0" w:color="000000"/>
              <w:right w:val="single" w:sz="4" w:space="0" w:color="000000"/>
            </w:tcBorders>
          </w:tcPr>
          <w:p w:rsidR="00EF2934" w:rsidRDefault="00B60FE8">
            <w:pPr>
              <w:jc w:val="center"/>
              <w:rPr>
                <w:sz w:val="28"/>
                <w:szCs w:val="28"/>
              </w:rPr>
            </w:pPr>
            <w:r>
              <w:rPr>
                <w:sz w:val="28"/>
                <w:szCs w:val="28"/>
              </w:rPr>
              <w:t>4</w:t>
            </w:r>
          </w:p>
        </w:tc>
        <w:tc>
          <w:tcPr>
            <w:tcW w:w="3122" w:type="dxa"/>
            <w:tcBorders>
              <w:top w:val="single" w:sz="4" w:space="0" w:color="000000"/>
              <w:left w:val="single" w:sz="4" w:space="0" w:color="000000"/>
              <w:bottom w:val="single" w:sz="4" w:space="0" w:color="000000"/>
              <w:right w:val="single" w:sz="4" w:space="0" w:color="000000"/>
            </w:tcBorders>
          </w:tcPr>
          <w:p w:rsidR="00EF2934" w:rsidRDefault="00B60FE8">
            <w:pPr>
              <w:jc w:val="both"/>
              <w:rPr>
                <w:sz w:val="28"/>
                <w:szCs w:val="28"/>
              </w:rPr>
            </w:pPr>
            <w:r>
              <w:rPr>
                <w:sz w:val="28"/>
                <w:szCs w:val="28"/>
              </w:rPr>
              <w:t>Подпрограммы муниципальной программы</w:t>
            </w:r>
          </w:p>
        </w:tc>
        <w:tc>
          <w:tcPr>
            <w:tcW w:w="5705" w:type="dxa"/>
            <w:tcBorders>
              <w:top w:val="single" w:sz="4" w:space="0" w:color="000000"/>
              <w:left w:val="single" w:sz="4" w:space="0" w:color="000000"/>
              <w:bottom w:val="single" w:sz="4" w:space="0" w:color="000000"/>
              <w:right w:val="single" w:sz="4" w:space="0" w:color="000000"/>
            </w:tcBorders>
          </w:tcPr>
          <w:p w:rsidR="00EF2934" w:rsidRDefault="00B60FE8">
            <w:pPr>
              <w:jc w:val="both"/>
              <w:rPr>
                <w:sz w:val="28"/>
                <w:szCs w:val="28"/>
              </w:rPr>
            </w:pPr>
            <w:r>
              <w:rPr>
                <w:sz w:val="28"/>
                <w:szCs w:val="28"/>
              </w:rPr>
              <w:t>1. Развитие информационного общества</w:t>
            </w:r>
          </w:p>
          <w:p w:rsidR="00EF2934" w:rsidRDefault="00B60FE8">
            <w:pPr>
              <w:jc w:val="both"/>
              <w:rPr>
                <w:sz w:val="28"/>
                <w:szCs w:val="28"/>
              </w:rPr>
            </w:pPr>
            <w:r>
              <w:rPr>
                <w:sz w:val="28"/>
                <w:szCs w:val="28"/>
              </w:rPr>
              <w:t xml:space="preserve">2. Повышение качества и доступности предоставления государственных и муниципальных услуг </w:t>
            </w:r>
          </w:p>
          <w:p w:rsidR="00EF2934" w:rsidRDefault="00B60FE8">
            <w:pPr>
              <w:jc w:val="both"/>
              <w:rPr>
                <w:sz w:val="28"/>
                <w:szCs w:val="28"/>
              </w:rPr>
            </w:pPr>
            <w:r>
              <w:rPr>
                <w:sz w:val="28"/>
                <w:szCs w:val="28"/>
              </w:rPr>
              <w:t>3.</w:t>
            </w:r>
            <w:r>
              <w:rPr>
                <w:b/>
                <w:sz w:val="28"/>
                <w:szCs w:val="28"/>
              </w:rPr>
              <w:t xml:space="preserve"> </w:t>
            </w:r>
            <w:r>
              <w:rPr>
                <w:sz w:val="28"/>
                <w:szCs w:val="28"/>
              </w:rPr>
              <w:t>Развитие общественного самоуправления на территории Ракитянского района</w:t>
            </w:r>
          </w:p>
        </w:tc>
      </w:tr>
      <w:tr w:rsidR="00EF2934">
        <w:trPr>
          <w:tblCellSpacing w:w="5" w:type="dxa"/>
        </w:trPr>
        <w:tc>
          <w:tcPr>
            <w:tcW w:w="706" w:type="dxa"/>
            <w:tcBorders>
              <w:top w:val="single" w:sz="4" w:space="0" w:color="000000"/>
              <w:left w:val="single" w:sz="4" w:space="0" w:color="000000"/>
              <w:bottom w:val="single" w:sz="4" w:space="0" w:color="000000"/>
              <w:right w:val="single" w:sz="4" w:space="0" w:color="000000"/>
            </w:tcBorders>
          </w:tcPr>
          <w:p w:rsidR="00EF2934" w:rsidRDefault="00B60FE8">
            <w:pPr>
              <w:jc w:val="center"/>
              <w:rPr>
                <w:sz w:val="28"/>
                <w:szCs w:val="28"/>
              </w:rPr>
            </w:pPr>
            <w:r>
              <w:rPr>
                <w:sz w:val="28"/>
                <w:szCs w:val="28"/>
              </w:rPr>
              <w:t>5</w:t>
            </w:r>
          </w:p>
        </w:tc>
        <w:tc>
          <w:tcPr>
            <w:tcW w:w="3122" w:type="dxa"/>
            <w:tcBorders>
              <w:top w:val="single" w:sz="4" w:space="0" w:color="000000"/>
              <w:left w:val="single" w:sz="4" w:space="0" w:color="000000"/>
              <w:bottom w:val="single" w:sz="4" w:space="0" w:color="000000"/>
              <w:right w:val="single" w:sz="4" w:space="0" w:color="000000"/>
            </w:tcBorders>
          </w:tcPr>
          <w:p w:rsidR="00EF2934" w:rsidRDefault="00B60FE8">
            <w:pPr>
              <w:rPr>
                <w:sz w:val="28"/>
                <w:szCs w:val="28"/>
              </w:rPr>
            </w:pPr>
            <w:r>
              <w:rPr>
                <w:sz w:val="28"/>
                <w:szCs w:val="28"/>
              </w:rPr>
              <w:t>Цель (цели) муниципальной программы</w:t>
            </w:r>
          </w:p>
        </w:tc>
        <w:tc>
          <w:tcPr>
            <w:tcW w:w="5705" w:type="dxa"/>
            <w:tcBorders>
              <w:top w:val="single" w:sz="4" w:space="0" w:color="000000"/>
              <w:left w:val="single" w:sz="4" w:space="0" w:color="000000"/>
              <w:bottom w:val="single" w:sz="4" w:space="0" w:color="000000"/>
              <w:right w:val="single" w:sz="4" w:space="0" w:color="000000"/>
            </w:tcBorders>
          </w:tcPr>
          <w:p w:rsidR="00EF2934" w:rsidRDefault="00B60FE8">
            <w:pPr>
              <w:pStyle w:val="afc"/>
              <w:spacing w:line="240" w:lineRule="auto"/>
              <w:jc w:val="both"/>
              <w:rPr>
                <w:lang w:val="ru-RU"/>
              </w:rPr>
            </w:pPr>
            <w:r>
              <w:rPr>
                <w:sz w:val="28"/>
                <w:szCs w:val="28"/>
                <w:lang w:val="ru-RU"/>
              </w:rPr>
              <w:t>- Развитие информационно-телекоммуникационной среды;</w:t>
            </w:r>
          </w:p>
          <w:p w:rsidR="00EF2934" w:rsidRDefault="00B60FE8">
            <w:pPr>
              <w:jc w:val="both"/>
              <w:rPr>
                <w:sz w:val="28"/>
                <w:szCs w:val="28"/>
              </w:rPr>
            </w:pPr>
            <w:r>
              <w:rPr>
                <w:sz w:val="28"/>
                <w:szCs w:val="28"/>
              </w:rPr>
              <w:t>- получение гражданами и организациями преимуществ от применения информационных и телекоммуникационных технологий;</w:t>
            </w:r>
          </w:p>
          <w:p w:rsidR="00EF2934" w:rsidRDefault="00B60FE8">
            <w:pPr>
              <w:jc w:val="both"/>
              <w:rPr>
                <w:sz w:val="28"/>
                <w:szCs w:val="28"/>
              </w:rPr>
            </w:pPr>
            <w:r>
              <w:rPr>
                <w:sz w:val="28"/>
                <w:szCs w:val="28"/>
              </w:rPr>
              <w:t>- развитие системы общественного самоуправления на территории Ракитянского района</w:t>
            </w:r>
          </w:p>
          <w:p w:rsidR="00EF2934" w:rsidRDefault="00EF2934">
            <w:pPr>
              <w:jc w:val="both"/>
              <w:rPr>
                <w:sz w:val="28"/>
                <w:szCs w:val="28"/>
              </w:rPr>
            </w:pPr>
          </w:p>
        </w:tc>
      </w:tr>
      <w:tr w:rsidR="00EF2934">
        <w:trPr>
          <w:tblCellSpacing w:w="5" w:type="dxa"/>
        </w:trPr>
        <w:tc>
          <w:tcPr>
            <w:tcW w:w="706" w:type="dxa"/>
            <w:tcBorders>
              <w:top w:val="single" w:sz="4" w:space="0" w:color="000000"/>
              <w:left w:val="single" w:sz="4" w:space="0" w:color="000000"/>
              <w:bottom w:val="single" w:sz="4" w:space="0" w:color="000000"/>
              <w:right w:val="single" w:sz="4" w:space="0" w:color="000000"/>
            </w:tcBorders>
          </w:tcPr>
          <w:p w:rsidR="00EF2934" w:rsidRDefault="00B60FE8">
            <w:pPr>
              <w:jc w:val="center"/>
              <w:rPr>
                <w:sz w:val="28"/>
                <w:szCs w:val="28"/>
              </w:rPr>
            </w:pPr>
            <w:r>
              <w:rPr>
                <w:sz w:val="28"/>
                <w:szCs w:val="28"/>
              </w:rPr>
              <w:lastRenderedPageBreak/>
              <w:t>6</w:t>
            </w:r>
          </w:p>
        </w:tc>
        <w:tc>
          <w:tcPr>
            <w:tcW w:w="3122" w:type="dxa"/>
            <w:tcBorders>
              <w:top w:val="single" w:sz="4" w:space="0" w:color="000000"/>
              <w:left w:val="single" w:sz="4" w:space="0" w:color="000000"/>
              <w:bottom w:val="single" w:sz="4" w:space="0" w:color="000000"/>
              <w:right w:val="single" w:sz="4" w:space="0" w:color="000000"/>
            </w:tcBorders>
          </w:tcPr>
          <w:p w:rsidR="00EF2934" w:rsidRDefault="00B60FE8">
            <w:pPr>
              <w:rPr>
                <w:sz w:val="28"/>
                <w:szCs w:val="28"/>
              </w:rPr>
            </w:pPr>
            <w:r>
              <w:rPr>
                <w:sz w:val="28"/>
                <w:szCs w:val="28"/>
              </w:rPr>
              <w:t>Задачи муниципальной программы</w:t>
            </w:r>
          </w:p>
        </w:tc>
        <w:tc>
          <w:tcPr>
            <w:tcW w:w="5705" w:type="dxa"/>
            <w:tcBorders>
              <w:top w:val="single" w:sz="4" w:space="0" w:color="000000"/>
              <w:left w:val="single" w:sz="4" w:space="0" w:color="000000"/>
              <w:bottom w:val="single" w:sz="4" w:space="0" w:color="000000"/>
              <w:right w:val="single" w:sz="4" w:space="0" w:color="000000"/>
            </w:tcBorders>
          </w:tcPr>
          <w:p w:rsidR="00EF2934" w:rsidRDefault="00B60FE8">
            <w:pPr>
              <w:jc w:val="both"/>
              <w:rPr>
                <w:sz w:val="28"/>
                <w:szCs w:val="28"/>
              </w:rPr>
            </w:pPr>
            <w:r>
              <w:rPr>
                <w:sz w:val="28"/>
                <w:szCs w:val="28"/>
              </w:rPr>
              <w:t xml:space="preserve">1. Создание условий для формирования  инфраструктуры информационного общества в Ракитянском районе </w:t>
            </w:r>
          </w:p>
          <w:p w:rsidR="00EF2934" w:rsidRDefault="00B60FE8">
            <w:pPr>
              <w:jc w:val="both"/>
              <w:rPr>
                <w:sz w:val="28"/>
                <w:szCs w:val="28"/>
              </w:rPr>
            </w:pPr>
            <w:r>
              <w:rPr>
                <w:sz w:val="28"/>
                <w:szCs w:val="28"/>
              </w:rPr>
              <w:t>2. Создание условий для реализации интересов граждан и организаций при предоставлении им государственных и муниципальных услуг на базе МФЦ с использованием информационных и телекоммуникационных технологий</w:t>
            </w:r>
          </w:p>
          <w:p w:rsidR="00EF2934" w:rsidRDefault="00B60FE8">
            <w:pPr>
              <w:jc w:val="both"/>
              <w:rPr>
                <w:sz w:val="28"/>
                <w:szCs w:val="28"/>
              </w:rPr>
            </w:pPr>
            <w:r>
              <w:rPr>
                <w:sz w:val="28"/>
                <w:szCs w:val="28"/>
              </w:rPr>
              <w:t>3.Повышение эффективности взаимодействия органов местного самоуправления с органами территориального общественного самоуправления в реализации социальных и общественно значимых проектов</w:t>
            </w:r>
          </w:p>
          <w:p w:rsidR="00EF2934" w:rsidRDefault="00B60FE8">
            <w:pPr>
              <w:jc w:val="both"/>
              <w:rPr>
                <w:sz w:val="28"/>
                <w:szCs w:val="28"/>
              </w:rPr>
            </w:pPr>
            <w:r>
              <w:rPr>
                <w:sz w:val="28"/>
                <w:szCs w:val="28"/>
              </w:rPr>
              <w:t>4.Повышение эффективности взаимодействия органов местного самоуправления с уличными и домовыми комитетами в реализации социальных и общественно значимых проектов и назначение старост в сельских населенных пунктах</w:t>
            </w:r>
          </w:p>
          <w:p w:rsidR="00EF2934" w:rsidRDefault="00B60FE8">
            <w:pPr>
              <w:jc w:val="both"/>
              <w:rPr>
                <w:sz w:val="28"/>
                <w:szCs w:val="28"/>
              </w:rPr>
            </w:pPr>
            <w:r>
              <w:rPr>
                <w:sz w:val="28"/>
                <w:szCs w:val="28"/>
              </w:rPr>
              <w:t>5.Повышение эффективности взаимодействия органов местного самоуправления с Советами общественности в реализации социальных и общественно значимых проектов</w:t>
            </w:r>
          </w:p>
          <w:p w:rsidR="00EF2934" w:rsidRDefault="00B60FE8">
            <w:pPr>
              <w:jc w:val="both"/>
              <w:rPr>
                <w:sz w:val="28"/>
                <w:szCs w:val="28"/>
              </w:rPr>
            </w:pPr>
            <w:r>
              <w:rPr>
                <w:sz w:val="28"/>
                <w:szCs w:val="28"/>
              </w:rPr>
              <w:t>6.Повышение эффективности взаимодействия органов местного самоуправления с некоммерческими общественными организациями в реализации социальных и общественно значимых проектов</w:t>
            </w:r>
          </w:p>
          <w:p w:rsidR="00EF2934" w:rsidRDefault="00EF2934">
            <w:pPr>
              <w:jc w:val="both"/>
              <w:rPr>
                <w:sz w:val="28"/>
                <w:szCs w:val="28"/>
              </w:rPr>
            </w:pPr>
          </w:p>
        </w:tc>
      </w:tr>
      <w:tr w:rsidR="00EF2934">
        <w:trPr>
          <w:tblCellSpacing w:w="5" w:type="dxa"/>
        </w:trPr>
        <w:tc>
          <w:tcPr>
            <w:tcW w:w="706" w:type="dxa"/>
            <w:tcBorders>
              <w:top w:val="single" w:sz="4" w:space="0" w:color="000000"/>
              <w:left w:val="single" w:sz="4" w:space="0" w:color="000000"/>
              <w:bottom w:val="single" w:sz="4" w:space="0" w:color="000000"/>
              <w:right w:val="single" w:sz="4" w:space="0" w:color="000000"/>
            </w:tcBorders>
          </w:tcPr>
          <w:p w:rsidR="00EF2934" w:rsidRDefault="00B60FE8">
            <w:pPr>
              <w:jc w:val="center"/>
              <w:rPr>
                <w:sz w:val="28"/>
                <w:szCs w:val="28"/>
              </w:rPr>
            </w:pPr>
            <w:r>
              <w:rPr>
                <w:sz w:val="28"/>
                <w:szCs w:val="28"/>
              </w:rPr>
              <w:t>7</w:t>
            </w:r>
          </w:p>
        </w:tc>
        <w:tc>
          <w:tcPr>
            <w:tcW w:w="3122" w:type="dxa"/>
            <w:tcBorders>
              <w:top w:val="single" w:sz="4" w:space="0" w:color="000000"/>
              <w:left w:val="single" w:sz="4" w:space="0" w:color="000000"/>
              <w:bottom w:val="single" w:sz="4" w:space="0" w:color="000000"/>
              <w:right w:val="single" w:sz="4" w:space="0" w:color="000000"/>
            </w:tcBorders>
          </w:tcPr>
          <w:p w:rsidR="00EF2934" w:rsidRDefault="00B60FE8">
            <w:pPr>
              <w:rPr>
                <w:sz w:val="28"/>
                <w:szCs w:val="28"/>
              </w:rPr>
            </w:pPr>
            <w:r>
              <w:rPr>
                <w:sz w:val="28"/>
                <w:szCs w:val="28"/>
              </w:rPr>
              <w:t>Сроки и этапы реализации муниципальной программы</w:t>
            </w:r>
          </w:p>
        </w:tc>
        <w:tc>
          <w:tcPr>
            <w:tcW w:w="5705" w:type="dxa"/>
            <w:tcBorders>
              <w:top w:val="single" w:sz="4" w:space="0" w:color="000000"/>
              <w:left w:val="single" w:sz="4" w:space="0" w:color="000000"/>
              <w:bottom w:val="single" w:sz="4" w:space="0" w:color="000000"/>
              <w:right w:val="single" w:sz="4" w:space="0" w:color="000000"/>
            </w:tcBorders>
          </w:tcPr>
          <w:p w:rsidR="00EF2934" w:rsidRDefault="00B60FE8">
            <w:pPr>
              <w:ind w:firstLine="34"/>
              <w:jc w:val="both"/>
              <w:rPr>
                <w:sz w:val="28"/>
                <w:szCs w:val="28"/>
              </w:rPr>
            </w:pPr>
            <w:r>
              <w:rPr>
                <w:sz w:val="28"/>
                <w:szCs w:val="28"/>
                <w:lang w:val="en-US"/>
              </w:rPr>
              <w:t>I</w:t>
            </w:r>
            <w:r>
              <w:rPr>
                <w:sz w:val="28"/>
                <w:szCs w:val="28"/>
              </w:rPr>
              <w:t xml:space="preserve"> этап - 2015-2020 годы</w:t>
            </w:r>
          </w:p>
          <w:p w:rsidR="00EF2934" w:rsidRDefault="00B60FE8">
            <w:pPr>
              <w:jc w:val="both"/>
              <w:rPr>
                <w:sz w:val="28"/>
                <w:szCs w:val="28"/>
              </w:rPr>
            </w:pPr>
            <w:r>
              <w:rPr>
                <w:sz w:val="28"/>
                <w:szCs w:val="28"/>
              </w:rPr>
              <w:t xml:space="preserve"> </w:t>
            </w:r>
            <w:r>
              <w:rPr>
                <w:sz w:val="28"/>
                <w:szCs w:val="28"/>
                <w:lang w:val="en-US"/>
              </w:rPr>
              <w:t>II</w:t>
            </w:r>
            <w:r>
              <w:rPr>
                <w:sz w:val="28"/>
                <w:szCs w:val="28"/>
              </w:rPr>
              <w:t xml:space="preserve"> этап - 2021-2026 годы</w:t>
            </w:r>
          </w:p>
        </w:tc>
      </w:tr>
      <w:tr w:rsidR="00EF2934">
        <w:trPr>
          <w:tblCellSpacing w:w="5" w:type="dxa"/>
        </w:trPr>
        <w:tc>
          <w:tcPr>
            <w:tcW w:w="706" w:type="dxa"/>
            <w:tcBorders>
              <w:top w:val="single" w:sz="4" w:space="0" w:color="000000"/>
              <w:left w:val="single" w:sz="4" w:space="0" w:color="000000"/>
              <w:bottom w:val="single" w:sz="4" w:space="0" w:color="000000"/>
              <w:right w:val="single" w:sz="4" w:space="0" w:color="000000"/>
            </w:tcBorders>
          </w:tcPr>
          <w:p w:rsidR="00EF2934" w:rsidRDefault="00B60FE8">
            <w:pPr>
              <w:jc w:val="center"/>
              <w:rPr>
                <w:sz w:val="28"/>
                <w:szCs w:val="28"/>
              </w:rPr>
            </w:pPr>
            <w:r>
              <w:rPr>
                <w:sz w:val="28"/>
                <w:szCs w:val="28"/>
              </w:rPr>
              <w:t>8</w:t>
            </w:r>
          </w:p>
        </w:tc>
        <w:tc>
          <w:tcPr>
            <w:tcW w:w="3122" w:type="dxa"/>
            <w:tcBorders>
              <w:top w:val="single" w:sz="4" w:space="0" w:color="000000"/>
              <w:left w:val="single" w:sz="4" w:space="0" w:color="000000"/>
              <w:bottom w:val="single" w:sz="4" w:space="0" w:color="000000"/>
              <w:right w:val="single" w:sz="4" w:space="0" w:color="000000"/>
            </w:tcBorders>
          </w:tcPr>
          <w:p w:rsidR="00EF2934" w:rsidRDefault="00B60FE8">
            <w:pPr>
              <w:rPr>
                <w:sz w:val="28"/>
                <w:szCs w:val="28"/>
              </w:rPr>
            </w:pPr>
            <w:r>
              <w:rPr>
                <w:sz w:val="28"/>
                <w:szCs w:val="28"/>
              </w:rPr>
              <w:t>Объемы и источники финансирования Программы</w:t>
            </w:r>
          </w:p>
        </w:tc>
        <w:tc>
          <w:tcPr>
            <w:tcW w:w="5705" w:type="dxa"/>
            <w:tcBorders>
              <w:top w:val="single" w:sz="4" w:space="0" w:color="000000"/>
              <w:left w:val="single" w:sz="4" w:space="0" w:color="000000"/>
              <w:bottom w:val="single" w:sz="4" w:space="0" w:color="000000"/>
              <w:right w:val="single" w:sz="4" w:space="0" w:color="000000"/>
            </w:tcBorders>
          </w:tcPr>
          <w:p w:rsidR="00EF2934" w:rsidRDefault="00B60FE8">
            <w:pPr>
              <w:jc w:val="both"/>
              <w:rPr>
                <w:sz w:val="28"/>
                <w:szCs w:val="28"/>
              </w:rPr>
            </w:pPr>
            <w:r>
              <w:rPr>
                <w:sz w:val="28"/>
                <w:szCs w:val="28"/>
              </w:rPr>
              <w:t>Финансирование муниципальной программы осуществляется за счет средств бюджета Ракитянского района, утвержденного на соответствующий год по соответствующим статьям бюджетной классификации и иных источников.</w:t>
            </w:r>
          </w:p>
          <w:p w:rsidR="00EF2934" w:rsidRDefault="00EF2934">
            <w:pPr>
              <w:jc w:val="both"/>
              <w:rPr>
                <w:sz w:val="28"/>
                <w:szCs w:val="28"/>
              </w:rPr>
            </w:pPr>
          </w:p>
          <w:p w:rsidR="00EF2934" w:rsidRDefault="00EF2934">
            <w:pPr>
              <w:jc w:val="both"/>
              <w:rPr>
                <w:sz w:val="28"/>
                <w:szCs w:val="28"/>
              </w:rPr>
            </w:pPr>
          </w:p>
          <w:p w:rsidR="00EF2934" w:rsidRDefault="00B60FE8">
            <w:pPr>
              <w:jc w:val="both"/>
              <w:rPr>
                <w:sz w:val="28"/>
                <w:szCs w:val="28"/>
              </w:rPr>
            </w:pPr>
            <w:r>
              <w:rPr>
                <w:sz w:val="28"/>
                <w:szCs w:val="28"/>
              </w:rPr>
              <w:t xml:space="preserve">Общий объем финансирования Программы в 2015-2026 годах составил 98926,8  тыс.рублей, в том числе: </w:t>
            </w:r>
          </w:p>
          <w:p w:rsidR="00EF2934" w:rsidRDefault="00B60FE8">
            <w:pPr>
              <w:jc w:val="both"/>
              <w:rPr>
                <w:sz w:val="28"/>
                <w:szCs w:val="28"/>
              </w:rPr>
            </w:pPr>
            <w:r>
              <w:rPr>
                <w:sz w:val="28"/>
                <w:szCs w:val="28"/>
              </w:rPr>
              <w:t>за счет средств областного бюджета – 2 257,3 тыс.рублей;</w:t>
            </w:r>
          </w:p>
          <w:p w:rsidR="00EF2934" w:rsidRDefault="00B60FE8">
            <w:pPr>
              <w:jc w:val="both"/>
              <w:rPr>
                <w:sz w:val="28"/>
                <w:szCs w:val="28"/>
              </w:rPr>
            </w:pPr>
            <w:r>
              <w:rPr>
                <w:sz w:val="28"/>
                <w:szCs w:val="28"/>
              </w:rPr>
              <w:t xml:space="preserve">за счет средств районного бюджета -         90262,5 тыс.рублей; </w:t>
            </w:r>
          </w:p>
          <w:p w:rsidR="00EF2934" w:rsidRDefault="00B60FE8">
            <w:pPr>
              <w:jc w:val="both"/>
              <w:rPr>
                <w:sz w:val="28"/>
                <w:szCs w:val="28"/>
              </w:rPr>
            </w:pPr>
            <w:r>
              <w:rPr>
                <w:sz w:val="28"/>
                <w:szCs w:val="28"/>
              </w:rPr>
              <w:t xml:space="preserve"> за счет внебюджетных источников – 6 407 тыс.рублей. </w:t>
            </w:r>
          </w:p>
          <w:p w:rsidR="00EF2934" w:rsidRDefault="00B60FE8">
            <w:pPr>
              <w:jc w:val="both"/>
              <w:rPr>
                <w:sz w:val="28"/>
                <w:szCs w:val="28"/>
              </w:rPr>
            </w:pPr>
            <w:r>
              <w:rPr>
                <w:sz w:val="28"/>
                <w:szCs w:val="28"/>
              </w:rPr>
              <w:t>Объем финансирования муниципальной программы в 2015 - 2020 годах составит       51 751,1 тыс. рублей всего, за счет средств районного бюджета – 45 344,1 тыс. рублей, в том числе по годам:</w:t>
            </w:r>
          </w:p>
          <w:p w:rsidR="00EF2934" w:rsidRDefault="00B60FE8">
            <w:pPr>
              <w:pStyle w:val="ConsPlusCell"/>
            </w:pPr>
            <w:r>
              <w:t>2015 г.   - 7 613 тыс. рублей,</w:t>
            </w:r>
          </w:p>
          <w:p w:rsidR="00EF2934" w:rsidRDefault="00B60FE8">
            <w:pPr>
              <w:pStyle w:val="ConsPlusCell"/>
            </w:pPr>
            <w:r>
              <w:t>2016 г.   - 8 707 тыс. рублей,</w:t>
            </w:r>
          </w:p>
          <w:p w:rsidR="00EF2934" w:rsidRDefault="00B60FE8">
            <w:pPr>
              <w:pStyle w:val="ConsPlusCell"/>
            </w:pPr>
            <w:r>
              <w:t>2017 г.  – 8 945 тыс. рублей,</w:t>
            </w:r>
          </w:p>
          <w:p w:rsidR="00EF2934" w:rsidRDefault="00B60FE8">
            <w:pPr>
              <w:pStyle w:val="ConsPlusCell"/>
            </w:pPr>
            <w:r>
              <w:t>2018 г.  – 10 117,1 тыс. рублей,</w:t>
            </w:r>
          </w:p>
          <w:p w:rsidR="00EF2934" w:rsidRDefault="00B60FE8">
            <w:pPr>
              <w:pStyle w:val="ConsPlusCell"/>
            </w:pPr>
            <w:r>
              <w:t>2019 г.  – 2014 тыс. рублей,</w:t>
            </w:r>
          </w:p>
          <w:p w:rsidR="00EF2934" w:rsidRDefault="00B60FE8">
            <w:pPr>
              <w:pStyle w:val="ConsPlusCell"/>
            </w:pPr>
            <w:r>
              <w:t>2020 г.  –  7948 тыс. рублей.</w:t>
            </w:r>
          </w:p>
          <w:p w:rsidR="00EF2934" w:rsidRDefault="00B60FE8">
            <w:pPr>
              <w:pStyle w:val="ConsPlusCell"/>
              <w:jc w:val="both"/>
            </w:pPr>
            <w:r>
              <w:t>Прогнозируется привлечь иные источники финансирования в сумме 6 407 тыс. рублей.</w:t>
            </w:r>
          </w:p>
          <w:p w:rsidR="00EF2934" w:rsidRDefault="00B60FE8">
            <w:pPr>
              <w:jc w:val="both"/>
              <w:rPr>
                <w:sz w:val="28"/>
                <w:szCs w:val="28"/>
              </w:rPr>
            </w:pPr>
            <w:r>
              <w:rPr>
                <w:sz w:val="28"/>
                <w:szCs w:val="28"/>
              </w:rPr>
              <w:t>Объем финансирования муниципальной программы в 2021 - 2026 годах составит        47175,7 тыс. рублей всего, за счет средств областного бюджета – 2 257,3 тыс. рублей;</w:t>
            </w:r>
          </w:p>
          <w:p w:rsidR="00EF2934" w:rsidRDefault="00B60FE8">
            <w:pPr>
              <w:jc w:val="both"/>
              <w:rPr>
                <w:sz w:val="28"/>
                <w:szCs w:val="28"/>
              </w:rPr>
            </w:pPr>
            <w:r>
              <w:rPr>
                <w:sz w:val="28"/>
                <w:szCs w:val="28"/>
              </w:rPr>
              <w:t>за счет средств районного бюджета 44918,4 тыс. рублей, в том числе по годам:</w:t>
            </w:r>
          </w:p>
          <w:p w:rsidR="00EF2934" w:rsidRDefault="00B60FE8">
            <w:pPr>
              <w:pStyle w:val="ConsPlusCell"/>
            </w:pPr>
            <w:r>
              <w:t>2021 г.  -  9 839,3 тыс. рублей,</w:t>
            </w:r>
          </w:p>
          <w:p w:rsidR="00EF2934" w:rsidRDefault="00B60FE8">
            <w:pPr>
              <w:pStyle w:val="ConsPlusCell"/>
            </w:pPr>
            <w:r>
              <w:t>2022 г.  -  10 412,5 тыс. рублей,</w:t>
            </w:r>
          </w:p>
          <w:p w:rsidR="00EF2934" w:rsidRDefault="00B60FE8">
            <w:pPr>
              <w:pStyle w:val="ConsPlusCell"/>
            </w:pPr>
            <w:r>
              <w:t>2023 г.  –  8 756,4 тыс. рублей,</w:t>
            </w:r>
          </w:p>
          <w:p w:rsidR="00EF2934" w:rsidRDefault="00B60FE8">
            <w:pPr>
              <w:pStyle w:val="ConsPlusCell"/>
            </w:pPr>
            <w:r>
              <w:t>2024 г. (прогноз)  – 10 328,5 тыс. рублей,</w:t>
            </w:r>
          </w:p>
          <w:p w:rsidR="00EF2934" w:rsidRDefault="00B60FE8">
            <w:pPr>
              <w:pStyle w:val="ConsPlusCell"/>
            </w:pPr>
            <w:r>
              <w:t>2025 г. (прогноз) –   7 839,0 тыс. рублей,</w:t>
            </w:r>
          </w:p>
          <w:p w:rsidR="00EF2934" w:rsidRDefault="00B60FE8">
            <w:pPr>
              <w:pStyle w:val="ConsPlusCell"/>
            </w:pPr>
            <w:r>
              <w:t>2026 г. (прогноз) –   0 рублей.</w:t>
            </w:r>
          </w:p>
        </w:tc>
      </w:tr>
      <w:tr w:rsidR="00EF2934">
        <w:trPr>
          <w:tblCellSpacing w:w="5" w:type="dxa"/>
        </w:trPr>
        <w:tc>
          <w:tcPr>
            <w:tcW w:w="706" w:type="dxa"/>
            <w:tcBorders>
              <w:top w:val="single" w:sz="4" w:space="0" w:color="000000"/>
              <w:left w:val="single" w:sz="4" w:space="0" w:color="000000"/>
              <w:bottom w:val="single" w:sz="4" w:space="0" w:color="000000"/>
              <w:right w:val="single" w:sz="4" w:space="0" w:color="000000"/>
            </w:tcBorders>
          </w:tcPr>
          <w:p w:rsidR="00EF2934" w:rsidRDefault="00B60FE8">
            <w:pPr>
              <w:jc w:val="center"/>
              <w:rPr>
                <w:sz w:val="28"/>
                <w:szCs w:val="28"/>
              </w:rPr>
            </w:pPr>
            <w:r>
              <w:rPr>
                <w:sz w:val="28"/>
                <w:szCs w:val="28"/>
              </w:rPr>
              <w:t>9</w:t>
            </w:r>
          </w:p>
        </w:tc>
        <w:tc>
          <w:tcPr>
            <w:tcW w:w="3122" w:type="dxa"/>
            <w:tcBorders>
              <w:top w:val="single" w:sz="4" w:space="0" w:color="000000"/>
              <w:left w:val="single" w:sz="4" w:space="0" w:color="000000"/>
              <w:bottom w:val="single" w:sz="4" w:space="0" w:color="000000"/>
              <w:right w:val="single" w:sz="4" w:space="0" w:color="000000"/>
            </w:tcBorders>
          </w:tcPr>
          <w:p w:rsidR="00EF2934" w:rsidRDefault="00B60FE8">
            <w:pPr>
              <w:rPr>
                <w:sz w:val="28"/>
                <w:szCs w:val="28"/>
              </w:rPr>
            </w:pPr>
            <w:r>
              <w:rPr>
                <w:sz w:val="28"/>
                <w:szCs w:val="28"/>
              </w:rPr>
              <w:t>Целевые показатели реализации  муниципальной программы</w:t>
            </w:r>
          </w:p>
        </w:tc>
        <w:tc>
          <w:tcPr>
            <w:tcW w:w="5705" w:type="dxa"/>
            <w:tcBorders>
              <w:top w:val="single" w:sz="4" w:space="0" w:color="000000"/>
              <w:left w:val="single" w:sz="4" w:space="0" w:color="000000"/>
              <w:bottom w:val="single" w:sz="4" w:space="0" w:color="000000"/>
              <w:right w:val="single" w:sz="4" w:space="0" w:color="000000"/>
            </w:tcBorders>
          </w:tcPr>
          <w:p w:rsidR="00EF2934" w:rsidRDefault="00B60FE8">
            <w:pPr>
              <w:pStyle w:val="ConsPlusCell"/>
              <w:jc w:val="both"/>
            </w:pPr>
            <w:r>
              <w:t>- доля оснащения автоматизированных рабочих мест и серверов в администрации района средствами информатизации,  лицензионным программным обеспечением, средствами связи и доступом к сетям передачи данных, соответствующими современным инновационным требованиям -  98 % к 2026 г.;</w:t>
            </w:r>
          </w:p>
          <w:p w:rsidR="00EF2934" w:rsidRDefault="00B60FE8">
            <w:pPr>
              <w:jc w:val="both"/>
              <w:rPr>
                <w:sz w:val="28"/>
                <w:szCs w:val="28"/>
              </w:rPr>
            </w:pPr>
            <w:r>
              <w:rPr>
                <w:sz w:val="28"/>
                <w:szCs w:val="28"/>
              </w:rPr>
              <w:t>- доля потребителей, удовлетворенных качеством предоставления государственных и муниципальных услуг на площадке МФЦ - 90% к 2018 г.</w:t>
            </w:r>
          </w:p>
          <w:p w:rsidR="00EF2934" w:rsidRDefault="00B60FE8">
            <w:pPr>
              <w:jc w:val="both"/>
              <w:rPr>
                <w:sz w:val="28"/>
                <w:szCs w:val="28"/>
              </w:rPr>
            </w:pPr>
            <w:r>
              <w:rPr>
                <w:sz w:val="28"/>
                <w:szCs w:val="28"/>
              </w:rPr>
              <w:t>- увеличение количества граждан, вовлеченных в работу ТОС от общего числа проживающих в районе, до 41 % к 2020 году, до 50 % к 2026 году</w:t>
            </w:r>
          </w:p>
          <w:p w:rsidR="00EF2934" w:rsidRDefault="00EF2934">
            <w:pPr>
              <w:jc w:val="both"/>
              <w:rPr>
                <w:sz w:val="28"/>
                <w:szCs w:val="28"/>
              </w:rPr>
            </w:pPr>
          </w:p>
        </w:tc>
      </w:tr>
    </w:tbl>
    <w:p w:rsidR="00EF2934" w:rsidRDefault="00EF2934">
      <w:pPr>
        <w:jc w:val="center"/>
        <w:rPr>
          <w:b/>
          <w:sz w:val="28"/>
          <w:szCs w:val="28"/>
        </w:rPr>
      </w:pPr>
    </w:p>
    <w:p w:rsidR="00EF2934" w:rsidRDefault="00EF2934">
      <w:pPr>
        <w:jc w:val="center"/>
        <w:rPr>
          <w:b/>
          <w:sz w:val="28"/>
          <w:szCs w:val="28"/>
        </w:rPr>
      </w:pPr>
    </w:p>
    <w:p w:rsidR="00EF2934" w:rsidRDefault="00B60FE8">
      <w:pPr>
        <w:jc w:val="center"/>
        <w:rPr>
          <w:b/>
          <w:sz w:val="28"/>
          <w:szCs w:val="28"/>
        </w:rPr>
      </w:pPr>
      <w:r>
        <w:rPr>
          <w:b/>
          <w:sz w:val="28"/>
          <w:szCs w:val="28"/>
        </w:rPr>
        <w:t>1. Общая характеристика сферы реализации муниципальной программы</w:t>
      </w:r>
    </w:p>
    <w:p w:rsidR="00EF2934" w:rsidRDefault="00EF2934">
      <w:pPr>
        <w:pStyle w:val="afc"/>
        <w:spacing w:line="240" w:lineRule="auto"/>
        <w:jc w:val="both"/>
        <w:rPr>
          <w:lang w:val="ru-RU"/>
        </w:rPr>
      </w:pPr>
    </w:p>
    <w:p w:rsidR="00EF2934" w:rsidRDefault="00B60FE8">
      <w:pPr>
        <w:pStyle w:val="afc"/>
        <w:spacing w:line="240" w:lineRule="auto"/>
        <w:ind w:firstLine="709"/>
        <w:jc w:val="both"/>
        <w:rPr>
          <w:sz w:val="28"/>
          <w:szCs w:val="28"/>
          <w:lang w:val="ru-RU"/>
        </w:rPr>
      </w:pPr>
      <w:r>
        <w:rPr>
          <w:sz w:val="28"/>
          <w:szCs w:val="28"/>
          <w:lang w:val="ru-RU"/>
        </w:rPr>
        <w:t xml:space="preserve">Развитие информационно-телекоммуникационной инфраструктуры является условием и одновременно предпосылкой формирования экономики нового технологического уклада,  создания и развития информационного общества, общественно-политической, социально-экономической и технологической интеграции муниципального образования  в единое информационное пространство. </w:t>
      </w:r>
    </w:p>
    <w:p w:rsidR="00EF2934" w:rsidRDefault="00EF2934">
      <w:pPr>
        <w:pStyle w:val="afc"/>
        <w:spacing w:line="240" w:lineRule="auto"/>
        <w:ind w:firstLine="709"/>
        <w:jc w:val="both"/>
        <w:rPr>
          <w:lang w:val="ru-RU"/>
        </w:rPr>
      </w:pPr>
    </w:p>
    <w:p w:rsidR="00EF2934" w:rsidRDefault="00B60FE8">
      <w:pPr>
        <w:ind w:firstLine="708"/>
        <w:jc w:val="both"/>
        <w:rPr>
          <w:rStyle w:val="FontStyle11"/>
          <w:sz w:val="28"/>
          <w:szCs w:val="28"/>
        </w:rPr>
      </w:pPr>
      <w:r>
        <w:rPr>
          <w:rStyle w:val="FontStyle11"/>
          <w:sz w:val="28"/>
          <w:szCs w:val="28"/>
        </w:rPr>
        <w:t>Главным результатом развития информационного общества  является реальное повышение качества жизни населения, формирование открытого общества и создание условий для дальнейшего развития демократических процессов, связанных с использованием информационных технологий, информации, знаний и расширением возможности граждан по поиску, получению, передаче, производству и распространению информации, а также обеспечение  возможности  увеличения скорости, улучшения качества предоставления государственных и муниципальных услуг и сокращения процедуры оформления документов, экономии времени на получение  справок, подачу налоговых деклараций, регистрацию имущества.</w:t>
      </w:r>
    </w:p>
    <w:p w:rsidR="00EF2934" w:rsidRDefault="00EF2934">
      <w:pPr>
        <w:ind w:firstLine="708"/>
        <w:jc w:val="both"/>
        <w:rPr>
          <w:rStyle w:val="FontStyle39"/>
          <w:sz w:val="28"/>
          <w:szCs w:val="28"/>
        </w:rPr>
      </w:pPr>
    </w:p>
    <w:p w:rsidR="00EF2934" w:rsidRDefault="00B60FE8">
      <w:pPr>
        <w:pStyle w:val="afc"/>
        <w:spacing w:line="240" w:lineRule="auto"/>
        <w:ind w:firstLine="709"/>
        <w:jc w:val="both"/>
        <w:rPr>
          <w:sz w:val="28"/>
          <w:szCs w:val="28"/>
          <w:lang w:val="ru-RU"/>
        </w:rPr>
      </w:pPr>
      <w:r>
        <w:rPr>
          <w:sz w:val="28"/>
          <w:szCs w:val="28"/>
          <w:lang w:val="ru-RU"/>
        </w:rPr>
        <w:t>Использование информационных и телекоммуникационных технологий в современном информационном обществе является необходимым условием обеспечения соответствия муниципального управления ожиданиям и потребностям населения.</w:t>
      </w:r>
    </w:p>
    <w:p w:rsidR="00EF2934" w:rsidRDefault="00EF2934">
      <w:pPr>
        <w:pStyle w:val="afc"/>
        <w:spacing w:line="240" w:lineRule="auto"/>
        <w:ind w:firstLine="709"/>
        <w:jc w:val="both"/>
        <w:rPr>
          <w:lang w:val="ru-RU"/>
        </w:rPr>
      </w:pPr>
    </w:p>
    <w:p w:rsidR="00EF2934" w:rsidRDefault="00B60FE8">
      <w:pPr>
        <w:pStyle w:val="afc"/>
        <w:spacing w:line="240" w:lineRule="auto"/>
        <w:ind w:firstLine="709"/>
        <w:jc w:val="both"/>
        <w:rPr>
          <w:sz w:val="28"/>
          <w:szCs w:val="28"/>
          <w:lang w:val="ru-RU"/>
        </w:rPr>
      </w:pPr>
      <w:r>
        <w:rPr>
          <w:sz w:val="28"/>
          <w:szCs w:val="28"/>
          <w:lang w:val="ru-RU"/>
        </w:rPr>
        <w:t>К числу основных задач, требующих решения, для достижения цели, указанной в Стратегии развития информационного общества в Российской Федерации, а также цели стратегии социально-экономического развития Ракитянского района на период до 2026 года относится:</w:t>
      </w:r>
    </w:p>
    <w:p w:rsidR="00EF2934" w:rsidRDefault="00B60FE8">
      <w:pPr>
        <w:pStyle w:val="afc"/>
        <w:spacing w:line="240" w:lineRule="auto"/>
        <w:ind w:firstLine="709"/>
        <w:jc w:val="both"/>
        <w:rPr>
          <w:sz w:val="28"/>
          <w:szCs w:val="28"/>
          <w:lang w:val="ru-RU"/>
        </w:rPr>
      </w:pPr>
      <w:r>
        <w:rPr>
          <w:sz w:val="28"/>
          <w:szCs w:val="28"/>
          <w:lang w:val="ru-RU"/>
        </w:rPr>
        <w:t>- формирование современной информационной</w:t>
      </w:r>
      <w:r>
        <w:rPr>
          <w:color w:val="FF0000"/>
          <w:sz w:val="28"/>
          <w:szCs w:val="28"/>
          <w:lang w:val="ru-RU"/>
        </w:rPr>
        <w:t xml:space="preserve"> </w:t>
      </w:r>
      <w:r>
        <w:rPr>
          <w:sz w:val="28"/>
          <w:szCs w:val="28"/>
          <w:lang w:val="ru-RU"/>
        </w:rPr>
        <w:t>и</w:t>
      </w:r>
      <w:r>
        <w:rPr>
          <w:color w:val="FF0000"/>
          <w:sz w:val="28"/>
          <w:szCs w:val="28"/>
          <w:lang w:val="ru-RU"/>
        </w:rPr>
        <w:t xml:space="preserve"> </w:t>
      </w:r>
      <w:r>
        <w:rPr>
          <w:sz w:val="28"/>
          <w:szCs w:val="28"/>
          <w:lang w:val="ru-RU"/>
        </w:rPr>
        <w:t>телекоммуникационной инфраструктуры, предоставления на ее основе качественных услуг и обеспечение высокого уровня доступности для населения информации и технологий.</w:t>
      </w:r>
    </w:p>
    <w:p w:rsidR="00EF2934" w:rsidRDefault="00EF2934">
      <w:pPr>
        <w:pStyle w:val="afc"/>
        <w:spacing w:line="240" w:lineRule="auto"/>
        <w:ind w:firstLine="709"/>
        <w:jc w:val="both"/>
        <w:rPr>
          <w:sz w:val="28"/>
          <w:szCs w:val="28"/>
          <w:lang w:val="ru-RU"/>
        </w:rPr>
      </w:pPr>
    </w:p>
    <w:p w:rsidR="00EF2934" w:rsidRDefault="00EF2934">
      <w:pPr>
        <w:pStyle w:val="afc"/>
        <w:spacing w:line="240" w:lineRule="auto"/>
        <w:ind w:firstLine="709"/>
        <w:jc w:val="both"/>
        <w:rPr>
          <w:sz w:val="28"/>
          <w:szCs w:val="28"/>
          <w:lang w:val="ru-RU"/>
        </w:rPr>
      </w:pPr>
    </w:p>
    <w:p w:rsidR="00EF2934" w:rsidRDefault="00EF2934">
      <w:pPr>
        <w:pStyle w:val="afc"/>
        <w:spacing w:line="240" w:lineRule="auto"/>
        <w:ind w:firstLine="709"/>
        <w:jc w:val="both"/>
        <w:rPr>
          <w:sz w:val="28"/>
          <w:szCs w:val="28"/>
          <w:lang w:val="ru-RU"/>
        </w:rPr>
      </w:pPr>
    </w:p>
    <w:p w:rsidR="00EF2934" w:rsidRDefault="00EF2934">
      <w:pPr>
        <w:pStyle w:val="afc"/>
        <w:spacing w:line="240" w:lineRule="auto"/>
        <w:ind w:firstLine="709"/>
        <w:jc w:val="both"/>
        <w:rPr>
          <w:sz w:val="28"/>
          <w:szCs w:val="28"/>
          <w:lang w:val="ru-RU"/>
        </w:rPr>
      </w:pPr>
    </w:p>
    <w:p w:rsidR="00EF2934" w:rsidRDefault="00EF2934">
      <w:pPr>
        <w:pStyle w:val="afc"/>
        <w:spacing w:line="240" w:lineRule="auto"/>
        <w:ind w:firstLine="709"/>
        <w:jc w:val="both"/>
        <w:rPr>
          <w:sz w:val="28"/>
          <w:szCs w:val="28"/>
          <w:lang w:val="ru-RU"/>
        </w:rPr>
      </w:pPr>
    </w:p>
    <w:p w:rsidR="00EF2934" w:rsidRDefault="00B60FE8">
      <w:pPr>
        <w:ind w:firstLine="709"/>
        <w:contextualSpacing/>
        <w:jc w:val="both"/>
        <w:rPr>
          <w:sz w:val="28"/>
          <w:szCs w:val="28"/>
        </w:rPr>
      </w:pPr>
      <w:r>
        <w:rPr>
          <w:sz w:val="28"/>
          <w:szCs w:val="28"/>
        </w:rPr>
        <w:t>Принято распоряжение администрации Ракитянского района от      12 июля 2011 года № 1039 «Об организации юридически значимого электронного документооборота в органах местного самоуправления Ракитянского района», регулирующее юридические и организационные аспекты при осуществлении межведомственного взаимодействия.</w:t>
      </w:r>
    </w:p>
    <w:p w:rsidR="00EF2934" w:rsidRDefault="00EF2934">
      <w:pPr>
        <w:ind w:firstLine="709"/>
        <w:contextualSpacing/>
        <w:jc w:val="both"/>
        <w:rPr>
          <w:sz w:val="28"/>
          <w:szCs w:val="28"/>
        </w:rPr>
      </w:pPr>
    </w:p>
    <w:p w:rsidR="00EF2934" w:rsidRDefault="00B60FE8">
      <w:pPr>
        <w:pStyle w:val="afc"/>
        <w:spacing w:line="240" w:lineRule="auto"/>
        <w:ind w:firstLine="709"/>
        <w:jc w:val="both"/>
        <w:rPr>
          <w:sz w:val="28"/>
          <w:szCs w:val="28"/>
          <w:lang w:val="ru-RU"/>
        </w:rPr>
      </w:pPr>
      <w:r>
        <w:rPr>
          <w:sz w:val="28"/>
          <w:szCs w:val="28"/>
          <w:lang w:val="ru-RU"/>
        </w:rPr>
        <w:t>Несмотря на стремительное развитие информационных и телекоммуникационных технологий, не все структурные подразделения администрации района, муниципальные учреждения в полном объеме  используют в своей деятельности результаты внедрения таких технологий.</w:t>
      </w:r>
    </w:p>
    <w:p w:rsidR="00EF2934" w:rsidRDefault="00EF2934">
      <w:pPr>
        <w:pStyle w:val="afc"/>
        <w:spacing w:line="240" w:lineRule="auto"/>
        <w:ind w:firstLine="709"/>
        <w:jc w:val="both"/>
        <w:rPr>
          <w:sz w:val="28"/>
          <w:szCs w:val="28"/>
          <w:lang w:val="ru-RU"/>
        </w:rPr>
      </w:pPr>
    </w:p>
    <w:p w:rsidR="00EF2934" w:rsidRDefault="00B60FE8">
      <w:pPr>
        <w:pStyle w:val="afc"/>
        <w:spacing w:line="240" w:lineRule="auto"/>
        <w:ind w:firstLine="709"/>
        <w:jc w:val="both"/>
        <w:rPr>
          <w:sz w:val="28"/>
          <w:szCs w:val="28"/>
          <w:lang w:val="ru-RU"/>
        </w:rPr>
      </w:pPr>
      <w:r>
        <w:rPr>
          <w:sz w:val="28"/>
          <w:szCs w:val="28"/>
          <w:lang w:val="ru-RU"/>
        </w:rPr>
        <w:t xml:space="preserve">Кроме того, учитывая большой срок службы оборудования компьютерных сетей, необходима их модернизация, замена технически устаревшего серверного и сетевого оборудования, установка систем, повышающих безопасность, производительность и устойчивость к техническим сбоям. Необходима и дальнейшая работа по модернизации автоматизированных рабочих мест сотрудников структурных подразделений администраций, приобретению лицензионного системного, прикладного общего и специального программного обеспечения. </w:t>
      </w:r>
    </w:p>
    <w:p w:rsidR="00EF2934" w:rsidRDefault="00EF2934">
      <w:pPr>
        <w:pStyle w:val="afc"/>
        <w:spacing w:line="240" w:lineRule="auto"/>
        <w:ind w:firstLine="709"/>
        <w:jc w:val="both"/>
        <w:rPr>
          <w:sz w:val="28"/>
          <w:szCs w:val="28"/>
          <w:lang w:val="ru-RU"/>
        </w:rPr>
      </w:pPr>
    </w:p>
    <w:p w:rsidR="00EF2934" w:rsidRDefault="00B60FE8">
      <w:pPr>
        <w:ind w:firstLine="709"/>
        <w:contextualSpacing/>
        <w:jc w:val="both"/>
        <w:rPr>
          <w:sz w:val="28"/>
          <w:szCs w:val="28"/>
        </w:rPr>
      </w:pPr>
      <w:r>
        <w:rPr>
          <w:sz w:val="28"/>
          <w:szCs w:val="28"/>
        </w:rPr>
        <w:t>Для устранения проблемы цифрового неравенства между районным центром и сельскими поселениями ведутся работы по созданию единой информационно-коммуникационной сети, которая обеспечит широкий доступ населения района к информации о деятельности органов местного самоуправления, обеспечит оказание ими услуг в электронном виде и предоставление широкополосного доступа в сеть Интернет.</w:t>
      </w:r>
    </w:p>
    <w:p w:rsidR="00EF2934" w:rsidRDefault="00EF2934">
      <w:pPr>
        <w:ind w:firstLine="709"/>
        <w:contextualSpacing/>
        <w:jc w:val="both"/>
        <w:rPr>
          <w:sz w:val="28"/>
          <w:szCs w:val="28"/>
        </w:rPr>
      </w:pPr>
    </w:p>
    <w:p w:rsidR="00EF2934" w:rsidRDefault="00B60FE8">
      <w:pPr>
        <w:ind w:firstLine="709"/>
        <w:contextualSpacing/>
        <w:jc w:val="both"/>
        <w:rPr>
          <w:sz w:val="28"/>
          <w:szCs w:val="28"/>
        </w:rPr>
      </w:pPr>
      <w:r>
        <w:rPr>
          <w:sz w:val="28"/>
          <w:szCs w:val="28"/>
        </w:rPr>
        <w:t>Для обеспечения перехода органов местного самоуправления, а также находящихся в их ведении учреждений и организаций на оказание государственных и муниципальных услуг в электронном виде в администрации Ракитянского района получен доступ к региональному Порталу государственных и муниципальных услуг Белгородской области.</w:t>
      </w:r>
    </w:p>
    <w:p w:rsidR="00EF2934" w:rsidRDefault="00EF2934">
      <w:pPr>
        <w:ind w:firstLine="709"/>
        <w:contextualSpacing/>
        <w:jc w:val="both"/>
        <w:rPr>
          <w:sz w:val="28"/>
          <w:szCs w:val="28"/>
        </w:rPr>
      </w:pPr>
    </w:p>
    <w:p w:rsidR="00EF2934" w:rsidRDefault="00B60FE8">
      <w:pPr>
        <w:ind w:firstLine="709"/>
        <w:contextualSpacing/>
        <w:jc w:val="both"/>
        <w:rPr>
          <w:sz w:val="28"/>
          <w:szCs w:val="28"/>
        </w:rPr>
      </w:pPr>
      <w:r>
        <w:rPr>
          <w:sz w:val="28"/>
          <w:szCs w:val="28"/>
        </w:rPr>
        <w:t>В Ракитянском районе используется Региональная система межведомственного электронного взаимодействия, которая интегрирована с федеральной СМЭВ по защищенному каналу связи.</w:t>
      </w:r>
    </w:p>
    <w:p w:rsidR="00EF2934" w:rsidRDefault="00EF2934">
      <w:pPr>
        <w:ind w:firstLine="709"/>
        <w:contextualSpacing/>
        <w:jc w:val="both"/>
        <w:rPr>
          <w:sz w:val="28"/>
          <w:szCs w:val="28"/>
        </w:rPr>
      </w:pPr>
    </w:p>
    <w:p w:rsidR="00EF2934" w:rsidRDefault="00B60FE8">
      <w:pPr>
        <w:ind w:firstLine="709"/>
        <w:contextualSpacing/>
        <w:jc w:val="both"/>
        <w:rPr>
          <w:sz w:val="28"/>
          <w:szCs w:val="28"/>
        </w:rPr>
      </w:pPr>
      <w:r>
        <w:rPr>
          <w:sz w:val="28"/>
          <w:szCs w:val="28"/>
        </w:rPr>
        <w:t>Во исполнение распоряжения Правительства Белгородской области от 14 января 2013 года № 6-рп «Об организации работы в системе межведомственного электронного взаимодействия» для формирования  электронных запросов и предоставления ответов на поступившие запросы от других учреждений в структурных подразделениях администрации Ракитянского района и администрациях поселений района оборудовано 50 рабочих мест для работы в СМЭВ: установлено необходимое программное обеспечение, закуплены сертификаты электронных цифровых подписей.</w:t>
      </w:r>
    </w:p>
    <w:p w:rsidR="00EF2934" w:rsidRDefault="00EF2934">
      <w:pPr>
        <w:ind w:firstLine="709"/>
        <w:contextualSpacing/>
        <w:jc w:val="both"/>
        <w:rPr>
          <w:sz w:val="28"/>
          <w:szCs w:val="28"/>
        </w:rPr>
      </w:pPr>
    </w:p>
    <w:p w:rsidR="00EF2934" w:rsidRDefault="00EF2934">
      <w:pPr>
        <w:ind w:firstLine="709"/>
        <w:contextualSpacing/>
        <w:jc w:val="both"/>
        <w:rPr>
          <w:sz w:val="28"/>
          <w:szCs w:val="28"/>
        </w:rPr>
      </w:pPr>
    </w:p>
    <w:p w:rsidR="00EF2934" w:rsidRDefault="00EF2934">
      <w:pPr>
        <w:ind w:firstLine="709"/>
        <w:contextualSpacing/>
        <w:jc w:val="both"/>
        <w:rPr>
          <w:sz w:val="28"/>
          <w:szCs w:val="28"/>
        </w:rPr>
      </w:pPr>
    </w:p>
    <w:p w:rsidR="00EF2934" w:rsidRDefault="00B60FE8">
      <w:pPr>
        <w:ind w:firstLine="709"/>
        <w:jc w:val="both"/>
        <w:rPr>
          <w:sz w:val="28"/>
          <w:szCs w:val="28"/>
        </w:rPr>
      </w:pPr>
      <w:r>
        <w:rPr>
          <w:sz w:val="28"/>
          <w:szCs w:val="28"/>
        </w:rPr>
        <w:t xml:space="preserve">Существенно повысить доступность и качество предоставления государственных и муниципальных услуг призвано открытие 27 июля 2013 года в поселке Ракитное МАУ "Многофункциональный центр предоставления государственных и муниципальных услуг Ракитянского района".  </w:t>
      </w:r>
    </w:p>
    <w:p w:rsidR="00EF2934" w:rsidRDefault="00EF2934">
      <w:pPr>
        <w:ind w:firstLine="709"/>
        <w:jc w:val="both"/>
        <w:rPr>
          <w:sz w:val="28"/>
          <w:szCs w:val="28"/>
        </w:rPr>
      </w:pPr>
    </w:p>
    <w:p w:rsidR="00EF2934" w:rsidRDefault="00B60FE8">
      <w:pPr>
        <w:ind w:firstLine="709"/>
        <w:jc w:val="both"/>
        <w:rPr>
          <w:sz w:val="28"/>
          <w:szCs w:val="28"/>
        </w:rPr>
      </w:pPr>
      <w:r>
        <w:rPr>
          <w:sz w:val="28"/>
          <w:szCs w:val="28"/>
        </w:rPr>
        <w:t xml:space="preserve">В своей деятельности МАУ «МФЦ» организует предоставление государственных и муниципальных услуг по принципу «одного окна», взаимодействуя при этом с федеральными органами исполнительной власти, органами государственных внебюджетных фондов, органами исполнительной власти Белгородской области, а так же органами местного самоуправления. </w:t>
      </w:r>
    </w:p>
    <w:p w:rsidR="00EF2934" w:rsidRDefault="00EF2934">
      <w:pPr>
        <w:ind w:firstLine="709"/>
        <w:jc w:val="both"/>
        <w:rPr>
          <w:sz w:val="28"/>
          <w:szCs w:val="28"/>
        </w:rPr>
      </w:pPr>
    </w:p>
    <w:p w:rsidR="00EF2934" w:rsidRDefault="00B60FE8">
      <w:pPr>
        <w:ind w:firstLine="709"/>
        <w:jc w:val="both"/>
        <w:rPr>
          <w:sz w:val="28"/>
          <w:szCs w:val="28"/>
        </w:rPr>
      </w:pPr>
      <w:r>
        <w:rPr>
          <w:sz w:val="28"/>
          <w:szCs w:val="28"/>
        </w:rPr>
        <w:t xml:space="preserve">При этом требуется обеспечить соответствующий уровень комфортности предоставления государственных и муниципальных услуг, который установлен </w:t>
      </w:r>
      <w:r>
        <w:rPr>
          <w:bCs/>
          <w:sz w:val="28"/>
          <w:szCs w:val="28"/>
        </w:rPr>
        <w:t>постановлением</w:t>
      </w:r>
      <w:r>
        <w:rPr>
          <w:sz w:val="28"/>
          <w:szCs w:val="28"/>
        </w:rPr>
        <w:t xml:space="preserve"> </w:t>
      </w:r>
      <w:r>
        <w:rPr>
          <w:bCs/>
          <w:sz w:val="28"/>
          <w:szCs w:val="28"/>
        </w:rPr>
        <w:t>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F2934" w:rsidRDefault="00EF2934">
      <w:pPr>
        <w:ind w:firstLine="709"/>
        <w:jc w:val="both"/>
        <w:rPr>
          <w:b/>
          <w:bCs/>
          <w:sz w:val="28"/>
          <w:szCs w:val="28"/>
        </w:rPr>
      </w:pPr>
    </w:p>
    <w:p w:rsidR="00EF2934" w:rsidRDefault="00B60FE8">
      <w:pPr>
        <w:ind w:firstLine="709"/>
        <w:jc w:val="both"/>
        <w:rPr>
          <w:bCs/>
          <w:sz w:val="28"/>
          <w:szCs w:val="28"/>
        </w:rPr>
      </w:pPr>
      <w:r>
        <w:rPr>
          <w:bCs/>
          <w:sz w:val="28"/>
          <w:szCs w:val="28"/>
        </w:rPr>
        <w:t>Правила предусматривают:</w:t>
      </w:r>
    </w:p>
    <w:p w:rsidR="00EF2934" w:rsidRDefault="00B60FE8">
      <w:pPr>
        <w:pStyle w:val="afa"/>
        <w:widowControl w:val="0"/>
        <w:numPr>
          <w:ilvl w:val="0"/>
          <w:numId w:val="18"/>
        </w:numPr>
        <w:spacing w:after="0" w:line="240" w:lineRule="auto"/>
        <w:ind w:left="0" w:firstLine="709"/>
        <w:jc w:val="both"/>
        <w:rPr>
          <w:szCs w:val="24"/>
        </w:rPr>
      </w:pPr>
      <w:r>
        <w:rPr>
          <w:bCs/>
          <w:szCs w:val="24"/>
        </w:rPr>
        <w:t xml:space="preserve">функционирование в многофункциональном центре </w:t>
      </w:r>
      <w:r>
        <w:rPr>
          <w:szCs w:val="24"/>
        </w:rPr>
        <w:t>электронной системы управления очередью, предназначенной для регистрации заявителя в очереди;</w:t>
      </w:r>
    </w:p>
    <w:p w:rsidR="00EF2934" w:rsidRDefault="00B60FE8">
      <w:pPr>
        <w:pStyle w:val="afa"/>
        <w:widowControl w:val="0"/>
        <w:numPr>
          <w:ilvl w:val="0"/>
          <w:numId w:val="18"/>
        </w:numPr>
        <w:spacing w:after="0" w:line="240" w:lineRule="auto"/>
        <w:ind w:left="0" w:firstLine="709"/>
        <w:jc w:val="both"/>
        <w:rPr>
          <w:szCs w:val="24"/>
        </w:rPr>
      </w:pPr>
      <w:r>
        <w:rPr>
          <w:szCs w:val="24"/>
        </w:rPr>
        <w:t xml:space="preserve">оснащение рабочего места сотрудника многофункционального центра персональным компьютером с возможностью доступа к необходимым информационным системам, печатающим и сканирующим устройствам; </w:t>
      </w:r>
    </w:p>
    <w:p w:rsidR="00EF2934" w:rsidRDefault="00B60FE8">
      <w:pPr>
        <w:pStyle w:val="afa"/>
        <w:widowControl w:val="0"/>
        <w:numPr>
          <w:ilvl w:val="0"/>
          <w:numId w:val="18"/>
        </w:numPr>
        <w:spacing w:after="0" w:line="240" w:lineRule="auto"/>
        <w:ind w:left="0" w:firstLine="709"/>
        <w:jc w:val="both"/>
        <w:rPr>
          <w:szCs w:val="24"/>
        </w:rPr>
      </w:pPr>
      <w:r>
        <w:rPr>
          <w:bCs/>
          <w:szCs w:val="24"/>
        </w:rPr>
        <w:t xml:space="preserve">использование </w:t>
      </w:r>
      <w:r>
        <w:rPr>
          <w:szCs w:val="24"/>
        </w:rPr>
        <w:t>автоматизированной информационной системы, которая должна обеспечивать взаимодействие с единой системой межведомственного электронного взаимодействия, региональной системой межведомственного электронного взаимодействия, а также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Государственной информационной системой о государственных и муниципальных платежах и инфраструктурой универсальной электронной карты.</w:t>
      </w:r>
    </w:p>
    <w:p w:rsidR="00EF2934" w:rsidRDefault="00EF2934">
      <w:pPr>
        <w:pStyle w:val="afa"/>
        <w:widowControl w:val="0"/>
        <w:spacing w:after="0" w:line="240" w:lineRule="auto"/>
        <w:ind w:left="709"/>
        <w:jc w:val="both"/>
        <w:rPr>
          <w:szCs w:val="24"/>
        </w:rPr>
      </w:pPr>
    </w:p>
    <w:p w:rsidR="00EF2934" w:rsidRDefault="00B60FE8">
      <w:pPr>
        <w:pStyle w:val="afa"/>
        <w:spacing w:after="0" w:line="240" w:lineRule="auto"/>
        <w:ind w:left="0" w:firstLine="709"/>
        <w:jc w:val="both"/>
      </w:pPr>
      <w:r>
        <w:t>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 передачу указанных запросов в информационные системы органов, предоставляющих государственные услуги, органов, предоставляющих муниципальные услуги, получение заявителем результата предоставления государственной или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
    <w:p w:rsidR="00EF2934" w:rsidRDefault="00EF2934">
      <w:pPr>
        <w:pStyle w:val="afa"/>
        <w:spacing w:after="0" w:line="240" w:lineRule="auto"/>
        <w:ind w:left="0" w:firstLine="709"/>
        <w:jc w:val="both"/>
        <w:rPr>
          <w:sz w:val="32"/>
          <w:szCs w:val="28"/>
        </w:rPr>
      </w:pPr>
    </w:p>
    <w:p w:rsidR="00EF2934" w:rsidRDefault="00B60FE8">
      <w:pPr>
        <w:pStyle w:val="afc"/>
        <w:spacing w:line="240" w:lineRule="auto"/>
        <w:ind w:firstLine="709"/>
        <w:jc w:val="both"/>
        <w:rPr>
          <w:sz w:val="28"/>
          <w:szCs w:val="28"/>
          <w:lang w:val="ru-RU"/>
        </w:rPr>
      </w:pPr>
      <w:r>
        <w:rPr>
          <w:sz w:val="28"/>
          <w:szCs w:val="28"/>
          <w:lang w:val="ru-RU"/>
        </w:rPr>
        <w:t>Чтобы обеспечить решение задач в области развития и использования информационных и телекоммуникационных технологий необходимо создание программы, что позволит достичь оптимальной эффективности от расходования бюджетных средств на развитие и использование  информационных и телекоммуникационных технологий.</w:t>
      </w:r>
    </w:p>
    <w:p w:rsidR="00EF2934" w:rsidRDefault="00EF2934">
      <w:pPr>
        <w:outlineLvl w:val="1"/>
        <w:rPr>
          <w:sz w:val="28"/>
          <w:szCs w:val="28"/>
        </w:rPr>
      </w:pPr>
      <w:bookmarkStart w:id="1" w:name="Par215"/>
      <w:bookmarkEnd w:id="1"/>
    </w:p>
    <w:p w:rsidR="00EF2934" w:rsidRDefault="00EF2934">
      <w:pPr>
        <w:outlineLvl w:val="1"/>
        <w:rPr>
          <w:sz w:val="28"/>
          <w:szCs w:val="28"/>
        </w:rPr>
      </w:pPr>
    </w:p>
    <w:p w:rsidR="00EF2934" w:rsidRDefault="00B60FE8">
      <w:pPr>
        <w:jc w:val="center"/>
        <w:outlineLvl w:val="1"/>
        <w:rPr>
          <w:b/>
          <w:sz w:val="28"/>
          <w:szCs w:val="28"/>
        </w:rPr>
      </w:pPr>
      <w:r>
        <w:rPr>
          <w:b/>
          <w:sz w:val="28"/>
          <w:szCs w:val="28"/>
        </w:rPr>
        <w:t>2. Приоритеты реализации муниципальной программы, цели, задачи, целевые показатели и сроки реализации муниципальной программы</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Приоритетами в сфере развития информационного общества в Ракитянском районе являются:</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повышение эффективности деятельности местного самоуправления;</w:t>
      </w:r>
    </w:p>
    <w:p w:rsidR="00EF2934" w:rsidRDefault="00B60FE8">
      <w:pPr>
        <w:ind w:firstLine="540"/>
        <w:jc w:val="both"/>
        <w:rPr>
          <w:sz w:val="28"/>
          <w:szCs w:val="28"/>
        </w:rPr>
      </w:pPr>
      <w:r>
        <w:rPr>
          <w:sz w:val="28"/>
          <w:szCs w:val="28"/>
        </w:rPr>
        <w:t>- совершенствование системы информационно-аналитического обеспечения принимаемых управленческих решений;</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повышение эффективности взаимодействия органов местного самоуправления с гражданами и хозяйствующими субъектами;</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обеспечение информационной открытости, прозрачности механизмов управления и доступности информации;</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повышение качества и доступности муниципальных услуг, предоставляемых гражданам и хозяйствующим субъектам, упрощение процедуры и сокращение сроков их оказания;</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реализация проектов, направленных на развитие современной информационно-телекоммуникационной инфраструктуры;</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обеспечение требуемого уровня информационной безопасности.</w:t>
      </w:r>
    </w:p>
    <w:p w:rsidR="00EF2934" w:rsidRDefault="00EF2934">
      <w:pPr>
        <w:ind w:firstLine="540"/>
        <w:jc w:val="both"/>
        <w:rPr>
          <w:sz w:val="28"/>
          <w:szCs w:val="28"/>
        </w:rPr>
      </w:pPr>
    </w:p>
    <w:p w:rsidR="00EF2934" w:rsidRDefault="00B60FE8">
      <w:pPr>
        <w:pStyle w:val="afc"/>
        <w:spacing w:line="240" w:lineRule="auto"/>
        <w:jc w:val="both"/>
        <w:rPr>
          <w:sz w:val="28"/>
          <w:szCs w:val="28"/>
          <w:lang w:val="ru-RU"/>
        </w:rPr>
      </w:pPr>
      <w:r>
        <w:rPr>
          <w:sz w:val="28"/>
          <w:szCs w:val="28"/>
          <w:lang w:val="ru-RU"/>
        </w:rPr>
        <w:t xml:space="preserve">        Основные цели реализации муниципальной программы:</w:t>
      </w:r>
    </w:p>
    <w:p w:rsidR="00EF2934" w:rsidRDefault="00EF2934">
      <w:pPr>
        <w:pStyle w:val="afc"/>
        <w:spacing w:line="240" w:lineRule="auto"/>
        <w:jc w:val="both"/>
        <w:rPr>
          <w:sz w:val="28"/>
          <w:szCs w:val="28"/>
          <w:lang w:val="ru-RU"/>
        </w:rPr>
      </w:pPr>
    </w:p>
    <w:p w:rsidR="00EF2934" w:rsidRDefault="00B60FE8">
      <w:pPr>
        <w:pStyle w:val="afc"/>
        <w:spacing w:line="240" w:lineRule="auto"/>
        <w:jc w:val="both"/>
        <w:rPr>
          <w:lang w:val="ru-RU"/>
        </w:rPr>
      </w:pPr>
      <w:r>
        <w:rPr>
          <w:i/>
          <w:sz w:val="28"/>
          <w:szCs w:val="28"/>
          <w:lang w:val="ru-RU"/>
        </w:rPr>
        <w:t xml:space="preserve">        </w:t>
      </w:r>
      <w:r>
        <w:rPr>
          <w:sz w:val="28"/>
          <w:szCs w:val="28"/>
          <w:lang w:val="ru-RU"/>
        </w:rPr>
        <w:t>- развитие информационно-телекоммуникационной среды;</w:t>
      </w:r>
    </w:p>
    <w:p w:rsidR="00EF2934" w:rsidRDefault="00B60FE8">
      <w:pPr>
        <w:ind w:firstLine="540"/>
        <w:jc w:val="both"/>
        <w:rPr>
          <w:sz w:val="28"/>
          <w:szCs w:val="28"/>
        </w:rPr>
      </w:pPr>
      <w:r>
        <w:rPr>
          <w:sz w:val="28"/>
          <w:szCs w:val="28"/>
        </w:rPr>
        <w:t>- получение гражданами и организациями преимуществ от применения информационных и телекоммуникационных технологий;</w:t>
      </w:r>
    </w:p>
    <w:p w:rsidR="00EF2934" w:rsidRDefault="00B60FE8">
      <w:pPr>
        <w:ind w:firstLine="540"/>
        <w:jc w:val="both"/>
        <w:rPr>
          <w:sz w:val="28"/>
          <w:szCs w:val="28"/>
        </w:rPr>
      </w:pPr>
      <w:r>
        <w:rPr>
          <w:sz w:val="28"/>
          <w:szCs w:val="28"/>
        </w:rPr>
        <w:t>- развитие системы общественного самоуправления на территории Ракитянского района.</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Для достижения этой цели необходимо решить следующие задачи:</w:t>
      </w:r>
    </w:p>
    <w:p w:rsidR="00EF2934" w:rsidRDefault="00B60FE8">
      <w:pPr>
        <w:jc w:val="both"/>
        <w:rPr>
          <w:sz w:val="28"/>
          <w:szCs w:val="28"/>
        </w:rPr>
      </w:pPr>
      <w:r>
        <w:rPr>
          <w:i/>
          <w:sz w:val="28"/>
          <w:szCs w:val="28"/>
        </w:rPr>
        <w:t xml:space="preserve">       </w:t>
      </w:r>
      <w:r>
        <w:rPr>
          <w:sz w:val="28"/>
          <w:szCs w:val="28"/>
        </w:rPr>
        <w:t xml:space="preserve">1. Создание условий для формирования  инфраструктуры информационного общества в Ракитянском районе. </w:t>
      </w:r>
    </w:p>
    <w:p w:rsidR="00EF2934" w:rsidRDefault="00EF2934">
      <w:pPr>
        <w:jc w:val="both"/>
        <w:rPr>
          <w:sz w:val="28"/>
          <w:szCs w:val="28"/>
        </w:rPr>
      </w:pPr>
    </w:p>
    <w:p w:rsidR="00EF2934" w:rsidRDefault="00EF2934">
      <w:pPr>
        <w:jc w:val="both"/>
        <w:rPr>
          <w:sz w:val="28"/>
          <w:szCs w:val="28"/>
        </w:rPr>
      </w:pPr>
    </w:p>
    <w:p w:rsidR="00EF2934" w:rsidRDefault="00B60FE8">
      <w:pPr>
        <w:ind w:firstLine="540"/>
        <w:jc w:val="both"/>
        <w:rPr>
          <w:sz w:val="28"/>
          <w:szCs w:val="28"/>
        </w:rPr>
      </w:pPr>
      <w:r>
        <w:rPr>
          <w:sz w:val="28"/>
          <w:szCs w:val="28"/>
        </w:rPr>
        <w:t>2. Создание условий для реализации интересов граждан и организаций при предоставлении им государственных и муниципальных услуг на базе МФЦ с использованием информационных и телекоммуникационных технологий.</w:t>
      </w:r>
    </w:p>
    <w:p w:rsidR="00EF2934" w:rsidRDefault="00EF2934">
      <w:pPr>
        <w:ind w:firstLine="540"/>
        <w:jc w:val="both"/>
        <w:rPr>
          <w:sz w:val="28"/>
          <w:szCs w:val="28"/>
        </w:rPr>
      </w:pPr>
    </w:p>
    <w:p w:rsidR="00EF2934" w:rsidRDefault="00B60FE8">
      <w:pPr>
        <w:jc w:val="both"/>
        <w:rPr>
          <w:sz w:val="28"/>
          <w:szCs w:val="28"/>
        </w:rPr>
      </w:pPr>
      <w:r>
        <w:rPr>
          <w:sz w:val="28"/>
          <w:szCs w:val="28"/>
        </w:rPr>
        <w:t xml:space="preserve">        3.Повышение эффективности взаимодействия органов местного самоуправления с органами территориального общественного самоуправления в реализации социальных и общественно значимых проектов.</w:t>
      </w:r>
    </w:p>
    <w:p w:rsidR="00EF2934" w:rsidRDefault="00EF2934">
      <w:pPr>
        <w:jc w:val="both"/>
        <w:rPr>
          <w:sz w:val="28"/>
          <w:szCs w:val="28"/>
        </w:rPr>
      </w:pPr>
    </w:p>
    <w:p w:rsidR="00EF2934" w:rsidRDefault="00B60FE8">
      <w:pPr>
        <w:jc w:val="both"/>
        <w:rPr>
          <w:sz w:val="28"/>
          <w:szCs w:val="28"/>
        </w:rPr>
      </w:pPr>
      <w:r>
        <w:rPr>
          <w:sz w:val="28"/>
          <w:szCs w:val="28"/>
        </w:rPr>
        <w:t xml:space="preserve">        4.Повышение эффективности взаимодействия органов местного самоуправления с уличными и домовых комитетами в реализации социальных и общественно значимых проектов и назначение старост в сельских населенных пунктах.</w:t>
      </w:r>
    </w:p>
    <w:p w:rsidR="00EF2934" w:rsidRDefault="00EF2934">
      <w:pPr>
        <w:jc w:val="both"/>
        <w:rPr>
          <w:sz w:val="28"/>
          <w:szCs w:val="28"/>
        </w:rPr>
      </w:pPr>
    </w:p>
    <w:p w:rsidR="00EF2934" w:rsidRDefault="00B60FE8">
      <w:pPr>
        <w:jc w:val="both"/>
        <w:rPr>
          <w:sz w:val="28"/>
          <w:szCs w:val="28"/>
        </w:rPr>
      </w:pPr>
      <w:r>
        <w:rPr>
          <w:sz w:val="28"/>
          <w:szCs w:val="28"/>
        </w:rPr>
        <w:t xml:space="preserve">       5.Повышение эффективности взаимодействия органов местного самоуправления с Советами общественности в реализации социальных и общественно значимых проектов.</w:t>
      </w:r>
    </w:p>
    <w:p w:rsidR="00EF2934" w:rsidRDefault="00EF2934">
      <w:pPr>
        <w:jc w:val="both"/>
        <w:rPr>
          <w:sz w:val="28"/>
          <w:szCs w:val="28"/>
        </w:rPr>
      </w:pPr>
    </w:p>
    <w:p w:rsidR="00EF2934" w:rsidRDefault="00B60FE8">
      <w:pPr>
        <w:ind w:firstLine="540"/>
        <w:jc w:val="both"/>
        <w:rPr>
          <w:sz w:val="28"/>
          <w:szCs w:val="28"/>
        </w:rPr>
      </w:pPr>
      <w:r>
        <w:rPr>
          <w:sz w:val="28"/>
          <w:szCs w:val="28"/>
        </w:rPr>
        <w:t>6.Повышение эффективности взаимодействия органов местного самоуправления с некоммерческими общественными организациями в реализации социальных и общественно значимых проектов.</w:t>
      </w:r>
    </w:p>
    <w:p w:rsidR="00EF2934" w:rsidRDefault="00EF2934">
      <w:pPr>
        <w:ind w:firstLine="540"/>
        <w:jc w:val="both"/>
        <w:rPr>
          <w:sz w:val="28"/>
          <w:szCs w:val="28"/>
        </w:rPr>
      </w:pPr>
    </w:p>
    <w:p w:rsidR="00EF2934" w:rsidRDefault="00B60FE8">
      <w:pPr>
        <w:ind w:firstLine="34"/>
        <w:jc w:val="both"/>
        <w:rPr>
          <w:sz w:val="28"/>
          <w:szCs w:val="28"/>
        </w:rPr>
      </w:pPr>
      <w:r>
        <w:rPr>
          <w:sz w:val="28"/>
          <w:szCs w:val="28"/>
        </w:rPr>
        <w:t xml:space="preserve">       Сроки реализации муниципальной программы: </w:t>
      </w:r>
      <w:r>
        <w:rPr>
          <w:sz w:val="28"/>
          <w:szCs w:val="28"/>
          <w:lang w:val="en-US"/>
        </w:rPr>
        <w:t>I</w:t>
      </w:r>
      <w:r>
        <w:rPr>
          <w:sz w:val="28"/>
          <w:szCs w:val="28"/>
        </w:rPr>
        <w:t xml:space="preserve"> этап - 2015-2020 годы, </w:t>
      </w:r>
      <w:r>
        <w:rPr>
          <w:sz w:val="28"/>
          <w:szCs w:val="28"/>
          <w:lang w:val="en-US"/>
        </w:rPr>
        <w:t>II</w:t>
      </w:r>
      <w:r>
        <w:rPr>
          <w:sz w:val="28"/>
          <w:szCs w:val="28"/>
        </w:rPr>
        <w:t xml:space="preserve"> этап - 2021-2026 годы.</w:t>
      </w:r>
    </w:p>
    <w:p w:rsidR="00EF2934" w:rsidRDefault="00EF2934">
      <w:pPr>
        <w:ind w:firstLine="34"/>
        <w:jc w:val="both"/>
        <w:rPr>
          <w:sz w:val="28"/>
          <w:szCs w:val="28"/>
        </w:rPr>
      </w:pPr>
    </w:p>
    <w:p w:rsidR="00EF2934" w:rsidRDefault="00B60FE8">
      <w:pPr>
        <w:jc w:val="both"/>
        <w:rPr>
          <w:sz w:val="28"/>
          <w:szCs w:val="28"/>
        </w:rPr>
      </w:pPr>
      <w:r>
        <w:rPr>
          <w:sz w:val="28"/>
          <w:szCs w:val="28"/>
        </w:rPr>
        <w:t xml:space="preserve">       По итогам реализации муниципальной программы к концу 2026 года будут достигнуты следующие показатели:</w:t>
      </w:r>
    </w:p>
    <w:p w:rsidR="00EF2934" w:rsidRDefault="00EF2934">
      <w:pPr>
        <w:jc w:val="both"/>
        <w:rPr>
          <w:sz w:val="28"/>
          <w:szCs w:val="28"/>
        </w:rPr>
      </w:pPr>
    </w:p>
    <w:p w:rsidR="00EF2934" w:rsidRDefault="00B60FE8">
      <w:pPr>
        <w:pStyle w:val="ConsPlusCell"/>
        <w:jc w:val="both"/>
      </w:pPr>
      <w:r>
        <w:t xml:space="preserve">        - доля оснащения автоматизированных рабочих мест и серверов в администрации района средствами информатизации,  лицензионным программным обеспечением, средствами связи и доступом к сетям передачи данных, соответствующими современным инновационным требованиям -  98 % к 2026 г.;</w:t>
      </w:r>
    </w:p>
    <w:p w:rsidR="00EF2934" w:rsidRDefault="00EF2934">
      <w:pPr>
        <w:pStyle w:val="ConsPlusCell"/>
        <w:jc w:val="both"/>
      </w:pPr>
    </w:p>
    <w:p w:rsidR="00EF2934" w:rsidRDefault="00B60FE8">
      <w:pPr>
        <w:jc w:val="both"/>
        <w:rPr>
          <w:sz w:val="28"/>
          <w:szCs w:val="28"/>
        </w:rPr>
      </w:pPr>
      <w:r>
        <w:rPr>
          <w:sz w:val="28"/>
          <w:szCs w:val="28"/>
        </w:rPr>
        <w:t xml:space="preserve">       - доля потребителей, удовлетворенных качеством предоставления государственных и муниципальных услуг на площадке МФЦ - 90% к 2018 г.</w:t>
      </w:r>
    </w:p>
    <w:p w:rsidR="00EF2934" w:rsidRDefault="00B60FE8">
      <w:pPr>
        <w:jc w:val="both"/>
        <w:rPr>
          <w:sz w:val="28"/>
          <w:szCs w:val="28"/>
        </w:rPr>
      </w:pPr>
      <w:r>
        <w:rPr>
          <w:sz w:val="28"/>
          <w:szCs w:val="28"/>
        </w:rPr>
        <w:t xml:space="preserve">       - увеличение количества граждан, вовлеченных в работу ТОС от общего числа проживающих в районе, до 41 % к 2020 году, до 50 % к 2026 году.</w:t>
      </w:r>
    </w:p>
    <w:p w:rsidR="00EF2934" w:rsidRDefault="00EF2934">
      <w:pPr>
        <w:jc w:val="both"/>
        <w:rPr>
          <w:sz w:val="28"/>
          <w:szCs w:val="28"/>
        </w:rPr>
      </w:pPr>
    </w:p>
    <w:p w:rsidR="00EF2934" w:rsidRDefault="00B60FE8">
      <w:pPr>
        <w:jc w:val="both"/>
        <w:rPr>
          <w:sz w:val="28"/>
          <w:szCs w:val="28"/>
        </w:rPr>
      </w:pPr>
      <w:r>
        <w:rPr>
          <w:sz w:val="28"/>
          <w:szCs w:val="28"/>
        </w:rPr>
        <w:t xml:space="preserve">      Показатели конечного результата реализации муниципальной программы по годам реализации представлены в </w:t>
      </w:r>
      <w:hyperlink w:anchor="Par756" w:history="1">
        <w:r>
          <w:rPr>
            <w:sz w:val="28"/>
            <w:szCs w:val="28"/>
          </w:rPr>
          <w:t>Приложениях</w:t>
        </w:r>
      </w:hyperlink>
      <w:r>
        <w:rPr>
          <w:sz w:val="28"/>
          <w:szCs w:val="28"/>
        </w:rPr>
        <w:t xml:space="preserve"> №1 и №2 к муниципальной программе.</w:t>
      </w:r>
    </w:p>
    <w:p w:rsidR="00EF2934" w:rsidRDefault="00EF2934">
      <w:pPr>
        <w:jc w:val="both"/>
        <w:rPr>
          <w:sz w:val="28"/>
          <w:szCs w:val="28"/>
        </w:rPr>
      </w:pPr>
    </w:p>
    <w:p w:rsidR="00EF2934" w:rsidRDefault="00B60FE8">
      <w:pPr>
        <w:ind w:firstLine="540"/>
        <w:jc w:val="both"/>
        <w:rPr>
          <w:sz w:val="28"/>
          <w:szCs w:val="28"/>
        </w:rPr>
      </w:pPr>
      <w:r>
        <w:rPr>
          <w:sz w:val="28"/>
          <w:szCs w:val="28"/>
        </w:rPr>
        <w:t>Мероприятия муниципальной программы, источники и объемы их финансирования подлежат ежегодному уточнению с учетом прогнозируемых объемов финансовых ресурсов, достигнутых результатов в предшествующий период реализации муниципальной программы.</w:t>
      </w:r>
    </w:p>
    <w:p w:rsidR="00EF2934" w:rsidRDefault="00EF2934">
      <w:pPr>
        <w:ind w:firstLine="540"/>
        <w:jc w:val="both"/>
        <w:rPr>
          <w:sz w:val="28"/>
          <w:szCs w:val="28"/>
        </w:rPr>
      </w:pPr>
    </w:p>
    <w:p w:rsidR="00EF2934" w:rsidRDefault="00EF2934">
      <w:pPr>
        <w:ind w:firstLine="540"/>
        <w:jc w:val="both"/>
        <w:rPr>
          <w:sz w:val="28"/>
          <w:szCs w:val="28"/>
        </w:rPr>
      </w:pPr>
    </w:p>
    <w:p w:rsidR="00EF2934" w:rsidRDefault="00B60FE8">
      <w:pPr>
        <w:jc w:val="center"/>
        <w:outlineLvl w:val="1"/>
        <w:rPr>
          <w:b/>
          <w:sz w:val="28"/>
          <w:szCs w:val="28"/>
        </w:rPr>
      </w:pPr>
      <w:r>
        <w:rPr>
          <w:b/>
          <w:sz w:val="28"/>
          <w:szCs w:val="28"/>
        </w:rPr>
        <w:t>3. Перечень нормативных правовых актов Ракитянского района,</w:t>
      </w:r>
    </w:p>
    <w:p w:rsidR="00EF2934" w:rsidRDefault="00B60FE8">
      <w:pPr>
        <w:jc w:val="center"/>
        <w:rPr>
          <w:b/>
          <w:sz w:val="28"/>
          <w:szCs w:val="28"/>
        </w:rPr>
      </w:pPr>
      <w:r>
        <w:rPr>
          <w:b/>
          <w:sz w:val="28"/>
          <w:szCs w:val="28"/>
        </w:rPr>
        <w:t>принятие или изменение которых необходимо для реализации</w:t>
      </w:r>
    </w:p>
    <w:p w:rsidR="00EF2934" w:rsidRDefault="00B60FE8">
      <w:pPr>
        <w:jc w:val="center"/>
        <w:rPr>
          <w:b/>
          <w:sz w:val="28"/>
          <w:szCs w:val="28"/>
        </w:rPr>
      </w:pPr>
      <w:r>
        <w:rPr>
          <w:b/>
          <w:sz w:val="28"/>
          <w:szCs w:val="28"/>
        </w:rPr>
        <w:t>муниципальной программы (включая план принятия)</w:t>
      </w:r>
    </w:p>
    <w:p w:rsidR="00EF2934" w:rsidRDefault="00EF2934">
      <w:pPr>
        <w:ind w:firstLine="540"/>
        <w:jc w:val="center"/>
        <w:rPr>
          <w:b/>
          <w:sz w:val="28"/>
          <w:szCs w:val="28"/>
        </w:rPr>
      </w:pPr>
    </w:p>
    <w:p w:rsidR="00EF2934" w:rsidRDefault="00B60FE8">
      <w:pPr>
        <w:ind w:firstLine="540"/>
        <w:jc w:val="both"/>
        <w:rPr>
          <w:sz w:val="28"/>
          <w:szCs w:val="28"/>
        </w:rPr>
      </w:pPr>
      <w:r>
        <w:rPr>
          <w:sz w:val="28"/>
          <w:szCs w:val="28"/>
        </w:rPr>
        <w:t xml:space="preserve">Перечень правовых актов Ракитянского района, принятие или изменение которых необходимо для реализации муниципальной программы, представлен в </w:t>
      </w:r>
      <w:hyperlink w:anchor="Par782" w:history="1">
        <w:r>
          <w:rPr>
            <w:sz w:val="28"/>
            <w:szCs w:val="28"/>
          </w:rPr>
          <w:t>Приложении</w:t>
        </w:r>
      </w:hyperlink>
      <w:r>
        <w:rPr>
          <w:sz w:val="28"/>
          <w:szCs w:val="28"/>
        </w:rPr>
        <w:t xml:space="preserve"> № 3 к муниципальной программе.</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Также нормативные правовые акты будут обновляться по мере выхода федеральных и региональных нормативных правовых актов, регламентирующих деятельность в сфере реализации настоящей муниципальной программы.</w:t>
      </w:r>
    </w:p>
    <w:p w:rsidR="00EF2934" w:rsidRDefault="00EF2934">
      <w:pPr>
        <w:jc w:val="both"/>
        <w:rPr>
          <w:color w:val="FF0000"/>
          <w:sz w:val="28"/>
          <w:szCs w:val="28"/>
        </w:rPr>
      </w:pPr>
    </w:p>
    <w:p w:rsidR="00EF2934" w:rsidRDefault="00B60FE8">
      <w:pPr>
        <w:ind w:firstLine="540"/>
        <w:jc w:val="center"/>
        <w:rPr>
          <w:b/>
          <w:sz w:val="28"/>
          <w:szCs w:val="28"/>
        </w:rPr>
      </w:pPr>
      <w:r>
        <w:rPr>
          <w:b/>
          <w:sz w:val="28"/>
          <w:szCs w:val="28"/>
        </w:rPr>
        <w:t>4. Обоснование выделения подпрограмм</w:t>
      </w:r>
    </w:p>
    <w:p w:rsidR="00EF2934" w:rsidRDefault="00EF2934">
      <w:pPr>
        <w:ind w:firstLine="540"/>
        <w:jc w:val="center"/>
        <w:rPr>
          <w:b/>
          <w:sz w:val="28"/>
          <w:szCs w:val="28"/>
        </w:rPr>
      </w:pPr>
    </w:p>
    <w:p w:rsidR="00EF2934" w:rsidRDefault="00B60FE8">
      <w:pPr>
        <w:pStyle w:val="afa"/>
        <w:spacing w:after="0" w:line="240" w:lineRule="auto"/>
        <w:ind w:left="0"/>
        <w:jc w:val="both"/>
        <w:rPr>
          <w:bCs/>
          <w:szCs w:val="28"/>
        </w:rPr>
      </w:pPr>
      <w:r>
        <w:rPr>
          <w:bCs/>
          <w:szCs w:val="28"/>
        </w:rPr>
        <w:t xml:space="preserve">         Состав подпрограмм муниципальной программы определен на основе перечня актуальных проблем в сфере реализации муниципальной программы, в зависимости от их функционального предназначения и в соответствии с целью и задачами муниципальной программы.</w:t>
      </w:r>
    </w:p>
    <w:p w:rsidR="00EF2934" w:rsidRDefault="00EF2934">
      <w:pPr>
        <w:pStyle w:val="afa"/>
        <w:spacing w:after="0" w:line="240" w:lineRule="auto"/>
        <w:ind w:left="0"/>
        <w:jc w:val="both"/>
        <w:rPr>
          <w:bCs/>
          <w:szCs w:val="28"/>
        </w:rPr>
      </w:pPr>
    </w:p>
    <w:p w:rsidR="00EF2934" w:rsidRDefault="00B60FE8">
      <w:pPr>
        <w:jc w:val="both"/>
        <w:rPr>
          <w:bCs/>
          <w:sz w:val="28"/>
          <w:szCs w:val="28"/>
        </w:rPr>
      </w:pPr>
      <w:r>
        <w:rPr>
          <w:bCs/>
          <w:sz w:val="28"/>
          <w:szCs w:val="28"/>
        </w:rPr>
        <w:t xml:space="preserve">         Подпрограммы в составе муниципальной программы выделены по следующим принципам:</w:t>
      </w:r>
    </w:p>
    <w:p w:rsidR="00EF2934" w:rsidRDefault="00B60FE8">
      <w:pPr>
        <w:pStyle w:val="afa"/>
        <w:numPr>
          <w:ilvl w:val="0"/>
          <w:numId w:val="19"/>
        </w:numPr>
        <w:spacing w:after="0" w:line="240" w:lineRule="auto"/>
        <w:ind w:left="0" w:firstLine="709"/>
        <w:jc w:val="both"/>
        <w:rPr>
          <w:bCs/>
          <w:szCs w:val="28"/>
        </w:rPr>
      </w:pPr>
      <w:r>
        <w:rPr>
          <w:bCs/>
          <w:szCs w:val="28"/>
        </w:rPr>
        <w:t>обособленность частей сферы реализации муниципальной программы;</w:t>
      </w:r>
    </w:p>
    <w:p w:rsidR="00EF2934" w:rsidRDefault="00B60FE8">
      <w:pPr>
        <w:pStyle w:val="afa"/>
        <w:numPr>
          <w:ilvl w:val="0"/>
          <w:numId w:val="19"/>
        </w:numPr>
        <w:spacing w:after="0" w:line="240" w:lineRule="auto"/>
        <w:ind w:left="0" w:firstLine="709"/>
        <w:jc w:val="both"/>
        <w:rPr>
          <w:bCs/>
          <w:szCs w:val="28"/>
        </w:rPr>
      </w:pPr>
      <w:r>
        <w:rPr>
          <w:bCs/>
          <w:szCs w:val="28"/>
        </w:rPr>
        <w:t>приоритетность задач муниципальной программы;</w:t>
      </w:r>
    </w:p>
    <w:p w:rsidR="00EF2934" w:rsidRDefault="00B60FE8">
      <w:pPr>
        <w:pStyle w:val="afa"/>
        <w:numPr>
          <w:ilvl w:val="0"/>
          <w:numId w:val="19"/>
        </w:numPr>
        <w:spacing w:after="0" w:line="240" w:lineRule="auto"/>
        <w:ind w:left="0" w:firstLine="709"/>
        <w:jc w:val="both"/>
        <w:rPr>
          <w:bCs/>
          <w:szCs w:val="28"/>
        </w:rPr>
      </w:pPr>
      <w:r>
        <w:rPr>
          <w:bCs/>
          <w:szCs w:val="28"/>
        </w:rPr>
        <w:t>накопленный исполнителем опыт организации работы в части сферы реализации муниципальной программы.</w:t>
      </w:r>
    </w:p>
    <w:p w:rsidR="00EF2934" w:rsidRDefault="00EF2934">
      <w:pPr>
        <w:pStyle w:val="afa"/>
        <w:spacing w:after="0" w:line="240" w:lineRule="auto"/>
        <w:ind w:left="709"/>
        <w:jc w:val="both"/>
        <w:rPr>
          <w:bCs/>
          <w:szCs w:val="28"/>
        </w:rPr>
      </w:pPr>
    </w:p>
    <w:p w:rsidR="00EF2934" w:rsidRDefault="00B60FE8">
      <w:pPr>
        <w:pStyle w:val="afa"/>
        <w:spacing w:after="0" w:line="240" w:lineRule="auto"/>
        <w:ind w:left="0" w:firstLine="709"/>
        <w:jc w:val="both"/>
        <w:rPr>
          <w:bCs/>
          <w:szCs w:val="28"/>
        </w:rPr>
      </w:pPr>
      <w:r>
        <w:rPr>
          <w:bCs/>
          <w:szCs w:val="28"/>
        </w:rPr>
        <w:t>В результате сформированы три подпрограммы:</w:t>
      </w:r>
    </w:p>
    <w:p w:rsidR="00EF2934" w:rsidRDefault="00EF2934">
      <w:pPr>
        <w:pStyle w:val="afa"/>
        <w:spacing w:after="0" w:line="240" w:lineRule="auto"/>
        <w:ind w:left="0" w:firstLine="709"/>
        <w:jc w:val="both"/>
        <w:rPr>
          <w:bCs/>
          <w:szCs w:val="28"/>
        </w:rPr>
      </w:pPr>
    </w:p>
    <w:p w:rsidR="00EF2934" w:rsidRDefault="00B60FE8">
      <w:pPr>
        <w:pStyle w:val="afa"/>
        <w:spacing w:after="0" w:line="240" w:lineRule="auto"/>
        <w:ind w:left="0" w:firstLine="709"/>
        <w:jc w:val="both"/>
        <w:rPr>
          <w:szCs w:val="28"/>
        </w:rPr>
      </w:pPr>
      <w:r>
        <w:rPr>
          <w:szCs w:val="28"/>
        </w:rPr>
        <w:t>Подпрограмма 1  «Развитие информационного общества».</w:t>
      </w:r>
    </w:p>
    <w:p w:rsidR="00EF2934" w:rsidRDefault="00EF2934">
      <w:pPr>
        <w:pStyle w:val="afa"/>
        <w:spacing w:after="0" w:line="240" w:lineRule="auto"/>
        <w:ind w:left="0" w:firstLine="709"/>
        <w:jc w:val="both"/>
      </w:pPr>
    </w:p>
    <w:p w:rsidR="00EF2934" w:rsidRDefault="00B60FE8">
      <w:pPr>
        <w:pStyle w:val="afa"/>
        <w:spacing w:after="0" w:line="240" w:lineRule="auto"/>
        <w:ind w:left="0" w:firstLine="709"/>
        <w:jc w:val="both"/>
      </w:pPr>
      <w:r>
        <w:rPr>
          <w:szCs w:val="28"/>
        </w:rPr>
        <w:t>В рамках подпрограммы 1 решаются задачи:</w:t>
      </w:r>
    </w:p>
    <w:p w:rsidR="00EF2934" w:rsidRDefault="00B60FE8">
      <w:pPr>
        <w:jc w:val="both"/>
        <w:rPr>
          <w:sz w:val="28"/>
          <w:szCs w:val="28"/>
        </w:rPr>
      </w:pPr>
      <w:r>
        <w:rPr>
          <w:sz w:val="28"/>
          <w:szCs w:val="28"/>
        </w:rPr>
        <w:t xml:space="preserve">          - создание условий для обеспечения доступа населения и хозяйствующих субъектов района к муниципальным услугам, оказываемым в электронной форме;</w:t>
      </w:r>
    </w:p>
    <w:p w:rsidR="00EF2934" w:rsidRDefault="00B60FE8">
      <w:pPr>
        <w:pStyle w:val="afa"/>
        <w:spacing w:after="0" w:line="240" w:lineRule="auto"/>
        <w:ind w:left="0" w:firstLine="709"/>
        <w:jc w:val="both"/>
      </w:pPr>
      <w:r>
        <w:t xml:space="preserve">- развитие и модернизация информационно-телекоммуникационной инфраструктуры информационного общества. </w:t>
      </w:r>
    </w:p>
    <w:p w:rsidR="00EF2934" w:rsidRDefault="00EF2934">
      <w:pPr>
        <w:pStyle w:val="afa"/>
        <w:spacing w:after="0" w:line="240" w:lineRule="auto"/>
        <w:ind w:left="0" w:firstLine="709"/>
        <w:jc w:val="both"/>
      </w:pPr>
    </w:p>
    <w:p w:rsidR="00EF2934" w:rsidRDefault="00B60FE8">
      <w:pPr>
        <w:pStyle w:val="afa"/>
        <w:spacing w:after="0" w:line="240" w:lineRule="auto"/>
        <w:ind w:left="0" w:firstLine="709"/>
        <w:jc w:val="both"/>
      </w:pPr>
      <w:r>
        <w:t>Подпрограмма 2 «</w:t>
      </w:r>
      <w:r>
        <w:rPr>
          <w:szCs w:val="28"/>
        </w:rPr>
        <w:t>Повышение качества и доступности предоставления государственных и муниципальных услуг».</w:t>
      </w:r>
    </w:p>
    <w:p w:rsidR="00EF2934" w:rsidRDefault="00EF2934">
      <w:pPr>
        <w:pStyle w:val="afa"/>
        <w:spacing w:after="0" w:line="240" w:lineRule="auto"/>
        <w:ind w:left="0" w:firstLine="709"/>
        <w:jc w:val="both"/>
      </w:pPr>
    </w:p>
    <w:p w:rsidR="00EF2934" w:rsidRDefault="00EF2934">
      <w:pPr>
        <w:pStyle w:val="afa"/>
        <w:spacing w:after="0" w:line="240" w:lineRule="auto"/>
        <w:ind w:left="0" w:firstLine="709"/>
        <w:jc w:val="both"/>
      </w:pPr>
    </w:p>
    <w:p w:rsidR="00EF2934" w:rsidRDefault="00EF2934">
      <w:pPr>
        <w:pStyle w:val="afa"/>
        <w:spacing w:after="0" w:line="240" w:lineRule="auto"/>
        <w:ind w:left="0" w:firstLine="709"/>
        <w:jc w:val="both"/>
      </w:pPr>
    </w:p>
    <w:p w:rsidR="00EF2934" w:rsidRDefault="00B60FE8">
      <w:pPr>
        <w:pStyle w:val="afa"/>
        <w:spacing w:after="0" w:line="240" w:lineRule="auto"/>
        <w:ind w:left="0" w:firstLine="709"/>
        <w:jc w:val="both"/>
        <w:rPr>
          <w:szCs w:val="28"/>
        </w:rPr>
      </w:pPr>
      <w:r>
        <w:rPr>
          <w:szCs w:val="28"/>
        </w:rPr>
        <w:t>В рамках подпрограммы 2 решается задача:</w:t>
      </w:r>
    </w:p>
    <w:p w:rsidR="00EF2934" w:rsidRDefault="00B60FE8">
      <w:pPr>
        <w:ind w:firstLine="540"/>
        <w:jc w:val="both"/>
        <w:rPr>
          <w:sz w:val="28"/>
          <w:szCs w:val="28"/>
        </w:rPr>
      </w:pPr>
      <w:r>
        <w:rPr>
          <w:sz w:val="28"/>
          <w:szCs w:val="28"/>
        </w:rPr>
        <w:t xml:space="preserve">   - повышение качества и доступности государственных и муниципальных услуг на базе МФЦ.</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xml:space="preserve">  Подпрограмма 3 «Развитие общественного самоуправления на территории Ракитянского района».</w:t>
      </w:r>
    </w:p>
    <w:p w:rsidR="00EF2934" w:rsidRDefault="00EF2934">
      <w:pPr>
        <w:ind w:firstLine="540"/>
        <w:jc w:val="both"/>
        <w:rPr>
          <w:sz w:val="28"/>
          <w:szCs w:val="28"/>
        </w:rPr>
      </w:pPr>
    </w:p>
    <w:p w:rsidR="00EF2934" w:rsidRDefault="00B60FE8">
      <w:pPr>
        <w:pStyle w:val="afa"/>
        <w:spacing w:after="0" w:line="240" w:lineRule="auto"/>
        <w:ind w:left="0" w:firstLine="709"/>
        <w:jc w:val="both"/>
      </w:pPr>
      <w:r>
        <w:rPr>
          <w:szCs w:val="28"/>
        </w:rPr>
        <w:t>В рамках подпрограммы 3 решаются задачи:</w:t>
      </w:r>
    </w:p>
    <w:p w:rsidR="00EF2934" w:rsidRDefault="00EF2934">
      <w:pPr>
        <w:pStyle w:val="afa"/>
        <w:spacing w:after="0" w:line="240" w:lineRule="auto"/>
        <w:ind w:left="0" w:firstLine="709"/>
        <w:jc w:val="both"/>
      </w:pPr>
    </w:p>
    <w:p w:rsidR="00EF2934" w:rsidRDefault="00B60FE8">
      <w:pPr>
        <w:jc w:val="both"/>
        <w:rPr>
          <w:sz w:val="28"/>
          <w:szCs w:val="28"/>
        </w:rPr>
      </w:pPr>
      <w:r>
        <w:rPr>
          <w:sz w:val="28"/>
          <w:szCs w:val="28"/>
        </w:rPr>
        <w:t xml:space="preserve">           - повышение эффективности взаимодействия органов местного самоуправления с органами территориального общественного самоуправления в реализации социальных и общественно значимых проектов;</w:t>
      </w:r>
    </w:p>
    <w:p w:rsidR="00EF2934" w:rsidRDefault="00EF2934">
      <w:pPr>
        <w:jc w:val="both"/>
        <w:rPr>
          <w:sz w:val="28"/>
          <w:szCs w:val="28"/>
        </w:rPr>
      </w:pPr>
    </w:p>
    <w:p w:rsidR="00EF2934" w:rsidRDefault="00B60FE8">
      <w:pPr>
        <w:jc w:val="both"/>
        <w:rPr>
          <w:sz w:val="28"/>
          <w:szCs w:val="28"/>
        </w:rPr>
      </w:pPr>
      <w:r>
        <w:rPr>
          <w:sz w:val="28"/>
          <w:szCs w:val="28"/>
        </w:rPr>
        <w:t xml:space="preserve">           - повышение эффективности взаимодействия органов местного самоуправления с уличными и домовыми комитетами в реализации социальных и общественно значимых проектов и назначение старост в сельских населенных пунктах;</w:t>
      </w:r>
    </w:p>
    <w:p w:rsidR="00EF2934" w:rsidRDefault="00EF2934">
      <w:pPr>
        <w:jc w:val="both"/>
        <w:rPr>
          <w:sz w:val="28"/>
          <w:szCs w:val="28"/>
        </w:rPr>
      </w:pPr>
    </w:p>
    <w:p w:rsidR="00EF2934" w:rsidRDefault="00B60FE8">
      <w:pPr>
        <w:jc w:val="both"/>
        <w:rPr>
          <w:sz w:val="28"/>
          <w:szCs w:val="28"/>
        </w:rPr>
      </w:pPr>
      <w:r>
        <w:rPr>
          <w:sz w:val="28"/>
          <w:szCs w:val="28"/>
        </w:rPr>
        <w:t xml:space="preserve">          - повышение эффективности взаимодействия органов местного самоуправления с Советами общественности в реализации социальных и общественно значимых проектов;</w:t>
      </w:r>
    </w:p>
    <w:p w:rsidR="00EF2934" w:rsidRDefault="00EF2934">
      <w:pPr>
        <w:jc w:val="both"/>
        <w:rPr>
          <w:sz w:val="28"/>
          <w:szCs w:val="28"/>
        </w:rPr>
      </w:pPr>
    </w:p>
    <w:p w:rsidR="00EF2934" w:rsidRDefault="00B60FE8">
      <w:pPr>
        <w:pStyle w:val="afa"/>
        <w:spacing w:after="0" w:line="240" w:lineRule="auto"/>
        <w:ind w:left="0" w:firstLine="709"/>
        <w:jc w:val="both"/>
        <w:rPr>
          <w:szCs w:val="28"/>
        </w:rPr>
      </w:pPr>
      <w:r>
        <w:rPr>
          <w:szCs w:val="28"/>
        </w:rPr>
        <w:t>- повышение эффективности взаимодействия органов местного самоуправления с некоммерческими общественными организациями в реализации социальных и общественно значимых проектов.</w:t>
      </w:r>
    </w:p>
    <w:p w:rsidR="00EF2934" w:rsidRDefault="00EF2934">
      <w:pPr>
        <w:jc w:val="both"/>
        <w:rPr>
          <w:color w:val="FF0000"/>
          <w:sz w:val="28"/>
          <w:szCs w:val="28"/>
        </w:rPr>
      </w:pPr>
    </w:p>
    <w:p w:rsidR="00EF2934" w:rsidRDefault="00B60FE8">
      <w:pPr>
        <w:jc w:val="center"/>
        <w:outlineLvl w:val="1"/>
        <w:rPr>
          <w:b/>
          <w:sz w:val="28"/>
          <w:szCs w:val="28"/>
        </w:rPr>
      </w:pPr>
      <w:bookmarkStart w:id="2" w:name="Par232"/>
      <w:bookmarkStart w:id="3" w:name="Par292"/>
      <w:bookmarkEnd w:id="2"/>
      <w:bookmarkEnd w:id="3"/>
      <w:r>
        <w:rPr>
          <w:b/>
          <w:sz w:val="28"/>
          <w:szCs w:val="28"/>
        </w:rPr>
        <w:t>5. Ресурсное обеспечение муниципальной программы</w:t>
      </w:r>
    </w:p>
    <w:p w:rsidR="00EF2934" w:rsidRDefault="00EF2934">
      <w:pPr>
        <w:jc w:val="both"/>
        <w:rPr>
          <w:sz w:val="28"/>
          <w:szCs w:val="28"/>
        </w:rPr>
      </w:pPr>
    </w:p>
    <w:p w:rsidR="00EF2934" w:rsidRDefault="00B60FE8">
      <w:pPr>
        <w:jc w:val="both"/>
        <w:rPr>
          <w:sz w:val="28"/>
          <w:szCs w:val="28"/>
        </w:rPr>
      </w:pPr>
      <w:r>
        <w:rPr>
          <w:sz w:val="28"/>
          <w:szCs w:val="28"/>
        </w:rPr>
        <w:t xml:space="preserve">  Финансирование муниципальной программы осуществляется за счет средств бюджета Ракитянского района, утвержденного на соответствующий год по соответствующим статьям бюджетной классификации и иных источников.</w:t>
      </w:r>
    </w:p>
    <w:p w:rsidR="00EF2934" w:rsidRDefault="00EF2934">
      <w:pPr>
        <w:jc w:val="both"/>
        <w:rPr>
          <w:sz w:val="28"/>
          <w:szCs w:val="28"/>
        </w:rPr>
      </w:pPr>
    </w:p>
    <w:p w:rsidR="00EF2934" w:rsidRDefault="00B60FE8">
      <w:pPr>
        <w:jc w:val="both"/>
        <w:rPr>
          <w:sz w:val="28"/>
          <w:szCs w:val="28"/>
        </w:rPr>
      </w:pPr>
      <w:r>
        <w:rPr>
          <w:sz w:val="28"/>
          <w:szCs w:val="28"/>
        </w:rPr>
        <w:t xml:space="preserve">           Общий объем финансирования Программы в 2015-2026 годах составил 98 926,8 тыс.рублей, в том числе: </w:t>
      </w:r>
    </w:p>
    <w:p w:rsidR="00EF2934" w:rsidRDefault="00EF2934">
      <w:pPr>
        <w:jc w:val="both"/>
        <w:rPr>
          <w:sz w:val="28"/>
          <w:szCs w:val="28"/>
        </w:rPr>
      </w:pPr>
    </w:p>
    <w:p w:rsidR="00EF2934" w:rsidRDefault="00B60FE8">
      <w:pPr>
        <w:jc w:val="both"/>
        <w:rPr>
          <w:sz w:val="28"/>
          <w:szCs w:val="28"/>
        </w:rPr>
      </w:pPr>
      <w:r>
        <w:rPr>
          <w:sz w:val="28"/>
          <w:szCs w:val="28"/>
        </w:rPr>
        <w:t xml:space="preserve">           - за счет средств областного бюджета -  2257,3 тыс.рублей;</w:t>
      </w:r>
    </w:p>
    <w:p w:rsidR="00EF2934" w:rsidRDefault="00B60FE8">
      <w:pPr>
        <w:jc w:val="both"/>
        <w:rPr>
          <w:sz w:val="28"/>
          <w:szCs w:val="28"/>
        </w:rPr>
      </w:pPr>
      <w:r>
        <w:rPr>
          <w:sz w:val="28"/>
          <w:szCs w:val="28"/>
        </w:rPr>
        <w:t xml:space="preserve">           - за счет средств районного бюджета -  90 262,5 тыс.рублей;</w:t>
      </w:r>
    </w:p>
    <w:p w:rsidR="00EF2934" w:rsidRDefault="00B60FE8">
      <w:pPr>
        <w:jc w:val="both"/>
        <w:rPr>
          <w:sz w:val="28"/>
          <w:szCs w:val="28"/>
        </w:rPr>
      </w:pPr>
      <w:r>
        <w:rPr>
          <w:sz w:val="28"/>
          <w:szCs w:val="28"/>
        </w:rPr>
        <w:t xml:space="preserve">           - за счет внебюджетных источников – 6 407 тыс.рублей. </w:t>
      </w:r>
    </w:p>
    <w:p w:rsidR="00EF2934" w:rsidRDefault="00EF2934">
      <w:pPr>
        <w:jc w:val="both"/>
        <w:rPr>
          <w:sz w:val="28"/>
          <w:szCs w:val="28"/>
        </w:rPr>
      </w:pPr>
    </w:p>
    <w:p w:rsidR="00EF2934" w:rsidRDefault="00B60FE8">
      <w:pPr>
        <w:tabs>
          <w:tab w:val="left" w:pos="709"/>
        </w:tabs>
        <w:jc w:val="both"/>
        <w:rPr>
          <w:sz w:val="28"/>
          <w:szCs w:val="28"/>
        </w:rPr>
      </w:pPr>
      <w:r>
        <w:rPr>
          <w:sz w:val="28"/>
          <w:szCs w:val="28"/>
        </w:rPr>
        <w:t xml:space="preserve">           Объем финансирования муниципальной программы в 2015 - 2020 годах составит 51 751,1 тыс. рублей всего, за счет средств районного бюджета – 45 344,1 тыс. рублей, в том числе по годам:</w:t>
      </w:r>
    </w:p>
    <w:p w:rsidR="00EF2934" w:rsidRDefault="00EF2934">
      <w:pPr>
        <w:tabs>
          <w:tab w:val="left" w:pos="709"/>
        </w:tabs>
        <w:jc w:val="both"/>
        <w:rPr>
          <w:sz w:val="28"/>
          <w:szCs w:val="28"/>
        </w:rPr>
      </w:pPr>
    </w:p>
    <w:p w:rsidR="00EF2934" w:rsidRDefault="00B60FE8">
      <w:pPr>
        <w:pStyle w:val="ConsPlusCell"/>
      </w:pPr>
      <w:r>
        <w:t xml:space="preserve">           2015 г.   - 7 613 тыс. рублей,</w:t>
      </w:r>
    </w:p>
    <w:p w:rsidR="00EF2934" w:rsidRDefault="00B60FE8">
      <w:pPr>
        <w:pStyle w:val="ConsPlusCell"/>
      </w:pPr>
      <w:r>
        <w:t xml:space="preserve">           2016 г.   - 8 707 тыс. рублей,</w:t>
      </w:r>
    </w:p>
    <w:p w:rsidR="00EF2934" w:rsidRDefault="00B60FE8">
      <w:pPr>
        <w:pStyle w:val="ConsPlusCell"/>
      </w:pPr>
      <w:r>
        <w:t xml:space="preserve">           2017 г.   – 8 945 тыс. рублей,</w:t>
      </w:r>
    </w:p>
    <w:p w:rsidR="00EF2934" w:rsidRDefault="00B60FE8">
      <w:pPr>
        <w:pStyle w:val="ConsPlusCell"/>
      </w:pPr>
      <w:r>
        <w:t xml:space="preserve">           2018 г.   – 10 117,1 тыс. рублей,</w:t>
      </w:r>
    </w:p>
    <w:p w:rsidR="00EF2934" w:rsidRDefault="00B60FE8">
      <w:pPr>
        <w:pStyle w:val="ConsPlusCell"/>
      </w:pPr>
      <w:r>
        <w:t xml:space="preserve">           2019 г.  – 2014 тыс. рублей,</w:t>
      </w:r>
    </w:p>
    <w:p w:rsidR="00EF2934" w:rsidRDefault="00B60FE8">
      <w:pPr>
        <w:pStyle w:val="ConsPlusCell"/>
      </w:pPr>
      <w:r>
        <w:t xml:space="preserve">           2020 г.  – 7948 тыс. рублей.</w:t>
      </w:r>
    </w:p>
    <w:p w:rsidR="00EF2934" w:rsidRDefault="00EF2934">
      <w:pPr>
        <w:pStyle w:val="ConsPlusCell"/>
      </w:pPr>
    </w:p>
    <w:p w:rsidR="00EF2934" w:rsidRDefault="00EF2934">
      <w:pPr>
        <w:pStyle w:val="ConsPlusCell"/>
      </w:pPr>
    </w:p>
    <w:p w:rsidR="00EF2934" w:rsidRDefault="00B60FE8">
      <w:pPr>
        <w:pStyle w:val="ConsPlusCell"/>
        <w:jc w:val="both"/>
      </w:pPr>
      <w:r>
        <w:t xml:space="preserve">           Прогнозируется привлечь иные источники финансирования в сумме 6 407 тыс. рублей.</w:t>
      </w:r>
    </w:p>
    <w:p w:rsidR="00EF2934" w:rsidRDefault="00EF2934">
      <w:pPr>
        <w:pStyle w:val="ConsPlusCell"/>
        <w:jc w:val="both"/>
      </w:pPr>
    </w:p>
    <w:p w:rsidR="00EF2934" w:rsidRDefault="00B60FE8">
      <w:pPr>
        <w:jc w:val="both"/>
        <w:rPr>
          <w:sz w:val="28"/>
          <w:szCs w:val="28"/>
        </w:rPr>
      </w:pPr>
      <w:r>
        <w:rPr>
          <w:sz w:val="28"/>
          <w:szCs w:val="28"/>
        </w:rPr>
        <w:t xml:space="preserve">           Объем финансирования муниципальной программы в 2021 - 2026 годах составит 47 320,3 тыс. рублей всего, за счет средств областного бюджета – 2257,3 тыс.рублей; за счет средств районного бюджета 45 063,0 тыс. рублей, в том числе по годам:</w:t>
      </w:r>
    </w:p>
    <w:p w:rsidR="00EF2934" w:rsidRDefault="00EF2934">
      <w:pPr>
        <w:jc w:val="both"/>
        <w:rPr>
          <w:sz w:val="28"/>
          <w:szCs w:val="28"/>
        </w:rPr>
      </w:pPr>
    </w:p>
    <w:p w:rsidR="00EF2934" w:rsidRDefault="00B60FE8">
      <w:pPr>
        <w:pStyle w:val="ConsPlusCell"/>
      </w:pPr>
      <w:r>
        <w:t xml:space="preserve">           2021 г.  -   9 839,3 тыс. рублей,</w:t>
      </w:r>
    </w:p>
    <w:p w:rsidR="00EF2934" w:rsidRDefault="00B60FE8">
      <w:pPr>
        <w:pStyle w:val="ConsPlusCell"/>
      </w:pPr>
      <w:r>
        <w:t xml:space="preserve">           2022 г.  -  10 412,5 тыс. рублей,</w:t>
      </w:r>
    </w:p>
    <w:p w:rsidR="00EF2934" w:rsidRDefault="00B60FE8">
      <w:pPr>
        <w:pStyle w:val="ConsPlusCell"/>
      </w:pPr>
      <w:r>
        <w:t xml:space="preserve">           2023 г. –  8 756,4 тыс. рублей,</w:t>
      </w:r>
    </w:p>
    <w:p w:rsidR="00EF2934" w:rsidRDefault="00B60FE8">
      <w:pPr>
        <w:pStyle w:val="ConsPlusCell"/>
      </w:pPr>
      <w:r>
        <w:t xml:space="preserve">           2024 г. (прогноз)  –  10 328,5 тыс. рублей,</w:t>
      </w:r>
    </w:p>
    <w:p w:rsidR="00EF2934" w:rsidRDefault="00B60FE8">
      <w:pPr>
        <w:pStyle w:val="ConsPlusCell"/>
      </w:pPr>
      <w:r>
        <w:t xml:space="preserve">           2025 г. (прогноз) –  7 839 тыс. рублей,</w:t>
      </w:r>
    </w:p>
    <w:p w:rsidR="00EF2934" w:rsidRDefault="00B60FE8">
      <w:pPr>
        <w:pStyle w:val="ConsPlusCell"/>
      </w:pPr>
      <w:r>
        <w:t xml:space="preserve">           2026 г. (прогноз) –  0 рублей.</w:t>
      </w:r>
    </w:p>
    <w:p w:rsidR="00EF2934" w:rsidRDefault="00EF2934">
      <w:pPr>
        <w:pStyle w:val="ConsPlusCell"/>
      </w:pPr>
    </w:p>
    <w:p w:rsidR="00EF2934" w:rsidRDefault="00B60FE8">
      <w:pPr>
        <w:jc w:val="both"/>
        <w:rPr>
          <w:sz w:val="28"/>
          <w:szCs w:val="28"/>
        </w:rPr>
      </w:pPr>
      <w:r>
        <w:rPr>
          <w:sz w:val="28"/>
          <w:szCs w:val="28"/>
        </w:rPr>
        <w:t xml:space="preserve">        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 и ресурсное обеспечение реализации муниципальной программы за счет средств бюджета Ракитянского района представлены соответственно в Приложениях №4, №5, №6 и №7 к муниципальной программе.</w:t>
      </w:r>
    </w:p>
    <w:p w:rsidR="00EF2934" w:rsidRDefault="00EF2934">
      <w:pPr>
        <w:jc w:val="both"/>
        <w:rPr>
          <w:sz w:val="28"/>
          <w:szCs w:val="28"/>
        </w:rPr>
      </w:pPr>
    </w:p>
    <w:p w:rsidR="00EF2934" w:rsidRDefault="00B60FE8">
      <w:pPr>
        <w:ind w:firstLine="540"/>
        <w:jc w:val="both"/>
        <w:rPr>
          <w:sz w:val="28"/>
          <w:szCs w:val="28"/>
        </w:rPr>
      </w:pPr>
      <w:r>
        <w:rPr>
          <w:sz w:val="28"/>
          <w:szCs w:val="28"/>
        </w:rPr>
        <w:t>Объемы финансового обеспечения муниципальной программы подлежит ежегодному уточнению при формировании бюджета на очередной финансовый год и плановый период.</w:t>
      </w:r>
    </w:p>
    <w:p w:rsidR="00EF2934" w:rsidRDefault="00EF2934">
      <w:pPr>
        <w:jc w:val="both"/>
        <w:rPr>
          <w:color w:val="FF0000"/>
          <w:sz w:val="28"/>
          <w:szCs w:val="28"/>
        </w:rPr>
      </w:pPr>
      <w:bookmarkStart w:id="4" w:name="Par298"/>
      <w:bookmarkEnd w:id="4"/>
    </w:p>
    <w:p w:rsidR="00EF2934" w:rsidRDefault="00B60FE8">
      <w:pPr>
        <w:jc w:val="center"/>
        <w:outlineLvl w:val="1"/>
        <w:rPr>
          <w:b/>
          <w:sz w:val="28"/>
          <w:szCs w:val="28"/>
        </w:rPr>
      </w:pPr>
      <w:bookmarkStart w:id="5" w:name="Par317"/>
      <w:bookmarkEnd w:id="5"/>
      <w:r>
        <w:rPr>
          <w:b/>
          <w:sz w:val="28"/>
          <w:szCs w:val="28"/>
        </w:rPr>
        <w:t>6. Анализ рисков реализации муниципальной программы и описание мер управления рисками реализации муниципальной программы</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Возможные риски реализации муниципальной программы подразделяются на внутренние, относящиеся к сфере компетенции ответственного исполнителя муниципальной программы и внешние, не зависящие от действий ответственного исполнителя.</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К внутренним рискам относятся:</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низкая исполнительская дисциплина ответственного исполнителя муниципальной программы, должностных лиц, ответственных за выполнение мероприятий муниципальной программы;</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несвоевременная разработка, согласование и принятие документов, обеспечивающих выполнение мероприятий муниципальной программы;</w:t>
      </w:r>
    </w:p>
    <w:p w:rsidR="00EF2934" w:rsidRDefault="00EF2934">
      <w:pPr>
        <w:ind w:firstLine="540"/>
        <w:jc w:val="both"/>
        <w:rPr>
          <w:sz w:val="28"/>
          <w:szCs w:val="28"/>
        </w:rPr>
      </w:pP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EF2934" w:rsidRDefault="00EF2934">
      <w:pPr>
        <w:jc w:val="both"/>
        <w:rPr>
          <w:sz w:val="28"/>
          <w:szCs w:val="28"/>
        </w:rPr>
      </w:pPr>
    </w:p>
    <w:p w:rsidR="00EF2934" w:rsidRDefault="00B60FE8">
      <w:pPr>
        <w:ind w:firstLine="540"/>
        <w:jc w:val="both"/>
        <w:rPr>
          <w:sz w:val="28"/>
          <w:szCs w:val="28"/>
        </w:rPr>
      </w:pPr>
      <w:r>
        <w:rPr>
          <w:sz w:val="28"/>
          <w:szCs w:val="28"/>
        </w:rPr>
        <w:t>Мерами управления внутренними рисками являются:</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детальное планирование хода реализации муниципальной программы;</w:t>
      </w:r>
    </w:p>
    <w:p w:rsidR="00EF2934" w:rsidRDefault="00B60FE8">
      <w:pPr>
        <w:ind w:firstLine="540"/>
        <w:jc w:val="both"/>
        <w:rPr>
          <w:sz w:val="28"/>
          <w:szCs w:val="28"/>
        </w:rPr>
      </w:pPr>
      <w:r>
        <w:rPr>
          <w:sz w:val="28"/>
          <w:szCs w:val="28"/>
        </w:rPr>
        <w:t>- оперативный мониторинг выполнения мероприятий муниципальной программы;</w:t>
      </w:r>
    </w:p>
    <w:p w:rsidR="00EF2934" w:rsidRDefault="00B60FE8">
      <w:pPr>
        <w:ind w:firstLine="540"/>
        <w:jc w:val="both"/>
        <w:rPr>
          <w:sz w:val="28"/>
          <w:szCs w:val="28"/>
        </w:rPr>
      </w:pPr>
      <w:r>
        <w:rPr>
          <w:sz w:val="28"/>
          <w:szCs w:val="28"/>
        </w:rPr>
        <w:t>- своевременная актуализация, корректировка состава и сроков исполнения мероприятий с сохранением ожидаемых результатов мероприятий муниципальной программы.</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К внешним рискам относятся:</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изменение действующего законодательства в сфере реализации муниципальной программы;</w:t>
      </w:r>
    </w:p>
    <w:p w:rsidR="00EF2934" w:rsidRDefault="00B60FE8">
      <w:pPr>
        <w:ind w:firstLine="540"/>
        <w:jc w:val="both"/>
        <w:rPr>
          <w:sz w:val="28"/>
          <w:szCs w:val="28"/>
        </w:rPr>
      </w:pPr>
      <w:r>
        <w:rPr>
          <w:sz w:val="28"/>
          <w:szCs w:val="28"/>
        </w:rPr>
        <w:t>- появления новых научных, технических и технологических решений на мировом рынке;</w:t>
      </w:r>
    </w:p>
    <w:p w:rsidR="00EF2934" w:rsidRDefault="00B60FE8">
      <w:pPr>
        <w:ind w:firstLine="540"/>
        <w:jc w:val="both"/>
        <w:rPr>
          <w:sz w:val="28"/>
          <w:szCs w:val="28"/>
        </w:rPr>
      </w:pPr>
      <w:r>
        <w:rPr>
          <w:sz w:val="28"/>
          <w:szCs w:val="28"/>
        </w:rPr>
        <w:t>- возникновение дестабилизирующих общественных процессов;</w:t>
      </w:r>
    </w:p>
    <w:p w:rsidR="00EF2934" w:rsidRDefault="00B60FE8">
      <w:pPr>
        <w:ind w:firstLine="540"/>
        <w:jc w:val="both"/>
        <w:rPr>
          <w:sz w:val="28"/>
          <w:szCs w:val="28"/>
        </w:rPr>
      </w:pPr>
      <w:r>
        <w:rPr>
          <w:sz w:val="28"/>
          <w:szCs w:val="28"/>
        </w:rPr>
        <w:t>- пассивное сопротивление использованию инфраструктуры электронного правительства и распространению современных информационных технологий со стороны органов местного самоуправления.</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Для управления рисками этой группы необходимо:</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проведение в течение всего срока выполнения муниципальной программы мониторинга и прогнозирования текущих тенденций в действующем законодательстве в сфере реализации муниципальной программы и при необходимости актуализация мероприятий реализации муниципальной программы;</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проведение в течение всего срока выполнения муниципальной программы мониторинга текущих мировых тенденций для выявления новых научных, технических и технологических решений на мировом рынке в сфере реализации муниципальной программы, с последующей, при необходимости, актуализацией мероприятий реализации муниципальной программы;</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осуществление работы с обращениями граждан и организаций;</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оказание методической помощи при корректировке административных регламентов предоставления муниципальных услуг.</w:t>
      </w:r>
    </w:p>
    <w:p w:rsidR="00EF2934" w:rsidRDefault="00EF2934">
      <w:pPr>
        <w:ind w:firstLine="540"/>
        <w:jc w:val="both"/>
        <w:rPr>
          <w:sz w:val="28"/>
          <w:szCs w:val="28"/>
        </w:rPr>
      </w:pPr>
    </w:p>
    <w:p w:rsidR="00EF2934" w:rsidRDefault="00EF2934">
      <w:pPr>
        <w:ind w:firstLine="540"/>
        <w:jc w:val="both"/>
        <w:rPr>
          <w:sz w:val="28"/>
          <w:szCs w:val="28"/>
        </w:rPr>
      </w:pPr>
    </w:p>
    <w:p w:rsidR="00EF2934" w:rsidRDefault="00EF2934">
      <w:pPr>
        <w:ind w:firstLine="540"/>
        <w:jc w:val="both"/>
        <w:rPr>
          <w:sz w:val="28"/>
          <w:szCs w:val="28"/>
        </w:rPr>
      </w:pPr>
    </w:p>
    <w:p w:rsidR="00EF2934" w:rsidRDefault="00B60FE8">
      <w:pPr>
        <w:ind w:firstLine="540"/>
        <w:jc w:val="both"/>
        <w:rPr>
          <w:sz w:val="28"/>
          <w:szCs w:val="28"/>
        </w:rPr>
      </w:pPr>
      <w:r>
        <w:rPr>
          <w:sz w:val="28"/>
          <w:szCs w:val="28"/>
        </w:rPr>
        <w:t>Также существуют и финансовые риски, связанные с возникновением бюджетного дефицита и недостаточным вследствие этого уровнем бюджетного финансирования муниципальной программы.</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Возникновение данных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Способами ограничения финансовых рисков выступают следующие меры:</w:t>
      </w:r>
    </w:p>
    <w:p w:rsidR="00EF2934" w:rsidRDefault="00B60FE8">
      <w:pPr>
        <w:ind w:firstLine="540"/>
        <w:jc w:val="both"/>
        <w:rPr>
          <w:sz w:val="28"/>
          <w:szCs w:val="28"/>
        </w:rPr>
      </w:pPr>
      <w:r>
        <w:rPr>
          <w:sz w:val="28"/>
          <w:szCs w:val="28"/>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EF2934" w:rsidRDefault="00B60FE8">
      <w:pPr>
        <w:ind w:firstLine="540"/>
        <w:jc w:val="both"/>
        <w:rPr>
          <w:sz w:val="28"/>
          <w:szCs w:val="28"/>
        </w:rPr>
      </w:pPr>
      <w:r>
        <w:rPr>
          <w:sz w:val="28"/>
          <w:szCs w:val="28"/>
        </w:rPr>
        <w:t>- определение приоритетов для первоочередного финансирования расходов.</w:t>
      </w:r>
    </w:p>
    <w:p w:rsidR="00EF2934" w:rsidRDefault="00EF2934">
      <w:pPr>
        <w:shd w:val="clear" w:color="auto" w:fill="FFFFFF"/>
        <w:tabs>
          <w:tab w:val="left" w:pos="1128"/>
        </w:tabs>
        <w:jc w:val="both"/>
        <w:rPr>
          <w:sz w:val="28"/>
          <w:szCs w:val="28"/>
        </w:rPr>
      </w:pPr>
    </w:p>
    <w:p w:rsidR="00EF2934" w:rsidRDefault="00EF2934">
      <w:pPr>
        <w:shd w:val="clear" w:color="auto" w:fill="FFFFFF"/>
        <w:tabs>
          <w:tab w:val="left" w:pos="1128"/>
        </w:tabs>
        <w:jc w:val="both"/>
        <w:rPr>
          <w:sz w:val="28"/>
          <w:szCs w:val="28"/>
        </w:rPr>
      </w:pPr>
    </w:p>
    <w:p w:rsidR="00EF2934" w:rsidRDefault="00B60FE8">
      <w:pPr>
        <w:rPr>
          <w:b/>
          <w:sz w:val="28"/>
          <w:szCs w:val="28"/>
        </w:rPr>
      </w:pPr>
      <w:r>
        <w:rPr>
          <w:b/>
          <w:sz w:val="28"/>
          <w:szCs w:val="28"/>
        </w:rPr>
        <w:t xml:space="preserve">Начальник отдела общего </w:t>
      </w:r>
    </w:p>
    <w:p w:rsidR="00EF2934" w:rsidRDefault="00B60FE8">
      <w:pPr>
        <w:rPr>
          <w:b/>
          <w:sz w:val="28"/>
          <w:szCs w:val="28"/>
        </w:rPr>
      </w:pPr>
      <w:r>
        <w:rPr>
          <w:b/>
          <w:sz w:val="28"/>
          <w:szCs w:val="28"/>
        </w:rPr>
        <w:t xml:space="preserve">контроля и взаимодействия </w:t>
      </w:r>
    </w:p>
    <w:p w:rsidR="00EF2934" w:rsidRDefault="00B60FE8">
      <w:pPr>
        <w:rPr>
          <w:b/>
          <w:sz w:val="28"/>
          <w:szCs w:val="28"/>
        </w:rPr>
      </w:pPr>
      <w:r>
        <w:rPr>
          <w:b/>
          <w:sz w:val="28"/>
          <w:szCs w:val="28"/>
        </w:rPr>
        <w:t>с муниципальными образованиями                                 С.Е. Заболотняя</w:t>
      </w: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EF2934">
      <w:pPr>
        <w:shd w:val="clear" w:color="auto" w:fill="FFFFFF"/>
        <w:tabs>
          <w:tab w:val="left" w:pos="1128"/>
        </w:tabs>
        <w:jc w:val="both"/>
        <w:rPr>
          <w:color w:val="FF0000"/>
          <w:sz w:val="28"/>
          <w:szCs w:val="28"/>
        </w:rPr>
      </w:pPr>
    </w:p>
    <w:p w:rsidR="00EF2934" w:rsidRDefault="00B60FE8">
      <w:pPr>
        <w:ind w:firstLine="540"/>
        <w:jc w:val="center"/>
        <w:rPr>
          <w:b/>
          <w:bCs/>
          <w:sz w:val="28"/>
          <w:szCs w:val="28"/>
        </w:rPr>
      </w:pPr>
      <w:r>
        <w:rPr>
          <w:b/>
          <w:bCs/>
          <w:sz w:val="28"/>
          <w:szCs w:val="28"/>
        </w:rPr>
        <w:t>Паспорт подпрограммы 1</w:t>
      </w:r>
    </w:p>
    <w:p w:rsidR="00EF2934" w:rsidRDefault="00B60FE8">
      <w:pPr>
        <w:ind w:firstLine="540"/>
        <w:jc w:val="center"/>
        <w:rPr>
          <w:b/>
          <w:bCs/>
          <w:sz w:val="28"/>
          <w:szCs w:val="28"/>
        </w:rPr>
      </w:pPr>
      <w:r>
        <w:rPr>
          <w:b/>
          <w:bCs/>
          <w:sz w:val="28"/>
          <w:szCs w:val="28"/>
        </w:rPr>
        <w:t xml:space="preserve"> «Развитие информационного общества»</w:t>
      </w:r>
    </w:p>
    <w:p w:rsidR="00EF2934" w:rsidRDefault="00B60FE8">
      <w:pPr>
        <w:ind w:firstLine="540"/>
        <w:jc w:val="center"/>
        <w:rPr>
          <w:bCs/>
          <w:sz w:val="28"/>
          <w:szCs w:val="28"/>
        </w:rPr>
      </w:pPr>
      <w:r>
        <w:rPr>
          <w:bCs/>
          <w:sz w:val="28"/>
          <w:szCs w:val="28"/>
        </w:rPr>
        <w:t>(далее подпрограмма 1)</w:t>
      </w:r>
    </w:p>
    <w:p w:rsidR="00EF2934" w:rsidRDefault="00EF2934">
      <w:pPr>
        <w:ind w:firstLine="540"/>
        <w:jc w:val="center"/>
        <w:rPr>
          <w:b/>
          <w:bCs/>
          <w:sz w:val="28"/>
          <w:szCs w:val="28"/>
        </w:rPr>
      </w:pPr>
    </w:p>
    <w:tbl>
      <w:tblPr>
        <w:tblW w:w="10349" w:type="dxa"/>
        <w:tblInd w:w="-743"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567"/>
        <w:gridCol w:w="2978"/>
        <w:gridCol w:w="6804"/>
      </w:tblGrid>
      <w:tr w:rsidR="00EF2934">
        <w:tc>
          <w:tcPr>
            <w:tcW w:w="567" w:type="dxa"/>
            <w:tcBorders>
              <w:top w:val="single" w:sz="4" w:space="0" w:color="000000"/>
              <w:bottom w:val="single" w:sz="4" w:space="0" w:color="000000"/>
              <w:right w:val="single" w:sz="4" w:space="0" w:color="000000"/>
            </w:tcBorders>
          </w:tcPr>
          <w:p w:rsidR="00EF2934" w:rsidRDefault="00B60FE8">
            <w:pPr>
              <w:ind w:hanging="108"/>
              <w:jc w:val="center"/>
              <w:rPr>
                <w:sz w:val="28"/>
                <w:szCs w:val="28"/>
              </w:rPr>
            </w:pPr>
            <w:r>
              <w:rPr>
                <w:sz w:val="28"/>
                <w:szCs w:val="28"/>
              </w:rPr>
              <w:t>№</w:t>
            </w:r>
          </w:p>
        </w:tc>
        <w:tc>
          <w:tcPr>
            <w:tcW w:w="9782" w:type="dxa"/>
            <w:gridSpan w:val="2"/>
            <w:tcBorders>
              <w:top w:val="single" w:sz="4" w:space="0" w:color="000000"/>
              <w:left w:val="single" w:sz="4" w:space="0" w:color="000000"/>
              <w:bottom w:val="single" w:sz="4" w:space="0" w:color="000000"/>
            </w:tcBorders>
            <w:vAlign w:val="center"/>
          </w:tcPr>
          <w:p w:rsidR="00EF2934" w:rsidRDefault="00B60FE8">
            <w:pPr>
              <w:ind w:hanging="108"/>
              <w:jc w:val="center"/>
              <w:rPr>
                <w:sz w:val="28"/>
                <w:szCs w:val="28"/>
              </w:rPr>
            </w:pPr>
            <w:r>
              <w:rPr>
                <w:b/>
                <w:sz w:val="28"/>
                <w:szCs w:val="28"/>
              </w:rPr>
              <w:t>Наименование подпрограммы 1 «Развитие информационного общества»</w:t>
            </w:r>
          </w:p>
        </w:tc>
      </w:tr>
      <w:tr w:rsidR="00EF2934">
        <w:tc>
          <w:tcPr>
            <w:tcW w:w="567" w:type="dxa"/>
            <w:tcBorders>
              <w:top w:val="single" w:sz="4" w:space="0" w:color="000000"/>
              <w:bottom w:val="single" w:sz="4" w:space="0" w:color="000000"/>
              <w:right w:val="single" w:sz="4" w:space="0" w:color="000000"/>
            </w:tcBorders>
          </w:tcPr>
          <w:p w:rsidR="00EF2934" w:rsidRDefault="00B60FE8">
            <w:pPr>
              <w:ind w:hanging="108"/>
              <w:jc w:val="center"/>
              <w:rPr>
                <w:sz w:val="28"/>
                <w:szCs w:val="28"/>
              </w:rPr>
            </w:pPr>
            <w:r>
              <w:rPr>
                <w:sz w:val="28"/>
                <w:szCs w:val="28"/>
              </w:rPr>
              <w:t>1</w:t>
            </w:r>
          </w:p>
        </w:tc>
        <w:tc>
          <w:tcPr>
            <w:tcW w:w="2978" w:type="dxa"/>
            <w:tcBorders>
              <w:top w:val="single" w:sz="4" w:space="0" w:color="000000"/>
              <w:left w:val="single" w:sz="4" w:space="0" w:color="000000"/>
              <w:bottom w:val="single" w:sz="4" w:space="0" w:color="000000"/>
              <w:right w:val="single" w:sz="4" w:space="0" w:color="000000"/>
            </w:tcBorders>
          </w:tcPr>
          <w:p w:rsidR="00EF2934" w:rsidRDefault="00B60FE8">
            <w:pPr>
              <w:rPr>
                <w:sz w:val="28"/>
                <w:szCs w:val="28"/>
              </w:rPr>
            </w:pPr>
            <w:r>
              <w:rPr>
                <w:sz w:val="28"/>
                <w:szCs w:val="28"/>
              </w:rPr>
              <w:t>Соисполнитель</w:t>
            </w:r>
          </w:p>
        </w:tc>
        <w:tc>
          <w:tcPr>
            <w:tcW w:w="6804" w:type="dxa"/>
            <w:tcBorders>
              <w:top w:val="single" w:sz="4" w:space="0" w:color="000000"/>
              <w:left w:val="single" w:sz="4" w:space="0" w:color="000000"/>
              <w:bottom w:val="single" w:sz="4" w:space="0" w:color="000000"/>
            </w:tcBorders>
          </w:tcPr>
          <w:p w:rsidR="00EF2934" w:rsidRDefault="00B60FE8">
            <w:pPr>
              <w:rPr>
                <w:sz w:val="28"/>
                <w:szCs w:val="28"/>
              </w:rPr>
            </w:pPr>
            <w:r>
              <w:rPr>
                <w:sz w:val="28"/>
                <w:szCs w:val="28"/>
              </w:rPr>
              <w:t>Администрация Ракитянского района</w:t>
            </w:r>
          </w:p>
          <w:p w:rsidR="00EF2934" w:rsidRDefault="00EF2934">
            <w:pPr>
              <w:rPr>
                <w:sz w:val="28"/>
                <w:szCs w:val="28"/>
              </w:rPr>
            </w:pPr>
          </w:p>
        </w:tc>
      </w:tr>
      <w:tr w:rsidR="00EF2934">
        <w:tc>
          <w:tcPr>
            <w:tcW w:w="567" w:type="dxa"/>
            <w:tcBorders>
              <w:top w:val="single" w:sz="4" w:space="0" w:color="000000"/>
              <w:bottom w:val="single" w:sz="4" w:space="0" w:color="000000"/>
              <w:right w:val="single" w:sz="4" w:space="0" w:color="000000"/>
            </w:tcBorders>
          </w:tcPr>
          <w:p w:rsidR="00EF2934" w:rsidRDefault="00B60FE8">
            <w:pPr>
              <w:ind w:hanging="108"/>
              <w:jc w:val="center"/>
              <w:rPr>
                <w:sz w:val="28"/>
                <w:szCs w:val="28"/>
              </w:rPr>
            </w:pPr>
            <w:r>
              <w:rPr>
                <w:sz w:val="28"/>
                <w:szCs w:val="28"/>
              </w:rPr>
              <w:t>2</w:t>
            </w:r>
          </w:p>
        </w:tc>
        <w:tc>
          <w:tcPr>
            <w:tcW w:w="2978" w:type="dxa"/>
            <w:tcBorders>
              <w:top w:val="single" w:sz="4" w:space="0" w:color="000000"/>
              <w:left w:val="single" w:sz="4" w:space="0" w:color="000000"/>
              <w:bottom w:val="single" w:sz="4" w:space="0" w:color="000000"/>
              <w:right w:val="single" w:sz="4" w:space="0" w:color="000000"/>
            </w:tcBorders>
          </w:tcPr>
          <w:p w:rsidR="00EF2934" w:rsidRDefault="00B60FE8">
            <w:pPr>
              <w:rPr>
                <w:strike/>
                <w:sz w:val="28"/>
                <w:szCs w:val="28"/>
              </w:rPr>
            </w:pPr>
            <w:r>
              <w:rPr>
                <w:sz w:val="28"/>
                <w:szCs w:val="28"/>
              </w:rPr>
              <w:t>Участники подпрограммы 1</w:t>
            </w:r>
          </w:p>
        </w:tc>
        <w:tc>
          <w:tcPr>
            <w:tcW w:w="6804" w:type="dxa"/>
            <w:tcBorders>
              <w:top w:val="single" w:sz="4" w:space="0" w:color="000000"/>
              <w:left w:val="single" w:sz="4" w:space="0" w:color="000000"/>
              <w:bottom w:val="single" w:sz="4" w:space="0" w:color="000000"/>
            </w:tcBorders>
          </w:tcPr>
          <w:p w:rsidR="00EF2934" w:rsidRDefault="00B60FE8">
            <w:pPr>
              <w:jc w:val="both"/>
              <w:rPr>
                <w:sz w:val="28"/>
                <w:szCs w:val="28"/>
              </w:rPr>
            </w:pPr>
            <w:r>
              <w:rPr>
                <w:sz w:val="28"/>
                <w:szCs w:val="28"/>
              </w:rPr>
              <w:t xml:space="preserve">Администрация Ракитянского района </w:t>
            </w:r>
          </w:p>
        </w:tc>
      </w:tr>
      <w:tr w:rsidR="00EF2934">
        <w:tc>
          <w:tcPr>
            <w:tcW w:w="567" w:type="dxa"/>
            <w:tcBorders>
              <w:top w:val="single" w:sz="4" w:space="0" w:color="000000"/>
              <w:bottom w:val="single" w:sz="4" w:space="0" w:color="000000"/>
              <w:right w:val="single" w:sz="4" w:space="0" w:color="000000"/>
            </w:tcBorders>
          </w:tcPr>
          <w:p w:rsidR="00EF2934" w:rsidRDefault="00B60FE8">
            <w:pPr>
              <w:ind w:hanging="108"/>
              <w:jc w:val="center"/>
              <w:rPr>
                <w:sz w:val="28"/>
                <w:szCs w:val="28"/>
              </w:rPr>
            </w:pPr>
            <w:r>
              <w:rPr>
                <w:sz w:val="28"/>
                <w:szCs w:val="28"/>
              </w:rPr>
              <w:t>3</w:t>
            </w:r>
          </w:p>
        </w:tc>
        <w:tc>
          <w:tcPr>
            <w:tcW w:w="2978" w:type="dxa"/>
            <w:tcBorders>
              <w:top w:val="single" w:sz="4" w:space="0" w:color="000000"/>
              <w:left w:val="single" w:sz="4" w:space="0" w:color="000000"/>
              <w:bottom w:val="single" w:sz="4" w:space="0" w:color="000000"/>
              <w:right w:val="single" w:sz="4" w:space="0" w:color="000000"/>
            </w:tcBorders>
          </w:tcPr>
          <w:p w:rsidR="00EF2934" w:rsidRDefault="00B60FE8">
            <w:pPr>
              <w:rPr>
                <w:sz w:val="28"/>
                <w:szCs w:val="28"/>
              </w:rPr>
            </w:pPr>
            <w:r>
              <w:rPr>
                <w:sz w:val="28"/>
                <w:szCs w:val="28"/>
              </w:rPr>
              <w:t>Цель подпрограммы 1</w:t>
            </w:r>
          </w:p>
        </w:tc>
        <w:tc>
          <w:tcPr>
            <w:tcW w:w="6804" w:type="dxa"/>
            <w:tcBorders>
              <w:top w:val="single" w:sz="4" w:space="0" w:color="000000"/>
              <w:left w:val="single" w:sz="4" w:space="0" w:color="000000"/>
              <w:bottom w:val="single" w:sz="4" w:space="0" w:color="000000"/>
            </w:tcBorders>
          </w:tcPr>
          <w:p w:rsidR="00EF2934" w:rsidRDefault="00B60FE8">
            <w:pPr>
              <w:tabs>
                <w:tab w:val="left" w:pos="318"/>
              </w:tabs>
              <w:jc w:val="both"/>
              <w:rPr>
                <w:sz w:val="28"/>
                <w:szCs w:val="28"/>
              </w:rPr>
            </w:pPr>
            <w:r>
              <w:rPr>
                <w:sz w:val="28"/>
                <w:szCs w:val="28"/>
              </w:rPr>
              <w:t>Создание условий для формирования  инфраструктуры информационного общества в Ракитянском районе</w:t>
            </w:r>
          </w:p>
        </w:tc>
      </w:tr>
      <w:tr w:rsidR="00EF2934">
        <w:tc>
          <w:tcPr>
            <w:tcW w:w="567" w:type="dxa"/>
            <w:tcBorders>
              <w:top w:val="single" w:sz="4" w:space="0" w:color="000000"/>
              <w:bottom w:val="single" w:sz="4" w:space="0" w:color="000000"/>
              <w:right w:val="single" w:sz="4" w:space="0" w:color="000000"/>
            </w:tcBorders>
          </w:tcPr>
          <w:p w:rsidR="00EF2934" w:rsidRDefault="00B60FE8">
            <w:pPr>
              <w:ind w:hanging="108"/>
              <w:jc w:val="center"/>
              <w:rPr>
                <w:sz w:val="28"/>
                <w:szCs w:val="28"/>
              </w:rPr>
            </w:pPr>
            <w:r>
              <w:rPr>
                <w:sz w:val="28"/>
                <w:szCs w:val="28"/>
              </w:rPr>
              <w:t>4</w:t>
            </w:r>
          </w:p>
        </w:tc>
        <w:tc>
          <w:tcPr>
            <w:tcW w:w="2978" w:type="dxa"/>
            <w:tcBorders>
              <w:top w:val="single" w:sz="4" w:space="0" w:color="000000"/>
              <w:left w:val="single" w:sz="4" w:space="0" w:color="000000"/>
              <w:bottom w:val="single" w:sz="4" w:space="0" w:color="000000"/>
              <w:right w:val="single" w:sz="4" w:space="0" w:color="000000"/>
            </w:tcBorders>
          </w:tcPr>
          <w:p w:rsidR="00EF2934" w:rsidRDefault="00B60FE8">
            <w:pPr>
              <w:rPr>
                <w:sz w:val="28"/>
                <w:szCs w:val="28"/>
              </w:rPr>
            </w:pPr>
            <w:r>
              <w:rPr>
                <w:sz w:val="28"/>
                <w:szCs w:val="28"/>
              </w:rPr>
              <w:t>Задачи подпрограммы 1</w:t>
            </w:r>
          </w:p>
        </w:tc>
        <w:tc>
          <w:tcPr>
            <w:tcW w:w="6804" w:type="dxa"/>
            <w:tcBorders>
              <w:top w:val="single" w:sz="4" w:space="0" w:color="000000"/>
              <w:left w:val="single" w:sz="4" w:space="0" w:color="000000"/>
              <w:bottom w:val="single" w:sz="4" w:space="0" w:color="000000"/>
            </w:tcBorders>
          </w:tcPr>
          <w:p w:rsidR="00EF2934" w:rsidRDefault="00B60FE8">
            <w:pPr>
              <w:jc w:val="both"/>
              <w:rPr>
                <w:sz w:val="28"/>
                <w:szCs w:val="28"/>
              </w:rPr>
            </w:pPr>
            <w:r>
              <w:rPr>
                <w:sz w:val="28"/>
                <w:szCs w:val="28"/>
              </w:rPr>
              <w:t>1. Создание условий для обеспечения доступа населения и хозяйствующих субъектов района муниципальным услугам, оказываемым в электронной форме.</w:t>
            </w:r>
          </w:p>
          <w:p w:rsidR="00EF2934" w:rsidRDefault="00B60FE8">
            <w:pPr>
              <w:widowControl/>
              <w:jc w:val="both"/>
              <w:rPr>
                <w:sz w:val="28"/>
                <w:szCs w:val="28"/>
              </w:rPr>
            </w:pPr>
            <w:r>
              <w:rPr>
                <w:sz w:val="28"/>
                <w:szCs w:val="28"/>
              </w:rPr>
              <w:t>2. Развитие и модернизация информационно-телекоммуникационной инфраструктуры информационного общества.</w:t>
            </w:r>
          </w:p>
          <w:p w:rsidR="00EF2934" w:rsidRDefault="00EF2934">
            <w:pPr>
              <w:widowControl/>
              <w:jc w:val="both"/>
              <w:rPr>
                <w:rFonts w:eastAsia="Calibri"/>
                <w:sz w:val="28"/>
                <w:szCs w:val="28"/>
              </w:rPr>
            </w:pPr>
          </w:p>
        </w:tc>
      </w:tr>
      <w:tr w:rsidR="00EF2934">
        <w:tc>
          <w:tcPr>
            <w:tcW w:w="567" w:type="dxa"/>
            <w:tcBorders>
              <w:top w:val="single" w:sz="4" w:space="0" w:color="000000"/>
              <w:bottom w:val="single" w:sz="4" w:space="0" w:color="000000"/>
              <w:right w:val="single" w:sz="4" w:space="0" w:color="000000"/>
            </w:tcBorders>
          </w:tcPr>
          <w:p w:rsidR="00EF2934" w:rsidRDefault="00B60FE8">
            <w:pPr>
              <w:ind w:hanging="108"/>
              <w:jc w:val="center"/>
              <w:rPr>
                <w:sz w:val="28"/>
                <w:szCs w:val="28"/>
              </w:rPr>
            </w:pPr>
            <w:r>
              <w:rPr>
                <w:sz w:val="28"/>
                <w:szCs w:val="28"/>
              </w:rPr>
              <w:t>5</w:t>
            </w:r>
          </w:p>
        </w:tc>
        <w:tc>
          <w:tcPr>
            <w:tcW w:w="2978" w:type="dxa"/>
            <w:tcBorders>
              <w:top w:val="single" w:sz="4" w:space="0" w:color="000000"/>
              <w:left w:val="single" w:sz="4" w:space="0" w:color="000000"/>
              <w:bottom w:val="single" w:sz="4" w:space="0" w:color="000000"/>
              <w:right w:val="single" w:sz="4" w:space="0" w:color="000000"/>
            </w:tcBorders>
          </w:tcPr>
          <w:p w:rsidR="00EF2934" w:rsidRDefault="00B60FE8">
            <w:pPr>
              <w:rPr>
                <w:sz w:val="28"/>
                <w:szCs w:val="28"/>
              </w:rPr>
            </w:pPr>
            <w:r>
              <w:rPr>
                <w:sz w:val="28"/>
                <w:szCs w:val="28"/>
              </w:rPr>
              <w:t>Сроки и этапы реализации подпрограммы 1</w:t>
            </w:r>
          </w:p>
        </w:tc>
        <w:tc>
          <w:tcPr>
            <w:tcW w:w="6804" w:type="dxa"/>
            <w:tcBorders>
              <w:top w:val="single" w:sz="4" w:space="0" w:color="000000"/>
              <w:left w:val="single" w:sz="4" w:space="0" w:color="000000"/>
              <w:bottom w:val="single" w:sz="4" w:space="0" w:color="000000"/>
            </w:tcBorders>
          </w:tcPr>
          <w:p w:rsidR="00EF2934" w:rsidRDefault="00B60FE8">
            <w:pPr>
              <w:jc w:val="both"/>
              <w:rPr>
                <w:sz w:val="28"/>
                <w:szCs w:val="28"/>
              </w:rPr>
            </w:pPr>
            <w:r>
              <w:rPr>
                <w:sz w:val="28"/>
                <w:szCs w:val="28"/>
                <w:lang w:val="en-US"/>
              </w:rPr>
              <w:t>I</w:t>
            </w:r>
            <w:r>
              <w:rPr>
                <w:sz w:val="28"/>
                <w:szCs w:val="28"/>
              </w:rPr>
              <w:t xml:space="preserve">  этап - 2015 – 2020 годы</w:t>
            </w:r>
          </w:p>
          <w:p w:rsidR="00EF2934" w:rsidRDefault="00B60FE8">
            <w:pPr>
              <w:jc w:val="both"/>
              <w:rPr>
                <w:sz w:val="28"/>
                <w:szCs w:val="28"/>
              </w:rPr>
            </w:pPr>
            <w:r>
              <w:rPr>
                <w:sz w:val="28"/>
                <w:szCs w:val="28"/>
                <w:lang w:val="en-US"/>
              </w:rPr>
              <w:t>II</w:t>
            </w:r>
            <w:r>
              <w:rPr>
                <w:sz w:val="28"/>
                <w:szCs w:val="28"/>
              </w:rPr>
              <w:t xml:space="preserve">  этап - 20</w:t>
            </w:r>
            <w:r w:rsidRPr="00063E7A">
              <w:rPr>
                <w:sz w:val="28"/>
                <w:szCs w:val="28"/>
              </w:rPr>
              <w:t>21</w:t>
            </w:r>
            <w:r>
              <w:rPr>
                <w:sz w:val="28"/>
                <w:szCs w:val="28"/>
              </w:rPr>
              <w:t xml:space="preserve"> – 2026 годы</w:t>
            </w:r>
          </w:p>
          <w:p w:rsidR="00EF2934" w:rsidRDefault="00EF2934">
            <w:pPr>
              <w:jc w:val="both"/>
              <w:rPr>
                <w:sz w:val="28"/>
                <w:szCs w:val="28"/>
              </w:rPr>
            </w:pPr>
          </w:p>
        </w:tc>
      </w:tr>
      <w:tr w:rsidR="00EF2934">
        <w:tc>
          <w:tcPr>
            <w:tcW w:w="567" w:type="dxa"/>
            <w:tcBorders>
              <w:top w:val="single" w:sz="4" w:space="0" w:color="000000"/>
              <w:bottom w:val="single" w:sz="4" w:space="0" w:color="000000"/>
              <w:right w:val="single" w:sz="4" w:space="0" w:color="000000"/>
            </w:tcBorders>
          </w:tcPr>
          <w:p w:rsidR="00EF2934" w:rsidRDefault="00B60FE8">
            <w:pPr>
              <w:ind w:hanging="108"/>
              <w:jc w:val="center"/>
              <w:rPr>
                <w:sz w:val="28"/>
                <w:szCs w:val="28"/>
              </w:rPr>
            </w:pPr>
            <w:r>
              <w:rPr>
                <w:sz w:val="28"/>
                <w:szCs w:val="28"/>
              </w:rPr>
              <w:t>6</w:t>
            </w:r>
          </w:p>
        </w:tc>
        <w:tc>
          <w:tcPr>
            <w:tcW w:w="2978" w:type="dxa"/>
            <w:tcBorders>
              <w:top w:val="single" w:sz="4" w:space="0" w:color="000000"/>
              <w:left w:val="single" w:sz="4" w:space="0" w:color="000000"/>
              <w:bottom w:val="single" w:sz="4" w:space="0" w:color="000000"/>
              <w:right w:val="single" w:sz="4" w:space="0" w:color="000000"/>
            </w:tcBorders>
          </w:tcPr>
          <w:p w:rsidR="00EF2934" w:rsidRDefault="00B60FE8">
            <w:pPr>
              <w:rPr>
                <w:sz w:val="28"/>
                <w:szCs w:val="28"/>
              </w:rPr>
            </w:pPr>
            <w:r>
              <w:rPr>
                <w:sz w:val="28"/>
                <w:szCs w:val="28"/>
              </w:rPr>
              <w:t>Объем бюджетных ассигнований подпрограммы 1 за счет средств бюджета муниципального района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804" w:type="dxa"/>
            <w:tcBorders>
              <w:top w:val="single" w:sz="4" w:space="0" w:color="000000"/>
              <w:left w:val="single" w:sz="4" w:space="0" w:color="000000"/>
              <w:bottom w:val="single" w:sz="4" w:space="0" w:color="000000"/>
            </w:tcBorders>
          </w:tcPr>
          <w:p w:rsidR="00EF2934" w:rsidRDefault="00B60FE8">
            <w:pPr>
              <w:jc w:val="both"/>
              <w:rPr>
                <w:sz w:val="28"/>
                <w:szCs w:val="28"/>
              </w:rPr>
            </w:pPr>
            <w:r>
              <w:rPr>
                <w:sz w:val="28"/>
                <w:szCs w:val="28"/>
              </w:rPr>
              <w:t xml:space="preserve">Общий объем финансирования Подпрограммы в 2015-2026 годах составил 60 088,3 тыс.рублей, в том числе: </w:t>
            </w:r>
          </w:p>
          <w:p w:rsidR="00EF2934" w:rsidRDefault="00B60FE8">
            <w:pPr>
              <w:jc w:val="both"/>
              <w:rPr>
                <w:sz w:val="28"/>
                <w:szCs w:val="28"/>
              </w:rPr>
            </w:pPr>
            <w:r>
              <w:rPr>
                <w:sz w:val="28"/>
                <w:szCs w:val="28"/>
              </w:rPr>
              <w:t>за счет средств районного бюджета – 60 088,3    тыс.рублей.</w:t>
            </w:r>
          </w:p>
          <w:p w:rsidR="00EF2934" w:rsidRDefault="00B60FE8">
            <w:pPr>
              <w:pStyle w:val="afa"/>
              <w:spacing w:after="0" w:line="240" w:lineRule="auto"/>
              <w:ind w:left="0" w:firstLine="33"/>
              <w:jc w:val="both"/>
              <w:rPr>
                <w:szCs w:val="28"/>
              </w:rPr>
            </w:pPr>
            <w:r>
              <w:rPr>
                <w:szCs w:val="28"/>
              </w:rPr>
              <w:t>Объем средств, необходимых на реализацию мероприятий подпрограммы на 2015-2020 годы составляет – 17 828,1 тыс. рублей – всего, в том числе по годам:</w:t>
            </w:r>
          </w:p>
          <w:p w:rsidR="00EF2934" w:rsidRDefault="00B60FE8">
            <w:pPr>
              <w:pStyle w:val="ConsPlusCell"/>
            </w:pPr>
            <w:r>
              <w:t>2015 г. – 2 113 тыс. рублей, районный бюджет;</w:t>
            </w:r>
          </w:p>
          <w:p w:rsidR="00EF2934" w:rsidRDefault="00B60FE8">
            <w:pPr>
              <w:pStyle w:val="ConsPlusCell"/>
            </w:pPr>
            <w:r>
              <w:t>2016 г. – 1 874 тыс. рублей, районный бюджет;</w:t>
            </w:r>
          </w:p>
          <w:p w:rsidR="00EF2934" w:rsidRDefault="00B60FE8">
            <w:pPr>
              <w:pStyle w:val="ConsPlusCell"/>
            </w:pPr>
            <w:r>
              <w:t>2017 г. – 1 986 тыс. рублей, районный бюджет;</w:t>
            </w:r>
          </w:p>
          <w:p w:rsidR="00EF2934" w:rsidRDefault="00B60FE8">
            <w:pPr>
              <w:pStyle w:val="ConsPlusCell"/>
            </w:pPr>
            <w:r>
              <w:t>2018 г. – 2 821,1 тыс. рублей, районный бюджет;</w:t>
            </w:r>
          </w:p>
          <w:p w:rsidR="00EF2934" w:rsidRDefault="00B60FE8">
            <w:pPr>
              <w:pStyle w:val="ConsPlusCell"/>
              <w:jc w:val="both"/>
            </w:pPr>
            <w:r>
              <w:t>2019 г. – 1 625 тыс. рублей, районный бюджет;</w:t>
            </w:r>
          </w:p>
          <w:p w:rsidR="00EF2934" w:rsidRDefault="00B60FE8">
            <w:pPr>
              <w:pStyle w:val="ConsPlusCell"/>
              <w:jc w:val="both"/>
            </w:pPr>
            <w:r>
              <w:t xml:space="preserve">2020 г. – 7 409 тыс. рублей, районный бюджет. </w:t>
            </w:r>
          </w:p>
          <w:p w:rsidR="00EF2934" w:rsidRDefault="00B60FE8">
            <w:pPr>
              <w:jc w:val="both"/>
              <w:rPr>
                <w:sz w:val="28"/>
                <w:szCs w:val="28"/>
              </w:rPr>
            </w:pPr>
            <w:r>
              <w:rPr>
                <w:sz w:val="28"/>
                <w:szCs w:val="28"/>
              </w:rPr>
              <w:t>Объем финансирования муниципальной программы в 2021 - 2026 годах составит 42 260,2 тыс. рублей всего, в том числе по годам:</w:t>
            </w:r>
          </w:p>
          <w:p w:rsidR="00EF2934" w:rsidRDefault="00B60FE8">
            <w:pPr>
              <w:pStyle w:val="ConsPlusCell"/>
            </w:pPr>
            <w:r>
              <w:t>2021 г. - 8 175,3 тыс. рублей,</w:t>
            </w:r>
          </w:p>
          <w:p w:rsidR="00EF2934" w:rsidRDefault="00B60FE8">
            <w:pPr>
              <w:pStyle w:val="ConsPlusCell"/>
            </w:pPr>
            <w:r>
              <w:t>2022 г. - 8 253,5 тыс. рублей,</w:t>
            </w:r>
          </w:p>
          <w:p w:rsidR="00EF2934" w:rsidRDefault="00B60FE8">
            <w:pPr>
              <w:pStyle w:val="ConsPlusCell"/>
            </w:pPr>
            <w:r>
              <w:t>2023 г. – 8 117,4 тыс. рублей,</w:t>
            </w:r>
          </w:p>
          <w:p w:rsidR="00EF2934" w:rsidRDefault="00B60FE8">
            <w:pPr>
              <w:pStyle w:val="ConsPlusCell"/>
            </w:pPr>
            <w:r>
              <w:t>2024 г. (прогноз)  – 9 875,0 тыс. рублей,</w:t>
            </w:r>
          </w:p>
          <w:p w:rsidR="00EF2934" w:rsidRDefault="00B60FE8">
            <w:pPr>
              <w:pStyle w:val="ConsPlusCell"/>
            </w:pPr>
            <w:r>
              <w:t>2025 г. (прогноз) – 7 839,0 тыс. рублей,</w:t>
            </w:r>
          </w:p>
          <w:p w:rsidR="00EF2934" w:rsidRDefault="00B60FE8">
            <w:pPr>
              <w:pStyle w:val="ConsPlusCell"/>
              <w:rPr>
                <w:color w:val="FF0000"/>
              </w:rPr>
            </w:pPr>
            <w:r>
              <w:t>2026 г. (прогноз) – 0 рублей.</w:t>
            </w:r>
          </w:p>
        </w:tc>
      </w:tr>
      <w:tr w:rsidR="00EF2934">
        <w:tc>
          <w:tcPr>
            <w:tcW w:w="567" w:type="dxa"/>
            <w:tcBorders>
              <w:top w:val="single" w:sz="4" w:space="0" w:color="000000"/>
              <w:bottom w:val="single" w:sz="4" w:space="0" w:color="000000"/>
              <w:right w:val="single" w:sz="4" w:space="0" w:color="000000"/>
            </w:tcBorders>
          </w:tcPr>
          <w:p w:rsidR="00EF2934" w:rsidRDefault="00B60FE8">
            <w:pPr>
              <w:ind w:hanging="108"/>
              <w:jc w:val="center"/>
              <w:rPr>
                <w:sz w:val="28"/>
                <w:szCs w:val="28"/>
              </w:rPr>
            </w:pPr>
            <w:r>
              <w:rPr>
                <w:sz w:val="28"/>
                <w:szCs w:val="28"/>
              </w:rPr>
              <w:t>7</w:t>
            </w:r>
          </w:p>
        </w:tc>
        <w:tc>
          <w:tcPr>
            <w:tcW w:w="2978" w:type="dxa"/>
            <w:tcBorders>
              <w:top w:val="single" w:sz="4" w:space="0" w:color="000000"/>
              <w:left w:val="single" w:sz="4" w:space="0" w:color="000000"/>
              <w:bottom w:val="single" w:sz="4" w:space="0" w:color="000000"/>
              <w:right w:val="single" w:sz="4" w:space="0" w:color="000000"/>
            </w:tcBorders>
          </w:tcPr>
          <w:p w:rsidR="00EF2934" w:rsidRDefault="00B60FE8">
            <w:pPr>
              <w:rPr>
                <w:sz w:val="28"/>
                <w:szCs w:val="28"/>
              </w:rPr>
            </w:pPr>
            <w:r>
              <w:rPr>
                <w:sz w:val="28"/>
                <w:szCs w:val="28"/>
              </w:rPr>
              <w:t>Целевые показатели реализации подпрограммы 1</w:t>
            </w:r>
          </w:p>
        </w:tc>
        <w:tc>
          <w:tcPr>
            <w:tcW w:w="6804" w:type="dxa"/>
            <w:tcBorders>
              <w:top w:val="single" w:sz="4" w:space="0" w:color="000000"/>
              <w:left w:val="single" w:sz="4" w:space="0" w:color="000000"/>
              <w:bottom w:val="single" w:sz="4" w:space="0" w:color="000000"/>
            </w:tcBorders>
          </w:tcPr>
          <w:p w:rsidR="00EF2934" w:rsidRDefault="00B60FE8">
            <w:pPr>
              <w:pStyle w:val="ConsPlusCell"/>
              <w:jc w:val="both"/>
            </w:pPr>
            <w:r>
              <w:rPr>
                <w:color w:val="FF0000"/>
              </w:rPr>
              <w:t xml:space="preserve">     </w:t>
            </w:r>
            <w:r>
              <w:t>Доля оснащения автоматизированных рабочих мест и серверов в администрации района средствами информатизации,  лицензионным программным обеспечением, средствами связи и доступом к сетям передачи данных, соответствующими современным инновационным требованиям  - 98 % к 2026 г.;</w:t>
            </w:r>
          </w:p>
          <w:p w:rsidR="00EF2934" w:rsidRDefault="00EF2934">
            <w:pPr>
              <w:pStyle w:val="ConsPlusCell"/>
              <w:jc w:val="both"/>
            </w:pPr>
          </w:p>
          <w:p w:rsidR="00EF2934" w:rsidRDefault="00B60FE8">
            <w:pPr>
              <w:pStyle w:val="ConsPlusCell"/>
              <w:ind w:firstLine="425"/>
              <w:jc w:val="both"/>
            </w:pPr>
            <w:r>
              <w:t xml:space="preserve">Доля обращений, поступивших от граждан через сайт органов местного самоуправления района, от общего числа обращений - 24 % к 2022 г.; </w:t>
            </w:r>
          </w:p>
          <w:p w:rsidR="00EF2934" w:rsidRDefault="00EF2934">
            <w:pPr>
              <w:pStyle w:val="ConsPlusCell"/>
              <w:ind w:firstLine="425"/>
              <w:jc w:val="both"/>
            </w:pPr>
          </w:p>
          <w:p w:rsidR="00EF2934" w:rsidRDefault="00B60FE8">
            <w:pPr>
              <w:pStyle w:val="ConsPlusCell"/>
              <w:ind w:firstLine="425"/>
              <w:jc w:val="both"/>
            </w:pPr>
            <w:r>
              <w:t>Доля автоматизированных рабочих мест, на которых проведены мероприятия по защите информации - 90 % к 2026 г.</w:t>
            </w:r>
          </w:p>
          <w:p w:rsidR="00EF2934" w:rsidRDefault="00EF2934">
            <w:pPr>
              <w:pStyle w:val="ConsPlusCell"/>
              <w:ind w:firstLine="425"/>
              <w:jc w:val="both"/>
              <w:rPr>
                <w:color w:val="FF0000"/>
              </w:rPr>
            </w:pPr>
          </w:p>
        </w:tc>
      </w:tr>
    </w:tbl>
    <w:p w:rsidR="00EF2934" w:rsidRDefault="00EF2934">
      <w:pPr>
        <w:ind w:firstLine="540"/>
        <w:jc w:val="both"/>
        <w:rPr>
          <w:color w:val="FF0000"/>
          <w:sz w:val="28"/>
          <w:szCs w:val="28"/>
        </w:rPr>
      </w:pPr>
    </w:p>
    <w:p w:rsidR="00EF2934" w:rsidRDefault="00EF2934">
      <w:pPr>
        <w:pStyle w:val="ConsPlusNormal"/>
        <w:widowControl/>
        <w:ind w:firstLine="540"/>
        <w:jc w:val="both"/>
        <w:outlineLvl w:val="1"/>
        <w:rPr>
          <w:rFonts w:ascii="Times New Roman" w:hAnsi="Times New Roman" w:cs="Times New Roman"/>
        </w:rPr>
      </w:pPr>
    </w:p>
    <w:p w:rsidR="00EF2934" w:rsidRDefault="00B60FE8">
      <w:pPr>
        <w:pStyle w:val="ConsPlusNormal"/>
        <w:widowControl/>
        <w:numPr>
          <w:ilvl w:val="0"/>
          <w:numId w:val="4"/>
        </w:numPr>
        <w:tabs>
          <w:tab w:val="left" w:pos="284"/>
        </w:tabs>
        <w:ind w:left="0" w:firstLine="0"/>
        <w:jc w:val="center"/>
        <w:rPr>
          <w:rFonts w:ascii="Times New Roman" w:hAnsi="Times New Roman" w:cs="Times New Roman"/>
          <w:b/>
          <w:sz w:val="28"/>
          <w:szCs w:val="28"/>
        </w:rPr>
      </w:pPr>
      <w:r>
        <w:rPr>
          <w:rFonts w:ascii="Times New Roman" w:hAnsi="Times New Roman" w:cs="Times New Roman"/>
          <w:b/>
          <w:sz w:val="28"/>
          <w:szCs w:val="28"/>
        </w:rPr>
        <w:t>Характеристика сферы реализации подпрограммы 1, описание основных проблем в указанной сфере и прогноз ее развития</w:t>
      </w:r>
    </w:p>
    <w:p w:rsidR="00EF2934" w:rsidRDefault="00EF2934">
      <w:pPr>
        <w:pStyle w:val="ConsPlusNormal"/>
        <w:widowControl/>
        <w:tabs>
          <w:tab w:val="left" w:pos="1134"/>
        </w:tabs>
        <w:ind w:firstLine="709"/>
        <w:jc w:val="center"/>
        <w:rPr>
          <w:rFonts w:ascii="Times New Roman" w:hAnsi="Times New Roman" w:cs="Times New Roman"/>
          <w:sz w:val="28"/>
          <w:szCs w:val="28"/>
        </w:rPr>
      </w:pPr>
    </w:p>
    <w:p w:rsidR="00EF2934" w:rsidRDefault="00B60FE8">
      <w:pPr>
        <w:tabs>
          <w:tab w:val="left" w:pos="540"/>
        </w:tabs>
        <w:ind w:firstLine="709"/>
        <w:jc w:val="both"/>
        <w:rPr>
          <w:sz w:val="28"/>
          <w:szCs w:val="28"/>
        </w:rPr>
      </w:pPr>
      <w:r>
        <w:rPr>
          <w:sz w:val="28"/>
          <w:szCs w:val="28"/>
        </w:rPr>
        <w:t>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EF2934" w:rsidRDefault="00B60FE8">
      <w:pPr>
        <w:ind w:firstLine="709"/>
        <w:contextualSpacing/>
        <w:jc w:val="both"/>
        <w:rPr>
          <w:sz w:val="28"/>
          <w:szCs w:val="28"/>
        </w:rPr>
      </w:pPr>
      <w:r>
        <w:rPr>
          <w:sz w:val="28"/>
          <w:szCs w:val="28"/>
        </w:rPr>
        <w:t>12 июля 2011 года принято распоряжение администрации Ракитянского района от № 1039 «Об организации юридически значимого электронного документооборота в органах местного самоуправления Ракитянского района», регулирующее юридические и организационные аспекты при осуществлении межведомственного взаимодействия.</w:t>
      </w:r>
    </w:p>
    <w:p w:rsidR="00EF2934" w:rsidRDefault="00EF2934">
      <w:pPr>
        <w:ind w:firstLine="709"/>
        <w:contextualSpacing/>
        <w:jc w:val="both"/>
        <w:rPr>
          <w:sz w:val="28"/>
          <w:szCs w:val="28"/>
        </w:rPr>
      </w:pPr>
    </w:p>
    <w:p w:rsidR="00EF2934" w:rsidRDefault="00B60FE8">
      <w:pPr>
        <w:ind w:firstLine="709"/>
        <w:contextualSpacing/>
        <w:jc w:val="both"/>
        <w:rPr>
          <w:sz w:val="28"/>
          <w:szCs w:val="28"/>
        </w:rPr>
      </w:pPr>
      <w:r>
        <w:rPr>
          <w:sz w:val="28"/>
          <w:szCs w:val="28"/>
        </w:rPr>
        <w:t>Успешно развивается Ракитянский сегмент базовой инфраструктуры информационного общества – единой информационно-коммуникационной сети органов местного самоуправления, учреждений и организаций Белгородской области  (далее – ЕИКС).</w:t>
      </w:r>
    </w:p>
    <w:p w:rsidR="00EF2934" w:rsidRDefault="00EF2934">
      <w:pPr>
        <w:ind w:firstLine="709"/>
        <w:contextualSpacing/>
        <w:jc w:val="both"/>
        <w:rPr>
          <w:sz w:val="28"/>
          <w:szCs w:val="28"/>
        </w:rPr>
      </w:pPr>
    </w:p>
    <w:p w:rsidR="00EF2934" w:rsidRDefault="00B60FE8">
      <w:pPr>
        <w:ind w:firstLine="709"/>
        <w:contextualSpacing/>
        <w:jc w:val="both"/>
        <w:rPr>
          <w:sz w:val="28"/>
          <w:szCs w:val="28"/>
        </w:rPr>
      </w:pPr>
      <w:r>
        <w:rPr>
          <w:sz w:val="28"/>
          <w:szCs w:val="28"/>
        </w:rPr>
        <w:t>Одним из факторов, негативно влияющим на уровень распространения информационно-коммуникационных технологий (далее – ИКТ) и, соответственно, развитие информационного общества в районе, является присутствие цифрового неравенства между районным центром и сельскими поселениями в использовании информационных и телекоммуникационных технологий, проблема организации широкополосного доступа для конечных пользователей.</w:t>
      </w:r>
    </w:p>
    <w:p w:rsidR="00EF2934" w:rsidRDefault="00EF2934">
      <w:pPr>
        <w:ind w:firstLine="709"/>
        <w:contextualSpacing/>
        <w:jc w:val="both"/>
        <w:rPr>
          <w:sz w:val="28"/>
          <w:szCs w:val="28"/>
        </w:rPr>
      </w:pPr>
    </w:p>
    <w:p w:rsidR="00EF2934" w:rsidRDefault="00B60FE8">
      <w:pPr>
        <w:ind w:firstLine="709"/>
        <w:contextualSpacing/>
        <w:jc w:val="both"/>
        <w:rPr>
          <w:sz w:val="28"/>
          <w:szCs w:val="28"/>
        </w:rPr>
      </w:pPr>
      <w:r>
        <w:rPr>
          <w:sz w:val="28"/>
          <w:szCs w:val="28"/>
        </w:rPr>
        <w:t xml:space="preserve">Устранить эти проблемы должно создание ЕИКС, которая обеспечит широкий доступ населения района к информации о деятельности органов местного самоуправления, обеспечит оказание им услуг в электронном виде и предоставление широкополосного доступа в сеть Интернет. </w:t>
      </w:r>
    </w:p>
    <w:p w:rsidR="00EF2934" w:rsidRDefault="00EF2934">
      <w:pPr>
        <w:ind w:firstLine="709"/>
        <w:contextualSpacing/>
        <w:jc w:val="both"/>
        <w:rPr>
          <w:sz w:val="28"/>
          <w:szCs w:val="28"/>
        </w:rPr>
      </w:pPr>
    </w:p>
    <w:p w:rsidR="00EF2934" w:rsidRDefault="00EF2934">
      <w:pPr>
        <w:ind w:firstLine="709"/>
        <w:contextualSpacing/>
        <w:jc w:val="both"/>
        <w:rPr>
          <w:sz w:val="28"/>
          <w:szCs w:val="28"/>
        </w:rPr>
      </w:pPr>
    </w:p>
    <w:p w:rsidR="00EF2934" w:rsidRDefault="00B60FE8">
      <w:pPr>
        <w:ind w:firstLine="709"/>
        <w:contextualSpacing/>
        <w:jc w:val="both"/>
        <w:rPr>
          <w:sz w:val="28"/>
          <w:szCs w:val="28"/>
        </w:rPr>
      </w:pPr>
      <w:r>
        <w:rPr>
          <w:sz w:val="28"/>
          <w:szCs w:val="28"/>
        </w:rPr>
        <w:t>С 2012 года в районе проводятся работы по подключению административных и социальных объектов к сети. С целью реализации данных мероприятий ко всем поселениям были подведены оптоволоконные каналы. Обновленные линии связи позволяют подключать к сетям общего пользования частные объекты, что способствует росту числа пользователей реализованных в электронном виде услуг. Модернизированные оптоволоконные линии позволили подключить по радиоканалу, с привлечением «малого» оператора, в обход имеющихся каналов жителей населенных пунктов: п. Ракитное, п. Пролетарский, с. Бобрава, с. Солдатское, с. Вышние Пены, с. Нижние Пены, с. Илек-Кошары, с. Святославка.</w:t>
      </w:r>
    </w:p>
    <w:p w:rsidR="00EF2934" w:rsidRDefault="00EF2934">
      <w:pPr>
        <w:ind w:firstLine="709"/>
        <w:contextualSpacing/>
        <w:jc w:val="both"/>
        <w:rPr>
          <w:sz w:val="28"/>
          <w:szCs w:val="28"/>
        </w:rPr>
      </w:pPr>
    </w:p>
    <w:p w:rsidR="00EF2934" w:rsidRDefault="00B60FE8">
      <w:pPr>
        <w:ind w:firstLine="709"/>
        <w:contextualSpacing/>
        <w:jc w:val="both"/>
        <w:rPr>
          <w:sz w:val="28"/>
          <w:szCs w:val="28"/>
        </w:rPr>
      </w:pPr>
      <w:r>
        <w:rPr>
          <w:sz w:val="28"/>
          <w:szCs w:val="28"/>
        </w:rPr>
        <w:t>Отрицательное влияние на уровень проникновение информационных технологий в жизнь общества оказывает использование в работе устаревшего оборудования. Итогом становится потеря времени при работе, несовместимость комплектующих и программного обеспечения. В администрации Ракитянского района около 36 % используемого оборудования имеет возраст от 5 лет и старше. Полученные средства гранта за призовые места по итогам эффективности органов местного самоуправления позволили частично модернизировать компьютерную технику, закупить необходимое оборудование для организации электронного документооборота, локальных сетей, обновить сервер. Необходимо и в дальнейшем проводить планомерную работу по обновлению компьютерного парка.</w:t>
      </w:r>
    </w:p>
    <w:p w:rsidR="00EF2934" w:rsidRDefault="00EF2934">
      <w:pPr>
        <w:ind w:firstLine="709"/>
        <w:contextualSpacing/>
        <w:jc w:val="both"/>
        <w:rPr>
          <w:sz w:val="28"/>
          <w:szCs w:val="28"/>
        </w:rPr>
      </w:pPr>
    </w:p>
    <w:p w:rsidR="00EF2934" w:rsidRDefault="00B60FE8">
      <w:pPr>
        <w:ind w:firstLine="709"/>
        <w:contextualSpacing/>
        <w:jc w:val="both"/>
        <w:rPr>
          <w:sz w:val="28"/>
          <w:szCs w:val="28"/>
        </w:rPr>
      </w:pPr>
      <w:r>
        <w:rPr>
          <w:sz w:val="28"/>
          <w:szCs w:val="28"/>
        </w:rPr>
        <w:t xml:space="preserve">Достаточно широкое распространение в Ракитянском районе получили технологии электронного правительства Белгородской области. </w:t>
      </w:r>
    </w:p>
    <w:p w:rsidR="00EF2934" w:rsidRDefault="00B60FE8">
      <w:pPr>
        <w:ind w:firstLine="709"/>
        <w:contextualSpacing/>
        <w:jc w:val="both"/>
        <w:rPr>
          <w:sz w:val="28"/>
          <w:szCs w:val="28"/>
        </w:rPr>
      </w:pPr>
      <w:r>
        <w:rPr>
          <w:sz w:val="28"/>
          <w:szCs w:val="28"/>
        </w:rPr>
        <w:t>Для обеспечения перехода органов местного самоуправления, а также находящихся в их ведении учреждений и организаций на оказание государственных и муниципальных услуг в электронном виде создан региональный Портал государственных и муниципальных услуг Белгородской области.</w:t>
      </w:r>
    </w:p>
    <w:p w:rsidR="00EF2934" w:rsidRDefault="00EF2934">
      <w:pPr>
        <w:ind w:firstLine="709"/>
        <w:contextualSpacing/>
        <w:jc w:val="both"/>
        <w:rPr>
          <w:sz w:val="28"/>
          <w:szCs w:val="28"/>
        </w:rPr>
      </w:pPr>
    </w:p>
    <w:p w:rsidR="00EF2934" w:rsidRDefault="00B60FE8">
      <w:pPr>
        <w:ind w:firstLine="709"/>
        <w:contextualSpacing/>
        <w:jc w:val="both"/>
        <w:rPr>
          <w:sz w:val="28"/>
          <w:szCs w:val="28"/>
        </w:rPr>
      </w:pPr>
      <w:r>
        <w:rPr>
          <w:sz w:val="28"/>
          <w:szCs w:val="28"/>
        </w:rPr>
        <w:t>Через региональный Портал реализуется возможность получения в электронном виде наиболее востребованных региональных услуг: запись на прием к врачу, подача заявления в детский сад, зачисление в образовательное учреждение, доступ к оцифрованным изданиям, хранящимся в библиотеках и другие.</w:t>
      </w:r>
    </w:p>
    <w:p w:rsidR="00EF2934" w:rsidRDefault="00EF2934">
      <w:pPr>
        <w:ind w:firstLine="709"/>
        <w:contextualSpacing/>
        <w:jc w:val="both"/>
        <w:rPr>
          <w:sz w:val="28"/>
          <w:szCs w:val="28"/>
        </w:rPr>
      </w:pPr>
    </w:p>
    <w:p w:rsidR="00EF2934" w:rsidRDefault="00B60FE8">
      <w:pPr>
        <w:ind w:firstLine="709"/>
        <w:contextualSpacing/>
        <w:jc w:val="both"/>
        <w:rPr>
          <w:sz w:val="28"/>
          <w:szCs w:val="28"/>
        </w:rPr>
      </w:pPr>
      <w:r>
        <w:rPr>
          <w:sz w:val="28"/>
          <w:szCs w:val="28"/>
        </w:rPr>
        <w:t>В 2011 – 2012 годах в электронный вид переведены 47 государственных услуг из перечня первоочередных услуг, рекомендованных к переводу в электронный вид Правительством Российской Федерации. Для получения этих услуг можно подать заявление в электронном виде через Единый портал государственных услуг.</w:t>
      </w:r>
    </w:p>
    <w:p w:rsidR="00EF2934" w:rsidRDefault="00B60FE8">
      <w:pPr>
        <w:ind w:firstLine="709"/>
        <w:contextualSpacing/>
        <w:jc w:val="both"/>
        <w:rPr>
          <w:sz w:val="28"/>
          <w:szCs w:val="28"/>
        </w:rPr>
      </w:pPr>
      <w:r>
        <w:rPr>
          <w:sz w:val="28"/>
          <w:szCs w:val="28"/>
        </w:rPr>
        <w:t>В 2013 году переведены в электронный вид через Единый портал государственных услуг еще 16 социально значимых услуг, в том числе муниципальных услуг.</w:t>
      </w:r>
    </w:p>
    <w:p w:rsidR="00EF2934" w:rsidRDefault="00B60FE8">
      <w:pPr>
        <w:ind w:firstLine="709"/>
        <w:contextualSpacing/>
        <w:jc w:val="both"/>
        <w:rPr>
          <w:sz w:val="28"/>
          <w:szCs w:val="28"/>
        </w:rPr>
      </w:pPr>
      <w:r>
        <w:rPr>
          <w:sz w:val="28"/>
          <w:szCs w:val="28"/>
        </w:rPr>
        <w:t>Для обеспечения предоставления государственных и муниципальных услуг в электронном виде, ведется работа по организации электронного межведомственного взаимодействия.</w:t>
      </w:r>
    </w:p>
    <w:p w:rsidR="00EF2934" w:rsidRDefault="00B60FE8">
      <w:pPr>
        <w:ind w:firstLine="709"/>
        <w:contextualSpacing/>
        <w:jc w:val="both"/>
        <w:rPr>
          <w:sz w:val="28"/>
          <w:szCs w:val="28"/>
        </w:rPr>
      </w:pPr>
      <w:r>
        <w:rPr>
          <w:sz w:val="28"/>
          <w:szCs w:val="28"/>
        </w:rPr>
        <w:t>На территории Ракитянского района используется Региональная система межведомственного электронного взаимодействия, которая интегрирована с федеральной СМЭВ по защищенному каналу связи.</w:t>
      </w:r>
    </w:p>
    <w:p w:rsidR="00EF2934" w:rsidRDefault="00EF2934">
      <w:pPr>
        <w:ind w:firstLine="709"/>
        <w:contextualSpacing/>
        <w:jc w:val="both"/>
        <w:rPr>
          <w:sz w:val="28"/>
          <w:szCs w:val="28"/>
        </w:rPr>
      </w:pPr>
    </w:p>
    <w:p w:rsidR="00EF2934" w:rsidRDefault="00B60FE8">
      <w:pPr>
        <w:pStyle w:val="afa"/>
        <w:spacing w:after="0" w:line="240" w:lineRule="auto"/>
        <w:ind w:left="0" w:firstLine="709"/>
        <w:jc w:val="both"/>
      </w:pPr>
      <w:r>
        <w:rPr>
          <w:szCs w:val="28"/>
        </w:rPr>
        <w:t>Во исполнение распоряжения Правительства Белгородской области от 14 января 2013 года № 6-рп «Об организации работы в системе межведомственного электронного взаимодействия» для формирования  электронных запросов и предоставления ответов на поступившие запросы от других учреждений в структурных подразделениях администрации Ракитянского района и администрациях поселений района оборудовано 50 рабочих мест для работы в СМЭВ: установлено необходимое программное обеспечение, закуплены сертификаты электронных цифровых подписей. Для специалистов, задействованных в системе, проведен ряд обучающих семинаров. Периодически проводится анализ работы. Сертификаты ключей ЭЦП своевременно обновляются.</w:t>
      </w:r>
    </w:p>
    <w:p w:rsidR="00EF2934" w:rsidRDefault="00EF2934">
      <w:pPr>
        <w:pStyle w:val="afa"/>
        <w:spacing w:after="0" w:line="240" w:lineRule="auto"/>
        <w:ind w:left="0" w:firstLine="709"/>
        <w:jc w:val="both"/>
      </w:pPr>
    </w:p>
    <w:p w:rsidR="00EF2934" w:rsidRDefault="00B60FE8">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Информационно-аналитическое обеспечение органов местного самоуправления осуществляется на основе созданной и используемой на территории Ракитянского района информационно-аналитической подсистемы электронного правительства Белгородской области (ПУВП РИАС), которая обеспечивает информационную и функциональную поддержку процессов мониторинга, анализа, прогнозирования и планирования социально-экономического развития района, процессов информатизации, моделирование возможных путей повышения эффективности муниципального управления в  Ракитянском районе.</w:t>
      </w:r>
    </w:p>
    <w:p w:rsidR="00EF2934" w:rsidRDefault="00EF2934">
      <w:pPr>
        <w:pStyle w:val="ConsPlusNormal"/>
        <w:tabs>
          <w:tab w:val="left" w:pos="1134"/>
        </w:tabs>
        <w:ind w:firstLine="709"/>
        <w:jc w:val="both"/>
        <w:rPr>
          <w:rFonts w:ascii="Times New Roman" w:hAnsi="Times New Roman" w:cs="Times New Roman"/>
          <w:sz w:val="28"/>
          <w:szCs w:val="28"/>
        </w:rPr>
      </w:pPr>
    </w:p>
    <w:p w:rsidR="00EF2934" w:rsidRDefault="00B60FE8">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система информационно-аналитического обеспечения органов  местного самоуправления состоит из следующих модулей: подсистема управления внутренними процессами (электронный документооборот), подсистема взаимодействия с гражданами и бизнесом (обращения граждан), специализированные программные продукты (информационно-аналитическое сопровождение деятельности органов местного самоуправления).</w:t>
      </w:r>
    </w:p>
    <w:p w:rsidR="00EF2934" w:rsidRDefault="00EF2934">
      <w:pPr>
        <w:pStyle w:val="ConsPlusNormal"/>
        <w:tabs>
          <w:tab w:val="left" w:pos="1134"/>
        </w:tabs>
        <w:ind w:firstLine="0"/>
        <w:jc w:val="both"/>
        <w:rPr>
          <w:rFonts w:ascii="Times New Roman" w:hAnsi="Times New Roman" w:cs="Times New Roman"/>
          <w:sz w:val="28"/>
          <w:szCs w:val="28"/>
        </w:rPr>
      </w:pPr>
    </w:p>
    <w:p w:rsidR="00EF2934" w:rsidRDefault="00B60FE8">
      <w:pPr>
        <w:ind w:firstLine="709"/>
        <w:jc w:val="both"/>
        <w:rPr>
          <w:sz w:val="28"/>
          <w:szCs w:val="28"/>
        </w:rPr>
      </w:pPr>
      <w:r>
        <w:rPr>
          <w:sz w:val="28"/>
          <w:szCs w:val="28"/>
        </w:rPr>
        <w:t xml:space="preserve">Масштабная работа проведена для внедрения ПУВП РИАС в структурных подразделениях администрации района. Заведены учетные данные для специалистов, работающих в системе, их автоматизированные рабочие места снабжены современным оборудованием, сканерами. Проведены обучающие семинары. </w:t>
      </w:r>
    </w:p>
    <w:p w:rsidR="00EF2934" w:rsidRDefault="00EF2934">
      <w:pPr>
        <w:ind w:firstLine="709"/>
        <w:jc w:val="both"/>
        <w:rPr>
          <w:sz w:val="28"/>
          <w:szCs w:val="28"/>
        </w:rPr>
      </w:pPr>
    </w:p>
    <w:p w:rsidR="00EF2934" w:rsidRDefault="00B60FE8">
      <w:pPr>
        <w:ind w:firstLine="709"/>
        <w:jc w:val="both"/>
        <w:rPr>
          <w:sz w:val="28"/>
          <w:szCs w:val="28"/>
        </w:rPr>
      </w:pPr>
      <w:r>
        <w:rPr>
          <w:sz w:val="28"/>
          <w:szCs w:val="28"/>
        </w:rPr>
        <w:t>С 2010 года действует сайт органов местного самоуправления, являющийся информационной площадкой, обнародующей деятельность органов. В 2017 году сайт был модернизирован по типовому шаблону и перешел на новую площадку. В 2018 году утверждено новое Положение о сайте, которое полностью регламентирует его работу. Одной из особенностей ресурса является наличие на нем обратной связи в виде «электронной приемной». Любой гражданин может оставить обращение в органы местного самоуправления Ракитянского района в виде электронного сообщения. В соответствии с законодательством оно будет обработано и в регламентированный срок дан ответ. За 2013 год посредством сайта было принято 17 обращений, что составляет 5,8 % от общего числа обращений. Внедрение информационных технологий в жизнь граждан позволит поднять данный показатель.</w:t>
      </w:r>
    </w:p>
    <w:p w:rsidR="00EF2934" w:rsidRDefault="00EF2934">
      <w:pPr>
        <w:ind w:firstLine="709"/>
        <w:jc w:val="both"/>
        <w:rPr>
          <w:sz w:val="28"/>
          <w:szCs w:val="28"/>
        </w:rPr>
      </w:pPr>
    </w:p>
    <w:p w:rsidR="00EF2934" w:rsidRDefault="00B60FE8">
      <w:pPr>
        <w:ind w:firstLine="709"/>
        <w:jc w:val="both"/>
        <w:rPr>
          <w:sz w:val="28"/>
          <w:szCs w:val="28"/>
        </w:rPr>
      </w:pPr>
      <w:r>
        <w:rPr>
          <w:sz w:val="28"/>
          <w:szCs w:val="28"/>
        </w:rPr>
        <w:t xml:space="preserve">Расширение сферы информационных отношений и совершенствование информационной инфраструктуры  требует повышенного внимания к противодействию внешним и внутренним угрозам информационной безопасности. Все большее значение приобретают проблемы, связанные  с обеспечением безопасности информации   при ее обработке на защищаемых объектах информатизации, в информационных системах, подключенных  к международным информационным сетям в сфере государственного и муниципального управления. </w:t>
      </w:r>
    </w:p>
    <w:p w:rsidR="00EF2934" w:rsidRDefault="00EF2934">
      <w:pPr>
        <w:ind w:firstLine="709"/>
        <w:jc w:val="both"/>
        <w:rPr>
          <w:sz w:val="28"/>
          <w:szCs w:val="28"/>
        </w:rPr>
      </w:pPr>
    </w:p>
    <w:p w:rsidR="00EF2934" w:rsidRDefault="00B60FE8">
      <w:pPr>
        <w:shd w:val="clear" w:color="auto" w:fill="FFFFFF"/>
        <w:ind w:firstLine="709"/>
        <w:jc w:val="both"/>
        <w:rPr>
          <w:sz w:val="28"/>
          <w:szCs w:val="28"/>
        </w:rPr>
      </w:pPr>
      <w:r>
        <w:rPr>
          <w:sz w:val="28"/>
          <w:szCs w:val="28"/>
        </w:rPr>
        <w:t xml:space="preserve">Определяющим фактором в деятельности органов местного самоуправления по обеспечению национальной  безопасности на территории  Ракитянского района и  Белгородской области в целом  в информационной сфере является обеспечение должного уровня  безопасности информации, целостности и конфиденциальности обрабатываемых государственных ресурсов, защиты </w:t>
      </w:r>
      <w:r>
        <w:rPr>
          <w:iCs/>
          <w:sz w:val="28"/>
          <w:szCs w:val="28"/>
        </w:rPr>
        <w:t>информационных и телекоммуникационных систем</w:t>
      </w:r>
      <w:r>
        <w:rPr>
          <w:sz w:val="28"/>
          <w:szCs w:val="28"/>
        </w:rPr>
        <w:t>.</w:t>
      </w:r>
    </w:p>
    <w:p w:rsidR="00EF2934" w:rsidRDefault="00EF2934">
      <w:pPr>
        <w:shd w:val="clear" w:color="auto" w:fill="FFFFFF"/>
        <w:ind w:firstLine="709"/>
        <w:jc w:val="both"/>
        <w:rPr>
          <w:sz w:val="28"/>
          <w:szCs w:val="28"/>
        </w:rPr>
      </w:pPr>
    </w:p>
    <w:p w:rsidR="00EF2934" w:rsidRDefault="00B60FE8">
      <w:pPr>
        <w:pStyle w:val="afb"/>
        <w:spacing w:before="0" w:beforeAutospacing="0" w:after="0" w:afterAutospacing="0"/>
        <w:ind w:firstLine="709"/>
        <w:jc w:val="both"/>
        <w:rPr>
          <w:rFonts w:ascii="Times New Roman" w:hAnsi="Times New Roman" w:cs="Times New Roman"/>
          <w:bCs/>
          <w:sz w:val="28"/>
          <w:szCs w:val="28"/>
        </w:rPr>
      </w:pPr>
      <w:r>
        <w:rPr>
          <w:rFonts w:ascii="Times New Roman" w:hAnsi="Times New Roman" w:cs="Times New Roman"/>
          <w:sz w:val="28"/>
          <w:szCs w:val="28"/>
        </w:rPr>
        <w:t xml:space="preserve">Предотвращение и ликвидация угроз информационной безопасности органами местного самоуправления  основывается на создании эффективной комплексной системы защиты и реализации единой политики информационной безопасности района. Для решения этих задач  используется комплексный подход, объединяющий принятые нормативные и внедряемые процедурные, технологические решения, способные обеспечить  </w:t>
      </w:r>
      <w:r>
        <w:rPr>
          <w:rFonts w:ascii="Times New Roman" w:hAnsi="Times New Roman" w:cs="Times New Roman"/>
          <w:bCs/>
          <w:sz w:val="28"/>
          <w:szCs w:val="28"/>
        </w:rPr>
        <w:t>устойчивое функционирование инфокоммуникаций, целостность информационных ресурсов, защитить законные интересы собственника этих ресурсов от противоправных посягательств, недопущения утраты, утечки информации.</w:t>
      </w:r>
    </w:p>
    <w:p w:rsidR="00EF2934" w:rsidRDefault="00EF2934">
      <w:pPr>
        <w:pStyle w:val="afb"/>
        <w:spacing w:before="0" w:beforeAutospacing="0" w:after="0" w:afterAutospacing="0"/>
        <w:ind w:firstLine="709"/>
        <w:jc w:val="both"/>
        <w:rPr>
          <w:rFonts w:ascii="Times New Roman" w:hAnsi="Times New Roman" w:cs="Times New Roman"/>
          <w:bCs/>
          <w:sz w:val="28"/>
          <w:szCs w:val="28"/>
        </w:rPr>
      </w:pPr>
    </w:p>
    <w:p w:rsidR="00EF2934" w:rsidRDefault="00B60FE8">
      <w:pPr>
        <w:pStyle w:val="afb"/>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Работы по дальнейшему развитию и совершенствованию системы  информационной безопасности в Ракитянском районе запланированы и осуществляются в соответствии с этапами реализации Концепции защиты информации в Белгородской области, утвержденной распоряжением Губернатора области от 11 марта 2005 года  № 8-рс, Положением о системе защиты информации в Белгородской области,                                   а     также     Положением     о     порядке     организации      и      проведения работ по обеспечению безопасности персональных данных при их обработке в информационных системах персональных данных органов местного самоуправления Ракитянского района, утвержденным распоряжением администрации Ракитянского района от 30 декабря 2011 года № 2005.</w:t>
      </w:r>
    </w:p>
    <w:p w:rsidR="00EF2934" w:rsidRDefault="00EF2934">
      <w:pPr>
        <w:pStyle w:val="ConsPlusNormal"/>
        <w:widowControl/>
        <w:tabs>
          <w:tab w:val="left" w:pos="1134"/>
        </w:tabs>
        <w:ind w:firstLine="0"/>
        <w:rPr>
          <w:rFonts w:ascii="Times New Roman" w:hAnsi="Times New Roman" w:cs="Times New Roman"/>
          <w:b/>
          <w:color w:val="FF0000"/>
          <w:sz w:val="28"/>
          <w:szCs w:val="28"/>
        </w:rPr>
      </w:pPr>
    </w:p>
    <w:p w:rsidR="00EF2934" w:rsidRDefault="00B60FE8">
      <w:pPr>
        <w:pStyle w:val="ConsPlusNormal"/>
        <w:widowControl/>
        <w:tabs>
          <w:tab w:val="left" w:pos="1134"/>
        </w:tabs>
        <w:ind w:firstLine="709"/>
        <w:jc w:val="center"/>
        <w:rPr>
          <w:rFonts w:ascii="Times New Roman" w:hAnsi="Times New Roman" w:cs="Times New Roman"/>
          <w:b/>
          <w:sz w:val="28"/>
          <w:szCs w:val="28"/>
        </w:rPr>
      </w:pPr>
      <w:r>
        <w:rPr>
          <w:rFonts w:ascii="Times New Roman" w:hAnsi="Times New Roman" w:cs="Times New Roman"/>
          <w:b/>
          <w:sz w:val="28"/>
          <w:szCs w:val="28"/>
        </w:rPr>
        <w:t>2.  Цели, задачи, сроки и этапы реализации подпрограммы 1</w:t>
      </w:r>
    </w:p>
    <w:p w:rsidR="00EF2934" w:rsidRDefault="00EF2934">
      <w:pPr>
        <w:pStyle w:val="ConsPlusNormal"/>
        <w:widowControl/>
        <w:tabs>
          <w:tab w:val="left" w:pos="1134"/>
        </w:tabs>
        <w:ind w:firstLine="709"/>
        <w:rPr>
          <w:rFonts w:ascii="Times New Roman" w:hAnsi="Times New Roman" w:cs="Times New Roman"/>
          <w:sz w:val="28"/>
          <w:szCs w:val="28"/>
        </w:rPr>
      </w:pPr>
    </w:p>
    <w:p w:rsidR="00EF2934" w:rsidRDefault="00B60FE8">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Целью подпрограммы является создание условий для формирования  инфраструктуры информационного общества в Ракитянском районе.</w:t>
      </w:r>
    </w:p>
    <w:p w:rsidR="00EF2934" w:rsidRDefault="00EF2934">
      <w:pPr>
        <w:pStyle w:val="ConsPlusNormal"/>
        <w:widowControl/>
        <w:tabs>
          <w:tab w:val="left" w:pos="1134"/>
        </w:tabs>
        <w:ind w:firstLine="709"/>
        <w:jc w:val="both"/>
        <w:rPr>
          <w:rFonts w:ascii="Times New Roman" w:hAnsi="Times New Roman" w:cs="Times New Roman"/>
          <w:sz w:val="28"/>
          <w:szCs w:val="28"/>
        </w:rPr>
      </w:pPr>
    </w:p>
    <w:p w:rsidR="00EF2934" w:rsidRDefault="00B60FE8">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необходимо решить следующие задачи:</w:t>
      </w:r>
    </w:p>
    <w:p w:rsidR="00EF2934" w:rsidRDefault="00B60FE8">
      <w:pPr>
        <w:jc w:val="both"/>
        <w:rPr>
          <w:sz w:val="28"/>
          <w:szCs w:val="28"/>
        </w:rPr>
      </w:pPr>
      <w:r>
        <w:rPr>
          <w:rFonts w:eastAsia="Calibri"/>
          <w:sz w:val="28"/>
          <w:szCs w:val="28"/>
        </w:rPr>
        <w:t xml:space="preserve">      </w:t>
      </w:r>
      <w:r>
        <w:rPr>
          <w:sz w:val="28"/>
          <w:szCs w:val="28"/>
        </w:rPr>
        <w:t>1. Создание условий для обеспечения доступа населения и хозяйствующих субъектов района муниципальным услугам, оказываемым в электронной форме.</w:t>
      </w:r>
    </w:p>
    <w:p w:rsidR="00EF2934" w:rsidRDefault="00B60FE8">
      <w:pPr>
        <w:pStyle w:val="ConsPlusNormal"/>
        <w:widowControl/>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 xml:space="preserve">      2. Развитие и модернизация информационно-телекоммуникационной инфраструктуры информационного общества.</w:t>
      </w:r>
    </w:p>
    <w:p w:rsidR="00EF2934" w:rsidRDefault="00EF2934">
      <w:pPr>
        <w:pStyle w:val="ConsPlusNormal"/>
        <w:widowControl/>
        <w:tabs>
          <w:tab w:val="left" w:pos="1134"/>
        </w:tabs>
        <w:ind w:firstLine="0"/>
        <w:jc w:val="both"/>
        <w:rPr>
          <w:rFonts w:ascii="Times New Roman" w:hAnsi="Times New Roman" w:cs="Times New Roman"/>
          <w:sz w:val="28"/>
          <w:szCs w:val="28"/>
        </w:rPr>
      </w:pPr>
    </w:p>
    <w:p w:rsidR="00EF2934" w:rsidRDefault="00B60FE8">
      <w:pPr>
        <w:ind w:firstLine="34"/>
        <w:jc w:val="both"/>
        <w:rPr>
          <w:sz w:val="28"/>
          <w:szCs w:val="28"/>
        </w:rPr>
      </w:pPr>
      <w:r>
        <w:t xml:space="preserve">     </w:t>
      </w:r>
      <w:r>
        <w:rPr>
          <w:sz w:val="28"/>
          <w:szCs w:val="28"/>
        </w:rPr>
        <w:t>Сроки реализации подпрограммы:</w:t>
      </w:r>
      <w:r>
        <w:rPr>
          <w:color w:val="FF0000"/>
          <w:sz w:val="28"/>
          <w:szCs w:val="28"/>
        </w:rPr>
        <w:t xml:space="preserve"> </w:t>
      </w:r>
      <w:r>
        <w:rPr>
          <w:sz w:val="28"/>
          <w:szCs w:val="28"/>
          <w:lang w:val="en-US"/>
        </w:rPr>
        <w:t>I</w:t>
      </w:r>
      <w:r>
        <w:rPr>
          <w:sz w:val="28"/>
          <w:szCs w:val="28"/>
        </w:rPr>
        <w:t xml:space="preserve"> этап - 2015-2020 годы, </w:t>
      </w:r>
      <w:r>
        <w:rPr>
          <w:sz w:val="28"/>
          <w:szCs w:val="28"/>
          <w:lang w:val="en-US"/>
        </w:rPr>
        <w:t>II</w:t>
      </w:r>
      <w:r>
        <w:rPr>
          <w:sz w:val="28"/>
          <w:szCs w:val="28"/>
        </w:rPr>
        <w:t xml:space="preserve"> этап - 2021-2026 годы.</w:t>
      </w:r>
    </w:p>
    <w:p w:rsidR="00EF2934" w:rsidRDefault="00EF2934">
      <w:pPr>
        <w:pStyle w:val="ConsPlusNormal"/>
        <w:widowControl/>
        <w:tabs>
          <w:tab w:val="left" w:pos="1134"/>
        </w:tabs>
        <w:ind w:firstLine="709"/>
        <w:jc w:val="center"/>
        <w:rPr>
          <w:rFonts w:ascii="Times New Roman" w:hAnsi="Times New Roman" w:cs="Times New Roman"/>
          <w:b/>
          <w:color w:val="FF0000"/>
          <w:sz w:val="28"/>
          <w:szCs w:val="28"/>
        </w:rPr>
      </w:pPr>
    </w:p>
    <w:p w:rsidR="00EF2934" w:rsidRDefault="00B60FE8">
      <w:pPr>
        <w:pStyle w:val="ConsPlusNormal"/>
        <w:widowControl/>
        <w:tabs>
          <w:tab w:val="left" w:pos="1134"/>
        </w:tabs>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Обоснование выделения системы мероприятий </w:t>
      </w:r>
    </w:p>
    <w:p w:rsidR="00EF2934" w:rsidRDefault="00B60FE8">
      <w:pPr>
        <w:pStyle w:val="ConsPlusNormal"/>
        <w:widowControl/>
        <w:tabs>
          <w:tab w:val="left" w:pos="1134"/>
        </w:tabs>
        <w:ind w:firstLine="709"/>
        <w:jc w:val="center"/>
        <w:rPr>
          <w:rFonts w:ascii="Times New Roman" w:hAnsi="Times New Roman" w:cs="Times New Roman"/>
          <w:b/>
          <w:sz w:val="28"/>
          <w:szCs w:val="28"/>
        </w:rPr>
      </w:pPr>
      <w:r>
        <w:rPr>
          <w:rFonts w:ascii="Times New Roman" w:hAnsi="Times New Roman" w:cs="Times New Roman"/>
          <w:b/>
          <w:sz w:val="28"/>
          <w:szCs w:val="28"/>
        </w:rPr>
        <w:t>и краткое описание основных мероприятий подпрограммы 1</w:t>
      </w:r>
    </w:p>
    <w:p w:rsidR="00EF2934" w:rsidRDefault="00EF2934">
      <w:pPr>
        <w:pStyle w:val="ConsPlusNormal"/>
        <w:widowControl/>
        <w:tabs>
          <w:tab w:val="left" w:pos="1134"/>
        </w:tabs>
        <w:ind w:firstLine="709"/>
        <w:jc w:val="center"/>
        <w:rPr>
          <w:rFonts w:ascii="Times New Roman" w:hAnsi="Times New Roman" w:cs="Times New Roman"/>
          <w:b/>
          <w:sz w:val="28"/>
          <w:szCs w:val="28"/>
        </w:rPr>
      </w:pPr>
    </w:p>
    <w:p w:rsidR="00EF2934" w:rsidRDefault="00B60FE8">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подпрограммы сформирован таким образом, чтобы обеспечить решение задач подпрограммы:</w:t>
      </w:r>
    </w:p>
    <w:p w:rsidR="00EF2934" w:rsidRDefault="00EF2934">
      <w:pPr>
        <w:pStyle w:val="ConsPlusNormal"/>
        <w:widowControl/>
        <w:tabs>
          <w:tab w:val="left" w:pos="851"/>
        </w:tabs>
        <w:ind w:firstLine="0"/>
        <w:jc w:val="center"/>
        <w:rPr>
          <w:rFonts w:ascii="Times New Roman" w:hAnsi="Times New Roman" w:cs="Times New Roman"/>
          <w:sz w:val="28"/>
          <w:szCs w:val="28"/>
        </w:rPr>
      </w:pPr>
    </w:p>
    <w:p w:rsidR="00EF2934" w:rsidRDefault="00B60FE8">
      <w:pPr>
        <w:pStyle w:val="ConsPlusNormal"/>
        <w:widowControl/>
        <w:tabs>
          <w:tab w:val="left" w:pos="851"/>
        </w:tabs>
        <w:ind w:firstLine="0"/>
        <w:jc w:val="center"/>
        <w:rPr>
          <w:rFonts w:ascii="Times New Roman" w:hAnsi="Times New Roman" w:cs="Times New Roman"/>
          <w:sz w:val="28"/>
          <w:szCs w:val="28"/>
        </w:rPr>
      </w:pPr>
      <w:r>
        <w:rPr>
          <w:rFonts w:ascii="Times New Roman" w:hAnsi="Times New Roman" w:cs="Times New Roman"/>
          <w:sz w:val="28"/>
          <w:szCs w:val="28"/>
        </w:rPr>
        <w:t>Основное мероприятие 1.1.</w:t>
      </w:r>
    </w:p>
    <w:p w:rsidR="00EF2934" w:rsidRDefault="00B60FE8">
      <w:pPr>
        <w:widowControl/>
        <w:jc w:val="center"/>
        <w:rPr>
          <w:rFonts w:eastAsia="Calibri"/>
          <w:sz w:val="28"/>
          <w:szCs w:val="28"/>
        </w:rPr>
      </w:pPr>
      <w:r>
        <w:rPr>
          <w:sz w:val="28"/>
          <w:szCs w:val="28"/>
        </w:rPr>
        <w:t>«</w:t>
      </w:r>
      <w:r>
        <w:rPr>
          <w:rFonts w:eastAsia="Calibri"/>
          <w:sz w:val="28"/>
          <w:szCs w:val="28"/>
        </w:rPr>
        <w:t>Создание условий для предоставления государственных и муниципальных услуг с использованием современных информационных и телекоммуникационных технологий</w:t>
      </w:r>
      <w:r>
        <w:rPr>
          <w:sz w:val="28"/>
          <w:szCs w:val="28"/>
        </w:rPr>
        <w:t>»</w:t>
      </w:r>
    </w:p>
    <w:p w:rsidR="00EF2934" w:rsidRDefault="00EF2934">
      <w:pPr>
        <w:pStyle w:val="ConsPlusNormal"/>
        <w:widowControl/>
        <w:tabs>
          <w:tab w:val="left" w:pos="851"/>
        </w:tabs>
        <w:ind w:firstLine="0"/>
        <w:jc w:val="center"/>
        <w:rPr>
          <w:rFonts w:ascii="Times New Roman" w:hAnsi="Times New Roman" w:cs="Times New Roman"/>
          <w:color w:val="FF0000"/>
          <w:sz w:val="28"/>
          <w:szCs w:val="28"/>
        </w:rPr>
      </w:pPr>
    </w:p>
    <w:p w:rsidR="00EF2934" w:rsidRDefault="00B60FE8">
      <w:pPr>
        <w:pStyle w:val="ConsPlusNormal"/>
        <w:widowContro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В рамках данного мероприятия предполагается осуществить следующие основные виды работ:</w:t>
      </w:r>
    </w:p>
    <w:p w:rsidR="00EF2934" w:rsidRDefault="00EF2934">
      <w:pPr>
        <w:pStyle w:val="ConsPlusNormal"/>
        <w:widowControl/>
        <w:tabs>
          <w:tab w:val="left" w:pos="426"/>
        </w:tabs>
        <w:ind w:firstLine="709"/>
        <w:jc w:val="both"/>
        <w:rPr>
          <w:rFonts w:ascii="Times New Roman" w:hAnsi="Times New Roman" w:cs="Times New Roman"/>
          <w:sz w:val="28"/>
          <w:szCs w:val="28"/>
        </w:rPr>
      </w:pPr>
    </w:p>
    <w:p w:rsidR="00EF2934" w:rsidRDefault="00B60FE8">
      <w:pPr>
        <w:pStyle w:val="ConsPlusNormal"/>
        <w:widowControl/>
        <w:numPr>
          <w:ilvl w:val="0"/>
          <w:numId w:val="10"/>
        </w:numPr>
        <w:tabs>
          <w:tab w:val="clear" w:pos="1571"/>
          <w:tab w:val="left" w:pos="426"/>
        </w:tabs>
        <w:ind w:left="0" w:firstLine="720"/>
        <w:jc w:val="both"/>
      </w:pPr>
      <w:r>
        <w:rPr>
          <w:rFonts w:ascii="Times New Roman" w:hAnsi="Times New Roman" w:cs="Times New Roman"/>
          <w:sz w:val="28"/>
          <w:szCs w:val="28"/>
        </w:rPr>
        <w:t xml:space="preserve">организационное обеспечение перевода муниципальных услуг в электронный вид на территории района; </w:t>
      </w:r>
    </w:p>
    <w:p w:rsidR="00EF2934" w:rsidRDefault="00EF2934">
      <w:pPr>
        <w:pStyle w:val="ConsPlusNormal"/>
        <w:widowControl/>
        <w:tabs>
          <w:tab w:val="left" w:pos="426"/>
        </w:tabs>
        <w:ind w:left="720" w:firstLine="0"/>
        <w:jc w:val="both"/>
      </w:pPr>
    </w:p>
    <w:p w:rsidR="00EF2934" w:rsidRDefault="00B60FE8">
      <w:pPr>
        <w:pStyle w:val="ConsPlusNormal"/>
        <w:widowControl/>
        <w:numPr>
          <w:ilvl w:val="0"/>
          <w:numId w:val="10"/>
        </w:numPr>
        <w:tabs>
          <w:tab w:val="clear" w:pos="1571"/>
          <w:tab w:val="left" w:pos="426"/>
        </w:tabs>
        <w:ind w:left="0" w:firstLine="720"/>
        <w:jc w:val="both"/>
        <w:rPr>
          <w:rFonts w:ascii="Times New Roman" w:hAnsi="Times New Roman" w:cs="Times New Roman"/>
          <w:sz w:val="28"/>
          <w:szCs w:val="28"/>
        </w:rPr>
      </w:pPr>
      <w:r>
        <w:rPr>
          <w:rFonts w:ascii="Times New Roman" w:hAnsi="Times New Roman" w:cs="Times New Roman"/>
          <w:sz w:val="28"/>
          <w:szCs w:val="28"/>
        </w:rPr>
        <w:t>оснащение рабочих мест специалистов, задействованных при предоставлении услуг, необходимыми техническими и программными средствами;</w:t>
      </w:r>
    </w:p>
    <w:p w:rsidR="00EF2934" w:rsidRDefault="00EF2934">
      <w:pPr>
        <w:pStyle w:val="ConsPlusNormal"/>
        <w:widowControl/>
        <w:tabs>
          <w:tab w:val="left" w:pos="426"/>
        </w:tabs>
        <w:ind w:left="720" w:firstLine="0"/>
        <w:jc w:val="both"/>
        <w:rPr>
          <w:rFonts w:ascii="Times New Roman" w:hAnsi="Times New Roman" w:cs="Times New Roman"/>
          <w:sz w:val="28"/>
          <w:szCs w:val="28"/>
        </w:rPr>
      </w:pPr>
    </w:p>
    <w:p w:rsidR="00EF2934" w:rsidRDefault="00B60FE8">
      <w:pPr>
        <w:pStyle w:val="ConsPlusNormal"/>
        <w:widowControl/>
        <w:numPr>
          <w:ilvl w:val="0"/>
          <w:numId w:val="10"/>
        </w:numPr>
        <w:tabs>
          <w:tab w:val="clear" w:pos="1571"/>
          <w:tab w:val="left" w:pos="426"/>
        </w:tabs>
        <w:ind w:left="0" w:firstLine="720"/>
        <w:jc w:val="both"/>
        <w:rPr>
          <w:rFonts w:ascii="Times New Roman" w:hAnsi="Times New Roman" w:cs="Times New Roman"/>
          <w:sz w:val="28"/>
          <w:szCs w:val="28"/>
        </w:rPr>
      </w:pPr>
      <w:r>
        <w:rPr>
          <w:rFonts w:ascii="Times New Roman" w:hAnsi="Times New Roman" w:cs="Times New Roman"/>
          <w:sz w:val="28"/>
          <w:szCs w:val="28"/>
        </w:rPr>
        <w:t>сопровождение системы автоматизации деятельности администраторов доходов и обеспечение взаимодействия с Государственной информационной системой о муниципальных платежах;</w:t>
      </w:r>
    </w:p>
    <w:p w:rsidR="00EF2934" w:rsidRDefault="00EF2934">
      <w:pPr>
        <w:pStyle w:val="ConsPlusNormal"/>
        <w:widowControl/>
        <w:tabs>
          <w:tab w:val="left" w:pos="426"/>
        </w:tabs>
        <w:ind w:left="720" w:firstLine="0"/>
        <w:jc w:val="both"/>
        <w:rPr>
          <w:rFonts w:ascii="Times New Roman" w:hAnsi="Times New Roman" w:cs="Times New Roman"/>
          <w:sz w:val="28"/>
          <w:szCs w:val="28"/>
        </w:rPr>
      </w:pPr>
    </w:p>
    <w:p w:rsidR="00EF2934" w:rsidRDefault="00B60FE8">
      <w:pPr>
        <w:pStyle w:val="ConsPlusNormal"/>
        <w:widowControl/>
        <w:numPr>
          <w:ilvl w:val="0"/>
          <w:numId w:val="10"/>
        </w:numPr>
        <w:tabs>
          <w:tab w:val="clear" w:pos="1571"/>
          <w:tab w:val="left" w:pos="426"/>
        </w:tabs>
        <w:ind w:left="0" w:firstLine="720"/>
        <w:jc w:val="both"/>
        <w:rPr>
          <w:rFonts w:ascii="Times New Roman" w:hAnsi="Times New Roman" w:cs="Times New Roman"/>
          <w:sz w:val="28"/>
          <w:szCs w:val="28"/>
        </w:rPr>
      </w:pPr>
      <w:r>
        <w:rPr>
          <w:rFonts w:ascii="Times New Roman" w:hAnsi="Times New Roman" w:cs="Times New Roman"/>
          <w:sz w:val="28"/>
          <w:szCs w:val="28"/>
        </w:rPr>
        <w:t>внедрение РСМЭВ на территории района и обеспечение ее бесперебойной работы;</w:t>
      </w:r>
    </w:p>
    <w:p w:rsidR="00EF2934" w:rsidRDefault="00EF2934">
      <w:pPr>
        <w:pStyle w:val="ConsPlusNormal"/>
        <w:widowControl/>
        <w:tabs>
          <w:tab w:val="left" w:pos="426"/>
        </w:tabs>
        <w:ind w:left="720" w:firstLine="0"/>
        <w:jc w:val="both"/>
        <w:rPr>
          <w:rFonts w:ascii="Times New Roman" w:hAnsi="Times New Roman" w:cs="Times New Roman"/>
          <w:sz w:val="28"/>
          <w:szCs w:val="28"/>
        </w:rPr>
      </w:pPr>
    </w:p>
    <w:p w:rsidR="00EF2934" w:rsidRDefault="00B60FE8">
      <w:pPr>
        <w:pStyle w:val="ConsPlusNormal"/>
        <w:widowControl/>
        <w:numPr>
          <w:ilvl w:val="0"/>
          <w:numId w:val="10"/>
        </w:numPr>
        <w:tabs>
          <w:tab w:val="clear" w:pos="1571"/>
          <w:tab w:val="left" w:pos="426"/>
        </w:tabs>
        <w:ind w:left="0" w:firstLine="720"/>
        <w:jc w:val="both"/>
        <w:rPr>
          <w:rFonts w:ascii="Times New Roman" w:hAnsi="Times New Roman" w:cs="Times New Roman"/>
          <w:sz w:val="28"/>
          <w:szCs w:val="28"/>
        </w:rPr>
      </w:pPr>
      <w:r>
        <w:rPr>
          <w:rFonts w:ascii="Times New Roman" w:hAnsi="Times New Roman" w:cs="Times New Roman"/>
          <w:sz w:val="28"/>
          <w:szCs w:val="28"/>
        </w:rPr>
        <w:t>обеспечение населению доступа к государственным, муниципальным и коммерческим услугам.</w:t>
      </w:r>
    </w:p>
    <w:p w:rsidR="00EF2934" w:rsidRDefault="00EF2934">
      <w:pPr>
        <w:pStyle w:val="ConsPlusNormal"/>
        <w:widowControl/>
        <w:tabs>
          <w:tab w:val="left" w:pos="426"/>
        </w:tabs>
        <w:ind w:left="720" w:firstLine="0"/>
        <w:jc w:val="both"/>
        <w:rPr>
          <w:rFonts w:ascii="Times New Roman" w:hAnsi="Times New Roman" w:cs="Times New Roman"/>
          <w:sz w:val="28"/>
          <w:szCs w:val="28"/>
        </w:rPr>
      </w:pPr>
    </w:p>
    <w:p w:rsidR="00EF2934" w:rsidRDefault="00B60FE8">
      <w:pPr>
        <w:pStyle w:val="ConsPlusNormal"/>
        <w:widowContro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Кроме вышеуказанного, развитию информационного общества в Ракитянском районе способствуют мероприятия, запланированные в</w:t>
      </w:r>
      <w:r>
        <w:rPr>
          <w:rFonts w:ascii="Times New Roman" w:hAnsi="Times New Roman" w:cs="Times New Roman"/>
          <w:color w:val="FF0000"/>
          <w:sz w:val="28"/>
          <w:szCs w:val="28"/>
        </w:rPr>
        <w:t xml:space="preserve"> </w:t>
      </w:r>
      <w:r>
        <w:rPr>
          <w:rFonts w:ascii="Times New Roman" w:hAnsi="Times New Roman" w:cs="Times New Roman"/>
          <w:sz w:val="28"/>
          <w:szCs w:val="28"/>
        </w:rPr>
        <w:t>отраслевых муниципальных программах органов местного самоуправления.</w:t>
      </w:r>
    </w:p>
    <w:p w:rsidR="00EF2934" w:rsidRDefault="00EF2934">
      <w:pPr>
        <w:pStyle w:val="ConsPlusNormal"/>
        <w:widowControl/>
        <w:tabs>
          <w:tab w:val="left" w:pos="426"/>
        </w:tabs>
        <w:ind w:firstLine="709"/>
        <w:jc w:val="both"/>
        <w:rPr>
          <w:rFonts w:ascii="Times New Roman" w:hAnsi="Times New Roman" w:cs="Times New Roman"/>
          <w:sz w:val="28"/>
          <w:szCs w:val="28"/>
        </w:rPr>
      </w:pPr>
    </w:p>
    <w:p w:rsidR="00EF2934" w:rsidRDefault="00B60FE8">
      <w:pPr>
        <w:pStyle w:val="ConsPlusNormal"/>
        <w:widowContro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В целях формирования единой политики и обеспечения согласованных действий при осуществлении указанных мероприятий  администрация Ракитянского района в рамках своих полномочий осуществляет координацию работ по:</w:t>
      </w:r>
    </w:p>
    <w:p w:rsidR="00EF2934" w:rsidRDefault="00EF2934">
      <w:pPr>
        <w:pStyle w:val="ConsPlusNormal"/>
        <w:widowControl/>
        <w:tabs>
          <w:tab w:val="left" w:pos="426"/>
        </w:tabs>
        <w:ind w:firstLine="709"/>
        <w:jc w:val="both"/>
        <w:rPr>
          <w:rFonts w:ascii="Times New Roman" w:hAnsi="Times New Roman" w:cs="Times New Roman"/>
          <w:sz w:val="28"/>
          <w:szCs w:val="28"/>
        </w:rPr>
      </w:pPr>
    </w:p>
    <w:p w:rsidR="00EF2934" w:rsidRDefault="00B60FE8">
      <w:pPr>
        <w:pStyle w:val="ConsPlusNormal"/>
        <w:widowControl/>
        <w:tabs>
          <w:tab w:val="left" w:pos="426"/>
        </w:tabs>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 формированию нормативной правовой базы в сфере применения информационных и телекоммуникационных технологий;</w:t>
      </w:r>
    </w:p>
    <w:p w:rsidR="00EF2934" w:rsidRDefault="00EF2934">
      <w:pPr>
        <w:pStyle w:val="ConsPlusNormal"/>
        <w:widowControl/>
        <w:tabs>
          <w:tab w:val="left" w:pos="426"/>
        </w:tabs>
        <w:ind w:firstLine="709"/>
        <w:jc w:val="both"/>
        <w:rPr>
          <w:rFonts w:ascii="Times New Roman" w:hAnsi="Times New Roman" w:cs="Times New Roman"/>
          <w:spacing w:val="-3"/>
          <w:sz w:val="28"/>
          <w:szCs w:val="28"/>
        </w:rPr>
      </w:pPr>
    </w:p>
    <w:p w:rsidR="00EF2934" w:rsidRDefault="00B60FE8">
      <w:pPr>
        <w:pStyle w:val="ConsPlusNormal"/>
        <w:widowContro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3"/>
          <w:sz w:val="28"/>
          <w:szCs w:val="28"/>
        </w:rPr>
        <w:t>формированию современной информационной и телекоммуникационной инфраструктуры органов местного самоуправления;</w:t>
      </w:r>
    </w:p>
    <w:p w:rsidR="00EF2934" w:rsidRDefault="00EF2934">
      <w:pPr>
        <w:pStyle w:val="ConsPlusNormal"/>
        <w:widowControl/>
        <w:tabs>
          <w:tab w:val="left" w:pos="426"/>
        </w:tabs>
        <w:ind w:firstLine="709"/>
        <w:jc w:val="both"/>
        <w:rPr>
          <w:rFonts w:ascii="Times New Roman" w:hAnsi="Times New Roman" w:cs="Times New Roman"/>
          <w:sz w:val="28"/>
          <w:szCs w:val="28"/>
        </w:rPr>
      </w:pPr>
    </w:p>
    <w:p w:rsidR="00EF2934" w:rsidRDefault="00B60FE8">
      <w:pPr>
        <w:pStyle w:val="ConsPlusNormal"/>
        <w:widowControl/>
        <w:tabs>
          <w:tab w:val="left" w:pos="426"/>
        </w:tabs>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 осуществлению мониторинга состояния, тенденций развития и использования информационных технологий в деятельности органов местного самоуправления;</w:t>
      </w:r>
    </w:p>
    <w:p w:rsidR="00EF2934" w:rsidRDefault="00EF2934">
      <w:pPr>
        <w:pStyle w:val="ConsPlusNormal"/>
        <w:widowControl/>
        <w:tabs>
          <w:tab w:val="left" w:pos="426"/>
        </w:tabs>
        <w:ind w:firstLine="709"/>
        <w:jc w:val="both"/>
        <w:rPr>
          <w:rFonts w:ascii="Times New Roman" w:hAnsi="Times New Roman" w:cs="Times New Roman"/>
          <w:spacing w:val="-3"/>
          <w:sz w:val="28"/>
          <w:szCs w:val="28"/>
        </w:rPr>
      </w:pPr>
    </w:p>
    <w:p w:rsidR="00EF2934" w:rsidRDefault="00B60FE8">
      <w:pPr>
        <w:pStyle w:val="ConsPlusNormal"/>
        <w:widowControl/>
        <w:tabs>
          <w:tab w:val="left" w:pos="426"/>
        </w:tabs>
        <w:ind w:firstLine="709"/>
        <w:jc w:val="both"/>
        <w:rPr>
          <w:rFonts w:ascii="Times New Roman" w:hAnsi="Times New Roman" w:cs="Times New Roman"/>
          <w:bCs/>
          <w:spacing w:val="-3"/>
          <w:sz w:val="28"/>
          <w:szCs w:val="28"/>
        </w:rPr>
      </w:pPr>
      <w:r>
        <w:rPr>
          <w:rFonts w:ascii="Times New Roman" w:hAnsi="Times New Roman" w:cs="Times New Roman"/>
          <w:spacing w:val="-3"/>
          <w:sz w:val="28"/>
          <w:szCs w:val="28"/>
        </w:rPr>
        <w:t xml:space="preserve">- </w:t>
      </w:r>
      <w:r>
        <w:rPr>
          <w:rFonts w:ascii="Times New Roman" w:hAnsi="Times New Roman" w:cs="Times New Roman"/>
          <w:bCs/>
          <w:spacing w:val="-3"/>
          <w:sz w:val="28"/>
          <w:szCs w:val="28"/>
        </w:rPr>
        <w:t>организации и координации работ по созданию и развитию районных информационных систем и сетей, обеспечению их совместимости в едином информационном и телекоммуникационном пространстве.</w:t>
      </w:r>
    </w:p>
    <w:p w:rsidR="00EF2934" w:rsidRDefault="00EF2934">
      <w:pPr>
        <w:pStyle w:val="ConsPlusNormal"/>
        <w:widowControl/>
        <w:tabs>
          <w:tab w:val="left" w:pos="851"/>
        </w:tabs>
        <w:ind w:firstLine="0"/>
        <w:jc w:val="center"/>
        <w:rPr>
          <w:rFonts w:ascii="Times New Roman" w:hAnsi="Times New Roman" w:cs="Times New Roman"/>
          <w:sz w:val="28"/>
          <w:szCs w:val="28"/>
        </w:rPr>
      </w:pPr>
    </w:p>
    <w:p w:rsidR="00EF2934" w:rsidRDefault="00B60FE8">
      <w:pPr>
        <w:pStyle w:val="ConsPlusNormal"/>
        <w:widowControl/>
        <w:tabs>
          <w:tab w:val="left" w:pos="851"/>
        </w:tabs>
        <w:ind w:firstLine="0"/>
        <w:jc w:val="center"/>
        <w:rPr>
          <w:rFonts w:ascii="Times New Roman" w:hAnsi="Times New Roman" w:cs="Times New Roman"/>
          <w:sz w:val="28"/>
          <w:szCs w:val="28"/>
        </w:rPr>
      </w:pPr>
      <w:r>
        <w:rPr>
          <w:rFonts w:ascii="Times New Roman" w:hAnsi="Times New Roman" w:cs="Times New Roman"/>
          <w:sz w:val="28"/>
          <w:szCs w:val="28"/>
        </w:rPr>
        <w:t>Основное мероприятие 1.2.</w:t>
      </w:r>
    </w:p>
    <w:p w:rsidR="00EF2934" w:rsidRDefault="00B60FE8">
      <w:pPr>
        <w:widowControl/>
        <w:jc w:val="center"/>
        <w:rPr>
          <w:rFonts w:eastAsia="Calibri"/>
          <w:sz w:val="28"/>
          <w:szCs w:val="28"/>
        </w:rPr>
      </w:pPr>
      <w:r>
        <w:rPr>
          <w:rFonts w:eastAsia="Calibri"/>
          <w:sz w:val="28"/>
          <w:szCs w:val="28"/>
        </w:rPr>
        <w:t>«Модернизация и развитие инфраструктуры связи, программного и технического комплекса корпоративной сети администрации Ракитянского района»</w:t>
      </w:r>
    </w:p>
    <w:p w:rsidR="00EF2934" w:rsidRDefault="00B60FE8">
      <w:pPr>
        <w:pStyle w:val="ConsPlusNormal"/>
        <w:widowControl/>
        <w:tabs>
          <w:tab w:val="left" w:pos="851"/>
        </w:tabs>
        <w:ind w:firstLine="709"/>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EF2934" w:rsidRDefault="00B60FE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 рамках данного мероприятия предполагается осуществить следующие виды работ:</w:t>
      </w:r>
    </w:p>
    <w:p w:rsidR="00EF2934" w:rsidRDefault="00EF2934">
      <w:pPr>
        <w:pStyle w:val="ConsPlusNormal"/>
        <w:widowControl/>
        <w:tabs>
          <w:tab w:val="left" w:pos="851"/>
        </w:tabs>
        <w:ind w:firstLine="709"/>
        <w:jc w:val="both"/>
        <w:rPr>
          <w:rFonts w:ascii="Times New Roman" w:hAnsi="Times New Roman" w:cs="Times New Roman"/>
          <w:sz w:val="28"/>
          <w:szCs w:val="28"/>
        </w:rPr>
      </w:pPr>
    </w:p>
    <w:p w:rsidR="00EF2934" w:rsidRDefault="00B60FE8">
      <w:pPr>
        <w:pStyle w:val="ConsPlusNormal"/>
        <w:widowControl/>
        <w:numPr>
          <w:ilvl w:val="0"/>
          <w:numId w:val="3"/>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модернизация телекоммуникационных сетей;</w:t>
      </w:r>
    </w:p>
    <w:p w:rsidR="00EF2934" w:rsidRDefault="00B60FE8">
      <w:pPr>
        <w:pStyle w:val="ConsPlusNormal"/>
        <w:widowControl/>
        <w:numPr>
          <w:ilvl w:val="0"/>
          <w:numId w:val="3"/>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внедрение и использование единой информационно-коммуникационной сети на территории Ракитянского района;</w:t>
      </w:r>
    </w:p>
    <w:p w:rsidR="00EF2934" w:rsidRDefault="00B60FE8">
      <w:pPr>
        <w:pStyle w:val="ConsPlusNormal"/>
        <w:widowControl/>
        <w:numPr>
          <w:ilvl w:val="0"/>
          <w:numId w:val="3"/>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лицензирование программного обеспечения серверного оборудования и персональных компьютеров администрации Ракитянского района;</w:t>
      </w:r>
    </w:p>
    <w:p w:rsidR="00EF2934" w:rsidRDefault="00B60FE8">
      <w:pPr>
        <w:pStyle w:val="ConsPlusNormal"/>
        <w:widowControl/>
        <w:numPr>
          <w:ilvl w:val="0"/>
          <w:numId w:val="3"/>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модернизация корпоративной сети и серверного оборудования администрации Ракитянского района.</w:t>
      </w:r>
    </w:p>
    <w:p w:rsidR="00EF2934" w:rsidRDefault="00B60FE8">
      <w:pPr>
        <w:pStyle w:val="ConsPlusNormal"/>
        <w:widowControl/>
        <w:numPr>
          <w:ilvl w:val="0"/>
          <w:numId w:val="3"/>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специалистов администрации Ракитянского района устойчивыми каналами связи и выхода в сети общего пользования.</w:t>
      </w:r>
    </w:p>
    <w:p w:rsidR="00EF2934" w:rsidRDefault="00EF2934">
      <w:pPr>
        <w:pStyle w:val="ConsPlusNormal"/>
        <w:widowControl/>
        <w:tabs>
          <w:tab w:val="left" w:pos="851"/>
        </w:tabs>
        <w:ind w:firstLine="0"/>
        <w:jc w:val="both"/>
        <w:rPr>
          <w:rFonts w:ascii="Times New Roman" w:hAnsi="Times New Roman" w:cs="Times New Roman"/>
          <w:sz w:val="28"/>
          <w:szCs w:val="28"/>
        </w:rPr>
      </w:pPr>
    </w:p>
    <w:p w:rsidR="00EF2934" w:rsidRDefault="00EF2934">
      <w:pPr>
        <w:pStyle w:val="ConsPlusNormal"/>
        <w:widowControl/>
        <w:tabs>
          <w:tab w:val="left" w:pos="851"/>
        </w:tabs>
        <w:ind w:firstLine="0"/>
        <w:jc w:val="both"/>
        <w:rPr>
          <w:rFonts w:ascii="Times New Roman" w:hAnsi="Times New Roman" w:cs="Times New Roman"/>
          <w:sz w:val="28"/>
          <w:szCs w:val="28"/>
        </w:rPr>
      </w:pPr>
    </w:p>
    <w:p w:rsidR="00EF2934" w:rsidRDefault="00EF2934">
      <w:pPr>
        <w:pStyle w:val="ConsPlusNormal"/>
        <w:widowControl/>
        <w:tabs>
          <w:tab w:val="left" w:pos="851"/>
        </w:tabs>
        <w:ind w:firstLine="0"/>
        <w:jc w:val="both"/>
        <w:rPr>
          <w:rFonts w:ascii="Times New Roman" w:hAnsi="Times New Roman" w:cs="Times New Roman"/>
          <w:sz w:val="28"/>
          <w:szCs w:val="28"/>
        </w:rPr>
      </w:pPr>
    </w:p>
    <w:p w:rsidR="00EF2934" w:rsidRDefault="00B60FE8">
      <w:pPr>
        <w:pStyle w:val="ConsPlusNormal"/>
        <w:widowControl/>
        <w:tabs>
          <w:tab w:val="left" w:pos="851"/>
        </w:tabs>
        <w:ind w:firstLine="0"/>
        <w:jc w:val="center"/>
        <w:rPr>
          <w:rFonts w:ascii="Times New Roman" w:hAnsi="Times New Roman" w:cs="Times New Roman"/>
          <w:sz w:val="28"/>
          <w:szCs w:val="28"/>
        </w:rPr>
      </w:pPr>
      <w:r>
        <w:rPr>
          <w:rFonts w:ascii="Times New Roman" w:hAnsi="Times New Roman" w:cs="Times New Roman"/>
          <w:sz w:val="28"/>
          <w:szCs w:val="28"/>
        </w:rPr>
        <w:t>Основное мероприятие 1.3.</w:t>
      </w:r>
    </w:p>
    <w:p w:rsidR="00EF2934" w:rsidRDefault="00B60FE8">
      <w:pPr>
        <w:pStyle w:val="ConsPlusNormal"/>
        <w:widowControl/>
        <w:tabs>
          <w:tab w:val="left" w:pos="851"/>
        </w:tabs>
        <w:ind w:firstLine="0"/>
        <w:jc w:val="center"/>
        <w:rPr>
          <w:rFonts w:ascii="Times New Roman" w:hAnsi="Times New Roman" w:cs="Times New Roman"/>
          <w:b/>
          <w:sz w:val="28"/>
          <w:szCs w:val="28"/>
        </w:rPr>
      </w:pPr>
      <w:r>
        <w:rPr>
          <w:rFonts w:ascii="Times New Roman" w:hAnsi="Times New Roman" w:cs="Times New Roman"/>
          <w:sz w:val="28"/>
          <w:szCs w:val="28"/>
        </w:rPr>
        <w:t>«Сопровождение Региональной информационно-аналитической системы на территории Ракитянского района»</w:t>
      </w:r>
    </w:p>
    <w:p w:rsidR="00EF2934" w:rsidRDefault="00EF2934">
      <w:pPr>
        <w:pStyle w:val="ConsPlusNormal"/>
        <w:widowControl/>
        <w:tabs>
          <w:tab w:val="left" w:pos="851"/>
        </w:tabs>
        <w:ind w:firstLine="709"/>
        <w:jc w:val="both"/>
        <w:rPr>
          <w:rFonts w:ascii="Times New Roman" w:hAnsi="Times New Roman" w:cs="Times New Roman"/>
          <w:color w:val="FF0000"/>
          <w:sz w:val="28"/>
          <w:szCs w:val="28"/>
        </w:rPr>
      </w:pPr>
    </w:p>
    <w:p w:rsidR="00EF2934" w:rsidRDefault="00B60FE8">
      <w:pPr>
        <w:pStyle w:val="ConsPlusNormal"/>
        <w:widowContro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В рамках данного мероприятия предполагается осуществить следующие основные виды работ:</w:t>
      </w:r>
    </w:p>
    <w:p w:rsidR="00EF2934" w:rsidRDefault="00B60FE8">
      <w:pPr>
        <w:pStyle w:val="ConsPlusNormal"/>
        <w:widowControl/>
        <w:numPr>
          <w:ilvl w:val="0"/>
          <w:numId w:val="7"/>
        </w:numPr>
        <w:tabs>
          <w:tab w:val="left" w:pos="42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сопровождение  подсистемы управления внутренними процессами; </w:t>
      </w:r>
    </w:p>
    <w:p w:rsidR="00EF2934" w:rsidRDefault="00B60FE8">
      <w:pPr>
        <w:pStyle w:val="ConsPlusNormal"/>
        <w:widowControl/>
        <w:numPr>
          <w:ilvl w:val="0"/>
          <w:numId w:val="7"/>
        </w:numPr>
        <w:tabs>
          <w:tab w:val="left" w:pos="426"/>
        </w:tabs>
        <w:ind w:left="0" w:firstLine="709"/>
        <w:jc w:val="both"/>
        <w:rPr>
          <w:rFonts w:ascii="Times New Roman" w:hAnsi="Times New Roman" w:cs="Times New Roman"/>
          <w:sz w:val="28"/>
          <w:szCs w:val="28"/>
        </w:rPr>
      </w:pPr>
      <w:r>
        <w:rPr>
          <w:rFonts w:ascii="Times New Roman" w:hAnsi="Times New Roman" w:cs="Times New Roman"/>
          <w:sz w:val="28"/>
          <w:szCs w:val="28"/>
        </w:rPr>
        <w:t>сопровождение  подсистемы взаимодействия с гражданами и бизнесом;</w:t>
      </w:r>
    </w:p>
    <w:p w:rsidR="00EF2934" w:rsidRDefault="00B60FE8">
      <w:pPr>
        <w:pStyle w:val="ConsPlusNormal"/>
        <w:widowControl/>
        <w:numPr>
          <w:ilvl w:val="0"/>
          <w:numId w:val="7"/>
        </w:numPr>
        <w:tabs>
          <w:tab w:val="left" w:pos="426"/>
        </w:tabs>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информационно-аналитическое сопровождение деятельности органов местного самоуправления Ракитянского района.</w:t>
      </w:r>
    </w:p>
    <w:p w:rsidR="00EF2934" w:rsidRDefault="00EF2934">
      <w:pPr>
        <w:pStyle w:val="ConsPlusNormal"/>
        <w:widowControl/>
        <w:tabs>
          <w:tab w:val="left" w:pos="426"/>
        </w:tabs>
        <w:ind w:firstLine="0"/>
        <w:jc w:val="both"/>
        <w:rPr>
          <w:rFonts w:ascii="Times New Roman" w:hAnsi="Times New Roman" w:cs="Times New Roman"/>
          <w:sz w:val="28"/>
          <w:szCs w:val="28"/>
        </w:rPr>
      </w:pPr>
    </w:p>
    <w:p w:rsidR="00EF2934" w:rsidRDefault="00B60FE8">
      <w:pPr>
        <w:pStyle w:val="ConsPlusNormal"/>
        <w:widowControl/>
        <w:tabs>
          <w:tab w:val="left" w:pos="851"/>
        </w:tabs>
        <w:ind w:firstLine="0"/>
        <w:jc w:val="center"/>
        <w:rPr>
          <w:rFonts w:ascii="Times New Roman" w:hAnsi="Times New Roman" w:cs="Times New Roman"/>
          <w:sz w:val="28"/>
          <w:szCs w:val="28"/>
        </w:rPr>
      </w:pPr>
      <w:r>
        <w:rPr>
          <w:rFonts w:ascii="Times New Roman" w:hAnsi="Times New Roman" w:cs="Times New Roman"/>
          <w:sz w:val="28"/>
          <w:szCs w:val="28"/>
        </w:rPr>
        <w:t>Основное мероприятие 1.4.</w:t>
      </w:r>
    </w:p>
    <w:p w:rsidR="00EF2934" w:rsidRDefault="00B60FE8">
      <w:pPr>
        <w:pStyle w:val="ConsPlusNormal"/>
        <w:widowControl/>
        <w:tabs>
          <w:tab w:val="left" w:pos="426"/>
        </w:tabs>
        <w:ind w:firstLine="0"/>
        <w:jc w:val="center"/>
        <w:rPr>
          <w:rFonts w:ascii="Times New Roman" w:hAnsi="Times New Roman" w:cs="Times New Roman"/>
          <w:b/>
          <w:sz w:val="28"/>
          <w:szCs w:val="28"/>
        </w:rPr>
      </w:pPr>
      <w:r>
        <w:rPr>
          <w:rFonts w:ascii="Times New Roman" w:hAnsi="Times New Roman" w:cs="Times New Roman"/>
          <w:sz w:val="28"/>
          <w:szCs w:val="28"/>
        </w:rPr>
        <w:t>«Обеспечение информационной безопасности в информационном обществе»</w:t>
      </w:r>
    </w:p>
    <w:p w:rsidR="00EF2934" w:rsidRDefault="00EF2934">
      <w:pPr>
        <w:pStyle w:val="ConsPlusNormal"/>
        <w:widowControl/>
        <w:tabs>
          <w:tab w:val="left" w:pos="426"/>
        </w:tabs>
        <w:jc w:val="both"/>
        <w:rPr>
          <w:rFonts w:ascii="Times New Roman" w:hAnsi="Times New Roman" w:cs="Times New Roman"/>
          <w:sz w:val="28"/>
          <w:szCs w:val="28"/>
        </w:rPr>
      </w:pPr>
    </w:p>
    <w:p w:rsidR="00EF2934" w:rsidRDefault="00B60FE8">
      <w:pPr>
        <w:pStyle w:val="ConsPlusNormal"/>
        <w:widowContro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В рамках данного мероприятия предполагается осуществить следующие основные виды работ:</w:t>
      </w:r>
    </w:p>
    <w:p w:rsidR="00EF2934" w:rsidRDefault="00B60FE8">
      <w:pPr>
        <w:pStyle w:val="ConsPlusNormal"/>
        <w:widowControl/>
        <w:numPr>
          <w:ilvl w:val="0"/>
          <w:numId w:val="5"/>
        </w:numPr>
        <w:tabs>
          <w:tab w:val="left" w:pos="426"/>
        </w:tabs>
        <w:ind w:left="0" w:firstLine="709"/>
        <w:jc w:val="both"/>
        <w:rPr>
          <w:rFonts w:ascii="Times New Roman" w:hAnsi="Times New Roman" w:cs="Times New Roman"/>
          <w:sz w:val="28"/>
          <w:szCs w:val="28"/>
        </w:rPr>
      </w:pPr>
      <w:r>
        <w:rPr>
          <w:rFonts w:ascii="Times New Roman" w:hAnsi="Times New Roman" w:cs="Times New Roman"/>
          <w:sz w:val="28"/>
          <w:szCs w:val="28"/>
        </w:rPr>
        <w:t>внедрение  защищенной межведомственной системы юридически значимого документооборота;</w:t>
      </w:r>
    </w:p>
    <w:p w:rsidR="00EF2934" w:rsidRDefault="00B60FE8">
      <w:pPr>
        <w:pStyle w:val="ConsPlusNormal"/>
        <w:widowControl/>
        <w:numPr>
          <w:ilvl w:val="0"/>
          <w:numId w:val="5"/>
        </w:numPr>
        <w:tabs>
          <w:tab w:val="left" w:pos="426"/>
        </w:tabs>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безопасности информации в информационных системах органов местного самоуправления;</w:t>
      </w:r>
    </w:p>
    <w:p w:rsidR="00EF2934" w:rsidRDefault="00B60FE8">
      <w:pPr>
        <w:pStyle w:val="ConsPlusNormal"/>
        <w:widowControl/>
        <w:numPr>
          <w:ilvl w:val="0"/>
          <w:numId w:val="5"/>
        </w:numPr>
        <w:tabs>
          <w:tab w:val="left" w:pos="426"/>
        </w:tabs>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защиты информации в системе  межведомственного информационного взаимодействия органов местного самоуправления;</w:t>
      </w:r>
    </w:p>
    <w:p w:rsidR="00EF2934" w:rsidRDefault="00EF2934">
      <w:pPr>
        <w:pStyle w:val="ConsPlusNormal"/>
        <w:widowControl/>
        <w:tabs>
          <w:tab w:val="left" w:pos="426"/>
        </w:tabs>
        <w:ind w:left="709" w:firstLine="0"/>
        <w:jc w:val="both"/>
        <w:rPr>
          <w:rFonts w:ascii="Times New Roman" w:hAnsi="Times New Roman" w:cs="Times New Roman"/>
          <w:sz w:val="28"/>
          <w:szCs w:val="28"/>
        </w:rPr>
      </w:pPr>
    </w:p>
    <w:p w:rsidR="00EF2934" w:rsidRDefault="00B60FE8">
      <w:pPr>
        <w:pStyle w:val="ConsPlusNormal"/>
        <w:widowControl/>
        <w:numPr>
          <w:ilvl w:val="0"/>
          <w:numId w:val="5"/>
        </w:numPr>
        <w:tabs>
          <w:tab w:val="left" w:pos="426"/>
        </w:tabs>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защиты информационной системы обмена электронными данными между органами местного самоуправления, и органами власти области, Управлением Президента Российской Федерации при работе с обращениями граждан;</w:t>
      </w:r>
    </w:p>
    <w:p w:rsidR="00EF2934" w:rsidRDefault="00B60FE8">
      <w:pPr>
        <w:pStyle w:val="ConsPlusNormal"/>
        <w:widowControl/>
        <w:numPr>
          <w:ilvl w:val="0"/>
          <w:numId w:val="5"/>
        </w:numPr>
        <w:tabs>
          <w:tab w:val="left" w:pos="426"/>
        </w:tabs>
        <w:ind w:left="0" w:firstLine="709"/>
        <w:jc w:val="both"/>
        <w:rPr>
          <w:rFonts w:ascii="Times New Roman" w:hAnsi="Times New Roman" w:cs="Times New Roman"/>
          <w:sz w:val="28"/>
          <w:szCs w:val="28"/>
        </w:rPr>
      </w:pPr>
      <w:r>
        <w:rPr>
          <w:rFonts w:ascii="Times New Roman" w:hAnsi="Times New Roman" w:cs="Times New Roman"/>
          <w:sz w:val="28"/>
          <w:szCs w:val="28"/>
        </w:rPr>
        <w:t>техническое сопровождение  и контроль эффективности средств  защиты информации на защищаемых объектах информатизации.</w:t>
      </w:r>
    </w:p>
    <w:p w:rsidR="00EF2934" w:rsidRDefault="00EF2934">
      <w:pPr>
        <w:pStyle w:val="ConsPlusNormal"/>
        <w:widowControl/>
        <w:tabs>
          <w:tab w:val="left" w:pos="426"/>
        </w:tabs>
        <w:ind w:left="709" w:firstLine="0"/>
        <w:jc w:val="both"/>
        <w:rPr>
          <w:rFonts w:ascii="Times New Roman" w:hAnsi="Times New Roman" w:cs="Times New Roman"/>
          <w:sz w:val="28"/>
          <w:szCs w:val="28"/>
        </w:rPr>
      </w:pPr>
    </w:p>
    <w:p w:rsidR="00EF2934" w:rsidRDefault="00B60FE8">
      <w:pPr>
        <w:pStyle w:val="ConsPlusNormal"/>
        <w:widowContro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Кроме вышеуказанного, развитию информационного общества в Ракитянском районе способствуют мероприятия, запланированные в отраслевых муниципальных программах органов местного самоуправления.</w:t>
      </w:r>
    </w:p>
    <w:p w:rsidR="00EF2934" w:rsidRDefault="00EF2934">
      <w:pPr>
        <w:pStyle w:val="ConsPlusNormal"/>
        <w:widowControl/>
        <w:tabs>
          <w:tab w:val="left" w:pos="426"/>
        </w:tabs>
        <w:ind w:firstLine="709"/>
        <w:jc w:val="both"/>
        <w:rPr>
          <w:rFonts w:ascii="Times New Roman" w:hAnsi="Times New Roman" w:cs="Times New Roman"/>
          <w:sz w:val="28"/>
          <w:szCs w:val="28"/>
        </w:rPr>
      </w:pPr>
    </w:p>
    <w:p w:rsidR="00EF2934" w:rsidRDefault="00B60FE8">
      <w:pPr>
        <w:pStyle w:val="ConsPlusNormal"/>
        <w:widowContro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В целях формирования единой политики и обеспечения согласованных действий при осуществлении указанных мероприятий  администрация Ракитянского района в рамках своих полномочий осуществляет координацию работ по:</w:t>
      </w:r>
    </w:p>
    <w:p w:rsidR="00EF2934" w:rsidRDefault="00EF2934">
      <w:pPr>
        <w:pStyle w:val="ConsPlusNormal"/>
        <w:widowControl/>
        <w:tabs>
          <w:tab w:val="left" w:pos="426"/>
        </w:tabs>
        <w:ind w:firstLine="709"/>
        <w:jc w:val="both"/>
        <w:rPr>
          <w:rFonts w:ascii="Times New Roman" w:hAnsi="Times New Roman" w:cs="Times New Roman"/>
          <w:sz w:val="28"/>
          <w:szCs w:val="28"/>
        </w:rPr>
      </w:pPr>
    </w:p>
    <w:p w:rsidR="00EF2934" w:rsidRDefault="00B60FE8">
      <w:pPr>
        <w:pStyle w:val="ConsPlusNormal"/>
        <w:widowControl/>
        <w:tabs>
          <w:tab w:val="left" w:pos="426"/>
        </w:tabs>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 формированию нормативной правовой базы в сфере применения информационных и телекоммуникационных технологий;</w:t>
      </w:r>
    </w:p>
    <w:p w:rsidR="00EF2934" w:rsidRDefault="00EF2934">
      <w:pPr>
        <w:pStyle w:val="ConsPlusNormal"/>
        <w:widowControl/>
        <w:tabs>
          <w:tab w:val="left" w:pos="426"/>
        </w:tabs>
        <w:ind w:firstLine="709"/>
        <w:jc w:val="both"/>
        <w:rPr>
          <w:rFonts w:ascii="Times New Roman" w:hAnsi="Times New Roman" w:cs="Times New Roman"/>
          <w:spacing w:val="-3"/>
          <w:sz w:val="28"/>
          <w:szCs w:val="28"/>
        </w:rPr>
      </w:pPr>
    </w:p>
    <w:p w:rsidR="00EF2934" w:rsidRDefault="00B60FE8">
      <w:pPr>
        <w:pStyle w:val="ConsPlusNormal"/>
        <w:widowContro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3"/>
          <w:sz w:val="28"/>
          <w:szCs w:val="28"/>
        </w:rPr>
        <w:t>формированию современной информационной и телекоммуникационной инфраструктуры органов местного самоуправления;</w:t>
      </w:r>
    </w:p>
    <w:p w:rsidR="00EF2934" w:rsidRDefault="00EF2934">
      <w:pPr>
        <w:pStyle w:val="ConsPlusNormal"/>
        <w:widowControl/>
        <w:tabs>
          <w:tab w:val="left" w:pos="426"/>
        </w:tabs>
        <w:ind w:firstLine="709"/>
        <w:jc w:val="both"/>
        <w:rPr>
          <w:rFonts w:ascii="Times New Roman" w:hAnsi="Times New Roman" w:cs="Times New Roman"/>
          <w:sz w:val="28"/>
          <w:szCs w:val="28"/>
        </w:rPr>
      </w:pPr>
    </w:p>
    <w:p w:rsidR="00EF2934" w:rsidRDefault="00B60FE8">
      <w:pPr>
        <w:pStyle w:val="ConsPlusNormal"/>
        <w:widowControl/>
        <w:tabs>
          <w:tab w:val="left" w:pos="426"/>
        </w:tabs>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 осуществлению мониторинга состояния, тенденций развития и использования информационных технологий в деятельности органов местного самоуправления;</w:t>
      </w:r>
    </w:p>
    <w:p w:rsidR="00EF2934" w:rsidRDefault="00EF2934">
      <w:pPr>
        <w:pStyle w:val="ConsPlusNormal"/>
        <w:widowControl/>
        <w:tabs>
          <w:tab w:val="left" w:pos="426"/>
        </w:tabs>
        <w:ind w:firstLine="709"/>
        <w:jc w:val="both"/>
        <w:rPr>
          <w:rFonts w:ascii="Times New Roman" w:hAnsi="Times New Roman" w:cs="Times New Roman"/>
          <w:spacing w:val="-3"/>
          <w:sz w:val="28"/>
          <w:szCs w:val="28"/>
        </w:rPr>
      </w:pPr>
    </w:p>
    <w:p w:rsidR="00EF2934" w:rsidRDefault="00B60FE8">
      <w:pPr>
        <w:pStyle w:val="ConsPlusNormal"/>
        <w:widowControl/>
        <w:tabs>
          <w:tab w:val="left" w:pos="426"/>
        </w:tabs>
        <w:ind w:firstLine="709"/>
        <w:jc w:val="both"/>
        <w:rPr>
          <w:rFonts w:ascii="Times New Roman" w:hAnsi="Times New Roman" w:cs="Times New Roman"/>
          <w:bCs/>
          <w:spacing w:val="-3"/>
          <w:sz w:val="28"/>
          <w:szCs w:val="28"/>
        </w:rPr>
      </w:pPr>
      <w:r>
        <w:rPr>
          <w:rFonts w:ascii="Times New Roman" w:hAnsi="Times New Roman" w:cs="Times New Roman"/>
          <w:spacing w:val="-3"/>
          <w:sz w:val="28"/>
          <w:szCs w:val="28"/>
        </w:rPr>
        <w:t xml:space="preserve">- </w:t>
      </w:r>
      <w:r>
        <w:rPr>
          <w:rFonts w:ascii="Times New Roman" w:hAnsi="Times New Roman" w:cs="Times New Roman"/>
          <w:bCs/>
          <w:spacing w:val="-3"/>
          <w:sz w:val="28"/>
          <w:szCs w:val="28"/>
        </w:rPr>
        <w:t>организации и координации работ по созданию и развитию районных информационных систем и сетей, обеспечению их совместимости в едином информационном и телекоммуникационном пространстве.</w:t>
      </w:r>
    </w:p>
    <w:p w:rsidR="00EF2934" w:rsidRDefault="00EF2934">
      <w:pPr>
        <w:pStyle w:val="ConsPlusNormal"/>
        <w:widowControl/>
        <w:tabs>
          <w:tab w:val="left" w:pos="1134"/>
        </w:tabs>
        <w:ind w:firstLine="0"/>
        <w:rPr>
          <w:rFonts w:ascii="Times New Roman" w:hAnsi="Times New Roman" w:cs="Times New Roman"/>
          <w:b/>
          <w:color w:val="FF0000"/>
          <w:sz w:val="28"/>
          <w:szCs w:val="28"/>
        </w:rPr>
      </w:pPr>
    </w:p>
    <w:p w:rsidR="00EF2934" w:rsidRDefault="00B60FE8">
      <w:pPr>
        <w:pStyle w:val="ConsPlusNormal"/>
        <w:widowControl/>
        <w:tabs>
          <w:tab w:val="left" w:pos="1134"/>
        </w:tabs>
        <w:ind w:firstLine="0"/>
        <w:jc w:val="center"/>
        <w:rPr>
          <w:rFonts w:ascii="Times New Roman" w:hAnsi="Times New Roman" w:cs="Times New Roman"/>
          <w:sz w:val="28"/>
          <w:szCs w:val="28"/>
        </w:rPr>
      </w:pPr>
      <w:r>
        <w:rPr>
          <w:rFonts w:ascii="Times New Roman" w:hAnsi="Times New Roman" w:cs="Times New Roman"/>
          <w:b/>
          <w:sz w:val="28"/>
          <w:szCs w:val="28"/>
        </w:rPr>
        <w:t>4. Конечные результаты подпрограммы 1</w:t>
      </w:r>
    </w:p>
    <w:p w:rsidR="00EF2934" w:rsidRDefault="00EF2934">
      <w:pPr>
        <w:pStyle w:val="ConsPlusNormal"/>
        <w:widowControl/>
        <w:tabs>
          <w:tab w:val="left" w:pos="1134"/>
        </w:tabs>
        <w:ind w:firstLine="0"/>
        <w:rPr>
          <w:rFonts w:ascii="Times New Roman" w:hAnsi="Times New Roman" w:cs="Times New Roman"/>
          <w:sz w:val="28"/>
          <w:szCs w:val="28"/>
        </w:rPr>
      </w:pPr>
    </w:p>
    <w:p w:rsidR="00EF2934" w:rsidRDefault="00B60FE8">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Прогнозные значения показателей (индикаторов) достижения целей и решения задач муниципальной программы приведены в Приложениях №1 и  №2 к муниципальной программе. </w:t>
      </w:r>
    </w:p>
    <w:p w:rsidR="00EF2934" w:rsidRDefault="00EF2934">
      <w:pPr>
        <w:pStyle w:val="ConsPlusNormal"/>
        <w:widowControl/>
        <w:tabs>
          <w:tab w:val="left" w:pos="1134"/>
        </w:tabs>
        <w:ind w:firstLine="709"/>
        <w:jc w:val="center"/>
        <w:rPr>
          <w:rFonts w:ascii="Times New Roman" w:hAnsi="Times New Roman" w:cs="Times New Roman"/>
          <w:b/>
          <w:color w:val="FF0000"/>
          <w:sz w:val="28"/>
          <w:szCs w:val="28"/>
        </w:rPr>
      </w:pPr>
    </w:p>
    <w:p w:rsidR="00EF2934" w:rsidRDefault="00B60FE8">
      <w:pPr>
        <w:pStyle w:val="ConsPlusNormal"/>
        <w:widowControl/>
        <w:tabs>
          <w:tab w:val="left" w:pos="1134"/>
        </w:tabs>
        <w:ind w:firstLine="0"/>
        <w:jc w:val="center"/>
        <w:rPr>
          <w:rFonts w:ascii="Times New Roman" w:hAnsi="Times New Roman" w:cs="Times New Roman"/>
          <w:b/>
          <w:sz w:val="28"/>
          <w:szCs w:val="28"/>
        </w:rPr>
      </w:pPr>
      <w:r>
        <w:rPr>
          <w:rFonts w:ascii="Times New Roman" w:hAnsi="Times New Roman" w:cs="Times New Roman"/>
          <w:b/>
          <w:sz w:val="28"/>
          <w:szCs w:val="28"/>
        </w:rPr>
        <w:t>5. Ресурсное обеспечение подпрограммы 1</w:t>
      </w:r>
    </w:p>
    <w:p w:rsidR="00EF2934" w:rsidRDefault="00EF2934">
      <w:pPr>
        <w:pStyle w:val="ConsPlusNormal"/>
        <w:widowControl/>
        <w:tabs>
          <w:tab w:val="left" w:pos="1134"/>
        </w:tabs>
        <w:ind w:firstLine="709"/>
        <w:rPr>
          <w:rFonts w:ascii="Times New Roman" w:hAnsi="Times New Roman" w:cs="Times New Roman"/>
          <w:b/>
          <w:color w:val="FF0000"/>
          <w:sz w:val="28"/>
          <w:szCs w:val="28"/>
        </w:rPr>
      </w:pPr>
    </w:p>
    <w:p w:rsidR="00EF2934" w:rsidRDefault="00B60FE8">
      <w:pPr>
        <w:jc w:val="both"/>
        <w:rPr>
          <w:sz w:val="28"/>
          <w:szCs w:val="28"/>
        </w:rPr>
      </w:pPr>
      <w:r>
        <w:rPr>
          <w:sz w:val="28"/>
          <w:szCs w:val="28"/>
        </w:rPr>
        <w:t xml:space="preserve">          Общий объем финансирования Подпрограммы в 2015-2026 годах составил 60 088,3 тыс.рублей, в том числе: </w:t>
      </w:r>
    </w:p>
    <w:p w:rsidR="00EF2934" w:rsidRDefault="00B60FE8">
      <w:pPr>
        <w:jc w:val="both"/>
        <w:rPr>
          <w:sz w:val="28"/>
          <w:szCs w:val="28"/>
        </w:rPr>
      </w:pPr>
      <w:r>
        <w:rPr>
          <w:sz w:val="28"/>
          <w:szCs w:val="28"/>
        </w:rPr>
        <w:t xml:space="preserve">           - за счет средств районного бюджета – 60 088,3 тыс.рублей.</w:t>
      </w:r>
    </w:p>
    <w:p w:rsidR="00EF2934" w:rsidRDefault="00EF2934">
      <w:pPr>
        <w:jc w:val="both"/>
        <w:rPr>
          <w:sz w:val="28"/>
          <w:szCs w:val="28"/>
        </w:rPr>
      </w:pPr>
    </w:p>
    <w:p w:rsidR="00EF2934" w:rsidRDefault="00B60FE8">
      <w:pPr>
        <w:pStyle w:val="afa"/>
        <w:spacing w:after="0" w:line="240" w:lineRule="auto"/>
        <w:ind w:left="0" w:firstLine="33"/>
        <w:jc w:val="both"/>
      </w:pPr>
      <w:r>
        <w:rPr>
          <w:szCs w:val="28"/>
        </w:rPr>
        <w:t xml:space="preserve">         Объем средств, необходимых на реализацию мероприятий подпрограммы на 2015-2020 годы составляет – 17 828,1 тыс. рублей – всего, в том числе по годам:</w:t>
      </w:r>
    </w:p>
    <w:p w:rsidR="00EF2934" w:rsidRDefault="00EF2934">
      <w:pPr>
        <w:pStyle w:val="afa"/>
        <w:spacing w:after="0" w:line="240" w:lineRule="auto"/>
        <w:ind w:left="0" w:firstLine="33"/>
        <w:jc w:val="both"/>
      </w:pPr>
    </w:p>
    <w:p w:rsidR="00EF2934" w:rsidRDefault="00B60FE8">
      <w:pPr>
        <w:pStyle w:val="ConsPlusCell"/>
      </w:pPr>
      <w:r>
        <w:t xml:space="preserve">          2015 г. – 2 113 тыс. рублей, районный бюджет;</w:t>
      </w:r>
    </w:p>
    <w:p w:rsidR="00EF2934" w:rsidRDefault="00B60FE8">
      <w:pPr>
        <w:pStyle w:val="ConsPlusCell"/>
      </w:pPr>
      <w:r>
        <w:t xml:space="preserve">          2016 г. – 1 184 тыс. рублей, районный бюджет;</w:t>
      </w:r>
    </w:p>
    <w:p w:rsidR="00EF2934" w:rsidRDefault="00B60FE8">
      <w:pPr>
        <w:pStyle w:val="ConsPlusCell"/>
      </w:pPr>
      <w:r>
        <w:t xml:space="preserve">          2017 г. –  1 986 тыс. рублей, районный бюджет;</w:t>
      </w:r>
    </w:p>
    <w:p w:rsidR="00EF2934" w:rsidRDefault="00B60FE8">
      <w:pPr>
        <w:pStyle w:val="ConsPlusCell"/>
      </w:pPr>
      <w:r>
        <w:t xml:space="preserve">          2018 г. –  2 821,1 тыс. рублей, районный бюджет;</w:t>
      </w:r>
    </w:p>
    <w:p w:rsidR="00EF2934" w:rsidRDefault="00B60FE8">
      <w:pPr>
        <w:pStyle w:val="ConsPlusCell"/>
      </w:pPr>
      <w:r>
        <w:t xml:space="preserve">          2019 г. – 1 625 тыс. рублей, районный бюджет;</w:t>
      </w:r>
    </w:p>
    <w:p w:rsidR="00EF2934" w:rsidRDefault="00B60FE8">
      <w:pPr>
        <w:pStyle w:val="ConsPlusCell"/>
      </w:pPr>
      <w:r>
        <w:t xml:space="preserve">          2020 г. –  7 409 тыс. рублей, районный бюджет. </w:t>
      </w:r>
    </w:p>
    <w:p w:rsidR="00EF2934" w:rsidRDefault="00EF2934">
      <w:pPr>
        <w:pStyle w:val="ConsPlusCell"/>
      </w:pPr>
    </w:p>
    <w:p w:rsidR="00EF2934" w:rsidRDefault="00B60FE8">
      <w:pPr>
        <w:jc w:val="both"/>
        <w:rPr>
          <w:sz w:val="28"/>
          <w:szCs w:val="28"/>
        </w:rPr>
      </w:pPr>
      <w:r>
        <w:rPr>
          <w:sz w:val="28"/>
          <w:szCs w:val="28"/>
        </w:rPr>
        <w:t xml:space="preserve">          Объем финансирования муниципальной программы в 2021 - 2026 годах составит 42 260,2 тыс. рублей всего, в том числе по годам:</w:t>
      </w:r>
    </w:p>
    <w:p w:rsidR="00EF2934" w:rsidRDefault="00EF2934">
      <w:pPr>
        <w:jc w:val="both"/>
        <w:rPr>
          <w:sz w:val="28"/>
          <w:szCs w:val="28"/>
        </w:rPr>
      </w:pPr>
    </w:p>
    <w:p w:rsidR="00EF2934" w:rsidRDefault="00B60FE8">
      <w:pPr>
        <w:pStyle w:val="ConsPlusCell"/>
      </w:pPr>
      <w:r>
        <w:t xml:space="preserve">          2021 г. - 8 175,3 тыс. рублей,</w:t>
      </w:r>
    </w:p>
    <w:p w:rsidR="00EF2934" w:rsidRDefault="00B60FE8">
      <w:pPr>
        <w:pStyle w:val="ConsPlusCell"/>
      </w:pPr>
      <w:r>
        <w:t xml:space="preserve">          2022 г. - 8 253,5 тыс. рублей,</w:t>
      </w:r>
    </w:p>
    <w:p w:rsidR="00EF2934" w:rsidRDefault="00B60FE8">
      <w:pPr>
        <w:pStyle w:val="ConsPlusCell"/>
      </w:pPr>
      <w:r>
        <w:t xml:space="preserve">          2023 г. – 8 117,4 тыс. рублей,</w:t>
      </w:r>
    </w:p>
    <w:p w:rsidR="00EF2934" w:rsidRDefault="00B60FE8">
      <w:pPr>
        <w:pStyle w:val="ConsPlusCell"/>
      </w:pPr>
      <w:r>
        <w:t xml:space="preserve">          2024 г. (прогноз)  – 9 875,0 тыс. рублей,</w:t>
      </w:r>
    </w:p>
    <w:p w:rsidR="00EF2934" w:rsidRDefault="00B60FE8">
      <w:pPr>
        <w:pStyle w:val="ConsPlusCell"/>
      </w:pPr>
      <w:r>
        <w:t xml:space="preserve">          2025 г. (прогноз) – 7 839,0 тыс. рублей,</w:t>
      </w:r>
    </w:p>
    <w:p w:rsidR="00EF2934" w:rsidRDefault="00B60FE8">
      <w:pPr>
        <w:pStyle w:val="ConsPlusCell"/>
      </w:pPr>
      <w:r>
        <w:t xml:space="preserve">          2026 г. (прогноз) – 0 рублей.</w:t>
      </w:r>
    </w:p>
    <w:p w:rsidR="00EF2934" w:rsidRDefault="00EF2934">
      <w:pPr>
        <w:pStyle w:val="ConsPlusCell"/>
      </w:pPr>
    </w:p>
    <w:p w:rsidR="00EF2934" w:rsidRDefault="00B60FE8">
      <w:pPr>
        <w:ind w:firstLine="540"/>
        <w:jc w:val="both"/>
        <w:rPr>
          <w:sz w:val="28"/>
          <w:szCs w:val="28"/>
        </w:rPr>
      </w:pPr>
      <w:r>
        <w:rPr>
          <w:sz w:val="28"/>
          <w:szCs w:val="28"/>
        </w:rPr>
        <w:t>Объемы финансового обеспечения муниципальной программы подлежит ежегодному уточнению при формировании бюджета на очередной финансовый год и плановый период.</w:t>
      </w:r>
    </w:p>
    <w:p w:rsidR="00EF2934" w:rsidRDefault="00EF2934">
      <w:pPr>
        <w:ind w:firstLine="540"/>
        <w:jc w:val="both"/>
        <w:rPr>
          <w:sz w:val="28"/>
          <w:szCs w:val="28"/>
        </w:rPr>
      </w:pPr>
    </w:p>
    <w:p w:rsidR="00EF2934" w:rsidRDefault="00EF2934">
      <w:pPr>
        <w:ind w:firstLine="540"/>
        <w:jc w:val="both"/>
        <w:rPr>
          <w:sz w:val="28"/>
          <w:szCs w:val="28"/>
        </w:rPr>
      </w:pPr>
    </w:p>
    <w:p w:rsidR="00EF2934" w:rsidRDefault="00B60FE8">
      <w:pPr>
        <w:jc w:val="both"/>
        <w:rPr>
          <w:sz w:val="28"/>
          <w:szCs w:val="28"/>
        </w:rPr>
      </w:pPr>
      <w:r>
        <w:rPr>
          <w:color w:val="FF0000"/>
          <w:sz w:val="28"/>
          <w:szCs w:val="28"/>
        </w:rPr>
        <w:t xml:space="preserve">        </w:t>
      </w:r>
      <w:r>
        <w:rPr>
          <w:sz w:val="28"/>
          <w:szCs w:val="28"/>
        </w:rPr>
        <w:t>Объемы бюджетных ассигнований, необходимых для реализации подпрограммы в разрезе источников финансирования и основных мероприятий, приведены в Приложениях № 4, № 5, № 6 и № 7 к муниципальной Программе.</w:t>
      </w:r>
    </w:p>
    <w:p w:rsidR="00EF2934" w:rsidRDefault="00EF2934">
      <w:pPr>
        <w:shd w:val="clear" w:color="auto" w:fill="FFFFFF"/>
        <w:tabs>
          <w:tab w:val="left" w:pos="1128"/>
        </w:tabs>
        <w:jc w:val="both"/>
        <w:rPr>
          <w:color w:val="FF0000"/>
          <w:sz w:val="28"/>
          <w:szCs w:val="28"/>
        </w:rPr>
      </w:pPr>
    </w:p>
    <w:p w:rsidR="00EF2934" w:rsidRDefault="00B60FE8">
      <w:pPr>
        <w:rPr>
          <w:b/>
          <w:sz w:val="28"/>
          <w:szCs w:val="28"/>
        </w:rPr>
      </w:pPr>
      <w:r>
        <w:rPr>
          <w:b/>
          <w:sz w:val="28"/>
          <w:szCs w:val="28"/>
        </w:rPr>
        <w:t xml:space="preserve">Начальник отдела общего </w:t>
      </w:r>
    </w:p>
    <w:p w:rsidR="00EF2934" w:rsidRDefault="00B60FE8">
      <w:pPr>
        <w:rPr>
          <w:b/>
          <w:sz w:val="28"/>
          <w:szCs w:val="28"/>
        </w:rPr>
      </w:pPr>
      <w:r>
        <w:rPr>
          <w:b/>
          <w:sz w:val="28"/>
          <w:szCs w:val="28"/>
        </w:rPr>
        <w:t xml:space="preserve">контроля и взаимодействия </w:t>
      </w:r>
    </w:p>
    <w:p w:rsidR="00EF2934" w:rsidRDefault="00B60FE8">
      <w:pPr>
        <w:rPr>
          <w:b/>
          <w:sz w:val="28"/>
          <w:szCs w:val="28"/>
        </w:rPr>
      </w:pPr>
      <w:r>
        <w:rPr>
          <w:b/>
          <w:sz w:val="28"/>
          <w:szCs w:val="28"/>
        </w:rPr>
        <w:t>с муниципальными образованиями                                 С.Е. Заболотняя</w:t>
      </w:r>
    </w:p>
    <w:p w:rsidR="00EF2934" w:rsidRDefault="00EF2934">
      <w:pPr>
        <w:ind w:firstLine="709"/>
        <w:jc w:val="center"/>
        <w:rPr>
          <w:b/>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EF2934">
      <w:pPr>
        <w:ind w:firstLine="709"/>
        <w:jc w:val="center"/>
        <w:rPr>
          <w:b/>
          <w:bCs/>
          <w:sz w:val="28"/>
          <w:szCs w:val="28"/>
        </w:rPr>
      </w:pPr>
    </w:p>
    <w:p w:rsidR="00EF2934" w:rsidRDefault="00B60FE8">
      <w:pPr>
        <w:ind w:firstLine="709"/>
        <w:jc w:val="center"/>
        <w:rPr>
          <w:b/>
          <w:sz w:val="28"/>
          <w:szCs w:val="28"/>
        </w:rPr>
      </w:pPr>
      <w:r>
        <w:rPr>
          <w:b/>
          <w:sz w:val="28"/>
          <w:szCs w:val="28"/>
        </w:rPr>
        <w:t>Паспорт подпрограммы 2</w:t>
      </w:r>
    </w:p>
    <w:p w:rsidR="00EF2934" w:rsidRDefault="00B60FE8">
      <w:pPr>
        <w:ind w:firstLine="709"/>
        <w:jc w:val="center"/>
        <w:rPr>
          <w:b/>
          <w:sz w:val="28"/>
          <w:szCs w:val="28"/>
        </w:rPr>
      </w:pPr>
      <w:r>
        <w:rPr>
          <w:b/>
          <w:sz w:val="28"/>
          <w:szCs w:val="28"/>
        </w:rPr>
        <w:t xml:space="preserve"> «Повышение качества и доступности предоставления государственных и муниципальных услуг»</w:t>
      </w:r>
    </w:p>
    <w:p w:rsidR="00EF2934" w:rsidRDefault="00B60FE8">
      <w:pPr>
        <w:ind w:firstLine="709"/>
        <w:jc w:val="center"/>
        <w:rPr>
          <w:sz w:val="28"/>
          <w:szCs w:val="28"/>
        </w:rPr>
      </w:pPr>
      <w:r>
        <w:rPr>
          <w:sz w:val="28"/>
          <w:szCs w:val="28"/>
        </w:rPr>
        <w:t>(далее подпрограмма 2)</w:t>
      </w:r>
    </w:p>
    <w:p w:rsidR="00EF2934" w:rsidRDefault="00EF2934">
      <w:pPr>
        <w:rPr>
          <w:b/>
          <w:color w:val="FF0000"/>
          <w:sz w:val="28"/>
          <w:szCs w:val="28"/>
        </w:rPr>
      </w:pPr>
    </w:p>
    <w:tbl>
      <w:tblPr>
        <w:tblW w:w="9322"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567"/>
        <w:gridCol w:w="3402"/>
        <w:gridCol w:w="5353"/>
      </w:tblGrid>
      <w:tr w:rsidR="00EF2934">
        <w:trPr>
          <w:trHeight w:val="687"/>
        </w:trPr>
        <w:tc>
          <w:tcPr>
            <w:tcW w:w="567" w:type="dxa"/>
            <w:tcBorders>
              <w:top w:val="single" w:sz="4" w:space="0" w:color="000000"/>
              <w:bottom w:val="single" w:sz="4" w:space="0" w:color="000000"/>
              <w:right w:val="single" w:sz="4" w:space="0" w:color="000000"/>
            </w:tcBorders>
          </w:tcPr>
          <w:p w:rsidR="00EF2934" w:rsidRDefault="00B60FE8">
            <w:pPr>
              <w:ind w:firstLine="34"/>
              <w:jc w:val="center"/>
              <w:rPr>
                <w:sz w:val="28"/>
                <w:szCs w:val="28"/>
              </w:rPr>
            </w:pPr>
            <w:r>
              <w:rPr>
                <w:sz w:val="28"/>
                <w:szCs w:val="28"/>
              </w:rPr>
              <w:t>№</w:t>
            </w:r>
          </w:p>
        </w:tc>
        <w:tc>
          <w:tcPr>
            <w:tcW w:w="8755" w:type="dxa"/>
            <w:gridSpan w:val="2"/>
            <w:tcBorders>
              <w:top w:val="single" w:sz="4" w:space="0" w:color="000000"/>
              <w:left w:val="single" w:sz="4" w:space="0" w:color="000000"/>
              <w:bottom w:val="single" w:sz="4" w:space="0" w:color="000000"/>
            </w:tcBorders>
          </w:tcPr>
          <w:p w:rsidR="00EF2934" w:rsidRDefault="00B60FE8">
            <w:pPr>
              <w:jc w:val="both"/>
              <w:rPr>
                <w:b/>
                <w:sz w:val="28"/>
                <w:szCs w:val="28"/>
              </w:rPr>
            </w:pPr>
            <w:r>
              <w:rPr>
                <w:b/>
                <w:sz w:val="28"/>
                <w:szCs w:val="28"/>
              </w:rPr>
              <w:t>Наименование подпрограммы 2 «Повышение качества и доступности предоставления государственных и муниципальных услуг»</w:t>
            </w:r>
          </w:p>
        </w:tc>
      </w:tr>
      <w:tr w:rsidR="00EF2934">
        <w:trPr>
          <w:trHeight w:val="272"/>
        </w:trPr>
        <w:tc>
          <w:tcPr>
            <w:tcW w:w="567" w:type="dxa"/>
            <w:tcBorders>
              <w:top w:val="single" w:sz="4" w:space="0" w:color="000000"/>
              <w:bottom w:val="single" w:sz="4" w:space="0" w:color="000000"/>
              <w:right w:val="single" w:sz="4" w:space="0" w:color="000000"/>
            </w:tcBorders>
          </w:tcPr>
          <w:p w:rsidR="00EF2934" w:rsidRDefault="00B60FE8">
            <w:pPr>
              <w:ind w:firstLine="34"/>
              <w:jc w:val="center"/>
              <w:rPr>
                <w:sz w:val="28"/>
                <w:szCs w:val="28"/>
              </w:rPr>
            </w:pPr>
            <w:r>
              <w:rPr>
                <w:sz w:val="28"/>
                <w:szCs w:val="28"/>
              </w:rPr>
              <w:t>1</w:t>
            </w:r>
          </w:p>
        </w:tc>
        <w:tc>
          <w:tcPr>
            <w:tcW w:w="3402" w:type="dxa"/>
            <w:tcBorders>
              <w:top w:val="single" w:sz="4" w:space="0" w:color="000000"/>
              <w:left w:val="single" w:sz="4" w:space="0" w:color="000000"/>
              <w:bottom w:val="single" w:sz="4" w:space="0" w:color="000000"/>
              <w:right w:val="single" w:sz="4" w:space="0" w:color="000000"/>
            </w:tcBorders>
          </w:tcPr>
          <w:p w:rsidR="00EF2934" w:rsidRDefault="00B60FE8">
            <w:pPr>
              <w:ind w:firstLine="34"/>
              <w:rPr>
                <w:sz w:val="28"/>
                <w:szCs w:val="28"/>
              </w:rPr>
            </w:pPr>
            <w:r>
              <w:rPr>
                <w:sz w:val="28"/>
                <w:szCs w:val="28"/>
              </w:rPr>
              <w:t>Соисполнитель</w:t>
            </w:r>
          </w:p>
        </w:tc>
        <w:tc>
          <w:tcPr>
            <w:tcW w:w="5353" w:type="dxa"/>
            <w:tcBorders>
              <w:top w:val="single" w:sz="4" w:space="0" w:color="000000"/>
              <w:left w:val="single" w:sz="4" w:space="0" w:color="000000"/>
              <w:bottom w:val="single" w:sz="4" w:space="0" w:color="000000"/>
            </w:tcBorders>
          </w:tcPr>
          <w:p w:rsidR="00EF2934" w:rsidRDefault="00B60FE8">
            <w:pPr>
              <w:ind w:firstLine="34"/>
              <w:rPr>
                <w:sz w:val="28"/>
                <w:szCs w:val="28"/>
              </w:rPr>
            </w:pPr>
            <w:r>
              <w:rPr>
                <w:sz w:val="28"/>
                <w:szCs w:val="28"/>
              </w:rPr>
              <w:t>Администрация Ракитянского района</w:t>
            </w:r>
          </w:p>
          <w:p w:rsidR="00EF2934" w:rsidRDefault="00EF2934">
            <w:pPr>
              <w:ind w:firstLine="34"/>
              <w:rPr>
                <w:sz w:val="28"/>
                <w:szCs w:val="28"/>
              </w:rPr>
            </w:pPr>
          </w:p>
        </w:tc>
      </w:tr>
      <w:tr w:rsidR="00EF2934">
        <w:trPr>
          <w:trHeight w:val="272"/>
        </w:trPr>
        <w:tc>
          <w:tcPr>
            <w:tcW w:w="567" w:type="dxa"/>
            <w:tcBorders>
              <w:top w:val="single" w:sz="4" w:space="0" w:color="000000"/>
              <w:bottom w:val="single" w:sz="4" w:space="0" w:color="000000"/>
              <w:right w:val="single" w:sz="4" w:space="0" w:color="000000"/>
            </w:tcBorders>
          </w:tcPr>
          <w:p w:rsidR="00EF2934" w:rsidRDefault="00B60FE8">
            <w:pPr>
              <w:ind w:firstLine="34"/>
              <w:jc w:val="center"/>
              <w:rPr>
                <w:sz w:val="28"/>
                <w:szCs w:val="28"/>
              </w:rPr>
            </w:pPr>
            <w:r>
              <w:rPr>
                <w:sz w:val="28"/>
                <w:szCs w:val="28"/>
              </w:rPr>
              <w:t>2</w:t>
            </w:r>
          </w:p>
        </w:tc>
        <w:tc>
          <w:tcPr>
            <w:tcW w:w="3402" w:type="dxa"/>
            <w:tcBorders>
              <w:top w:val="single" w:sz="4" w:space="0" w:color="000000"/>
              <w:left w:val="single" w:sz="4" w:space="0" w:color="000000"/>
              <w:bottom w:val="single" w:sz="4" w:space="0" w:color="000000"/>
              <w:right w:val="single" w:sz="4" w:space="0" w:color="000000"/>
            </w:tcBorders>
          </w:tcPr>
          <w:p w:rsidR="00EF2934" w:rsidRDefault="00B60FE8">
            <w:pPr>
              <w:ind w:firstLine="34"/>
              <w:rPr>
                <w:strike/>
                <w:sz w:val="28"/>
                <w:szCs w:val="28"/>
              </w:rPr>
            </w:pPr>
            <w:r>
              <w:rPr>
                <w:sz w:val="28"/>
                <w:szCs w:val="28"/>
              </w:rPr>
              <w:t>Участники подпрограммы 2</w:t>
            </w:r>
          </w:p>
        </w:tc>
        <w:tc>
          <w:tcPr>
            <w:tcW w:w="5353" w:type="dxa"/>
            <w:tcBorders>
              <w:top w:val="single" w:sz="4" w:space="0" w:color="000000"/>
              <w:left w:val="single" w:sz="4" w:space="0" w:color="000000"/>
              <w:bottom w:val="single" w:sz="4" w:space="0" w:color="000000"/>
            </w:tcBorders>
          </w:tcPr>
          <w:p w:rsidR="00EF2934" w:rsidRDefault="00B60FE8">
            <w:pPr>
              <w:jc w:val="both"/>
              <w:rPr>
                <w:sz w:val="28"/>
                <w:szCs w:val="28"/>
              </w:rPr>
            </w:pPr>
            <w:r>
              <w:rPr>
                <w:sz w:val="28"/>
                <w:szCs w:val="28"/>
              </w:rPr>
              <w:t>Администрация Ракитянского района</w:t>
            </w:r>
          </w:p>
        </w:tc>
      </w:tr>
      <w:tr w:rsidR="00EF2934">
        <w:trPr>
          <w:trHeight w:val="832"/>
        </w:trPr>
        <w:tc>
          <w:tcPr>
            <w:tcW w:w="567" w:type="dxa"/>
            <w:tcBorders>
              <w:top w:val="single" w:sz="4" w:space="0" w:color="000000"/>
              <w:bottom w:val="single" w:sz="4" w:space="0" w:color="000000"/>
              <w:right w:val="single" w:sz="4" w:space="0" w:color="000000"/>
            </w:tcBorders>
          </w:tcPr>
          <w:p w:rsidR="00EF2934" w:rsidRDefault="00B60FE8">
            <w:pPr>
              <w:ind w:firstLine="34"/>
              <w:jc w:val="center"/>
              <w:rPr>
                <w:sz w:val="28"/>
                <w:szCs w:val="28"/>
              </w:rPr>
            </w:pPr>
            <w:r>
              <w:rPr>
                <w:sz w:val="28"/>
                <w:szCs w:val="28"/>
              </w:rPr>
              <w:t>3</w:t>
            </w:r>
          </w:p>
        </w:tc>
        <w:tc>
          <w:tcPr>
            <w:tcW w:w="3402" w:type="dxa"/>
            <w:tcBorders>
              <w:top w:val="single" w:sz="4" w:space="0" w:color="000000"/>
              <w:left w:val="single" w:sz="4" w:space="0" w:color="000000"/>
              <w:bottom w:val="single" w:sz="4" w:space="0" w:color="000000"/>
              <w:right w:val="single" w:sz="4" w:space="0" w:color="000000"/>
            </w:tcBorders>
          </w:tcPr>
          <w:p w:rsidR="00EF2934" w:rsidRDefault="00B60FE8">
            <w:pPr>
              <w:ind w:firstLine="34"/>
              <w:rPr>
                <w:sz w:val="28"/>
                <w:szCs w:val="28"/>
              </w:rPr>
            </w:pPr>
            <w:r>
              <w:rPr>
                <w:sz w:val="28"/>
                <w:szCs w:val="28"/>
              </w:rPr>
              <w:t>Цель  подпрограммы 2</w:t>
            </w:r>
          </w:p>
        </w:tc>
        <w:tc>
          <w:tcPr>
            <w:tcW w:w="5353" w:type="dxa"/>
            <w:tcBorders>
              <w:top w:val="single" w:sz="4" w:space="0" w:color="000000"/>
              <w:left w:val="single" w:sz="4" w:space="0" w:color="000000"/>
              <w:bottom w:val="single" w:sz="4" w:space="0" w:color="000000"/>
            </w:tcBorders>
          </w:tcPr>
          <w:p w:rsidR="00EF2934" w:rsidRDefault="00B60FE8">
            <w:pPr>
              <w:ind w:firstLine="34"/>
              <w:jc w:val="both"/>
              <w:rPr>
                <w:sz w:val="28"/>
                <w:szCs w:val="28"/>
              </w:rPr>
            </w:pPr>
            <w:r>
              <w:rPr>
                <w:sz w:val="28"/>
                <w:szCs w:val="28"/>
              </w:rPr>
              <w:t>Создание условий для реализации интересов граждан и организаций при предоставлении им государственных и муниципальных услуг на базе МФЦ с использованием информационных и телекоммуникационных технологий</w:t>
            </w:r>
          </w:p>
          <w:p w:rsidR="00EF2934" w:rsidRDefault="00EF2934">
            <w:pPr>
              <w:ind w:firstLine="34"/>
              <w:jc w:val="both"/>
              <w:rPr>
                <w:sz w:val="28"/>
                <w:szCs w:val="28"/>
              </w:rPr>
            </w:pPr>
          </w:p>
        </w:tc>
      </w:tr>
      <w:tr w:rsidR="00EF2934">
        <w:trPr>
          <w:trHeight w:val="1075"/>
        </w:trPr>
        <w:tc>
          <w:tcPr>
            <w:tcW w:w="567" w:type="dxa"/>
            <w:tcBorders>
              <w:top w:val="single" w:sz="4" w:space="0" w:color="000000"/>
              <w:bottom w:val="single" w:sz="4" w:space="0" w:color="000000"/>
              <w:right w:val="single" w:sz="4" w:space="0" w:color="000000"/>
            </w:tcBorders>
          </w:tcPr>
          <w:p w:rsidR="00EF2934" w:rsidRDefault="00B60FE8">
            <w:pPr>
              <w:ind w:firstLine="34"/>
              <w:jc w:val="center"/>
              <w:rPr>
                <w:sz w:val="28"/>
                <w:szCs w:val="28"/>
              </w:rPr>
            </w:pPr>
            <w:r>
              <w:rPr>
                <w:sz w:val="28"/>
                <w:szCs w:val="28"/>
              </w:rPr>
              <w:t>4</w:t>
            </w:r>
          </w:p>
        </w:tc>
        <w:tc>
          <w:tcPr>
            <w:tcW w:w="3402" w:type="dxa"/>
            <w:tcBorders>
              <w:top w:val="single" w:sz="4" w:space="0" w:color="000000"/>
              <w:left w:val="single" w:sz="4" w:space="0" w:color="000000"/>
              <w:bottom w:val="single" w:sz="4" w:space="0" w:color="000000"/>
              <w:right w:val="single" w:sz="4" w:space="0" w:color="000000"/>
            </w:tcBorders>
          </w:tcPr>
          <w:p w:rsidR="00EF2934" w:rsidRDefault="00B60FE8">
            <w:pPr>
              <w:ind w:firstLine="34"/>
              <w:rPr>
                <w:sz w:val="28"/>
                <w:szCs w:val="28"/>
              </w:rPr>
            </w:pPr>
            <w:r>
              <w:rPr>
                <w:sz w:val="28"/>
                <w:szCs w:val="28"/>
              </w:rPr>
              <w:t>Задачи  подпрограммы 2</w:t>
            </w:r>
          </w:p>
        </w:tc>
        <w:tc>
          <w:tcPr>
            <w:tcW w:w="5353" w:type="dxa"/>
            <w:tcBorders>
              <w:top w:val="single" w:sz="4" w:space="0" w:color="000000"/>
              <w:left w:val="single" w:sz="4" w:space="0" w:color="000000"/>
              <w:bottom w:val="single" w:sz="4" w:space="0" w:color="000000"/>
            </w:tcBorders>
          </w:tcPr>
          <w:p w:rsidR="00EF2934" w:rsidRDefault="00B60FE8">
            <w:pPr>
              <w:pStyle w:val="ConsPlusCell"/>
              <w:ind w:firstLine="34"/>
              <w:jc w:val="both"/>
            </w:pPr>
            <w:r>
              <w:t xml:space="preserve">- Повышение качества и доступности государственных и муниципальных услуг на базе МФЦ. </w:t>
            </w:r>
          </w:p>
        </w:tc>
      </w:tr>
      <w:tr w:rsidR="00EF2934">
        <w:trPr>
          <w:trHeight w:val="560"/>
        </w:trPr>
        <w:tc>
          <w:tcPr>
            <w:tcW w:w="567" w:type="dxa"/>
            <w:tcBorders>
              <w:top w:val="single" w:sz="4" w:space="0" w:color="000000"/>
              <w:bottom w:val="single" w:sz="4" w:space="0" w:color="000000"/>
              <w:right w:val="single" w:sz="4" w:space="0" w:color="000000"/>
            </w:tcBorders>
          </w:tcPr>
          <w:p w:rsidR="00EF2934" w:rsidRDefault="00B60FE8">
            <w:pPr>
              <w:ind w:firstLine="34"/>
              <w:jc w:val="center"/>
              <w:rPr>
                <w:sz w:val="28"/>
                <w:szCs w:val="28"/>
              </w:rPr>
            </w:pPr>
            <w:r>
              <w:rPr>
                <w:sz w:val="28"/>
                <w:szCs w:val="28"/>
              </w:rPr>
              <w:t>5</w:t>
            </w:r>
          </w:p>
        </w:tc>
        <w:tc>
          <w:tcPr>
            <w:tcW w:w="3402" w:type="dxa"/>
            <w:tcBorders>
              <w:top w:val="single" w:sz="4" w:space="0" w:color="000000"/>
              <w:left w:val="single" w:sz="4" w:space="0" w:color="000000"/>
              <w:bottom w:val="single" w:sz="4" w:space="0" w:color="000000"/>
              <w:right w:val="single" w:sz="4" w:space="0" w:color="000000"/>
            </w:tcBorders>
          </w:tcPr>
          <w:p w:rsidR="00EF2934" w:rsidRDefault="00B60FE8">
            <w:pPr>
              <w:ind w:firstLine="34"/>
              <w:rPr>
                <w:sz w:val="28"/>
                <w:szCs w:val="28"/>
              </w:rPr>
            </w:pPr>
            <w:r>
              <w:rPr>
                <w:sz w:val="28"/>
                <w:szCs w:val="28"/>
              </w:rPr>
              <w:t>Сроки и этапы реализации подпрограммы 2</w:t>
            </w:r>
          </w:p>
        </w:tc>
        <w:tc>
          <w:tcPr>
            <w:tcW w:w="5353" w:type="dxa"/>
            <w:tcBorders>
              <w:top w:val="single" w:sz="4" w:space="0" w:color="000000"/>
              <w:left w:val="single" w:sz="4" w:space="0" w:color="000000"/>
              <w:bottom w:val="single" w:sz="4" w:space="0" w:color="000000"/>
            </w:tcBorders>
          </w:tcPr>
          <w:p w:rsidR="00EF2934" w:rsidRDefault="00B60FE8">
            <w:pPr>
              <w:ind w:firstLine="34"/>
              <w:jc w:val="both"/>
              <w:rPr>
                <w:sz w:val="28"/>
                <w:szCs w:val="28"/>
              </w:rPr>
            </w:pPr>
            <w:r>
              <w:rPr>
                <w:sz w:val="28"/>
                <w:szCs w:val="28"/>
              </w:rPr>
              <w:t>2015-2018 годы</w:t>
            </w:r>
          </w:p>
          <w:p w:rsidR="00EF2934" w:rsidRDefault="00B60FE8">
            <w:pPr>
              <w:ind w:firstLine="34"/>
              <w:jc w:val="both"/>
              <w:rPr>
                <w:sz w:val="28"/>
                <w:szCs w:val="28"/>
              </w:rPr>
            </w:pPr>
            <w:r>
              <w:rPr>
                <w:sz w:val="28"/>
                <w:szCs w:val="28"/>
              </w:rPr>
              <w:t>Этапы реализации не выделяются</w:t>
            </w:r>
          </w:p>
        </w:tc>
      </w:tr>
      <w:tr w:rsidR="00EF2934">
        <w:trPr>
          <w:trHeight w:val="3054"/>
        </w:trPr>
        <w:tc>
          <w:tcPr>
            <w:tcW w:w="567" w:type="dxa"/>
            <w:tcBorders>
              <w:top w:val="single" w:sz="4" w:space="0" w:color="000000"/>
              <w:bottom w:val="single" w:sz="4" w:space="0" w:color="000000"/>
              <w:right w:val="single" w:sz="4" w:space="0" w:color="000000"/>
            </w:tcBorders>
          </w:tcPr>
          <w:p w:rsidR="00EF2934" w:rsidRDefault="00B60FE8">
            <w:pPr>
              <w:ind w:firstLine="34"/>
              <w:jc w:val="center"/>
              <w:rPr>
                <w:sz w:val="28"/>
                <w:szCs w:val="28"/>
              </w:rPr>
            </w:pPr>
            <w:r>
              <w:rPr>
                <w:sz w:val="28"/>
                <w:szCs w:val="28"/>
              </w:rPr>
              <w:t>6</w:t>
            </w:r>
          </w:p>
        </w:tc>
        <w:tc>
          <w:tcPr>
            <w:tcW w:w="3402" w:type="dxa"/>
            <w:tcBorders>
              <w:top w:val="single" w:sz="4" w:space="0" w:color="000000"/>
              <w:left w:val="single" w:sz="4" w:space="0" w:color="000000"/>
              <w:bottom w:val="single" w:sz="4" w:space="0" w:color="000000"/>
              <w:right w:val="single" w:sz="4" w:space="0" w:color="000000"/>
            </w:tcBorders>
          </w:tcPr>
          <w:p w:rsidR="00EF2934" w:rsidRDefault="00B60FE8">
            <w:pPr>
              <w:ind w:firstLine="34"/>
              <w:rPr>
                <w:sz w:val="28"/>
                <w:szCs w:val="28"/>
              </w:rPr>
            </w:pPr>
            <w:r>
              <w:rPr>
                <w:sz w:val="28"/>
                <w:szCs w:val="28"/>
              </w:rPr>
              <w:t>Объем бюджетных ассигнований подпрограммы 2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привлекаемый из других источников</w:t>
            </w:r>
          </w:p>
        </w:tc>
        <w:tc>
          <w:tcPr>
            <w:tcW w:w="5353" w:type="dxa"/>
            <w:tcBorders>
              <w:top w:val="single" w:sz="4" w:space="0" w:color="000000"/>
              <w:left w:val="single" w:sz="4" w:space="0" w:color="000000"/>
              <w:bottom w:val="single" w:sz="4" w:space="0" w:color="000000"/>
            </w:tcBorders>
          </w:tcPr>
          <w:p w:rsidR="00EF2934" w:rsidRDefault="00B60FE8">
            <w:pPr>
              <w:jc w:val="both"/>
              <w:rPr>
                <w:sz w:val="28"/>
                <w:szCs w:val="28"/>
              </w:rPr>
            </w:pPr>
            <w:r>
              <w:rPr>
                <w:sz w:val="28"/>
                <w:szCs w:val="28"/>
              </w:rPr>
              <w:t>Общий объем средств, необходимых для реализации мероприятий подпрограммы в 2015-2018 годах, составляет всего 32 995 тыс. рублей,  за счет средств районного бюджета – 26 588 тыс. рублей, в том числе по годам:</w:t>
            </w:r>
          </w:p>
          <w:p w:rsidR="00EF2934" w:rsidRDefault="00B60FE8">
            <w:pPr>
              <w:pStyle w:val="ConsPlusCell"/>
            </w:pPr>
            <w:r>
              <w:t xml:space="preserve">2015 г.  – 5 500 тыс. рублей, </w:t>
            </w:r>
          </w:p>
          <w:p w:rsidR="00EF2934" w:rsidRDefault="00B60FE8">
            <w:pPr>
              <w:pStyle w:val="ConsPlusCell"/>
            </w:pPr>
            <w:r>
              <w:t xml:space="preserve">2016 г.  – 6 833 тыс. рублей, </w:t>
            </w:r>
          </w:p>
          <w:p w:rsidR="00EF2934" w:rsidRDefault="00B60FE8">
            <w:pPr>
              <w:pStyle w:val="ConsPlusCell"/>
            </w:pPr>
            <w:r>
              <w:t xml:space="preserve">2017 г.  – 6 959 тыс. рублей, </w:t>
            </w:r>
          </w:p>
          <w:p w:rsidR="00EF2934" w:rsidRDefault="00B60FE8">
            <w:pPr>
              <w:pStyle w:val="ConsPlusCell"/>
            </w:pPr>
            <w:r>
              <w:t xml:space="preserve">2018 г.  – 7 296 тыс. рублей. </w:t>
            </w:r>
          </w:p>
          <w:p w:rsidR="00EF2934" w:rsidRDefault="00B60FE8">
            <w:pPr>
              <w:pStyle w:val="ConsPlusCell"/>
              <w:jc w:val="both"/>
            </w:pPr>
            <w:r>
              <w:t>Прогнозируется привлечь иные источники финансирования в сумме 6 407 тыс. рублей.</w:t>
            </w:r>
          </w:p>
          <w:p w:rsidR="00EF2934" w:rsidRDefault="00EF2934">
            <w:pPr>
              <w:pStyle w:val="ConsPlusCell"/>
              <w:jc w:val="both"/>
            </w:pPr>
          </w:p>
        </w:tc>
      </w:tr>
      <w:tr w:rsidR="00EF2934">
        <w:trPr>
          <w:trHeight w:val="70"/>
        </w:trPr>
        <w:tc>
          <w:tcPr>
            <w:tcW w:w="567" w:type="dxa"/>
            <w:tcBorders>
              <w:top w:val="single" w:sz="4" w:space="0" w:color="000000"/>
              <w:bottom w:val="single" w:sz="4" w:space="0" w:color="000000"/>
              <w:right w:val="single" w:sz="4" w:space="0" w:color="000000"/>
            </w:tcBorders>
          </w:tcPr>
          <w:p w:rsidR="00EF2934" w:rsidRDefault="00B60FE8">
            <w:pPr>
              <w:ind w:firstLine="34"/>
              <w:jc w:val="center"/>
              <w:rPr>
                <w:sz w:val="28"/>
                <w:szCs w:val="28"/>
              </w:rPr>
            </w:pPr>
            <w:r>
              <w:rPr>
                <w:sz w:val="28"/>
                <w:szCs w:val="28"/>
              </w:rPr>
              <w:t>7</w:t>
            </w:r>
          </w:p>
        </w:tc>
        <w:tc>
          <w:tcPr>
            <w:tcW w:w="3402" w:type="dxa"/>
            <w:tcBorders>
              <w:top w:val="single" w:sz="4" w:space="0" w:color="000000"/>
              <w:left w:val="single" w:sz="4" w:space="0" w:color="000000"/>
              <w:bottom w:val="single" w:sz="4" w:space="0" w:color="000000"/>
              <w:right w:val="single" w:sz="4" w:space="0" w:color="000000"/>
            </w:tcBorders>
          </w:tcPr>
          <w:p w:rsidR="00EF2934" w:rsidRDefault="00B60FE8">
            <w:pPr>
              <w:ind w:firstLine="34"/>
              <w:rPr>
                <w:sz w:val="28"/>
                <w:szCs w:val="28"/>
              </w:rPr>
            </w:pPr>
            <w:r>
              <w:rPr>
                <w:sz w:val="28"/>
                <w:szCs w:val="28"/>
              </w:rPr>
              <w:t>Целевые показатели реализации подпрограммы 2</w:t>
            </w:r>
          </w:p>
        </w:tc>
        <w:tc>
          <w:tcPr>
            <w:tcW w:w="5353" w:type="dxa"/>
            <w:tcBorders>
              <w:top w:val="single" w:sz="4" w:space="0" w:color="000000"/>
              <w:left w:val="single" w:sz="4" w:space="0" w:color="000000"/>
              <w:bottom w:val="single" w:sz="4" w:space="0" w:color="000000"/>
            </w:tcBorders>
          </w:tcPr>
          <w:p w:rsidR="00EF2934" w:rsidRDefault="00B60FE8">
            <w:pPr>
              <w:pStyle w:val="ConsPlusCell"/>
              <w:ind w:firstLine="318"/>
              <w:jc w:val="both"/>
            </w:pPr>
            <w:r>
              <w:t>Доля потребителей, удовлетворенных качеством предоставления государственных и муниципальных услуг на площадке МФЦ, - 90% к 2018 г.</w:t>
            </w:r>
          </w:p>
        </w:tc>
      </w:tr>
    </w:tbl>
    <w:p w:rsidR="00EF2934" w:rsidRDefault="00EF2934">
      <w:pPr>
        <w:pStyle w:val="ConsPlusCell"/>
        <w:rPr>
          <w:b/>
          <w:bCs/>
          <w:color w:val="FF0000"/>
        </w:rPr>
      </w:pPr>
    </w:p>
    <w:p w:rsidR="00EF2934" w:rsidRDefault="00EF2934">
      <w:pPr>
        <w:pStyle w:val="ConsPlusCell"/>
        <w:rPr>
          <w:b/>
          <w:bCs/>
          <w:color w:val="FF0000"/>
        </w:rPr>
      </w:pPr>
    </w:p>
    <w:p w:rsidR="00EF2934" w:rsidRDefault="00EF2934">
      <w:pPr>
        <w:pStyle w:val="ConsPlusCell"/>
        <w:rPr>
          <w:b/>
          <w:bCs/>
          <w:color w:val="FF0000"/>
        </w:rPr>
      </w:pPr>
    </w:p>
    <w:p w:rsidR="00EF2934" w:rsidRDefault="00EF2934">
      <w:pPr>
        <w:pStyle w:val="ConsPlusCell"/>
        <w:rPr>
          <w:b/>
          <w:bCs/>
          <w:color w:val="FF0000"/>
        </w:rPr>
      </w:pPr>
    </w:p>
    <w:p w:rsidR="00EF2934" w:rsidRDefault="00B60FE8">
      <w:pPr>
        <w:pStyle w:val="ConsPlusCell"/>
        <w:numPr>
          <w:ilvl w:val="0"/>
          <w:numId w:val="13"/>
        </w:numPr>
        <w:ind w:left="0" w:firstLine="709"/>
        <w:jc w:val="center"/>
        <w:rPr>
          <w:b/>
        </w:rPr>
      </w:pPr>
      <w:r>
        <w:rPr>
          <w:b/>
        </w:rPr>
        <w:t>Характеристика сферы реализации подпрограммы 2, описание основных проблем в указанной сфере и прогноз ее развития</w:t>
      </w:r>
    </w:p>
    <w:p w:rsidR="00EF2934" w:rsidRDefault="00EF2934">
      <w:pPr>
        <w:pStyle w:val="ConsPlusCell"/>
        <w:ind w:firstLine="709"/>
        <w:jc w:val="center"/>
        <w:rPr>
          <w:b/>
        </w:rPr>
      </w:pPr>
    </w:p>
    <w:p w:rsidR="00EF2934" w:rsidRDefault="00B60FE8">
      <w:pPr>
        <w:pStyle w:val="afc"/>
        <w:spacing w:line="240" w:lineRule="auto"/>
        <w:ind w:firstLine="709"/>
        <w:jc w:val="both"/>
        <w:rPr>
          <w:lang w:val="ru-RU"/>
        </w:rPr>
      </w:pPr>
      <w:r>
        <w:rPr>
          <w:rFonts w:cs="Times New Roman CYR"/>
          <w:bCs/>
          <w:sz w:val="28"/>
          <w:szCs w:val="28"/>
          <w:lang w:val="ru-RU"/>
        </w:rPr>
        <w:t xml:space="preserve">Основным инструментом обеспечения прозрачности и повышения качества предоставления услуг гражданам и организациям  </w:t>
      </w:r>
      <w:r>
        <w:rPr>
          <w:rFonts w:eastAsia="Calibri"/>
          <w:bCs/>
          <w:sz w:val="28"/>
          <w:szCs w:val="28"/>
          <w:lang w:val="ru-RU" w:eastAsia="en-US"/>
        </w:rPr>
        <w:t>на основе использования информационных и телекоммуникационных технологий</w:t>
      </w:r>
      <w:r>
        <w:rPr>
          <w:rFonts w:cs="Times New Roman CYR"/>
          <w:bCs/>
          <w:sz w:val="28"/>
          <w:szCs w:val="28"/>
          <w:lang w:val="ru-RU"/>
        </w:rPr>
        <w:t xml:space="preserve"> в Белгородской области являются многофункциональные центры. Деятельность МФЦ основана на современных технологиях управления, обеспечивающих эффективное межведомственное взаимодействие и постоянный контакт с заявителем. Работа МФЦ организуется в соответствии с утвержденными административными регламентами предоставления услуг, что позволяет оптимизировать каждую процедуру при оказании услуги, определить ответственных и максимально ограничить контакты заявителей с представителями органов власти, снижая тем самым коррупционный потенциал.</w:t>
      </w:r>
    </w:p>
    <w:p w:rsidR="00EF2934" w:rsidRDefault="00EF2934">
      <w:pPr>
        <w:pStyle w:val="afc"/>
        <w:spacing w:line="240" w:lineRule="auto"/>
        <w:ind w:firstLine="709"/>
        <w:jc w:val="both"/>
        <w:rPr>
          <w:lang w:val="ru-RU"/>
        </w:rPr>
      </w:pPr>
    </w:p>
    <w:p w:rsidR="00EF2934" w:rsidRDefault="00B60FE8">
      <w:pPr>
        <w:pStyle w:val="afc"/>
        <w:spacing w:line="240" w:lineRule="auto"/>
        <w:ind w:firstLine="709"/>
        <w:jc w:val="both"/>
        <w:rPr>
          <w:rFonts w:cs="Times New Roman CYR"/>
          <w:sz w:val="28"/>
          <w:szCs w:val="28"/>
          <w:lang w:val="ru-RU"/>
        </w:rPr>
      </w:pPr>
      <w:r>
        <w:rPr>
          <w:rFonts w:eastAsia="Times New Roman"/>
          <w:bCs/>
          <w:sz w:val="28"/>
          <w:szCs w:val="28"/>
          <w:lang w:val="ru-RU"/>
        </w:rPr>
        <w:t xml:space="preserve"> </w:t>
      </w:r>
      <w:r>
        <w:rPr>
          <w:rFonts w:cs="Times New Roman CYR"/>
          <w:bCs/>
          <w:sz w:val="28"/>
          <w:szCs w:val="28"/>
          <w:lang w:val="ru-RU"/>
        </w:rPr>
        <w:t>Федеральный закон от 27.07.2010 №</w:t>
      </w:r>
      <w:r>
        <w:rPr>
          <w:rFonts w:cs="Times New Roman CYR"/>
          <w:bCs/>
          <w:sz w:val="28"/>
          <w:szCs w:val="28"/>
        </w:rPr>
        <w:t> </w:t>
      </w:r>
      <w:r>
        <w:rPr>
          <w:rFonts w:cs="Times New Roman CYR"/>
          <w:bCs/>
          <w:sz w:val="28"/>
          <w:szCs w:val="28"/>
          <w:lang w:val="ru-RU"/>
        </w:rPr>
        <w:t xml:space="preserve">210-ФЗ «Об организации предоставления государственных и муниципальных услуг» определяет МФЦ государственной или муниципальной организацией, обеспечивающей эффективное взаимодействие между заявителем и органами власти, предоставляя услуги на безвозмездной основе, вследствие чего сокращается рынок платных посреднических услуг.  </w:t>
      </w:r>
    </w:p>
    <w:p w:rsidR="00EF2934" w:rsidRDefault="00B60FE8">
      <w:pPr>
        <w:pStyle w:val="afc"/>
        <w:spacing w:line="240" w:lineRule="auto"/>
        <w:ind w:firstLine="709"/>
        <w:jc w:val="both"/>
        <w:rPr>
          <w:rFonts w:cs="Times New Roman CYR"/>
          <w:sz w:val="28"/>
          <w:szCs w:val="28"/>
          <w:lang w:val="ru-RU"/>
        </w:rPr>
      </w:pPr>
      <w:r>
        <w:rPr>
          <w:rFonts w:cs="Times New Roman CYR"/>
          <w:bCs/>
          <w:sz w:val="28"/>
          <w:szCs w:val="28"/>
          <w:lang w:val="ru-RU"/>
        </w:rPr>
        <w:t xml:space="preserve">  </w:t>
      </w:r>
    </w:p>
    <w:p w:rsidR="00EF2934" w:rsidRDefault="00B60FE8">
      <w:pPr>
        <w:pStyle w:val="afc"/>
        <w:spacing w:line="240" w:lineRule="auto"/>
        <w:ind w:firstLine="709"/>
        <w:jc w:val="both"/>
        <w:rPr>
          <w:rFonts w:cs="Times New Roman CYR"/>
          <w:sz w:val="28"/>
          <w:szCs w:val="28"/>
          <w:lang w:val="ru-RU"/>
        </w:rPr>
      </w:pPr>
      <w:r>
        <w:rPr>
          <w:rFonts w:cs="Times New Roman CYR"/>
          <w:bCs/>
          <w:sz w:val="28"/>
          <w:szCs w:val="28"/>
          <w:lang w:val="ru-RU"/>
        </w:rPr>
        <w:t xml:space="preserve"> </w:t>
      </w:r>
      <w:r>
        <w:rPr>
          <w:sz w:val="28"/>
          <w:szCs w:val="28"/>
          <w:lang w:val="ru-RU"/>
        </w:rPr>
        <w:t>С этой целью 27 июля 2013 года в поселке Ракитное начал свою работу МАУ Ракитянского района "Многофункциональный центр предоставления государственных и муниципальных услуг" (далее - МАУ "МФЦ").</w:t>
      </w:r>
      <w:r>
        <w:rPr>
          <w:rFonts w:cs="Times New Roman CYR"/>
          <w:bCs/>
          <w:sz w:val="28"/>
          <w:szCs w:val="28"/>
          <w:lang w:val="ru-RU"/>
        </w:rPr>
        <w:t xml:space="preserve">     </w:t>
      </w:r>
    </w:p>
    <w:p w:rsidR="00EF2934" w:rsidRDefault="00EF2934">
      <w:pPr>
        <w:pStyle w:val="afc"/>
        <w:spacing w:line="240" w:lineRule="auto"/>
        <w:ind w:firstLine="709"/>
        <w:jc w:val="both"/>
        <w:rPr>
          <w:rFonts w:cs="Times New Roman CYR"/>
          <w:sz w:val="28"/>
          <w:szCs w:val="28"/>
          <w:lang w:val="ru-RU"/>
        </w:rPr>
      </w:pPr>
    </w:p>
    <w:p w:rsidR="00EF2934" w:rsidRDefault="00B60FE8">
      <w:pPr>
        <w:ind w:firstLine="540"/>
        <w:jc w:val="both"/>
        <w:rPr>
          <w:sz w:val="28"/>
          <w:szCs w:val="28"/>
        </w:rPr>
      </w:pPr>
      <w:r>
        <w:rPr>
          <w:rFonts w:cs="Times New Roman CYR"/>
          <w:bCs/>
          <w:color w:val="FF0000"/>
          <w:sz w:val="28"/>
          <w:szCs w:val="28"/>
        </w:rPr>
        <w:t xml:space="preserve">   </w:t>
      </w:r>
      <w:r>
        <w:rPr>
          <w:sz w:val="28"/>
          <w:szCs w:val="28"/>
        </w:rPr>
        <w:t>МАУ "МФЦ" объединил услуги, оказываемые населению федеральными, региональными и муниципальными органами власти, что максимально упрощает процесс оформления документов, экономит время.</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На базе МАУ "МФЦ" предоставляют услуги более 11 организаций:</w:t>
      </w:r>
    </w:p>
    <w:p w:rsidR="00EF2934" w:rsidRDefault="00B60FE8">
      <w:pPr>
        <w:ind w:firstLine="540"/>
        <w:jc w:val="both"/>
        <w:rPr>
          <w:sz w:val="28"/>
          <w:szCs w:val="28"/>
        </w:rPr>
      </w:pPr>
      <w:r>
        <w:rPr>
          <w:sz w:val="28"/>
          <w:szCs w:val="28"/>
        </w:rPr>
        <w:t>- Ракитянский отдел управления Федеральной службы государственной регистрации, кадастра и картографии по Белгородской области;</w:t>
      </w:r>
    </w:p>
    <w:p w:rsidR="00EF2934" w:rsidRDefault="00B60FE8">
      <w:pPr>
        <w:ind w:firstLine="540"/>
        <w:jc w:val="both"/>
        <w:rPr>
          <w:sz w:val="28"/>
          <w:szCs w:val="28"/>
        </w:rPr>
      </w:pPr>
      <w:r>
        <w:rPr>
          <w:sz w:val="28"/>
          <w:szCs w:val="28"/>
        </w:rPr>
        <w:t>- ТП в Ракитянском районе МО УФМС России Белгородской области;</w:t>
      </w:r>
    </w:p>
    <w:p w:rsidR="00EF2934" w:rsidRDefault="00B60FE8">
      <w:pPr>
        <w:ind w:firstLine="540"/>
        <w:jc w:val="both"/>
        <w:rPr>
          <w:sz w:val="28"/>
          <w:szCs w:val="28"/>
        </w:rPr>
      </w:pPr>
      <w:r>
        <w:rPr>
          <w:sz w:val="28"/>
          <w:szCs w:val="28"/>
        </w:rPr>
        <w:t xml:space="preserve">- ГУ Управление Пенсионного фонда в Ракитянском районе Белгородской области; </w:t>
      </w:r>
    </w:p>
    <w:p w:rsidR="00EF2934" w:rsidRDefault="00B60FE8">
      <w:pPr>
        <w:ind w:firstLine="540"/>
        <w:jc w:val="both"/>
        <w:rPr>
          <w:sz w:val="28"/>
          <w:szCs w:val="28"/>
        </w:rPr>
      </w:pPr>
      <w:r>
        <w:rPr>
          <w:sz w:val="28"/>
          <w:szCs w:val="28"/>
        </w:rPr>
        <w:t>- Межрайонная инспекция ФНС России №5 по Белгородской области;</w:t>
      </w:r>
    </w:p>
    <w:p w:rsidR="00EF2934" w:rsidRDefault="00B60FE8">
      <w:pPr>
        <w:ind w:firstLine="540"/>
        <w:jc w:val="both"/>
        <w:rPr>
          <w:sz w:val="28"/>
          <w:szCs w:val="28"/>
        </w:rPr>
      </w:pPr>
      <w:r>
        <w:rPr>
          <w:sz w:val="28"/>
          <w:szCs w:val="28"/>
        </w:rPr>
        <w:t>- ОКУ "Ракитянский районный центр занятости населения";</w:t>
      </w:r>
    </w:p>
    <w:p w:rsidR="00EF2934" w:rsidRDefault="00B60FE8">
      <w:pPr>
        <w:ind w:firstLine="540"/>
        <w:jc w:val="both"/>
        <w:rPr>
          <w:sz w:val="28"/>
          <w:szCs w:val="28"/>
        </w:rPr>
      </w:pPr>
      <w:r>
        <w:rPr>
          <w:sz w:val="28"/>
          <w:szCs w:val="28"/>
        </w:rPr>
        <w:t>- Ракитянский филиал ГУП "Белоблтехинвентаризация";</w:t>
      </w:r>
    </w:p>
    <w:p w:rsidR="00EF2934" w:rsidRDefault="00B60FE8">
      <w:pPr>
        <w:ind w:firstLine="540"/>
        <w:jc w:val="both"/>
        <w:rPr>
          <w:sz w:val="28"/>
          <w:szCs w:val="28"/>
        </w:rPr>
      </w:pPr>
      <w:r>
        <w:rPr>
          <w:sz w:val="28"/>
          <w:szCs w:val="28"/>
        </w:rPr>
        <w:t>- Администрация Ракитянского района;</w:t>
      </w:r>
    </w:p>
    <w:p w:rsidR="00EF2934" w:rsidRDefault="00B60FE8">
      <w:pPr>
        <w:ind w:firstLine="540"/>
        <w:jc w:val="both"/>
        <w:rPr>
          <w:sz w:val="28"/>
          <w:szCs w:val="28"/>
        </w:rPr>
      </w:pPr>
      <w:r>
        <w:rPr>
          <w:sz w:val="28"/>
          <w:szCs w:val="28"/>
        </w:rPr>
        <w:t>- Ракитянский почтамт УФПС Белгородской области, ф-ла ФГУП «Почта России»;</w:t>
      </w:r>
    </w:p>
    <w:p w:rsidR="00EF2934" w:rsidRDefault="00B60FE8">
      <w:pPr>
        <w:ind w:firstLine="540"/>
        <w:jc w:val="both"/>
        <w:rPr>
          <w:sz w:val="28"/>
          <w:szCs w:val="28"/>
        </w:rPr>
      </w:pPr>
      <w:r>
        <w:rPr>
          <w:sz w:val="28"/>
          <w:szCs w:val="28"/>
        </w:rPr>
        <w:t>- и другие.</w:t>
      </w:r>
    </w:p>
    <w:p w:rsidR="00EF2934" w:rsidRDefault="00EF2934">
      <w:pPr>
        <w:ind w:firstLine="540"/>
        <w:jc w:val="both"/>
        <w:rPr>
          <w:sz w:val="28"/>
          <w:szCs w:val="28"/>
        </w:rPr>
      </w:pP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xml:space="preserve">Всего в МАУ «МФЦ» предоставляются 15 государственных, 36  муниципальных и 89 иных услуг, включая услуги банкомата, наиболее востребованными являются: </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регистрация граждан по месту жительства или пребывания;</w:t>
      </w:r>
    </w:p>
    <w:p w:rsidR="00EF2934" w:rsidRDefault="00B60FE8">
      <w:pPr>
        <w:ind w:firstLine="540"/>
        <w:jc w:val="both"/>
        <w:rPr>
          <w:sz w:val="28"/>
          <w:szCs w:val="28"/>
        </w:rPr>
      </w:pPr>
      <w:r>
        <w:rPr>
          <w:sz w:val="28"/>
          <w:szCs w:val="28"/>
        </w:rPr>
        <w:t>- прием документов на получение (замену) паспорта гражданина РФ;</w:t>
      </w:r>
    </w:p>
    <w:p w:rsidR="00EF2934" w:rsidRDefault="00B60FE8">
      <w:pPr>
        <w:ind w:firstLine="540"/>
        <w:jc w:val="both"/>
        <w:rPr>
          <w:sz w:val="28"/>
          <w:szCs w:val="28"/>
        </w:rPr>
      </w:pPr>
      <w:r>
        <w:rPr>
          <w:sz w:val="28"/>
          <w:szCs w:val="28"/>
        </w:rPr>
        <w:t>- прием заявлений о выдаче и выдача государственного сертификата на материнский (семейный) капитал;</w:t>
      </w:r>
    </w:p>
    <w:p w:rsidR="00EF2934" w:rsidRDefault="00B60FE8">
      <w:pPr>
        <w:ind w:firstLine="540"/>
        <w:jc w:val="both"/>
        <w:rPr>
          <w:sz w:val="28"/>
          <w:szCs w:val="28"/>
        </w:rPr>
      </w:pPr>
      <w:r>
        <w:rPr>
          <w:sz w:val="28"/>
          <w:szCs w:val="28"/>
        </w:rPr>
        <w:t>-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EF2934" w:rsidRDefault="00B60FE8">
      <w:pPr>
        <w:ind w:firstLine="540"/>
        <w:jc w:val="both"/>
        <w:rPr>
          <w:sz w:val="28"/>
          <w:szCs w:val="28"/>
        </w:rPr>
      </w:pPr>
      <w:r>
        <w:rPr>
          <w:sz w:val="28"/>
          <w:szCs w:val="28"/>
        </w:rPr>
        <w:t xml:space="preserve">- прием и выдача документов на государственную регистрацию прав на недвижимое имущество и сделок с ним; </w:t>
      </w:r>
    </w:p>
    <w:p w:rsidR="00EF2934" w:rsidRDefault="00B60FE8">
      <w:pPr>
        <w:ind w:firstLine="540"/>
        <w:jc w:val="both"/>
        <w:rPr>
          <w:sz w:val="28"/>
          <w:szCs w:val="28"/>
        </w:rPr>
      </w:pPr>
      <w:r>
        <w:rPr>
          <w:sz w:val="28"/>
          <w:szCs w:val="28"/>
        </w:rPr>
        <w:t>- предоставление мер социальной поддержки гражданам, находящимся в трудной жизненной ситуации;</w:t>
      </w:r>
    </w:p>
    <w:p w:rsidR="00EF2934" w:rsidRDefault="00B60FE8">
      <w:pPr>
        <w:ind w:firstLine="540"/>
        <w:jc w:val="both"/>
        <w:rPr>
          <w:sz w:val="28"/>
          <w:szCs w:val="28"/>
        </w:rPr>
      </w:pPr>
      <w:r>
        <w:rPr>
          <w:sz w:val="28"/>
          <w:szCs w:val="28"/>
        </w:rPr>
        <w:t>- предоставление юридическим и физическим лицам земельных участков из земель, находящихся в государственной или муниципальной собственности для строительства индивидуального жилого дома в аренду или собственность за плату;</w:t>
      </w:r>
    </w:p>
    <w:p w:rsidR="00EF2934" w:rsidRDefault="00B60FE8">
      <w:pPr>
        <w:ind w:firstLine="540"/>
        <w:jc w:val="both"/>
        <w:rPr>
          <w:sz w:val="28"/>
          <w:szCs w:val="28"/>
        </w:rPr>
      </w:pPr>
      <w:r>
        <w:rPr>
          <w:sz w:val="28"/>
          <w:szCs w:val="28"/>
        </w:rPr>
        <w:t>- подготовка и выдача разрешений на строительство, реконструкцию объектов капитального строительства;</w:t>
      </w:r>
    </w:p>
    <w:p w:rsidR="00EF2934" w:rsidRDefault="00B60FE8">
      <w:pPr>
        <w:ind w:firstLine="540"/>
        <w:jc w:val="both"/>
        <w:rPr>
          <w:sz w:val="28"/>
          <w:szCs w:val="28"/>
        </w:rPr>
      </w:pPr>
      <w:r>
        <w:rPr>
          <w:sz w:val="28"/>
          <w:szCs w:val="28"/>
        </w:rPr>
        <w:t>- изготовление межевых планов строений, земельных участков;</w:t>
      </w:r>
    </w:p>
    <w:p w:rsidR="00EF2934" w:rsidRDefault="00B60FE8">
      <w:pPr>
        <w:ind w:firstLine="540"/>
        <w:jc w:val="both"/>
        <w:rPr>
          <w:sz w:val="28"/>
          <w:szCs w:val="28"/>
        </w:rPr>
      </w:pPr>
      <w:r>
        <w:rPr>
          <w:sz w:val="28"/>
          <w:szCs w:val="28"/>
        </w:rPr>
        <w:t>- содействие гражданам в поиске подходящей работы, а работодателям в подборе необходимых работников;</w:t>
      </w:r>
    </w:p>
    <w:p w:rsidR="00EF2934" w:rsidRDefault="00B60FE8">
      <w:pPr>
        <w:ind w:firstLine="540"/>
        <w:jc w:val="both"/>
        <w:rPr>
          <w:sz w:val="28"/>
          <w:szCs w:val="28"/>
        </w:rPr>
      </w:pPr>
      <w:r>
        <w:rPr>
          <w:sz w:val="28"/>
          <w:szCs w:val="28"/>
        </w:rPr>
        <w:t>- прием коммунальных платежей;</w:t>
      </w:r>
    </w:p>
    <w:p w:rsidR="00EF2934" w:rsidRDefault="00B60FE8">
      <w:pPr>
        <w:ind w:firstLine="540"/>
        <w:jc w:val="both"/>
        <w:rPr>
          <w:sz w:val="28"/>
          <w:szCs w:val="28"/>
        </w:rPr>
      </w:pPr>
      <w:r>
        <w:rPr>
          <w:sz w:val="28"/>
          <w:szCs w:val="28"/>
        </w:rPr>
        <w:t>- и другие.</w:t>
      </w:r>
    </w:p>
    <w:p w:rsidR="00EF2934" w:rsidRDefault="00EF2934">
      <w:pPr>
        <w:ind w:firstLine="540"/>
        <w:jc w:val="both"/>
        <w:rPr>
          <w:sz w:val="28"/>
          <w:szCs w:val="28"/>
        </w:rPr>
      </w:pPr>
    </w:p>
    <w:p w:rsidR="00EF2934" w:rsidRDefault="00B60FE8">
      <w:pPr>
        <w:ind w:firstLine="540"/>
        <w:jc w:val="both"/>
        <w:rPr>
          <w:rFonts w:cs="Times New Roman CYR"/>
          <w:bCs/>
          <w:sz w:val="28"/>
          <w:szCs w:val="28"/>
        </w:rPr>
      </w:pPr>
      <w:r>
        <w:rPr>
          <w:sz w:val="28"/>
          <w:szCs w:val="28"/>
        </w:rPr>
        <w:t xml:space="preserve">За период с 27 июля 2013 года по 1 июля 2014 года было зарегистрировано более 17600 обращений граждан за предоставлением услуг. </w:t>
      </w:r>
      <w:r>
        <w:rPr>
          <w:rFonts w:cs="Times New Roman CYR"/>
          <w:bCs/>
          <w:sz w:val="28"/>
          <w:szCs w:val="28"/>
        </w:rPr>
        <w:t xml:space="preserve">      </w:t>
      </w:r>
    </w:p>
    <w:p w:rsidR="00EF2934" w:rsidRDefault="00B60FE8">
      <w:pPr>
        <w:jc w:val="both"/>
        <w:rPr>
          <w:sz w:val="28"/>
          <w:szCs w:val="28"/>
        </w:rPr>
      </w:pPr>
      <w:r>
        <w:rPr>
          <w:rFonts w:cs="Times New Roman CYR"/>
          <w:bCs/>
          <w:sz w:val="28"/>
          <w:szCs w:val="28"/>
        </w:rPr>
        <w:t xml:space="preserve">        </w:t>
      </w:r>
      <w:r>
        <w:rPr>
          <w:sz w:val="28"/>
          <w:szCs w:val="28"/>
        </w:rPr>
        <w:t>МАУ "МФЦ" осуществляется прием заявлений на выдачу универсальных электронных карт (далее - УЭК). Для этого организован пункт по приему заявлений на выдачу УЭК.</w:t>
      </w:r>
    </w:p>
    <w:p w:rsidR="00EF2934" w:rsidRDefault="00EF2934">
      <w:pPr>
        <w:jc w:val="both"/>
        <w:rPr>
          <w:sz w:val="28"/>
          <w:szCs w:val="28"/>
        </w:rPr>
      </w:pPr>
    </w:p>
    <w:p w:rsidR="00EF2934" w:rsidRDefault="00B60FE8">
      <w:pPr>
        <w:ind w:firstLine="540"/>
        <w:jc w:val="both"/>
        <w:rPr>
          <w:sz w:val="28"/>
          <w:szCs w:val="28"/>
        </w:rPr>
      </w:pPr>
      <w:r>
        <w:rPr>
          <w:sz w:val="28"/>
          <w:szCs w:val="28"/>
        </w:rPr>
        <w:t>Карта УЭК обеспечивает идентификацию ее держателя для получения им доступа к государственным и муниципальным услугам и услугам иных организаций:</w:t>
      </w:r>
    </w:p>
    <w:p w:rsidR="00EF2934" w:rsidRDefault="00B60FE8">
      <w:pPr>
        <w:ind w:firstLine="540"/>
        <w:jc w:val="both"/>
        <w:rPr>
          <w:sz w:val="28"/>
          <w:szCs w:val="28"/>
        </w:rPr>
      </w:pPr>
      <w:r>
        <w:rPr>
          <w:sz w:val="28"/>
          <w:szCs w:val="28"/>
        </w:rPr>
        <w:t>- получение государственных услуг в системе обязательного медицинского страхования (например, запись на прием к врачу);</w:t>
      </w:r>
    </w:p>
    <w:p w:rsidR="00EF2934" w:rsidRDefault="00B60FE8">
      <w:pPr>
        <w:ind w:firstLine="540"/>
        <w:jc w:val="both"/>
        <w:rPr>
          <w:sz w:val="28"/>
          <w:szCs w:val="28"/>
        </w:rPr>
      </w:pPr>
      <w:r>
        <w:rPr>
          <w:sz w:val="28"/>
          <w:szCs w:val="28"/>
        </w:rPr>
        <w:t>- обязательного пенсионного страхования (например, получение информации о состоянии индивидуального лицевого счета в Пенсионном фонде России);</w:t>
      </w:r>
    </w:p>
    <w:p w:rsidR="00EF2934" w:rsidRDefault="00B60FE8">
      <w:pPr>
        <w:ind w:firstLine="540"/>
        <w:jc w:val="both"/>
        <w:rPr>
          <w:rFonts w:cs="Times New Roman CYR"/>
          <w:sz w:val="28"/>
          <w:szCs w:val="28"/>
        </w:rPr>
      </w:pPr>
      <w:r>
        <w:rPr>
          <w:sz w:val="28"/>
          <w:szCs w:val="28"/>
        </w:rPr>
        <w:t>- получение банковских услуг.</w:t>
      </w:r>
      <w:r>
        <w:rPr>
          <w:rFonts w:cs="Times New Roman CYR"/>
          <w:bCs/>
          <w:sz w:val="28"/>
          <w:szCs w:val="28"/>
        </w:rPr>
        <w:t xml:space="preserve">      </w:t>
      </w:r>
    </w:p>
    <w:p w:rsidR="00EF2934" w:rsidRDefault="00B60FE8">
      <w:pPr>
        <w:ind w:firstLine="540"/>
        <w:jc w:val="both"/>
        <w:rPr>
          <w:sz w:val="28"/>
          <w:szCs w:val="28"/>
        </w:rPr>
      </w:pPr>
      <w:r>
        <w:rPr>
          <w:rFonts w:cs="Times New Roman CYR"/>
          <w:bCs/>
          <w:sz w:val="28"/>
          <w:szCs w:val="28"/>
        </w:rPr>
        <w:t xml:space="preserve">                                                    </w:t>
      </w:r>
    </w:p>
    <w:p w:rsidR="00EF2934" w:rsidRDefault="00B60FE8">
      <w:pPr>
        <w:pStyle w:val="afc"/>
        <w:spacing w:line="240" w:lineRule="auto"/>
        <w:ind w:firstLine="709"/>
        <w:jc w:val="both"/>
        <w:rPr>
          <w:lang w:val="ru-RU"/>
        </w:rPr>
      </w:pPr>
      <w:r>
        <w:rPr>
          <w:rFonts w:cs="Times New Roman CYR"/>
          <w:bCs/>
          <w:sz w:val="28"/>
          <w:szCs w:val="28"/>
          <w:lang w:val="ru-RU"/>
        </w:rPr>
        <w:t xml:space="preserve">С созданием МФЦ решено множество проблем, негативно влиявших на оценку  качества при получении муниципальных и государственных услуг гражданами, а именно: </w:t>
      </w:r>
    </w:p>
    <w:p w:rsidR="00EF2934" w:rsidRDefault="00EF2934">
      <w:pPr>
        <w:pStyle w:val="afc"/>
        <w:spacing w:line="240" w:lineRule="auto"/>
        <w:ind w:firstLine="709"/>
        <w:jc w:val="both"/>
        <w:rPr>
          <w:lang w:val="ru-RU"/>
        </w:rPr>
      </w:pPr>
    </w:p>
    <w:p w:rsidR="00EF2934" w:rsidRDefault="00B60FE8">
      <w:pPr>
        <w:pStyle w:val="afc"/>
        <w:spacing w:line="240" w:lineRule="auto"/>
        <w:ind w:firstLine="709"/>
        <w:jc w:val="both"/>
        <w:rPr>
          <w:lang w:val="ru-RU"/>
        </w:rPr>
      </w:pPr>
      <w:r>
        <w:rPr>
          <w:rFonts w:cs="Times New Roman CYR"/>
          <w:bCs/>
          <w:sz w:val="28"/>
          <w:szCs w:val="28"/>
          <w:lang w:val="ru-RU"/>
        </w:rPr>
        <w:t>- появилась возможность предварительной записи и оказания</w:t>
      </w:r>
      <w:r>
        <w:rPr>
          <w:rFonts w:cs="Times New Roman CYR"/>
          <w:bCs/>
          <w:color w:val="FF0000"/>
          <w:sz w:val="28"/>
          <w:szCs w:val="28"/>
          <w:lang w:val="ru-RU"/>
        </w:rPr>
        <w:t xml:space="preserve"> </w:t>
      </w:r>
      <w:r>
        <w:rPr>
          <w:rFonts w:cs="Times New Roman CYR"/>
          <w:bCs/>
          <w:sz w:val="28"/>
          <w:szCs w:val="28"/>
          <w:lang w:val="ru-RU"/>
        </w:rPr>
        <w:t xml:space="preserve">телефонных консультаций через </w:t>
      </w:r>
      <w:r>
        <w:rPr>
          <w:rFonts w:cs="Times New Roman CYR"/>
          <w:bCs/>
          <w:sz w:val="28"/>
          <w:szCs w:val="28"/>
        </w:rPr>
        <w:t>Call</w:t>
      </w:r>
      <w:r>
        <w:rPr>
          <w:rFonts w:cs="Times New Roman CYR"/>
          <w:bCs/>
          <w:sz w:val="28"/>
          <w:szCs w:val="28"/>
          <w:lang w:val="ru-RU"/>
        </w:rPr>
        <w:t>-центр;</w:t>
      </w:r>
    </w:p>
    <w:p w:rsidR="00EF2934" w:rsidRDefault="00B60FE8">
      <w:pPr>
        <w:pStyle w:val="afc"/>
        <w:spacing w:line="240" w:lineRule="auto"/>
        <w:ind w:firstLine="709"/>
        <w:jc w:val="both"/>
        <w:rPr>
          <w:lang w:val="ru-RU"/>
        </w:rPr>
      </w:pPr>
      <w:r>
        <w:rPr>
          <w:rFonts w:cs="Times New Roman CYR"/>
          <w:bCs/>
          <w:sz w:val="28"/>
          <w:szCs w:val="28"/>
          <w:lang w:val="ru-RU"/>
        </w:rPr>
        <w:t xml:space="preserve">-организован электронный документооборот </w:t>
      </w:r>
      <w:r>
        <w:rPr>
          <w:rFonts w:eastAsia="Arial" w:cs="Arial"/>
          <w:sz w:val="28"/>
          <w:szCs w:val="28"/>
          <w:lang w:val="ru-RU"/>
        </w:rPr>
        <w:t>между организациями, участвующими в процессе предоставления муниципальных и государственных услуг.</w:t>
      </w:r>
    </w:p>
    <w:p w:rsidR="00EF2934" w:rsidRDefault="00EF2934">
      <w:pPr>
        <w:pStyle w:val="afc"/>
        <w:spacing w:line="240" w:lineRule="auto"/>
        <w:ind w:firstLine="709"/>
        <w:jc w:val="both"/>
        <w:rPr>
          <w:lang w:val="ru-RU"/>
        </w:rPr>
      </w:pPr>
    </w:p>
    <w:p w:rsidR="00EF2934" w:rsidRDefault="00B60FE8">
      <w:pPr>
        <w:pStyle w:val="afc"/>
        <w:spacing w:line="240" w:lineRule="auto"/>
        <w:ind w:firstLine="709"/>
        <w:jc w:val="both"/>
        <w:rPr>
          <w:lang w:val="ru-RU"/>
        </w:rPr>
      </w:pPr>
      <w:r>
        <w:rPr>
          <w:rFonts w:cs="Times New Roman CYR"/>
          <w:bCs/>
          <w:sz w:val="28"/>
          <w:szCs w:val="28"/>
          <w:lang w:val="ru-RU"/>
        </w:rPr>
        <w:t xml:space="preserve">Все это позволило гражданам </w:t>
      </w:r>
      <w:r>
        <w:rPr>
          <w:sz w:val="28"/>
          <w:szCs w:val="28"/>
          <w:lang w:val="ru-RU"/>
        </w:rPr>
        <w:t xml:space="preserve">сократить затраты на транспортные расходы, </w:t>
      </w:r>
      <w:r>
        <w:rPr>
          <w:rFonts w:cs="Times New Roman CYR"/>
          <w:bCs/>
          <w:sz w:val="28"/>
          <w:szCs w:val="28"/>
          <w:lang w:val="ru-RU"/>
        </w:rPr>
        <w:t>планировать свое время</w:t>
      </w:r>
      <w:r>
        <w:rPr>
          <w:sz w:val="28"/>
          <w:szCs w:val="28"/>
          <w:lang w:val="ru-RU"/>
        </w:rPr>
        <w:t>, уменьшить посещение многочисленных ведомств, и тем самым снизило социальную напряженность.</w:t>
      </w:r>
    </w:p>
    <w:p w:rsidR="00EF2934" w:rsidRDefault="00B60FE8">
      <w:pPr>
        <w:ind w:firstLine="540"/>
        <w:jc w:val="both"/>
        <w:rPr>
          <w:sz w:val="28"/>
          <w:szCs w:val="28"/>
        </w:rPr>
      </w:pPr>
      <w:r>
        <w:rPr>
          <w:sz w:val="28"/>
          <w:szCs w:val="28"/>
        </w:rPr>
        <w:t>Одним из приоритетных направлений государственной политики Белгородской области в сфере совершенствования качества предоставления государственных и муниципальных услуг является организация предоставления государственных и муниципальных услуг в режиме "одного окна".</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Принцип "одного окна" предусматривает предоставление государственной или муниципальной услуги после однократного обращения заявителя с соответствующим запросом.</w:t>
      </w:r>
    </w:p>
    <w:p w:rsidR="00EF2934" w:rsidRDefault="00B60FE8">
      <w:pPr>
        <w:ind w:firstLine="540"/>
        <w:jc w:val="both"/>
        <w:rPr>
          <w:sz w:val="28"/>
          <w:szCs w:val="28"/>
        </w:rPr>
      </w:pPr>
      <w:r>
        <w:rPr>
          <w:sz w:val="28"/>
          <w:szCs w:val="28"/>
        </w:rPr>
        <w:t>В ближайшей перспективе возможность получения услуг по принципу "одного окна" должна быть реализована не только в поселке Ракитное, но и в поселке Пролетарский и сельских населенных пунктах.</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xml:space="preserve">Распоряжением администрации Ракитянского района от 22.04.2013 года №407 «Об организации поэтапного перехода на предоставление государственных и муниципальных услуг по принципу «одного окна» в Ракитянском районе» утверждена схема размещения терриориально-обособленных структурных подразделений (офисов) МФЦ (далее –     офис МФЦ). </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 xml:space="preserve">Согласно схеме размещения к концу 2015 года планируется создать 12 офисов МФЦ на территории городских и сельских поселений. </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Один офис МФЦ был открыт в селе Бобрава 30 декабря 2013 года.</w:t>
      </w:r>
    </w:p>
    <w:p w:rsidR="00EF2934" w:rsidRDefault="00B60FE8">
      <w:pPr>
        <w:ind w:firstLine="540"/>
        <w:jc w:val="both"/>
        <w:rPr>
          <w:sz w:val="28"/>
          <w:szCs w:val="28"/>
        </w:rPr>
      </w:pPr>
      <w:r>
        <w:rPr>
          <w:sz w:val="28"/>
          <w:szCs w:val="28"/>
        </w:rPr>
        <w:t>Все это требует дополнительного финансирования.</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Согласно Постановлению Правительства РФ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РФ, органами местного самоуправления", а также в соответствии с соглашениями о взаимодействии, заключенными между уполномоченным МФЦ, Управлением Росреестра по Белгородской области, ФГБУ "ФКП Росреестра", отделением Пенсионного фонда РФ, УМВД России, Управлением Федеральной службы судебных приставов по Белгородской области, государственной инспекцией труда по Белгородской области, материально-техническое и финансовое обеспечение предоставления услуг государственными органами на базе МАУ "МФЦ" осуществляется органами местного самоуправления, являющимися учредителем МАУ "МФЦ", за счет средств бюджета</w:t>
      </w:r>
      <w:r>
        <w:rPr>
          <w:color w:val="FF0000"/>
          <w:sz w:val="28"/>
          <w:szCs w:val="28"/>
        </w:rPr>
        <w:t xml:space="preserve"> </w:t>
      </w:r>
      <w:r>
        <w:rPr>
          <w:sz w:val="28"/>
          <w:szCs w:val="28"/>
        </w:rPr>
        <w:t>Ракитянского района и собственных средств МАУ «МФЦ».</w:t>
      </w:r>
    </w:p>
    <w:p w:rsidR="00EF2934" w:rsidRDefault="00EF2934">
      <w:pPr>
        <w:ind w:firstLine="540"/>
        <w:jc w:val="both"/>
        <w:rPr>
          <w:sz w:val="28"/>
          <w:szCs w:val="28"/>
        </w:rPr>
      </w:pPr>
    </w:p>
    <w:p w:rsidR="00EF2934" w:rsidRDefault="00B60FE8">
      <w:pPr>
        <w:ind w:firstLine="540"/>
        <w:jc w:val="both"/>
        <w:rPr>
          <w:sz w:val="28"/>
          <w:szCs w:val="28"/>
        </w:rPr>
      </w:pPr>
      <w:r>
        <w:rPr>
          <w:sz w:val="28"/>
          <w:szCs w:val="28"/>
        </w:rPr>
        <w:t>В соответствии с вышеуказанными соглашениями о взаимодействии оказание услуг вышеперечисленных ведомств на базе МАУ "МФЦ" должны осуществлять штатные сотрудники МАУ "МФЦ", что повлечет за собой дополнительные расходы.</w:t>
      </w:r>
    </w:p>
    <w:p w:rsidR="00EF2934" w:rsidRDefault="00EF2934">
      <w:pPr>
        <w:ind w:firstLine="540"/>
        <w:jc w:val="both"/>
        <w:rPr>
          <w:sz w:val="28"/>
          <w:szCs w:val="28"/>
        </w:rPr>
      </w:pPr>
    </w:p>
    <w:p w:rsidR="00EF2934" w:rsidRDefault="00B60FE8">
      <w:pPr>
        <w:pStyle w:val="afc"/>
        <w:spacing w:line="240" w:lineRule="auto"/>
        <w:ind w:firstLine="709"/>
        <w:jc w:val="both"/>
        <w:rPr>
          <w:lang w:val="ru-RU"/>
        </w:rPr>
      </w:pPr>
      <w:r>
        <w:rPr>
          <w:sz w:val="28"/>
          <w:szCs w:val="28"/>
          <w:lang w:val="ru-RU"/>
        </w:rPr>
        <w:t xml:space="preserve">Подпрограмма 2 должна создать благоприятные условия для успешного функционирования и развития МАУ «МФЦ» </w:t>
      </w:r>
      <w:r>
        <w:rPr>
          <w:rFonts w:eastAsia="Calibri"/>
          <w:bCs/>
          <w:sz w:val="28"/>
          <w:szCs w:val="28"/>
          <w:lang w:val="ru-RU" w:eastAsia="en-US"/>
        </w:rPr>
        <w:t>на основе использования информационных и телекоммуникационных технологий</w:t>
      </w:r>
      <w:r>
        <w:rPr>
          <w:sz w:val="28"/>
          <w:szCs w:val="28"/>
          <w:lang w:val="ru-RU"/>
        </w:rPr>
        <w:t>, наиболее полного и рационального использования кадрового потенциала и материально-технических возможностей, направленных на повышение качества предоставляемых услуг населению и организациям.</w:t>
      </w:r>
    </w:p>
    <w:p w:rsidR="00EF2934" w:rsidRDefault="00EF2934">
      <w:pPr>
        <w:pStyle w:val="afc"/>
        <w:spacing w:line="240" w:lineRule="auto"/>
        <w:ind w:firstLine="709"/>
        <w:jc w:val="both"/>
        <w:rPr>
          <w:lang w:val="ru-RU"/>
        </w:rPr>
      </w:pPr>
    </w:p>
    <w:p w:rsidR="00EF2934" w:rsidRDefault="00B60FE8">
      <w:pPr>
        <w:pStyle w:val="afc"/>
        <w:spacing w:line="240" w:lineRule="auto"/>
        <w:ind w:firstLine="709"/>
        <w:jc w:val="both"/>
        <w:rPr>
          <w:sz w:val="28"/>
          <w:szCs w:val="28"/>
          <w:lang w:val="ru-RU"/>
        </w:rPr>
      </w:pPr>
      <w:r>
        <w:rPr>
          <w:sz w:val="28"/>
          <w:szCs w:val="28"/>
          <w:lang w:val="ru-RU"/>
        </w:rPr>
        <w:t xml:space="preserve">Составляющие элементы качества предоставления услуг представляют собой совокупность самых разнообразных факторов, влияющих на результат. </w:t>
      </w:r>
    </w:p>
    <w:p w:rsidR="00EF2934" w:rsidRDefault="00EF2934">
      <w:pPr>
        <w:pStyle w:val="afc"/>
        <w:spacing w:line="240" w:lineRule="auto"/>
        <w:ind w:firstLine="709"/>
        <w:jc w:val="both"/>
        <w:rPr>
          <w:sz w:val="28"/>
          <w:szCs w:val="28"/>
          <w:lang w:val="ru-RU"/>
        </w:rPr>
      </w:pPr>
    </w:p>
    <w:p w:rsidR="00EF2934" w:rsidRDefault="00B60FE8">
      <w:pPr>
        <w:pStyle w:val="afc"/>
        <w:spacing w:line="240" w:lineRule="auto"/>
        <w:ind w:firstLine="709"/>
        <w:jc w:val="both"/>
        <w:rPr>
          <w:lang w:val="ru-RU"/>
        </w:rPr>
      </w:pPr>
      <w:r>
        <w:rPr>
          <w:sz w:val="28"/>
          <w:szCs w:val="28"/>
          <w:lang w:val="ru-RU"/>
        </w:rPr>
        <w:t>Очевидными аргументами в пользу разработки и реализации данной подпрограммы служат:</w:t>
      </w:r>
    </w:p>
    <w:p w:rsidR="00EF2934" w:rsidRDefault="00B60FE8">
      <w:pPr>
        <w:pStyle w:val="afc"/>
        <w:spacing w:line="240" w:lineRule="auto"/>
        <w:ind w:firstLine="709"/>
        <w:jc w:val="both"/>
        <w:rPr>
          <w:lang w:val="ru-RU"/>
        </w:rPr>
      </w:pPr>
      <w:r>
        <w:rPr>
          <w:sz w:val="28"/>
          <w:szCs w:val="28"/>
          <w:lang w:val="ru-RU"/>
        </w:rPr>
        <w:t>- учет интересов населения при постановке целей и отборе задач в составе данной подпрограммы;</w:t>
      </w:r>
    </w:p>
    <w:p w:rsidR="00EF2934" w:rsidRDefault="00B60FE8">
      <w:pPr>
        <w:pStyle w:val="afc"/>
        <w:spacing w:line="240" w:lineRule="auto"/>
        <w:ind w:firstLine="709"/>
        <w:jc w:val="both"/>
        <w:rPr>
          <w:lang w:val="ru-RU"/>
        </w:rPr>
      </w:pPr>
      <w:r>
        <w:rPr>
          <w:sz w:val="28"/>
          <w:szCs w:val="28"/>
          <w:lang w:val="ru-RU"/>
        </w:rPr>
        <w:t>-качество предоставления услуг</w:t>
      </w:r>
      <w:r>
        <w:rPr>
          <w:rFonts w:eastAsia="Calibri"/>
          <w:bCs/>
          <w:sz w:val="28"/>
          <w:szCs w:val="28"/>
          <w:lang w:val="ru-RU" w:eastAsia="en-US"/>
        </w:rPr>
        <w:t xml:space="preserve"> на основе использования информационных и телекоммуникационных технологий</w:t>
      </w:r>
      <w:r>
        <w:rPr>
          <w:sz w:val="28"/>
          <w:szCs w:val="28"/>
          <w:lang w:val="ru-RU"/>
        </w:rPr>
        <w:t>;</w:t>
      </w:r>
    </w:p>
    <w:p w:rsidR="00EF2934" w:rsidRDefault="00B60FE8">
      <w:pPr>
        <w:pStyle w:val="afc"/>
        <w:spacing w:line="240" w:lineRule="auto"/>
        <w:ind w:firstLine="709"/>
        <w:jc w:val="both"/>
        <w:rPr>
          <w:lang w:val="ru-RU"/>
        </w:rPr>
      </w:pPr>
      <w:r>
        <w:rPr>
          <w:sz w:val="28"/>
          <w:szCs w:val="28"/>
          <w:lang w:val="ru-RU"/>
        </w:rPr>
        <w:t>- многофункциональный характер подпрограммы.</w:t>
      </w:r>
    </w:p>
    <w:p w:rsidR="00EF2934" w:rsidRDefault="00EF2934">
      <w:pPr>
        <w:pStyle w:val="afc"/>
        <w:spacing w:line="240" w:lineRule="auto"/>
        <w:ind w:firstLine="709"/>
        <w:jc w:val="both"/>
        <w:rPr>
          <w:lang w:val="ru-RU"/>
        </w:rPr>
      </w:pPr>
    </w:p>
    <w:p w:rsidR="00EF2934" w:rsidRDefault="00B60FE8">
      <w:pPr>
        <w:pStyle w:val="afc"/>
        <w:spacing w:line="240" w:lineRule="auto"/>
        <w:ind w:firstLine="709"/>
        <w:jc w:val="both"/>
        <w:rPr>
          <w:lang w:val="ru-RU"/>
        </w:rPr>
      </w:pPr>
      <w:r>
        <w:rPr>
          <w:sz w:val="28"/>
          <w:szCs w:val="28"/>
          <w:lang w:val="ru-RU"/>
        </w:rPr>
        <w:t>Предусматривается достижение целей и решение задач, обеспечивающих успех подпрограммы в целом. Реализацию подпрограммы осуществляет МАУ «МФЦ», которое несет ответственность за ее выполнение, результативность и целесообразность использования средств, направленных на реализацию подпрограммных мероприятий.</w:t>
      </w:r>
    </w:p>
    <w:p w:rsidR="00EF2934" w:rsidRDefault="00EF2934">
      <w:pPr>
        <w:pStyle w:val="afc"/>
        <w:spacing w:line="240" w:lineRule="auto"/>
        <w:ind w:firstLine="709"/>
        <w:jc w:val="both"/>
        <w:rPr>
          <w:lang w:val="ru-RU"/>
        </w:rPr>
      </w:pPr>
    </w:p>
    <w:p w:rsidR="00EF2934" w:rsidRDefault="00B60FE8">
      <w:pPr>
        <w:pStyle w:val="afc"/>
        <w:spacing w:line="240" w:lineRule="auto"/>
        <w:ind w:firstLine="709"/>
        <w:jc w:val="both"/>
        <w:rPr>
          <w:lang w:val="ru-RU"/>
        </w:rPr>
      </w:pPr>
      <w:r>
        <w:rPr>
          <w:sz w:val="28"/>
          <w:szCs w:val="28"/>
          <w:lang w:val="ru-RU"/>
        </w:rPr>
        <w:t>В процессе реализации подпрограммы руководство МАУ «МФЦ» пересматривает и, при необходимости, оптимизирует процессы предоставления услуг, в соответствии с изменениями спроса на услуги корректирует график работы учреждения.</w:t>
      </w:r>
    </w:p>
    <w:p w:rsidR="00EF2934" w:rsidRDefault="00EF2934">
      <w:pPr>
        <w:pStyle w:val="afc"/>
        <w:spacing w:line="240" w:lineRule="auto"/>
        <w:ind w:firstLine="709"/>
        <w:jc w:val="both"/>
        <w:rPr>
          <w:lang w:val="ru-RU"/>
        </w:rPr>
      </w:pPr>
    </w:p>
    <w:p w:rsidR="00EF2934" w:rsidRDefault="00B60FE8">
      <w:pPr>
        <w:pStyle w:val="afc"/>
        <w:spacing w:line="240" w:lineRule="auto"/>
        <w:ind w:firstLine="709"/>
        <w:jc w:val="both"/>
        <w:rPr>
          <w:sz w:val="28"/>
          <w:szCs w:val="28"/>
          <w:lang w:val="ru-RU"/>
        </w:rPr>
      </w:pPr>
      <w:r>
        <w:rPr>
          <w:sz w:val="28"/>
          <w:szCs w:val="28"/>
          <w:lang w:val="ru-RU"/>
        </w:rPr>
        <w:t xml:space="preserve">По мере достижения целей и решения задач, предусмотренных на 2015-2020 годы, осуществление мероприятий по повышению качества и доступности услуг должно продолжаться на качественно новом уровне, с использованием новых механизмов работы с населением и организациями, а также с </w:t>
      </w:r>
      <w:r>
        <w:rPr>
          <w:rFonts w:eastAsia="Calibri"/>
          <w:bCs/>
          <w:sz w:val="28"/>
          <w:szCs w:val="28"/>
          <w:lang w:val="ru-RU" w:eastAsia="en-US"/>
        </w:rPr>
        <w:t xml:space="preserve"> использованием информационных и телекоммуникационных технологий</w:t>
      </w:r>
      <w:r>
        <w:rPr>
          <w:sz w:val="28"/>
          <w:szCs w:val="28"/>
          <w:lang w:val="ru-RU"/>
        </w:rPr>
        <w:t>.</w:t>
      </w:r>
    </w:p>
    <w:p w:rsidR="00EF2934" w:rsidRDefault="00EF2934">
      <w:pPr>
        <w:pStyle w:val="afc"/>
        <w:spacing w:line="240" w:lineRule="auto"/>
        <w:ind w:firstLine="709"/>
        <w:jc w:val="both"/>
        <w:rPr>
          <w:sz w:val="28"/>
          <w:szCs w:val="28"/>
          <w:lang w:val="ru-RU"/>
        </w:rPr>
      </w:pPr>
    </w:p>
    <w:p w:rsidR="00EF2934" w:rsidRDefault="00EF2934">
      <w:pPr>
        <w:ind w:firstLine="540"/>
        <w:jc w:val="both"/>
        <w:rPr>
          <w:sz w:val="28"/>
          <w:szCs w:val="28"/>
        </w:rPr>
      </w:pPr>
    </w:p>
    <w:p w:rsidR="00EF2934" w:rsidRDefault="00B60FE8">
      <w:pPr>
        <w:pStyle w:val="ConsPlusCell"/>
        <w:jc w:val="center"/>
        <w:rPr>
          <w:b/>
        </w:rPr>
      </w:pPr>
      <w:r>
        <w:rPr>
          <w:b/>
        </w:rPr>
        <w:t>2.Цель,  задачи,  сроки  и  этапы  реализации  подпрограммы 2</w:t>
      </w:r>
    </w:p>
    <w:p w:rsidR="00EF2934" w:rsidRDefault="00EF2934">
      <w:pPr>
        <w:pStyle w:val="ConsPlusCell"/>
        <w:ind w:firstLine="709"/>
        <w:jc w:val="both"/>
      </w:pPr>
    </w:p>
    <w:p w:rsidR="00EF2934" w:rsidRDefault="00B60FE8">
      <w:pPr>
        <w:pStyle w:val="ConsPlusCell"/>
        <w:ind w:firstLine="709"/>
        <w:jc w:val="both"/>
      </w:pPr>
      <w:r>
        <w:t xml:space="preserve">Цель подпрограммы – создание условий для реализации интересов граждан и организаций при предоставлении им государственных и муниципальных услуг на базе МФЦ с использованием информационных и телекоммуникационных технологий. </w:t>
      </w:r>
    </w:p>
    <w:p w:rsidR="00EF2934" w:rsidRDefault="00B60FE8">
      <w:pPr>
        <w:pStyle w:val="ConsPlusCell"/>
        <w:ind w:firstLine="709"/>
        <w:jc w:val="both"/>
      </w:pPr>
      <w:r>
        <w:t xml:space="preserve">Для  достижения поставленной  цели  необходимо  решить задачу:  повышение качества и доступности государственных и муниципальных услуг на базе МФЦ. </w:t>
      </w:r>
    </w:p>
    <w:p w:rsidR="00EF2934" w:rsidRDefault="00EF2934">
      <w:pPr>
        <w:pStyle w:val="ConsPlusCell"/>
        <w:ind w:firstLine="709"/>
        <w:jc w:val="both"/>
      </w:pPr>
    </w:p>
    <w:p w:rsidR="00EF2934" w:rsidRDefault="00B60FE8">
      <w:pPr>
        <w:pStyle w:val="ConsPlusCell"/>
        <w:ind w:firstLine="709"/>
        <w:jc w:val="both"/>
      </w:pPr>
      <w:r>
        <w:rPr>
          <w:lang w:eastAsia="en-US"/>
        </w:rPr>
        <w:t>Подпрограмма  рассчитана  на  2015-2018  годы.  При  этом</w:t>
      </w:r>
      <w:r>
        <w:rPr>
          <w:color w:val="FF0000"/>
          <w:lang w:eastAsia="en-US"/>
        </w:rPr>
        <w:t xml:space="preserve">  </w:t>
      </w:r>
      <w:r>
        <w:rPr>
          <w:lang w:eastAsia="en-US"/>
        </w:rPr>
        <w:t xml:space="preserve">создание офисов МФЦ  в  Ракитянском районе   должно  завершиться  к  концу  2015  года  согласно </w:t>
      </w:r>
      <w:r>
        <w:t xml:space="preserve">постановлению Правительства  Белгородской области  от  25 февраля 2013 года № 62-пп «Об  организации  поэтапного  перехода на предоставление   государственных  и  муниципальных  услуг по  принципу  «одного  окна»  в  Белгородской области» и </w:t>
      </w:r>
      <w:r>
        <w:rPr>
          <w:lang w:eastAsia="en-US"/>
        </w:rPr>
        <w:t>р</w:t>
      </w:r>
      <w:r>
        <w:t>аспоряжению администрации Ракитянского района от 22 апреля 2013 года №407 «Об организации поэтапного перехода на предоставление государственных и муниципальных услуг по принципу «одного окна» в Ракитянском районе», утвердивших  сроки и схему  размещения  МФЦ и офисов.</w:t>
      </w:r>
    </w:p>
    <w:p w:rsidR="00EF2934" w:rsidRDefault="00EF2934">
      <w:pPr>
        <w:pStyle w:val="ConsPlusCell"/>
        <w:rPr>
          <w:color w:val="FF0000"/>
        </w:rPr>
      </w:pPr>
    </w:p>
    <w:p w:rsidR="00EF2934" w:rsidRDefault="00B60FE8">
      <w:pPr>
        <w:pStyle w:val="ConsPlusCell"/>
        <w:jc w:val="center"/>
        <w:rPr>
          <w:b/>
        </w:rPr>
      </w:pPr>
      <w:r>
        <w:rPr>
          <w:b/>
        </w:rPr>
        <w:t>3.Обоснование выделения системы мероприятий и краткое описание основных мероприятий подпрограммы 2</w:t>
      </w:r>
    </w:p>
    <w:p w:rsidR="00EF2934" w:rsidRDefault="00EF2934">
      <w:pPr>
        <w:pStyle w:val="ConsPlusCell"/>
        <w:ind w:firstLine="709"/>
        <w:rPr>
          <w:b/>
          <w:color w:val="FF0000"/>
          <w:highlight w:val="yellow"/>
        </w:rPr>
      </w:pPr>
    </w:p>
    <w:p w:rsidR="00EF2934" w:rsidRDefault="00B60FE8">
      <w:pPr>
        <w:pStyle w:val="afa"/>
        <w:spacing w:after="0" w:line="240" w:lineRule="auto"/>
        <w:ind w:left="0"/>
        <w:jc w:val="both"/>
      </w:pPr>
      <w:r>
        <w:rPr>
          <w:szCs w:val="28"/>
        </w:rPr>
        <w:t xml:space="preserve">         Мероприятие подпрограммы направлено на создание благоприятных условий развития деятельности МФЦ на основе использования информационных и телекоммуникационных технологий.</w:t>
      </w:r>
    </w:p>
    <w:p w:rsidR="00EF2934" w:rsidRDefault="00EF2934">
      <w:pPr>
        <w:pStyle w:val="afa"/>
        <w:spacing w:after="0" w:line="240" w:lineRule="auto"/>
        <w:ind w:left="0"/>
        <w:jc w:val="both"/>
      </w:pPr>
    </w:p>
    <w:p w:rsidR="00EF2934" w:rsidRDefault="00B60FE8">
      <w:pPr>
        <w:pStyle w:val="afa"/>
        <w:spacing w:after="0" w:line="240" w:lineRule="auto"/>
        <w:ind w:left="0"/>
        <w:jc w:val="both"/>
      </w:pPr>
      <w:r>
        <w:rPr>
          <w:szCs w:val="28"/>
        </w:rPr>
        <w:t xml:space="preserve">         В рамках подпрограммы будет реализовано основное мероприятие 2.1 «Обеспечение деятельности (оказания услуг) муниципальных учреждений (организаций)».</w:t>
      </w:r>
    </w:p>
    <w:p w:rsidR="00EF2934" w:rsidRDefault="00EF2934">
      <w:pPr>
        <w:pStyle w:val="afa"/>
        <w:spacing w:after="0" w:line="240" w:lineRule="auto"/>
        <w:ind w:left="0"/>
        <w:jc w:val="both"/>
      </w:pPr>
    </w:p>
    <w:p w:rsidR="00EF2934" w:rsidRDefault="00B60FE8">
      <w:pPr>
        <w:pStyle w:val="afa"/>
        <w:spacing w:after="0" w:line="240" w:lineRule="auto"/>
        <w:ind w:left="0"/>
        <w:jc w:val="both"/>
        <w:rPr>
          <w:szCs w:val="28"/>
        </w:rPr>
      </w:pPr>
      <w:r>
        <w:rPr>
          <w:szCs w:val="28"/>
        </w:rPr>
        <w:t xml:space="preserve">          В рамках данного мероприятия предполагается осуществить следующие виды работ: </w:t>
      </w:r>
    </w:p>
    <w:p w:rsidR="00EF2934" w:rsidRDefault="00B60FE8">
      <w:pPr>
        <w:pStyle w:val="afa"/>
        <w:spacing w:after="0" w:line="240" w:lineRule="auto"/>
        <w:ind w:left="0"/>
        <w:jc w:val="both"/>
      </w:pPr>
      <w:r>
        <w:t>- содержание МАУ «МФЦ» и обеспечение стабильной и бесперебойной работы по предоставлению государственных и муниципальных услуг в соответствии со стандартом, утвержденным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
    <w:p w:rsidR="00EF2934" w:rsidRDefault="00EF2934">
      <w:pPr>
        <w:pStyle w:val="afa"/>
        <w:spacing w:after="0" w:line="240" w:lineRule="auto"/>
        <w:ind w:left="0"/>
        <w:jc w:val="both"/>
      </w:pPr>
    </w:p>
    <w:p w:rsidR="00EF2934" w:rsidRDefault="00B60FE8">
      <w:pPr>
        <w:pStyle w:val="afa"/>
        <w:spacing w:after="0" w:line="240" w:lineRule="auto"/>
        <w:ind w:left="0"/>
        <w:jc w:val="both"/>
      </w:pPr>
      <w:r>
        <w:rPr>
          <w:szCs w:val="28"/>
        </w:rPr>
        <w:t xml:space="preserve">- открытие офисов МФЦ на территориях городских и сельских поселений согласно </w:t>
      </w:r>
      <w:r>
        <w:t>распоряжению администрации Ракитянского района от 22 апреля 2013 года №407 «Об организации поэтапного перехода на предоставление государственных и муниципальных услуг по принципу «одного окна» в Ракитянском районе» (обеспечение техническим оснащением, штатными единицами, мебелью и инвентарем);</w:t>
      </w:r>
    </w:p>
    <w:p w:rsidR="00EF2934" w:rsidRDefault="00EF2934">
      <w:pPr>
        <w:pStyle w:val="afa"/>
        <w:spacing w:after="0" w:line="240" w:lineRule="auto"/>
        <w:ind w:left="0"/>
        <w:jc w:val="both"/>
      </w:pPr>
    </w:p>
    <w:p w:rsidR="00EF2934" w:rsidRDefault="00B60FE8">
      <w:pPr>
        <w:pStyle w:val="afa"/>
        <w:spacing w:after="0" w:line="240" w:lineRule="auto"/>
        <w:ind w:left="0"/>
        <w:jc w:val="both"/>
      </w:pPr>
      <w:r>
        <w:t>- подключение автоматизированных рабочих мест офисов МФЦ к СМЭВ;</w:t>
      </w:r>
    </w:p>
    <w:p w:rsidR="00EF2934" w:rsidRDefault="00B60FE8">
      <w:pPr>
        <w:pStyle w:val="afa"/>
        <w:spacing w:after="0" w:line="240" w:lineRule="auto"/>
        <w:ind w:left="0"/>
        <w:jc w:val="both"/>
      </w:pPr>
      <w:r>
        <w:t>- организация электронного документооборота на базе МФЦ;</w:t>
      </w:r>
    </w:p>
    <w:p w:rsidR="00EF2934" w:rsidRDefault="00B60FE8">
      <w:pPr>
        <w:pStyle w:val="afa"/>
        <w:spacing w:after="0" w:line="240" w:lineRule="auto"/>
        <w:ind w:left="0"/>
        <w:jc w:val="both"/>
      </w:pPr>
      <w:r>
        <w:t>- обеспечение безопасности информации и персональных данных на объектах информатизации МФЦ;</w:t>
      </w:r>
    </w:p>
    <w:p w:rsidR="00EF2934" w:rsidRDefault="00EF2934">
      <w:pPr>
        <w:pStyle w:val="afa"/>
        <w:spacing w:after="0" w:line="240" w:lineRule="auto"/>
        <w:ind w:left="0"/>
        <w:jc w:val="both"/>
      </w:pPr>
    </w:p>
    <w:p w:rsidR="00EF2934" w:rsidRDefault="00B60FE8">
      <w:pPr>
        <w:pStyle w:val="afa"/>
        <w:spacing w:after="0" w:line="240" w:lineRule="auto"/>
        <w:ind w:left="0"/>
        <w:jc w:val="both"/>
      </w:pPr>
      <w:r>
        <w:t xml:space="preserve">- сокращение количества взаимодействия с должностными лицами органов местного самоуправления, предоставляющих муниципальные услуги, а также с иными органами власти за счет перевода услуг в электронный вид, организации межведомственного электронного взаимодействия, предоставления государственных и муниципальных услуг в МАУ «МФЦ»; </w:t>
      </w:r>
    </w:p>
    <w:p w:rsidR="00EF2934" w:rsidRDefault="00B60FE8">
      <w:pPr>
        <w:pStyle w:val="afa"/>
        <w:spacing w:after="0" w:line="240" w:lineRule="auto"/>
        <w:ind w:left="0"/>
        <w:jc w:val="both"/>
      </w:pPr>
      <w:r>
        <w:t xml:space="preserve"> </w:t>
      </w:r>
    </w:p>
    <w:p w:rsidR="00EF2934" w:rsidRDefault="00B60FE8">
      <w:pPr>
        <w:pStyle w:val="afa"/>
        <w:spacing w:after="0" w:line="240" w:lineRule="auto"/>
        <w:ind w:left="0"/>
        <w:jc w:val="both"/>
      </w:pPr>
      <w:r>
        <w:t>- обеспечение доступа к государственным, муниципальным и коммерческим услугам с использованием универсальной электронной карты;</w:t>
      </w:r>
    </w:p>
    <w:p w:rsidR="00EF2934" w:rsidRDefault="00B60FE8">
      <w:pPr>
        <w:pStyle w:val="afa"/>
        <w:spacing w:after="0" w:line="240" w:lineRule="auto"/>
        <w:ind w:left="0"/>
        <w:jc w:val="both"/>
      </w:pPr>
      <w:r>
        <w:t>- создание и сопровождение сайта МАУ «МФЦ»;</w:t>
      </w:r>
    </w:p>
    <w:p w:rsidR="00EF2934" w:rsidRDefault="00B60FE8">
      <w:pPr>
        <w:pStyle w:val="afa"/>
        <w:spacing w:after="0" w:line="240" w:lineRule="auto"/>
        <w:ind w:left="0"/>
        <w:jc w:val="both"/>
      </w:pPr>
      <w:r>
        <w:t>- обеспечение комфортности предоставления государственных и муниципальных услуг на базе МФЦ и офисов МФЦ;</w:t>
      </w:r>
    </w:p>
    <w:p w:rsidR="00EF2934" w:rsidRDefault="00B60FE8">
      <w:pPr>
        <w:pStyle w:val="afa"/>
        <w:spacing w:after="0" w:line="240" w:lineRule="auto"/>
        <w:ind w:left="0"/>
        <w:jc w:val="both"/>
      </w:pPr>
      <w:r>
        <w:t>- обеспечение качества контроля движения документов в процессах предоставления государственных и муниципальных услуг на базе МФЦ;</w:t>
      </w:r>
    </w:p>
    <w:p w:rsidR="00EF2934" w:rsidRDefault="00B60FE8">
      <w:pPr>
        <w:pStyle w:val="afa"/>
        <w:spacing w:after="0" w:line="240" w:lineRule="auto"/>
        <w:ind w:left="0"/>
        <w:jc w:val="both"/>
      </w:pPr>
      <w:r>
        <w:t>- информирование граждан и организаций о сроках, порядке и ходе предоставления услуг на базе МФЦ, в том числе через СМИ;</w:t>
      </w:r>
    </w:p>
    <w:p w:rsidR="00EF2934" w:rsidRDefault="00B60FE8">
      <w:pPr>
        <w:pStyle w:val="afa"/>
        <w:spacing w:after="0" w:line="240" w:lineRule="auto"/>
        <w:ind w:left="0"/>
        <w:jc w:val="both"/>
      </w:pPr>
      <w:r>
        <w:t>- повышение квалификации сотрудников МФЦ и офисов МФЦ в области использования информационных и телекоммуникационных технологий;</w:t>
      </w:r>
    </w:p>
    <w:p w:rsidR="00EF2934" w:rsidRDefault="00B60FE8">
      <w:pPr>
        <w:pStyle w:val="afa"/>
        <w:spacing w:after="0" w:line="240" w:lineRule="auto"/>
        <w:ind w:left="0"/>
        <w:jc w:val="both"/>
      </w:pPr>
      <w:r>
        <w:t>- проведение мониторинга качества и доступности предоставления государственных и муниципальных услуг на базе МФЦ.</w:t>
      </w:r>
    </w:p>
    <w:p w:rsidR="00EF2934" w:rsidRDefault="00EF2934">
      <w:pPr>
        <w:pStyle w:val="afa"/>
        <w:spacing w:after="0" w:line="240" w:lineRule="auto"/>
        <w:ind w:left="0"/>
        <w:jc w:val="both"/>
        <w:rPr>
          <w:color w:val="FF0000"/>
          <w:szCs w:val="28"/>
        </w:rPr>
      </w:pPr>
    </w:p>
    <w:p w:rsidR="00EF2934" w:rsidRDefault="00B60FE8">
      <w:pPr>
        <w:pStyle w:val="ConsPlusNormal"/>
        <w:widowControl/>
        <w:tabs>
          <w:tab w:val="left" w:pos="1134"/>
        </w:tabs>
        <w:ind w:firstLine="0"/>
        <w:jc w:val="center"/>
        <w:rPr>
          <w:rFonts w:ascii="Times New Roman" w:hAnsi="Times New Roman" w:cs="Times New Roman"/>
          <w:b/>
          <w:sz w:val="28"/>
          <w:szCs w:val="28"/>
        </w:rPr>
      </w:pPr>
      <w:r>
        <w:rPr>
          <w:rFonts w:ascii="Times New Roman" w:hAnsi="Times New Roman" w:cs="Times New Roman"/>
          <w:b/>
          <w:sz w:val="28"/>
          <w:szCs w:val="28"/>
        </w:rPr>
        <w:t>4. Конечные результаты подпрограммы 2</w:t>
      </w:r>
    </w:p>
    <w:p w:rsidR="00EF2934" w:rsidRDefault="00EF2934">
      <w:pPr>
        <w:pStyle w:val="ConsPlusNormal"/>
        <w:widowControl/>
        <w:tabs>
          <w:tab w:val="left" w:pos="1134"/>
        </w:tabs>
        <w:ind w:firstLine="0"/>
        <w:rPr>
          <w:rFonts w:ascii="Times New Roman" w:hAnsi="Times New Roman" w:cs="Times New Roman"/>
          <w:sz w:val="28"/>
          <w:szCs w:val="28"/>
        </w:rPr>
      </w:pPr>
    </w:p>
    <w:p w:rsidR="00EF2934" w:rsidRDefault="00B60FE8">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Прогнозные значения показателей (индикаторов) достижения целей и решения задач подпрограммы приведены в Приложении № 1  к муниципальной программе. </w:t>
      </w:r>
    </w:p>
    <w:p w:rsidR="00EF2934" w:rsidRDefault="00EF2934">
      <w:pPr>
        <w:pStyle w:val="12"/>
        <w:spacing w:after="0" w:line="240" w:lineRule="auto"/>
        <w:ind w:left="0"/>
        <w:rPr>
          <w:color w:val="FF0000"/>
          <w:szCs w:val="28"/>
        </w:rPr>
      </w:pPr>
    </w:p>
    <w:p w:rsidR="00EF2934" w:rsidRDefault="00B60FE8">
      <w:pPr>
        <w:pStyle w:val="ConsPlusNormal"/>
        <w:widowControl/>
        <w:tabs>
          <w:tab w:val="left" w:pos="1134"/>
        </w:tabs>
        <w:ind w:firstLine="0"/>
        <w:jc w:val="center"/>
        <w:rPr>
          <w:rFonts w:ascii="Times New Roman" w:hAnsi="Times New Roman" w:cs="Times New Roman"/>
          <w:b/>
          <w:sz w:val="28"/>
          <w:szCs w:val="28"/>
        </w:rPr>
      </w:pPr>
      <w:r>
        <w:rPr>
          <w:rFonts w:ascii="Times New Roman" w:hAnsi="Times New Roman" w:cs="Times New Roman"/>
          <w:b/>
          <w:sz w:val="28"/>
          <w:szCs w:val="28"/>
        </w:rPr>
        <w:t>5.Ресурсное обеспечение подпрограммы 2</w:t>
      </w:r>
    </w:p>
    <w:p w:rsidR="00EF2934" w:rsidRDefault="00EF2934">
      <w:pPr>
        <w:pStyle w:val="12"/>
        <w:spacing w:after="0" w:line="240" w:lineRule="auto"/>
        <w:ind w:left="0" w:firstLine="709"/>
        <w:jc w:val="center"/>
        <w:rPr>
          <w:color w:val="FF0000"/>
          <w:szCs w:val="28"/>
        </w:rPr>
      </w:pPr>
    </w:p>
    <w:p w:rsidR="00EF2934" w:rsidRDefault="00B60FE8">
      <w:pPr>
        <w:jc w:val="both"/>
        <w:rPr>
          <w:sz w:val="28"/>
          <w:szCs w:val="28"/>
        </w:rPr>
      </w:pPr>
      <w:r>
        <w:rPr>
          <w:color w:val="FF0000"/>
          <w:sz w:val="28"/>
          <w:szCs w:val="28"/>
        </w:rPr>
        <w:t xml:space="preserve">          </w:t>
      </w:r>
      <w:r>
        <w:rPr>
          <w:sz w:val="28"/>
          <w:szCs w:val="28"/>
        </w:rPr>
        <w:t>Общий объем средств, необходимых для реализации мероприятий подпрограммы в 2015-2018 годах, составляет всего 32 995 тыс. рублей,  за счет средств районного бюджета – 26 588 тыс. рублей, в том числе по годам:</w:t>
      </w:r>
    </w:p>
    <w:p w:rsidR="00EF2934" w:rsidRDefault="00B60FE8">
      <w:pPr>
        <w:pStyle w:val="ConsPlusCell"/>
      </w:pPr>
      <w:r>
        <w:t xml:space="preserve">          2015 г.  – 5 500 тыс. рублей, </w:t>
      </w:r>
    </w:p>
    <w:p w:rsidR="00EF2934" w:rsidRDefault="00B60FE8">
      <w:pPr>
        <w:pStyle w:val="ConsPlusCell"/>
      </w:pPr>
      <w:r>
        <w:t xml:space="preserve">          2016 г.  – 6 833 тыс. рублей, </w:t>
      </w:r>
    </w:p>
    <w:p w:rsidR="00EF2934" w:rsidRDefault="00B60FE8">
      <w:pPr>
        <w:pStyle w:val="ConsPlusCell"/>
      </w:pPr>
      <w:r>
        <w:t xml:space="preserve">          2017 г.  – 6 959 тыс. рублей, </w:t>
      </w:r>
    </w:p>
    <w:p w:rsidR="00EF2934" w:rsidRDefault="00B60FE8">
      <w:pPr>
        <w:pStyle w:val="ConsPlusCell"/>
      </w:pPr>
      <w:r>
        <w:t xml:space="preserve">          2018 г.  – 7 296 тыс. рублей. </w:t>
      </w:r>
    </w:p>
    <w:p w:rsidR="00EF2934" w:rsidRDefault="00EF2934">
      <w:pPr>
        <w:pStyle w:val="ConsPlusCell"/>
      </w:pPr>
    </w:p>
    <w:p w:rsidR="00EF2934" w:rsidRDefault="00B60FE8">
      <w:pPr>
        <w:pStyle w:val="ConsPlusCell"/>
        <w:rPr>
          <w:color w:val="FF0000"/>
        </w:rPr>
      </w:pPr>
      <w:r>
        <w:t xml:space="preserve">         Прогнозируется привлечь иные источники финансирования в сумме 6 407 тыс. рублей.</w:t>
      </w:r>
    </w:p>
    <w:p w:rsidR="00EF2934" w:rsidRDefault="00B60FE8">
      <w:pPr>
        <w:ind w:firstLine="540"/>
        <w:jc w:val="both"/>
        <w:rPr>
          <w:sz w:val="28"/>
          <w:szCs w:val="28"/>
        </w:rPr>
      </w:pPr>
      <w:r>
        <w:rPr>
          <w:color w:val="FF0000"/>
        </w:rPr>
        <w:t xml:space="preserve">  </w:t>
      </w:r>
      <w:r>
        <w:rPr>
          <w:sz w:val="28"/>
          <w:szCs w:val="28"/>
        </w:rPr>
        <w:t>Объемы финансового обеспечения муниципальной программы подлежит ежегодному уточнению при формировании бюджета на очередной финансовый год и плановый период.</w:t>
      </w:r>
    </w:p>
    <w:p w:rsidR="00EF2934" w:rsidRDefault="00B60FE8">
      <w:pPr>
        <w:pStyle w:val="ConsPlusCell"/>
        <w:jc w:val="both"/>
      </w:pPr>
      <w:r>
        <w:t xml:space="preserve">          Ресурсное обеспечение подпрограммы по годам реализации Программы в разрезе основных мероприятий приводятся в Приложениях № 4 и № 5 к муниципальной программе.</w:t>
      </w:r>
    </w:p>
    <w:p w:rsidR="00EF2934" w:rsidRDefault="00EF2934">
      <w:pPr>
        <w:pStyle w:val="ConsPlusCell"/>
        <w:jc w:val="both"/>
        <w:rPr>
          <w:color w:val="FF0000"/>
        </w:rPr>
      </w:pPr>
    </w:p>
    <w:p w:rsidR="00EF2934" w:rsidRDefault="00B60FE8">
      <w:pPr>
        <w:rPr>
          <w:b/>
          <w:sz w:val="28"/>
          <w:szCs w:val="28"/>
        </w:rPr>
      </w:pPr>
      <w:r>
        <w:rPr>
          <w:b/>
          <w:sz w:val="28"/>
          <w:szCs w:val="28"/>
        </w:rPr>
        <w:t xml:space="preserve">Начальник отдела общего </w:t>
      </w:r>
    </w:p>
    <w:p w:rsidR="00EF2934" w:rsidRDefault="00B60FE8">
      <w:pPr>
        <w:rPr>
          <w:b/>
          <w:sz w:val="28"/>
          <w:szCs w:val="28"/>
        </w:rPr>
      </w:pPr>
      <w:r>
        <w:rPr>
          <w:b/>
          <w:sz w:val="28"/>
          <w:szCs w:val="28"/>
        </w:rPr>
        <w:t xml:space="preserve">контроля и взаимодействия </w:t>
      </w:r>
    </w:p>
    <w:p w:rsidR="00EF2934" w:rsidRDefault="00B60FE8">
      <w:pPr>
        <w:rPr>
          <w:b/>
          <w:sz w:val="28"/>
          <w:szCs w:val="28"/>
        </w:rPr>
      </w:pPr>
      <w:r>
        <w:rPr>
          <w:b/>
          <w:sz w:val="28"/>
          <w:szCs w:val="28"/>
        </w:rPr>
        <w:t>с муниципальными образованиями                                 С.Е. Заболотняя</w:t>
      </w: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EF2934">
      <w:pPr>
        <w:jc w:val="center"/>
        <w:rPr>
          <w:b/>
          <w:bCs/>
          <w:sz w:val="28"/>
          <w:szCs w:val="28"/>
        </w:rPr>
      </w:pPr>
    </w:p>
    <w:p w:rsidR="00EF2934" w:rsidRDefault="00B60FE8">
      <w:pPr>
        <w:jc w:val="center"/>
        <w:rPr>
          <w:b/>
          <w:bCs/>
          <w:sz w:val="28"/>
          <w:szCs w:val="28"/>
        </w:rPr>
      </w:pPr>
      <w:r>
        <w:rPr>
          <w:b/>
          <w:sz w:val="28"/>
          <w:szCs w:val="28"/>
        </w:rPr>
        <w:t>Паспорт подпрограммы 3</w:t>
      </w:r>
    </w:p>
    <w:p w:rsidR="00EF2934" w:rsidRDefault="00B60FE8">
      <w:pPr>
        <w:ind w:firstLine="709"/>
        <w:jc w:val="center"/>
        <w:rPr>
          <w:b/>
          <w:sz w:val="28"/>
          <w:szCs w:val="28"/>
        </w:rPr>
      </w:pPr>
      <w:r>
        <w:rPr>
          <w:b/>
          <w:sz w:val="28"/>
          <w:szCs w:val="28"/>
        </w:rPr>
        <w:t>«Развитие общественного самоуправления на территории Ракитянского района»</w:t>
      </w:r>
    </w:p>
    <w:p w:rsidR="00EF2934" w:rsidRDefault="00B60FE8">
      <w:pPr>
        <w:ind w:firstLine="709"/>
        <w:rPr>
          <w:sz w:val="28"/>
          <w:szCs w:val="28"/>
        </w:rPr>
      </w:pPr>
      <w:r>
        <w:rPr>
          <w:sz w:val="28"/>
          <w:szCs w:val="28"/>
        </w:rPr>
        <w:t xml:space="preserve">                                  (далее Подпрограмма 3)</w:t>
      </w:r>
    </w:p>
    <w:p w:rsidR="00EF2934" w:rsidRDefault="00EF2934">
      <w:pPr>
        <w:ind w:firstLine="709"/>
        <w:jc w:val="center"/>
        <w:rPr>
          <w:color w:val="FF0000"/>
          <w:sz w:val="28"/>
          <w:szCs w:val="28"/>
        </w:rPr>
      </w:pPr>
    </w:p>
    <w:tbl>
      <w:tblPr>
        <w:tblW w:w="9322"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567"/>
        <w:gridCol w:w="3402"/>
        <w:gridCol w:w="5353"/>
      </w:tblGrid>
      <w:tr w:rsidR="00EF2934">
        <w:trPr>
          <w:trHeight w:val="687"/>
        </w:trPr>
        <w:tc>
          <w:tcPr>
            <w:tcW w:w="567" w:type="dxa"/>
            <w:tcBorders>
              <w:top w:val="single" w:sz="4" w:space="0" w:color="000000"/>
              <w:bottom w:val="single" w:sz="4" w:space="0" w:color="000000"/>
              <w:right w:val="single" w:sz="4" w:space="0" w:color="000000"/>
            </w:tcBorders>
          </w:tcPr>
          <w:p w:rsidR="00EF2934" w:rsidRDefault="00B60FE8">
            <w:pPr>
              <w:ind w:firstLine="34"/>
              <w:jc w:val="center"/>
              <w:rPr>
                <w:sz w:val="28"/>
                <w:szCs w:val="28"/>
              </w:rPr>
            </w:pPr>
            <w:r>
              <w:rPr>
                <w:sz w:val="28"/>
                <w:szCs w:val="28"/>
              </w:rPr>
              <w:t>№</w:t>
            </w:r>
          </w:p>
        </w:tc>
        <w:tc>
          <w:tcPr>
            <w:tcW w:w="8755" w:type="dxa"/>
            <w:gridSpan w:val="2"/>
            <w:tcBorders>
              <w:top w:val="single" w:sz="4" w:space="0" w:color="000000"/>
              <w:left w:val="single" w:sz="4" w:space="0" w:color="000000"/>
              <w:bottom w:val="single" w:sz="4" w:space="0" w:color="000000"/>
            </w:tcBorders>
          </w:tcPr>
          <w:p w:rsidR="00EF2934" w:rsidRDefault="00B60FE8">
            <w:pPr>
              <w:jc w:val="both"/>
              <w:rPr>
                <w:b/>
                <w:sz w:val="28"/>
                <w:szCs w:val="28"/>
              </w:rPr>
            </w:pPr>
            <w:r>
              <w:rPr>
                <w:b/>
                <w:sz w:val="28"/>
                <w:szCs w:val="28"/>
              </w:rPr>
              <w:t>Наименование подпрограммы 3 «Развитие общественного самоуправления на территории Ракитянского района»</w:t>
            </w:r>
          </w:p>
        </w:tc>
      </w:tr>
      <w:tr w:rsidR="00EF2934">
        <w:trPr>
          <w:trHeight w:val="272"/>
        </w:trPr>
        <w:tc>
          <w:tcPr>
            <w:tcW w:w="567" w:type="dxa"/>
            <w:tcBorders>
              <w:top w:val="single" w:sz="4" w:space="0" w:color="000000"/>
              <w:bottom w:val="single" w:sz="4" w:space="0" w:color="000000"/>
              <w:right w:val="single" w:sz="4" w:space="0" w:color="000000"/>
            </w:tcBorders>
          </w:tcPr>
          <w:p w:rsidR="00EF2934" w:rsidRDefault="00B60FE8">
            <w:pPr>
              <w:ind w:firstLine="34"/>
              <w:jc w:val="center"/>
              <w:rPr>
                <w:sz w:val="28"/>
                <w:szCs w:val="28"/>
              </w:rPr>
            </w:pPr>
            <w:r>
              <w:rPr>
                <w:sz w:val="28"/>
                <w:szCs w:val="28"/>
              </w:rPr>
              <w:t>1</w:t>
            </w:r>
          </w:p>
        </w:tc>
        <w:tc>
          <w:tcPr>
            <w:tcW w:w="3402" w:type="dxa"/>
            <w:tcBorders>
              <w:top w:val="single" w:sz="4" w:space="0" w:color="000000"/>
              <w:left w:val="single" w:sz="4" w:space="0" w:color="000000"/>
              <w:bottom w:val="single" w:sz="4" w:space="0" w:color="000000"/>
              <w:right w:val="single" w:sz="4" w:space="0" w:color="000000"/>
            </w:tcBorders>
          </w:tcPr>
          <w:p w:rsidR="00EF2934" w:rsidRDefault="00B60FE8">
            <w:pPr>
              <w:ind w:firstLine="34"/>
              <w:rPr>
                <w:sz w:val="28"/>
                <w:szCs w:val="28"/>
              </w:rPr>
            </w:pPr>
            <w:r>
              <w:rPr>
                <w:sz w:val="28"/>
                <w:szCs w:val="28"/>
              </w:rPr>
              <w:t>Соисполнитель, ответственный за реализацию подпрограммы 3</w:t>
            </w:r>
          </w:p>
        </w:tc>
        <w:tc>
          <w:tcPr>
            <w:tcW w:w="5353" w:type="dxa"/>
            <w:tcBorders>
              <w:top w:val="single" w:sz="4" w:space="0" w:color="000000"/>
              <w:left w:val="single" w:sz="4" w:space="0" w:color="000000"/>
              <w:bottom w:val="single" w:sz="4" w:space="0" w:color="000000"/>
            </w:tcBorders>
          </w:tcPr>
          <w:p w:rsidR="00EF2934" w:rsidRDefault="00B60FE8">
            <w:pPr>
              <w:ind w:firstLine="34"/>
              <w:rPr>
                <w:sz w:val="28"/>
                <w:szCs w:val="28"/>
              </w:rPr>
            </w:pPr>
            <w:r>
              <w:rPr>
                <w:sz w:val="28"/>
                <w:szCs w:val="28"/>
              </w:rPr>
              <w:t>Администрация Ракитянского района</w:t>
            </w:r>
          </w:p>
        </w:tc>
      </w:tr>
      <w:tr w:rsidR="00EF2934">
        <w:trPr>
          <w:trHeight w:val="272"/>
        </w:trPr>
        <w:tc>
          <w:tcPr>
            <w:tcW w:w="567" w:type="dxa"/>
            <w:tcBorders>
              <w:top w:val="single" w:sz="4" w:space="0" w:color="000000"/>
              <w:bottom w:val="single" w:sz="4" w:space="0" w:color="000000"/>
              <w:right w:val="single" w:sz="4" w:space="0" w:color="000000"/>
            </w:tcBorders>
          </w:tcPr>
          <w:p w:rsidR="00EF2934" w:rsidRDefault="00B60FE8">
            <w:pPr>
              <w:ind w:firstLine="34"/>
              <w:jc w:val="center"/>
              <w:rPr>
                <w:sz w:val="28"/>
                <w:szCs w:val="28"/>
              </w:rPr>
            </w:pPr>
            <w:r>
              <w:rPr>
                <w:sz w:val="28"/>
                <w:szCs w:val="28"/>
              </w:rPr>
              <w:t>2</w:t>
            </w:r>
          </w:p>
        </w:tc>
        <w:tc>
          <w:tcPr>
            <w:tcW w:w="3402" w:type="dxa"/>
            <w:tcBorders>
              <w:top w:val="single" w:sz="4" w:space="0" w:color="000000"/>
              <w:left w:val="single" w:sz="4" w:space="0" w:color="000000"/>
              <w:bottom w:val="single" w:sz="4" w:space="0" w:color="000000"/>
              <w:right w:val="single" w:sz="4" w:space="0" w:color="000000"/>
            </w:tcBorders>
          </w:tcPr>
          <w:p w:rsidR="00EF2934" w:rsidRDefault="00B60FE8">
            <w:pPr>
              <w:ind w:firstLine="34"/>
              <w:rPr>
                <w:strike/>
                <w:sz w:val="28"/>
                <w:szCs w:val="28"/>
              </w:rPr>
            </w:pPr>
            <w:r>
              <w:rPr>
                <w:sz w:val="28"/>
                <w:szCs w:val="28"/>
              </w:rPr>
              <w:t>Участники подпрограммы 3</w:t>
            </w:r>
          </w:p>
        </w:tc>
        <w:tc>
          <w:tcPr>
            <w:tcW w:w="5353" w:type="dxa"/>
            <w:tcBorders>
              <w:top w:val="single" w:sz="4" w:space="0" w:color="000000"/>
              <w:left w:val="single" w:sz="4" w:space="0" w:color="000000"/>
              <w:bottom w:val="single" w:sz="4" w:space="0" w:color="000000"/>
            </w:tcBorders>
          </w:tcPr>
          <w:p w:rsidR="00EF2934" w:rsidRDefault="00B60FE8">
            <w:pPr>
              <w:jc w:val="both"/>
              <w:rPr>
                <w:sz w:val="28"/>
                <w:szCs w:val="28"/>
              </w:rPr>
            </w:pPr>
            <w:r>
              <w:rPr>
                <w:sz w:val="28"/>
                <w:szCs w:val="28"/>
              </w:rPr>
              <w:t>Администрация Ракитянского района</w:t>
            </w:r>
          </w:p>
        </w:tc>
      </w:tr>
      <w:tr w:rsidR="00EF2934">
        <w:trPr>
          <w:trHeight w:val="832"/>
        </w:trPr>
        <w:tc>
          <w:tcPr>
            <w:tcW w:w="567" w:type="dxa"/>
            <w:tcBorders>
              <w:top w:val="single" w:sz="4" w:space="0" w:color="000000"/>
              <w:bottom w:val="single" w:sz="4" w:space="0" w:color="000000"/>
              <w:right w:val="single" w:sz="4" w:space="0" w:color="000000"/>
            </w:tcBorders>
          </w:tcPr>
          <w:p w:rsidR="00EF2934" w:rsidRDefault="00B60FE8">
            <w:pPr>
              <w:ind w:firstLine="34"/>
              <w:jc w:val="center"/>
              <w:rPr>
                <w:sz w:val="28"/>
                <w:szCs w:val="28"/>
              </w:rPr>
            </w:pPr>
            <w:r>
              <w:rPr>
                <w:sz w:val="28"/>
                <w:szCs w:val="28"/>
              </w:rPr>
              <w:t>3</w:t>
            </w:r>
          </w:p>
        </w:tc>
        <w:tc>
          <w:tcPr>
            <w:tcW w:w="3402" w:type="dxa"/>
            <w:tcBorders>
              <w:top w:val="single" w:sz="4" w:space="0" w:color="000000"/>
              <w:left w:val="single" w:sz="4" w:space="0" w:color="000000"/>
              <w:bottom w:val="single" w:sz="4" w:space="0" w:color="000000"/>
              <w:right w:val="single" w:sz="4" w:space="0" w:color="000000"/>
            </w:tcBorders>
          </w:tcPr>
          <w:p w:rsidR="00EF2934" w:rsidRDefault="00B60FE8">
            <w:pPr>
              <w:ind w:firstLine="34"/>
              <w:rPr>
                <w:sz w:val="28"/>
                <w:szCs w:val="28"/>
              </w:rPr>
            </w:pPr>
            <w:r>
              <w:rPr>
                <w:sz w:val="28"/>
                <w:szCs w:val="28"/>
              </w:rPr>
              <w:t>Цель  подпрограммы 3</w:t>
            </w:r>
          </w:p>
        </w:tc>
        <w:tc>
          <w:tcPr>
            <w:tcW w:w="5353" w:type="dxa"/>
            <w:tcBorders>
              <w:top w:val="single" w:sz="4" w:space="0" w:color="000000"/>
              <w:left w:val="single" w:sz="4" w:space="0" w:color="000000"/>
              <w:bottom w:val="single" w:sz="4" w:space="0" w:color="000000"/>
            </w:tcBorders>
          </w:tcPr>
          <w:p w:rsidR="00EF2934" w:rsidRDefault="00B60FE8">
            <w:pPr>
              <w:pStyle w:val="ConsPlusNormal"/>
              <w:ind w:firstLine="0"/>
              <w:jc w:val="both"/>
              <w:rPr>
                <w:rFonts w:ascii="Times New Roman" w:hAnsi="Times New Roman" w:cs="Times New Roman"/>
                <w:szCs w:val="24"/>
              </w:rPr>
            </w:pPr>
            <w:r>
              <w:rPr>
                <w:rFonts w:ascii="Times New Roman" w:hAnsi="Times New Roman" w:cs="Times New Roman"/>
                <w:sz w:val="28"/>
                <w:szCs w:val="28"/>
              </w:rPr>
              <w:t xml:space="preserve">Развитие системы общественного самоуправления на территории Ракитянского района </w:t>
            </w:r>
          </w:p>
          <w:p w:rsidR="00EF2934" w:rsidRDefault="00EF2934">
            <w:pPr>
              <w:ind w:firstLine="708"/>
              <w:jc w:val="both"/>
              <w:rPr>
                <w:sz w:val="28"/>
                <w:szCs w:val="28"/>
              </w:rPr>
            </w:pPr>
          </w:p>
        </w:tc>
      </w:tr>
      <w:tr w:rsidR="00EF2934">
        <w:trPr>
          <w:trHeight w:val="1075"/>
        </w:trPr>
        <w:tc>
          <w:tcPr>
            <w:tcW w:w="567" w:type="dxa"/>
            <w:tcBorders>
              <w:top w:val="single" w:sz="4" w:space="0" w:color="000000"/>
              <w:bottom w:val="single" w:sz="4" w:space="0" w:color="000000"/>
              <w:right w:val="single" w:sz="4" w:space="0" w:color="000000"/>
            </w:tcBorders>
          </w:tcPr>
          <w:p w:rsidR="00EF2934" w:rsidRDefault="00B60FE8">
            <w:pPr>
              <w:ind w:firstLine="34"/>
              <w:jc w:val="center"/>
              <w:rPr>
                <w:sz w:val="28"/>
                <w:szCs w:val="28"/>
              </w:rPr>
            </w:pPr>
            <w:r>
              <w:rPr>
                <w:sz w:val="28"/>
                <w:szCs w:val="28"/>
              </w:rPr>
              <w:t>4</w:t>
            </w:r>
          </w:p>
        </w:tc>
        <w:tc>
          <w:tcPr>
            <w:tcW w:w="3402" w:type="dxa"/>
            <w:tcBorders>
              <w:top w:val="single" w:sz="4" w:space="0" w:color="000000"/>
              <w:left w:val="single" w:sz="4" w:space="0" w:color="000000"/>
              <w:bottom w:val="single" w:sz="4" w:space="0" w:color="000000"/>
              <w:right w:val="single" w:sz="4" w:space="0" w:color="000000"/>
            </w:tcBorders>
          </w:tcPr>
          <w:p w:rsidR="00EF2934" w:rsidRDefault="00B60FE8">
            <w:pPr>
              <w:ind w:firstLine="34"/>
              <w:rPr>
                <w:sz w:val="28"/>
                <w:szCs w:val="28"/>
              </w:rPr>
            </w:pPr>
            <w:r>
              <w:rPr>
                <w:sz w:val="28"/>
                <w:szCs w:val="28"/>
              </w:rPr>
              <w:t>Задачи  подпрограммы 3</w:t>
            </w:r>
          </w:p>
        </w:tc>
        <w:tc>
          <w:tcPr>
            <w:tcW w:w="5353" w:type="dxa"/>
            <w:tcBorders>
              <w:top w:val="single" w:sz="4" w:space="0" w:color="000000"/>
              <w:left w:val="single" w:sz="4" w:space="0" w:color="000000"/>
              <w:bottom w:val="single" w:sz="4" w:space="0" w:color="000000"/>
            </w:tcBorders>
          </w:tcPr>
          <w:p w:rsidR="00EF2934" w:rsidRDefault="00B60FE8">
            <w:pPr>
              <w:jc w:val="both"/>
              <w:rPr>
                <w:sz w:val="28"/>
                <w:szCs w:val="28"/>
              </w:rPr>
            </w:pPr>
            <w:r>
              <w:rPr>
                <w:sz w:val="28"/>
                <w:szCs w:val="28"/>
              </w:rPr>
              <w:t>1. повышение эффективности взаимодействия органов местного самоуправления с органами территориального общественного самоуправления в реализации социальных и общественно значимых проектов;</w:t>
            </w:r>
          </w:p>
          <w:p w:rsidR="00EF2934" w:rsidRDefault="00B60FE8">
            <w:pPr>
              <w:jc w:val="both"/>
              <w:rPr>
                <w:sz w:val="28"/>
                <w:szCs w:val="28"/>
              </w:rPr>
            </w:pPr>
            <w:r>
              <w:rPr>
                <w:sz w:val="28"/>
                <w:szCs w:val="28"/>
              </w:rPr>
              <w:t>2. повышение эффективности взаимодействия органов местного самоуправления с уличными и домовыми комитетами в реализации социальных и общественно значимых проектов и назначение старост в сельских населенных пунктах;</w:t>
            </w:r>
          </w:p>
          <w:p w:rsidR="00EF2934" w:rsidRDefault="00B60FE8">
            <w:pPr>
              <w:jc w:val="both"/>
              <w:rPr>
                <w:sz w:val="28"/>
                <w:szCs w:val="28"/>
              </w:rPr>
            </w:pPr>
            <w:r>
              <w:rPr>
                <w:sz w:val="28"/>
                <w:szCs w:val="28"/>
              </w:rPr>
              <w:t>3. повышение эффективности взаимодействия органов местного самоуправления с Советами общественности в реализации социальных и общественно значимых проектов;</w:t>
            </w:r>
          </w:p>
          <w:p w:rsidR="00EF2934" w:rsidRDefault="00B60FE8">
            <w:pPr>
              <w:jc w:val="both"/>
              <w:rPr>
                <w:sz w:val="28"/>
                <w:szCs w:val="28"/>
              </w:rPr>
            </w:pPr>
            <w:r>
              <w:rPr>
                <w:sz w:val="28"/>
                <w:szCs w:val="28"/>
              </w:rPr>
              <w:t>4. повышение эффективности взаимодействия органов местного самоуправления с некоммерческими общественными организациями в реализации социальных и общественно значимых проектов</w:t>
            </w:r>
          </w:p>
          <w:p w:rsidR="00EF2934" w:rsidRDefault="00EF2934">
            <w:pPr>
              <w:jc w:val="both"/>
              <w:rPr>
                <w:sz w:val="28"/>
                <w:szCs w:val="28"/>
              </w:rPr>
            </w:pPr>
          </w:p>
        </w:tc>
      </w:tr>
      <w:tr w:rsidR="00EF2934">
        <w:trPr>
          <w:trHeight w:val="560"/>
        </w:trPr>
        <w:tc>
          <w:tcPr>
            <w:tcW w:w="567" w:type="dxa"/>
            <w:tcBorders>
              <w:top w:val="single" w:sz="4" w:space="0" w:color="000000"/>
              <w:bottom w:val="single" w:sz="4" w:space="0" w:color="000000"/>
              <w:right w:val="single" w:sz="4" w:space="0" w:color="000000"/>
            </w:tcBorders>
          </w:tcPr>
          <w:p w:rsidR="00EF2934" w:rsidRDefault="00B60FE8">
            <w:pPr>
              <w:ind w:firstLine="34"/>
              <w:jc w:val="center"/>
              <w:rPr>
                <w:sz w:val="28"/>
                <w:szCs w:val="28"/>
              </w:rPr>
            </w:pPr>
            <w:r>
              <w:rPr>
                <w:sz w:val="28"/>
                <w:szCs w:val="28"/>
              </w:rPr>
              <w:t>5</w:t>
            </w:r>
          </w:p>
        </w:tc>
        <w:tc>
          <w:tcPr>
            <w:tcW w:w="3402" w:type="dxa"/>
            <w:tcBorders>
              <w:top w:val="single" w:sz="4" w:space="0" w:color="000000"/>
              <w:left w:val="single" w:sz="4" w:space="0" w:color="000000"/>
              <w:bottom w:val="single" w:sz="4" w:space="0" w:color="000000"/>
              <w:right w:val="single" w:sz="4" w:space="0" w:color="000000"/>
            </w:tcBorders>
          </w:tcPr>
          <w:p w:rsidR="00EF2934" w:rsidRDefault="00B60FE8">
            <w:pPr>
              <w:ind w:firstLine="34"/>
              <w:rPr>
                <w:sz w:val="28"/>
                <w:szCs w:val="28"/>
              </w:rPr>
            </w:pPr>
            <w:r>
              <w:rPr>
                <w:sz w:val="28"/>
                <w:szCs w:val="28"/>
              </w:rPr>
              <w:t>Этапы и сроки реализации подпрограммы 3</w:t>
            </w:r>
          </w:p>
        </w:tc>
        <w:tc>
          <w:tcPr>
            <w:tcW w:w="5353" w:type="dxa"/>
            <w:tcBorders>
              <w:top w:val="single" w:sz="4" w:space="0" w:color="000000"/>
              <w:left w:val="single" w:sz="4" w:space="0" w:color="000000"/>
              <w:bottom w:val="single" w:sz="4" w:space="0" w:color="000000"/>
            </w:tcBorders>
          </w:tcPr>
          <w:p w:rsidR="00EF2934" w:rsidRDefault="00B60FE8">
            <w:pPr>
              <w:ind w:firstLine="34"/>
              <w:jc w:val="both"/>
              <w:rPr>
                <w:sz w:val="28"/>
                <w:szCs w:val="28"/>
              </w:rPr>
            </w:pPr>
            <w:r>
              <w:rPr>
                <w:sz w:val="28"/>
                <w:szCs w:val="28"/>
              </w:rPr>
              <w:t xml:space="preserve"> </w:t>
            </w:r>
            <w:r>
              <w:rPr>
                <w:sz w:val="28"/>
                <w:szCs w:val="28"/>
                <w:lang w:val="en-US"/>
              </w:rPr>
              <w:t>I</w:t>
            </w:r>
            <w:r>
              <w:rPr>
                <w:sz w:val="28"/>
                <w:szCs w:val="28"/>
              </w:rPr>
              <w:t xml:space="preserve"> этап - 2019-2020 годы</w:t>
            </w:r>
          </w:p>
          <w:p w:rsidR="00EF2934" w:rsidRDefault="00B60FE8">
            <w:pPr>
              <w:ind w:firstLine="34"/>
              <w:jc w:val="both"/>
              <w:rPr>
                <w:sz w:val="28"/>
                <w:szCs w:val="28"/>
              </w:rPr>
            </w:pPr>
            <w:r>
              <w:rPr>
                <w:sz w:val="28"/>
                <w:szCs w:val="28"/>
              </w:rPr>
              <w:t xml:space="preserve"> </w:t>
            </w:r>
            <w:r>
              <w:rPr>
                <w:sz w:val="28"/>
                <w:szCs w:val="28"/>
                <w:lang w:val="en-US"/>
              </w:rPr>
              <w:t>II</w:t>
            </w:r>
            <w:r>
              <w:rPr>
                <w:sz w:val="28"/>
                <w:szCs w:val="28"/>
              </w:rPr>
              <w:t xml:space="preserve"> этап - 2021-2026 годы</w:t>
            </w:r>
          </w:p>
        </w:tc>
      </w:tr>
      <w:tr w:rsidR="00EF2934">
        <w:trPr>
          <w:trHeight w:val="3054"/>
        </w:trPr>
        <w:tc>
          <w:tcPr>
            <w:tcW w:w="567" w:type="dxa"/>
            <w:tcBorders>
              <w:top w:val="single" w:sz="4" w:space="0" w:color="000000"/>
              <w:bottom w:val="single" w:sz="4" w:space="0" w:color="000000"/>
              <w:right w:val="single" w:sz="4" w:space="0" w:color="000000"/>
            </w:tcBorders>
          </w:tcPr>
          <w:p w:rsidR="00EF2934" w:rsidRDefault="00B60FE8">
            <w:pPr>
              <w:ind w:firstLine="34"/>
              <w:jc w:val="center"/>
              <w:rPr>
                <w:sz w:val="28"/>
                <w:szCs w:val="28"/>
              </w:rPr>
            </w:pPr>
            <w:r>
              <w:rPr>
                <w:sz w:val="28"/>
                <w:szCs w:val="28"/>
              </w:rPr>
              <w:t>6</w:t>
            </w:r>
          </w:p>
        </w:tc>
        <w:tc>
          <w:tcPr>
            <w:tcW w:w="3402" w:type="dxa"/>
            <w:tcBorders>
              <w:top w:val="single" w:sz="4" w:space="0" w:color="000000"/>
              <w:left w:val="single" w:sz="4" w:space="0" w:color="000000"/>
              <w:bottom w:val="single" w:sz="4" w:space="0" w:color="000000"/>
              <w:right w:val="single" w:sz="4" w:space="0" w:color="000000"/>
            </w:tcBorders>
          </w:tcPr>
          <w:p w:rsidR="00EF2934" w:rsidRDefault="00B60FE8">
            <w:pPr>
              <w:ind w:firstLine="34"/>
              <w:rPr>
                <w:sz w:val="28"/>
                <w:szCs w:val="28"/>
              </w:rPr>
            </w:pPr>
            <w:r>
              <w:rPr>
                <w:sz w:val="28"/>
                <w:szCs w:val="28"/>
              </w:rPr>
              <w:t>Объем бюджетных ассигнований подпрограммы 3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привлекаемый из других источников</w:t>
            </w:r>
          </w:p>
        </w:tc>
        <w:tc>
          <w:tcPr>
            <w:tcW w:w="5353" w:type="dxa"/>
            <w:tcBorders>
              <w:top w:val="single" w:sz="4" w:space="0" w:color="000000"/>
              <w:left w:val="single" w:sz="4" w:space="0" w:color="000000"/>
              <w:bottom w:val="single" w:sz="4" w:space="0" w:color="000000"/>
            </w:tcBorders>
          </w:tcPr>
          <w:p w:rsidR="00EF2934" w:rsidRDefault="00B60FE8">
            <w:pPr>
              <w:jc w:val="both"/>
              <w:rPr>
                <w:sz w:val="28"/>
                <w:szCs w:val="28"/>
              </w:rPr>
            </w:pPr>
            <w:r>
              <w:rPr>
                <w:sz w:val="28"/>
                <w:szCs w:val="28"/>
              </w:rPr>
              <w:t>Общий объем финансирования Подпрограммы в 2019-2026 годах, составляет всего 5 843,5 тыс. рублей,  в том числе:</w:t>
            </w:r>
          </w:p>
          <w:p w:rsidR="00EF2934" w:rsidRDefault="00B60FE8">
            <w:pPr>
              <w:jc w:val="both"/>
              <w:rPr>
                <w:sz w:val="28"/>
                <w:szCs w:val="28"/>
              </w:rPr>
            </w:pPr>
            <w:r>
              <w:rPr>
                <w:sz w:val="28"/>
                <w:szCs w:val="28"/>
              </w:rPr>
              <w:t xml:space="preserve">за счет средств областного бюджета – 2 257,3 тыс.рублей; </w:t>
            </w:r>
          </w:p>
          <w:p w:rsidR="00EF2934" w:rsidRDefault="00B60FE8">
            <w:pPr>
              <w:jc w:val="both"/>
              <w:rPr>
                <w:sz w:val="28"/>
                <w:szCs w:val="28"/>
              </w:rPr>
            </w:pPr>
            <w:r>
              <w:rPr>
                <w:sz w:val="28"/>
                <w:szCs w:val="28"/>
              </w:rPr>
              <w:t xml:space="preserve">за счет средств районного бюджета – 3586,2 тыс. рублей. </w:t>
            </w:r>
          </w:p>
          <w:p w:rsidR="00EF2934" w:rsidRDefault="00B60FE8">
            <w:pPr>
              <w:pStyle w:val="afa"/>
              <w:spacing w:after="0" w:line="240" w:lineRule="auto"/>
              <w:ind w:left="0"/>
              <w:rPr>
                <w:szCs w:val="28"/>
              </w:rPr>
            </w:pPr>
            <w:r>
              <w:rPr>
                <w:szCs w:val="28"/>
              </w:rPr>
              <w:t>Объем средств, необходимых на реализацию мероприятий подпрограммы на 2019-2020 годы составляет –  928 тыс. рублей – всего, в том числе по годам:</w:t>
            </w:r>
          </w:p>
          <w:p w:rsidR="00EF2934" w:rsidRDefault="00B60FE8">
            <w:pPr>
              <w:jc w:val="both"/>
              <w:rPr>
                <w:sz w:val="28"/>
                <w:szCs w:val="28"/>
              </w:rPr>
            </w:pPr>
            <w:r>
              <w:rPr>
                <w:sz w:val="28"/>
                <w:szCs w:val="28"/>
              </w:rPr>
              <w:t>2019 год – 389 тыс.рублей;</w:t>
            </w:r>
          </w:p>
          <w:p w:rsidR="00EF2934" w:rsidRDefault="00B60FE8">
            <w:pPr>
              <w:jc w:val="both"/>
              <w:rPr>
                <w:sz w:val="28"/>
                <w:szCs w:val="28"/>
              </w:rPr>
            </w:pPr>
            <w:r>
              <w:rPr>
                <w:sz w:val="28"/>
                <w:szCs w:val="28"/>
              </w:rPr>
              <w:t>2020 год – 539 тыс.рублей.</w:t>
            </w:r>
          </w:p>
          <w:p w:rsidR="00EF2934" w:rsidRDefault="00EF2934">
            <w:pPr>
              <w:jc w:val="both"/>
              <w:rPr>
                <w:sz w:val="28"/>
                <w:szCs w:val="28"/>
              </w:rPr>
            </w:pPr>
          </w:p>
          <w:p w:rsidR="00EF2934" w:rsidRDefault="00B60FE8">
            <w:pPr>
              <w:pStyle w:val="afa"/>
              <w:spacing w:after="0" w:line="240" w:lineRule="auto"/>
              <w:ind w:left="0" w:firstLine="33"/>
            </w:pPr>
            <w:r>
              <w:t xml:space="preserve">Объем средств, необходимых на реализацию мероприятий подпрограммы на 2021-2026 годы составляет –  4 915,5 тыс. рублей – всего, за счет средств областного бюджета – 2 257,3 тыс.рублей; за счет средств районного бюджета – 2658,2 тыс.рублей; </w:t>
            </w:r>
          </w:p>
          <w:p w:rsidR="00EF2934" w:rsidRDefault="00B60FE8">
            <w:pPr>
              <w:pStyle w:val="afa"/>
              <w:spacing w:after="0" w:line="240" w:lineRule="auto"/>
              <w:ind w:left="0" w:firstLine="33"/>
              <w:rPr>
                <w:szCs w:val="28"/>
              </w:rPr>
            </w:pPr>
            <w:r>
              <w:t>в том числе по годам:</w:t>
            </w:r>
          </w:p>
          <w:p w:rsidR="00EF2934" w:rsidRDefault="00B60FE8">
            <w:pPr>
              <w:jc w:val="both"/>
              <w:rPr>
                <w:sz w:val="28"/>
                <w:szCs w:val="28"/>
              </w:rPr>
            </w:pPr>
            <w:r>
              <w:rPr>
                <w:sz w:val="28"/>
                <w:szCs w:val="28"/>
              </w:rPr>
              <w:t>2021 год – 1664 тыс.рублей;</w:t>
            </w:r>
          </w:p>
          <w:p w:rsidR="00EF2934" w:rsidRDefault="00B60FE8">
            <w:pPr>
              <w:jc w:val="both"/>
              <w:rPr>
                <w:sz w:val="28"/>
                <w:szCs w:val="28"/>
              </w:rPr>
            </w:pPr>
            <w:r>
              <w:rPr>
                <w:sz w:val="28"/>
                <w:szCs w:val="28"/>
              </w:rPr>
              <w:t>2022 год – 2159,0 тыс.рублей;</w:t>
            </w:r>
          </w:p>
          <w:p w:rsidR="00EF2934" w:rsidRDefault="00B60FE8">
            <w:pPr>
              <w:jc w:val="both"/>
              <w:rPr>
                <w:sz w:val="28"/>
                <w:szCs w:val="28"/>
              </w:rPr>
            </w:pPr>
            <w:r>
              <w:rPr>
                <w:sz w:val="28"/>
                <w:szCs w:val="28"/>
              </w:rPr>
              <w:t>2023 год –  639 тыс.рублей;</w:t>
            </w:r>
          </w:p>
          <w:p w:rsidR="00EF2934" w:rsidRDefault="00B60FE8">
            <w:pPr>
              <w:jc w:val="both"/>
              <w:rPr>
                <w:sz w:val="28"/>
                <w:szCs w:val="28"/>
              </w:rPr>
            </w:pPr>
            <w:r>
              <w:rPr>
                <w:sz w:val="28"/>
                <w:szCs w:val="28"/>
              </w:rPr>
              <w:t>2024 год (прогноз) – 453,5 тыс.рублей;</w:t>
            </w:r>
          </w:p>
          <w:p w:rsidR="00EF2934" w:rsidRDefault="00B60FE8">
            <w:pPr>
              <w:jc w:val="both"/>
              <w:rPr>
                <w:sz w:val="28"/>
                <w:szCs w:val="28"/>
              </w:rPr>
            </w:pPr>
            <w:r>
              <w:rPr>
                <w:sz w:val="28"/>
                <w:szCs w:val="28"/>
              </w:rPr>
              <w:t>2025 год (прогноз) –0 рублей;</w:t>
            </w:r>
          </w:p>
          <w:p w:rsidR="00EF2934" w:rsidRDefault="00B60FE8">
            <w:pPr>
              <w:jc w:val="both"/>
              <w:rPr>
                <w:sz w:val="28"/>
                <w:szCs w:val="28"/>
              </w:rPr>
            </w:pPr>
            <w:r>
              <w:rPr>
                <w:sz w:val="28"/>
                <w:szCs w:val="28"/>
              </w:rPr>
              <w:t>2026 год (прогноз) –0 рублей.</w:t>
            </w:r>
          </w:p>
        </w:tc>
      </w:tr>
      <w:tr w:rsidR="00EF2934">
        <w:trPr>
          <w:trHeight w:val="70"/>
        </w:trPr>
        <w:tc>
          <w:tcPr>
            <w:tcW w:w="567" w:type="dxa"/>
            <w:tcBorders>
              <w:top w:val="single" w:sz="4" w:space="0" w:color="000000"/>
              <w:bottom w:val="single" w:sz="4" w:space="0" w:color="000000"/>
              <w:right w:val="single" w:sz="4" w:space="0" w:color="000000"/>
            </w:tcBorders>
          </w:tcPr>
          <w:p w:rsidR="00EF2934" w:rsidRDefault="00B60FE8">
            <w:pPr>
              <w:ind w:firstLine="34"/>
              <w:jc w:val="center"/>
              <w:rPr>
                <w:sz w:val="28"/>
                <w:szCs w:val="28"/>
              </w:rPr>
            </w:pPr>
            <w:r>
              <w:rPr>
                <w:sz w:val="28"/>
                <w:szCs w:val="28"/>
              </w:rPr>
              <w:t>7</w:t>
            </w:r>
          </w:p>
        </w:tc>
        <w:tc>
          <w:tcPr>
            <w:tcW w:w="3402" w:type="dxa"/>
            <w:tcBorders>
              <w:top w:val="single" w:sz="4" w:space="0" w:color="000000"/>
              <w:left w:val="single" w:sz="4" w:space="0" w:color="000000"/>
              <w:bottom w:val="single" w:sz="4" w:space="0" w:color="000000"/>
              <w:right w:val="single" w:sz="4" w:space="0" w:color="000000"/>
            </w:tcBorders>
          </w:tcPr>
          <w:p w:rsidR="00EF2934" w:rsidRDefault="00B60FE8">
            <w:pPr>
              <w:ind w:firstLine="34"/>
              <w:rPr>
                <w:sz w:val="28"/>
                <w:szCs w:val="28"/>
              </w:rPr>
            </w:pPr>
            <w:r>
              <w:rPr>
                <w:sz w:val="28"/>
                <w:szCs w:val="28"/>
              </w:rPr>
              <w:t xml:space="preserve">Ожидаемые конечные результаты реализации подпрограммы 3 </w:t>
            </w:r>
          </w:p>
        </w:tc>
        <w:tc>
          <w:tcPr>
            <w:tcW w:w="5353" w:type="dxa"/>
            <w:tcBorders>
              <w:top w:val="single" w:sz="4" w:space="0" w:color="000000"/>
              <w:left w:val="single" w:sz="4" w:space="0" w:color="000000"/>
              <w:bottom w:val="single" w:sz="4" w:space="0" w:color="000000"/>
            </w:tcBorders>
          </w:tcPr>
          <w:p w:rsidR="00EF2934" w:rsidRDefault="00B60FE8">
            <w:pPr>
              <w:jc w:val="both"/>
              <w:rPr>
                <w:sz w:val="28"/>
                <w:szCs w:val="28"/>
              </w:rPr>
            </w:pPr>
            <w:r>
              <w:rPr>
                <w:sz w:val="28"/>
                <w:szCs w:val="28"/>
              </w:rPr>
              <w:t xml:space="preserve">- увеличение количества граждан, вовлеченных в работу ТОС от общего числа проживающих в районе, до 41 % к 2020 году, до 50 % к 2026 году; </w:t>
            </w:r>
          </w:p>
          <w:p w:rsidR="00EF2934" w:rsidRDefault="00B60FE8">
            <w:pPr>
              <w:jc w:val="both"/>
              <w:rPr>
                <w:sz w:val="28"/>
                <w:szCs w:val="28"/>
              </w:rPr>
            </w:pPr>
            <w:r>
              <w:rPr>
                <w:sz w:val="28"/>
                <w:szCs w:val="28"/>
              </w:rPr>
              <w:t xml:space="preserve">- количество ТОС зарегистрированных в качестве юридического лица, до 1 единицы к 2020 году, до 10 единиц к 2026 году; </w:t>
            </w:r>
          </w:p>
          <w:p w:rsidR="00EF2934" w:rsidRDefault="00B60FE8">
            <w:pPr>
              <w:jc w:val="both"/>
              <w:rPr>
                <w:sz w:val="28"/>
                <w:szCs w:val="28"/>
              </w:rPr>
            </w:pPr>
            <w:r>
              <w:rPr>
                <w:sz w:val="28"/>
                <w:szCs w:val="28"/>
              </w:rPr>
              <w:t>- увеличение количества уличных комитетов, старост вовлеченных в участие в конкурсах различного уровня, до 15 % к 2020 году, до 40 % к 2026 году;</w:t>
            </w:r>
          </w:p>
          <w:p w:rsidR="00EF2934" w:rsidRDefault="00B60FE8">
            <w:pPr>
              <w:jc w:val="both"/>
              <w:rPr>
                <w:sz w:val="28"/>
                <w:szCs w:val="28"/>
              </w:rPr>
            </w:pPr>
            <w:r>
              <w:rPr>
                <w:sz w:val="28"/>
                <w:szCs w:val="28"/>
              </w:rPr>
              <w:t xml:space="preserve">- увеличение количества рассмотренных дел на Советах общественности, до 52 дел к 2020 году, до 182 дел к 2026 году;  </w:t>
            </w:r>
          </w:p>
          <w:p w:rsidR="00EF2934" w:rsidRDefault="00B60FE8">
            <w:pPr>
              <w:contextualSpacing/>
              <w:jc w:val="both"/>
              <w:rPr>
                <w:sz w:val="28"/>
                <w:szCs w:val="28"/>
              </w:rPr>
            </w:pPr>
            <w:r>
              <w:rPr>
                <w:sz w:val="28"/>
                <w:szCs w:val="28"/>
              </w:rPr>
              <w:t xml:space="preserve"> - увеличение доли некоммерческих общественных организаций, вовлеченных в участие в конкурсах и проектах, до 35% к 2020 году, до 50% к 2026 году</w:t>
            </w:r>
          </w:p>
        </w:tc>
      </w:tr>
    </w:tbl>
    <w:p w:rsidR="00EF2934" w:rsidRDefault="00EF2934">
      <w:pPr>
        <w:pStyle w:val="ConsPlusCell"/>
        <w:jc w:val="both"/>
        <w:rPr>
          <w:b/>
          <w:color w:val="FF0000"/>
        </w:rPr>
      </w:pPr>
    </w:p>
    <w:p w:rsidR="00EF2934" w:rsidRDefault="00EF2934">
      <w:pPr>
        <w:pStyle w:val="ConsPlusCell"/>
        <w:rPr>
          <w:b/>
          <w:color w:val="FF0000"/>
        </w:rPr>
      </w:pPr>
    </w:p>
    <w:p w:rsidR="00EF2934" w:rsidRDefault="00B60FE8">
      <w:pPr>
        <w:pStyle w:val="ConsPlusCell"/>
        <w:numPr>
          <w:ilvl w:val="0"/>
          <w:numId w:val="21"/>
        </w:numPr>
        <w:jc w:val="center"/>
        <w:rPr>
          <w:b/>
        </w:rPr>
      </w:pPr>
      <w:r>
        <w:rPr>
          <w:b/>
        </w:rPr>
        <w:t>Характеристика сферы реализации подпрограммы 3, описание основных проблем в указанной сфере и прогноз ее развития</w:t>
      </w:r>
    </w:p>
    <w:p w:rsidR="00EF2934" w:rsidRDefault="00EF2934">
      <w:pPr>
        <w:pStyle w:val="ConsPlusCell"/>
        <w:ind w:firstLine="709"/>
        <w:jc w:val="center"/>
        <w:rPr>
          <w:b/>
        </w:rPr>
      </w:pPr>
    </w:p>
    <w:p w:rsidR="00EF2934" w:rsidRDefault="00B60FE8">
      <w:pPr>
        <w:pStyle w:val="ConsPlusNormal"/>
        <w:ind w:firstLine="54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Одним из ключевых направлений в </w:t>
      </w:r>
      <w:r>
        <w:rPr>
          <w:rFonts w:ascii="Times New Roman" w:hAnsi="Times New Roman" w:cs="Times New Roman"/>
          <w:sz w:val="28"/>
          <w:szCs w:val="28"/>
        </w:rPr>
        <w:t>формировании правового государства и гражданского общества</w:t>
      </w:r>
      <w:r>
        <w:rPr>
          <w:rFonts w:ascii="Times New Roman" w:hAnsi="Times New Roman" w:cs="Times New Roman"/>
          <w:spacing w:val="-4"/>
          <w:sz w:val="28"/>
          <w:szCs w:val="28"/>
        </w:rPr>
        <w:t xml:space="preserve"> является создание благоприятных правовых и организационных возможностей для участия граждан в осуществлении местного самоуправления в различных формах при определяющей роли их самостоятельной инициативы. </w:t>
      </w:r>
    </w:p>
    <w:p w:rsidR="00EF2934" w:rsidRDefault="00B60FE8">
      <w:pPr>
        <w:pStyle w:val="ConsPlusNormal"/>
        <w:ind w:firstLine="540"/>
        <w:jc w:val="both"/>
        <w:rPr>
          <w:rFonts w:ascii="Times New Roman" w:hAnsi="Times New Roman" w:cs="Times New Roman"/>
          <w:sz w:val="28"/>
          <w:szCs w:val="28"/>
        </w:rPr>
      </w:pPr>
      <w:r>
        <w:rPr>
          <w:rFonts w:ascii="Times New Roman" w:hAnsi="Times New Roman" w:cs="Times New Roman"/>
          <w:spacing w:val="-4"/>
          <w:sz w:val="28"/>
          <w:szCs w:val="28"/>
        </w:rPr>
        <w:t>О</w:t>
      </w:r>
      <w:r>
        <w:rPr>
          <w:rFonts w:ascii="Times New Roman" w:hAnsi="Times New Roman" w:cs="Times New Roman"/>
          <w:sz w:val="28"/>
          <w:szCs w:val="28"/>
        </w:rPr>
        <w:t xml:space="preserve">дной из самых эффективных форм </w:t>
      </w:r>
      <w:r>
        <w:rPr>
          <w:rFonts w:ascii="Times New Roman" w:hAnsi="Times New Roman" w:cs="Times New Roman"/>
          <w:bCs/>
          <w:sz w:val="28"/>
          <w:szCs w:val="28"/>
        </w:rPr>
        <w:t xml:space="preserve">является территориальное общественное самоуправление - </w:t>
      </w:r>
      <w:r>
        <w:rPr>
          <w:rFonts w:ascii="Times New Roman" w:hAnsi="Times New Roman" w:cs="Times New Roman"/>
          <w:sz w:val="28"/>
          <w:szCs w:val="28"/>
        </w:rPr>
        <w:t xml:space="preserve">основная единица, которая дала старт развитию солидарного общества и доказала свою жизненную необходимость. Стимулом к развитию ТОС на территории Белгородской области послужило </w:t>
      </w:r>
      <w:hyperlink r:id="rId8" w:history="1">
        <w:r>
          <w:rPr>
            <w:rFonts w:ascii="Times New Roman" w:hAnsi="Times New Roman" w:cs="Times New Roman"/>
            <w:sz w:val="28"/>
            <w:szCs w:val="28"/>
          </w:rPr>
          <w:t>постановление</w:t>
        </w:r>
      </w:hyperlink>
      <w:r>
        <w:rPr>
          <w:rFonts w:ascii="Times New Roman" w:hAnsi="Times New Roman" w:cs="Times New Roman"/>
          <w:sz w:val="28"/>
          <w:szCs w:val="28"/>
        </w:rPr>
        <w:t xml:space="preserve"> Правительства Белгородской области от 24 ноября 2011 года N 435-пп "Об утверждении Стратегии "Формирование регионального солидарного общества" на 2011 - 2025 годы".</w:t>
      </w:r>
    </w:p>
    <w:p w:rsidR="00EF2934" w:rsidRDefault="00B60F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Вышеуказанным документом предусмотрены мероприятия, направленные на привлечение граждан к решению вопросов местного значения, формирование гражданской ответственности, информирование о работе ТОС, активизацию гражданских инициатив. </w:t>
      </w:r>
    </w:p>
    <w:p w:rsidR="00EF2934" w:rsidRDefault="00EF2934">
      <w:pPr>
        <w:pStyle w:val="ConsPlusNormal"/>
        <w:ind w:firstLine="540"/>
        <w:jc w:val="both"/>
        <w:rPr>
          <w:rFonts w:ascii="Times New Roman" w:hAnsi="Times New Roman" w:cs="Times New Roman"/>
          <w:sz w:val="28"/>
          <w:szCs w:val="28"/>
        </w:rPr>
      </w:pPr>
    </w:p>
    <w:p w:rsidR="00EF2934" w:rsidRDefault="00B60F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Основным направлением деятельности ТОС является решение социально значимых для населения вопросов, в том числе благоустройство территорий, социальная защита и социальное обслуживание населения, строительство и ремонт детских игровых площадок, физкультурно-оздоровительных объектов. </w:t>
      </w:r>
    </w:p>
    <w:p w:rsidR="00EF2934" w:rsidRDefault="00B60F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этом деятельность ТОС рассматривается не обособленно сама по себе, а в контексте равноправного участника партнерства административной власти, гражданского общества и бизнеса в границах каждого ТОС. В пределах своих полномочий ТОС взаимодействуют с органами местного самоуправления, общественными объединениями, предприятиями, учреждениями и организациями, обеспечивая реализацию принципов народовластия, развитие народной инициативы и расширение возможностей для самостоятельного решения населением вопросов местного значения, укрепление гарантий прав и свобод граждан.</w:t>
      </w:r>
    </w:p>
    <w:p w:rsidR="00EF2934" w:rsidRDefault="00EF2934">
      <w:pPr>
        <w:pStyle w:val="ConsPlusNormal"/>
        <w:ind w:firstLine="540"/>
        <w:jc w:val="both"/>
        <w:rPr>
          <w:rFonts w:ascii="Times New Roman" w:hAnsi="Times New Roman" w:cs="Times New Roman"/>
          <w:sz w:val="28"/>
          <w:szCs w:val="28"/>
        </w:rPr>
      </w:pPr>
    </w:p>
    <w:p w:rsidR="00EF2934" w:rsidRDefault="00B60F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территории 11 сельских и 2 городских поселений Ракитянского района создано 63 ТОСа с охватом населения 13012 человек, что составляет 37,4% от общего количества проживающих. Из них активно работающих ТОСов - 47 с охватом  активных членов 9047 человек или 26% от общего количества населения.   При этом нет ни одного ТОСа,  зарегистрированного в качестве юридического лица. </w:t>
      </w:r>
    </w:p>
    <w:p w:rsidR="00EF2934" w:rsidRDefault="00B60F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Основными проблемами, сдерживающими развитие ТОС в районе, являются:</w:t>
      </w:r>
    </w:p>
    <w:p w:rsidR="00EF2934" w:rsidRDefault="00B60F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недостаточное использование органами местного самоуправления потенциала ТОС для решения вопросов местного значения;</w:t>
      </w:r>
    </w:p>
    <w:p w:rsidR="00EF2934" w:rsidRDefault="00B60F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недостаточная информированность населения о работе ТОС;</w:t>
      </w:r>
    </w:p>
    <w:p w:rsidR="00EF2934" w:rsidRDefault="00B60F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отсутствие ТОС, имеющих статус юридических лиц;</w:t>
      </w:r>
    </w:p>
    <w:p w:rsidR="00EF2934" w:rsidRDefault="00B60F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несовершенство механизмов взаимодействия между органами местного самоуправления и организациями ТОС.</w:t>
      </w:r>
    </w:p>
    <w:p w:rsidR="00EF2934" w:rsidRDefault="00EF2934">
      <w:pPr>
        <w:pStyle w:val="ConsPlusNormal"/>
        <w:ind w:firstLine="540"/>
        <w:jc w:val="both"/>
        <w:rPr>
          <w:rFonts w:ascii="Times New Roman" w:hAnsi="Times New Roman" w:cs="Times New Roman"/>
          <w:sz w:val="28"/>
          <w:szCs w:val="28"/>
        </w:rPr>
      </w:pPr>
    </w:p>
    <w:p w:rsidR="00EF2934" w:rsidRDefault="00B60F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Данная программа эффективно решит вопросы поддержки инициатив ТОС, направленных на благоустройство территорий за счет средств муниципального бюджета.</w:t>
      </w:r>
    </w:p>
    <w:p w:rsidR="00EF2934" w:rsidRDefault="00B60FE8">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 xml:space="preserve">Еще одной эффективной формой </w:t>
      </w:r>
      <w:r>
        <w:rPr>
          <w:rFonts w:ascii="Times New Roman" w:hAnsi="Times New Roman" w:cs="Times New Roman"/>
          <w:sz w:val="28"/>
          <w:szCs w:val="28"/>
        </w:rPr>
        <w:t xml:space="preserve">управления, когда сами граждане  организуются для того, чтобы иметь возможность принимать участие в  жизни своего поселения, участвовать в обсуждении общественно-значимых вопросов, вести диалог с гражданским обществом являются Советы общественности, которые были созданы на территории Ракитянского района с начала 2001 года. </w:t>
      </w:r>
      <w:r>
        <w:rPr>
          <w:rFonts w:ascii="Times New Roman" w:hAnsi="Times New Roman" w:cs="Times New Roman"/>
          <w:bCs/>
          <w:sz w:val="28"/>
          <w:szCs w:val="28"/>
        </w:rPr>
        <w:t>На 1 января 2018 года   в 2 городских и 11 сельских поселениях    района</w:t>
      </w:r>
      <w:r>
        <w:rPr>
          <w:rFonts w:ascii="Times New Roman" w:hAnsi="Times New Roman" w:cs="Times New Roman"/>
          <w:sz w:val="28"/>
          <w:szCs w:val="28"/>
        </w:rPr>
        <w:t xml:space="preserve">  функционирует 13 Советов общественности, куда  входят 115 человек.</w:t>
      </w:r>
      <w:r>
        <w:rPr>
          <w:rFonts w:ascii="Times New Roman" w:hAnsi="Times New Roman" w:cs="Times New Roman"/>
          <w:sz w:val="28"/>
          <w:szCs w:val="28"/>
          <w:lang w:eastAsia="ar-SA"/>
        </w:rPr>
        <w:t xml:space="preserve"> В состав Совета общественности по согласованию входят </w:t>
      </w:r>
      <w:r>
        <w:rPr>
          <w:rFonts w:ascii="Times New Roman" w:hAnsi="Times New Roman" w:cs="Times New Roman"/>
          <w:sz w:val="28"/>
          <w:szCs w:val="28"/>
        </w:rPr>
        <w:t>представители общественных организаций, существующих на данной территории, (Совет ветеранов, Совет женщин, Союз пенсионеров и др.), представители молодёжи,  депутатского корпуса, предприятий и учреждений, осуществляющих хозяйственную деятельность на территории поселения,  территориальных общественных самоуправлений, председатели уличкомов, участковый уполномоченный полиции,  активные и авторитетные граждане поселения.</w:t>
      </w:r>
      <w:r>
        <w:rPr>
          <w:rFonts w:ascii="Times New Roman" w:hAnsi="Times New Roman" w:cs="Times New Roman"/>
          <w:iCs/>
          <w:sz w:val="28"/>
          <w:szCs w:val="28"/>
        </w:rPr>
        <w:t xml:space="preserve"> Основной целью Совета общественности  является оказание содействия органам местного самоуправления в осуществлении общественного контроля по поддержанию общественного порядка, профилактике правонарушений </w:t>
      </w:r>
      <w:r>
        <w:rPr>
          <w:rFonts w:ascii="Times New Roman" w:hAnsi="Times New Roman" w:cs="Times New Roman"/>
          <w:bCs/>
          <w:sz w:val="28"/>
          <w:szCs w:val="28"/>
        </w:rPr>
        <w:t xml:space="preserve">и антиобщественных действий граждан, проведении индивидуально-воспитательных мероприятий. Кроме основного направления деятельности Совета, его члены принимают активное   </w:t>
      </w:r>
      <w:r>
        <w:rPr>
          <w:rFonts w:ascii="Times New Roman" w:hAnsi="Times New Roman" w:cs="Times New Roman"/>
          <w:sz w:val="28"/>
          <w:szCs w:val="28"/>
        </w:rPr>
        <w:t>участие  в проведении  работ  по благоустройству территорий,  уборки свалок, озеленения территорий, уход за пустующими домовладениями и другие. Общественный совет доносит мнение людей или озвучивает реальные назревающие социальные проблемы, чтобы те, кто принимает решения, имели возможность это учитывать.</w:t>
      </w:r>
    </w:p>
    <w:p w:rsidR="00EF2934" w:rsidRDefault="00EF2934">
      <w:pPr>
        <w:pStyle w:val="ConsPlusNormal"/>
        <w:ind w:firstLine="540"/>
        <w:jc w:val="both"/>
        <w:rPr>
          <w:rFonts w:ascii="Times New Roman" w:hAnsi="Times New Roman" w:cs="Times New Roman"/>
          <w:sz w:val="28"/>
          <w:szCs w:val="28"/>
        </w:rPr>
      </w:pPr>
    </w:p>
    <w:p w:rsidR="00EF2934" w:rsidRDefault="00B60FE8">
      <w:pPr>
        <w:pStyle w:val="afb"/>
        <w:spacing w:before="0" w:beforeAutospacing="0" w:after="0" w:afterAutospacing="0"/>
        <w:ind w:firstLine="706"/>
        <w:jc w:val="both"/>
        <w:rPr>
          <w:rFonts w:ascii="Times New Roman" w:hAnsi="Times New Roman" w:cs="Times New Roman"/>
          <w:sz w:val="28"/>
          <w:szCs w:val="28"/>
        </w:rPr>
      </w:pPr>
      <w:r>
        <w:rPr>
          <w:rFonts w:ascii="Times New Roman" w:hAnsi="Times New Roman" w:cs="Times New Roman"/>
          <w:iCs/>
          <w:sz w:val="28"/>
          <w:szCs w:val="28"/>
        </w:rPr>
        <w:t xml:space="preserve">Свои цели и задачи Совет общественности реализует путем </w:t>
      </w:r>
      <w:r>
        <w:rPr>
          <w:rFonts w:ascii="Times New Roman" w:hAnsi="Times New Roman" w:cs="Times New Roman"/>
          <w:sz w:val="28"/>
          <w:szCs w:val="28"/>
        </w:rPr>
        <w:t xml:space="preserve">привлечения граждан, общественных объединений к открытому и гласному обсуждению вопросов, определяющих развитие муниципального образования. </w:t>
      </w:r>
    </w:p>
    <w:p w:rsidR="00EF2934" w:rsidRDefault="00B60F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Основными проблемами Советов общественности в районе являются: недостаточное использование органами местного самоуправления потенциала Советов для решения вопросов местного значения; недостаточная информированность населения о их  работе, небольшая численность членов Совета общественности и их качественный состав.</w:t>
      </w:r>
    </w:p>
    <w:p w:rsidR="00EF2934" w:rsidRDefault="00B60FE8">
      <w:pPr>
        <w:pStyle w:val="afe"/>
        <w:spacing w:before="0" w:beforeAutospacing="0" w:after="0" w:afterAutospacing="0"/>
        <w:ind w:firstLine="540"/>
        <w:jc w:val="both"/>
        <w:rPr>
          <w:sz w:val="28"/>
          <w:szCs w:val="28"/>
        </w:rPr>
      </w:pPr>
      <w:r>
        <w:rPr>
          <w:sz w:val="28"/>
          <w:szCs w:val="28"/>
        </w:rPr>
        <w:t>Уличные комитеты входят в систему общественного самоуправления населения и являются первичным звеном самоуправления на улицах с домовладением на праве частной собственности в многоквартирных домах.</w:t>
      </w:r>
    </w:p>
    <w:p w:rsidR="00EF2934" w:rsidRDefault="00B60FE8">
      <w:pPr>
        <w:pStyle w:val="afe"/>
        <w:spacing w:before="0" w:beforeAutospacing="0" w:after="0" w:afterAutospacing="0"/>
        <w:ind w:firstLine="540"/>
        <w:jc w:val="both"/>
        <w:rPr>
          <w:sz w:val="28"/>
          <w:szCs w:val="28"/>
        </w:rPr>
      </w:pPr>
      <w:r>
        <w:rPr>
          <w:sz w:val="28"/>
          <w:szCs w:val="28"/>
        </w:rPr>
        <w:t xml:space="preserve">Они были созданы с целью развития инициативы и расширения возможностей жителей для самостоятельного решения вопросов местного значения, а также содействия администрации и другим органам местного самоуправления.  </w:t>
      </w:r>
    </w:p>
    <w:p w:rsidR="00EF2934" w:rsidRDefault="00B60FE8">
      <w:pPr>
        <w:pStyle w:val="afe"/>
        <w:spacing w:before="0" w:beforeAutospacing="0" w:after="0" w:afterAutospacing="0"/>
        <w:ind w:firstLine="540"/>
        <w:jc w:val="both"/>
        <w:rPr>
          <w:sz w:val="28"/>
          <w:szCs w:val="28"/>
        </w:rPr>
      </w:pPr>
      <w:r>
        <w:rPr>
          <w:sz w:val="28"/>
          <w:szCs w:val="28"/>
        </w:rPr>
        <w:t>На территории Ракитянского района создано 293 уличкома с охватом 11976 человек, что составляет 34,4% от общего числа населения. Активных уличкомов 186 с охватом населения 7153 человека (20,5%).  Уличные комитеты привлекают население к работе по благоустройству, озеленению, улучшению санитарного состояния улиц; содействуют органам местного самоуправления в осуществлении контроля за соблюдением правил застройки населенных пунктов или их составных частей, выявляют факты самовольного строительства домов и пристроек к ним, индивидуальных гаражей, нарушения норм приусадебных земельных участков;  оказывают помощь учреждениям культуры в проведении культурно-массовой работы среди населения, развития народного творчества, художественной самодеятельности;  оказывают помощь учреждениям здравоохранения в улучшении медицинского обслуживания населения, проведении профилактических и противоэпидемических мероприятий, санитарно-просветительской работы;   оказывают помощь органам пожарного надзора в осуществлении мероприятий по обеспечению противопожарного состояния жилых домов и других объектов, расположенных на территории деятельности уличного комитета; проявляют заботу об инвалидах, одиноких, престарелых гражданах, семьях военнослужащих, погибших воинов, участниках Великой Отечественной войны, многодетных семьях, детях, оставшихся без родителей;  оказывают содействие депутатам в организации их встреч с избирателями и проведении другой работы в избирательных округах; содействуют активной работе полиции, иных формирований в сфере правопорядка на своей территории.</w:t>
      </w:r>
    </w:p>
    <w:p w:rsidR="00EF2934" w:rsidRDefault="00B60F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Основными проблемами в работе уличкомов является недостаточная активность в их деятельности и отсутствие механизма взаимодействия с органами местного самоуправления.</w:t>
      </w:r>
    </w:p>
    <w:p w:rsidR="00EF2934" w:rsidRDefault="00EF2934">
      <w:pPr>
        <w:pStyle w:val="ConsPlusNormal"/>
        <w:ind w:firstLine="540"/>
        <w:jc w:val="both"/>
        <w:rPr>
          <w:rFonts w:ascii="Times New Roman" w:hAnsi="Times New Roman" w:cs="Times New Roman"/>
          <w:sz w:val="28"/>
          <w:szCs w:val="28"/>
        </w:rPr>
      </w:pPr>
    </w:p>
    <w:p w:rsidR="00EF2934" w:rsidRDefault="00B60F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территории Ракитянского района осуществляют свою деятельность 24 общественные организации, объединяющие 4396 человек, 12 религиозных организаций с количеством членов 2705 человек, 3 политические партии, объединяющие 739 человек.</w:t>
      </w:r>
    </w:p>
    <w:p w:rsidR="00EF2934" w:rsidRDefault="00B60F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Из 34 некоммерческих общественных организаций активно работают 19 объединений, из политических партий – МО ВПП «Единая Россия».Основной проблемой является недостаточная активность некоммерческий общественных организаций.</w:t>
      </w:r>
    </w:p>
    <w:p w:rsidR="00EF2934" w:rsidRDefault="00EF2934">
      <w:pPr>
        <w:ind w:firstLine="540"/>
        <w:jc w:val="both"/>
        <w:rPr>
          <w:sz w:val="28"/>
          <w:szCs w:val="28"/>
        </w:rPr>
      </w:pPr>
    </w:p>
    <w:p w:rsidR="00EF2934" w:rsidRDefault="00B60FE8">
      <w:pPr>
        <w:pStyle w:val="ConsPlusCell"/>
        <w:jc w:val="center"/>
        <w:rPr>
          <w:b/>
        </w:rPr>
      </w:pPr>
      <w:r>
        <w:rPr>
          <w:b/>
        </w:rPr>
        <w:t>2.Цель,  задачи,  сроки  и  этапы  реализации  подпрограммы 3</w:t>
      </w:r>
    </w:p>
    <w:p w:rsidR="00EF2934" w:rsidRDefault="00EF2934">
      <w:pPr>
        <w:pStyle w:val="ConsPlusCell"/>
        <w:ind w:firstLine="709"/>
        <w:jc w:val="both"/>
      </w:pPr>
    </w:p>
    <w:p w:rsidR="00EF2934" w:rsidRDefault="00B60FE8">
      <w:pPr>
        <w:pStyle w:val="ConsPlusNormal"/>
        <w:ind w:firstLine="0"/>
        <w:jc w:val="both"/>
        <w:rPr>
          <w:rFonts w:ascii="Times New Roman" w:hAnsi="Times New Roman" w:cs="Times New Roman"/>
        </w:rPr>
      </w:pPr>
      <w:r>
        <w:rPr>
          <w:rFonts w:ascii="Times New Roman" w:hAnsi="Times New Roman" w:cs="Times New Roman"/>
          <w:sz w:val="28"/>
          <w:szCs w:val="28"/>
        </w:rPr>
        <w:t xml:space="preserve">          Цель Подпрограммы 3</w:t>
      </w:r>
      <w:r>
        <w:t xml:space="preserve"> – </w:t>
      </w:r>
      <w:r>
        <w:rPr>
          <w:rFonts w:ascii="Times New Roman" w:hAnsi="Times New Roman" w:cs="Times New Roman"/>
          <w:sz w:val="28"/>
          <w:szCs w:val="28"/>
        </w:rPr>
        <w:t>развитие системы общественного самоуправления на территории Ракитянского района Белгородской области.</w:t>
      </w:r>
      <w:r>
        <w:rPr>
          <w:rFonts w:ascii="Times New Roman" w:hAnsi="Times New Roman" w:cs="Times New Roman"/>
          <w:szCs w:val="24"/>
        </w:rPr>
        <w:t xml:space="preserve"> </w:t>
      </w:r>
    </w:p>
    <w:p w:rsidR="00EF2934" w:rsidRDefault="00EF2934">
      <w:pPr>
        <w:pStyle w:val="ConsPlusNormal"/>
        <w:ind w:firstLine="0"/>
        <w:jc w:val="both"/>
        <w:rPr>
          <w:rFonts w:ascii="Times New Roman" w:hAnsi="Times New Roman" w:cs="Times New Roman"/>
        </w:rPr>
      </w:pPr>
    </w:p>
    <w:p w:rsidR="00EF2934" w:rsidRDefault="00B60FE8">
      <w:pPr>
        <w:jc w:val="both"/>
        <w:rPr>
          <w:sz w:val="28"/>
          <w:szCs w:val="28"/>
        </w:rPr>
      </w:pPr>
      <w:r>
        <w:rPr>
          <w:sz w:val="28"/>
          <w:szCs w:val="28"/>
        </w:rPr>
        <w:t xml:space="preserve">          Для  достижения поставленной  цели  необходимо  решить следующие задачи: </w:t>
      </w:r>
    </w:p>
    <w:p w:rsidR="00EF2934" w:rsidRDefault="00B60FE8">
      <w:pPr>
        <w:jc w:val="both"/>
        <w:rPr>
          <w:sz w:val="28"/>
          <w:szCs w:val="28"/>
        </w:rPr>
      </w:pPr>
      <w:r>
        <w:rPr>
          <w:sz w:val="28"/>
          <w:szCs w:val="28"/>
        </w:rPr>
        <w:t xml:space="preserve">          1. Повышение эффективности взаимодействия органов местного самоуправления с органами территориального общественного самоуправления в реализации социальных и общественно значимых проектов.</w:t>
      </w:r>
    </w:p>
    <w:p w:rsidR="00EF2934" w:rsidRDefault="00B60FE8">
      <w:pPr>
        <w:jc w:val="both"/>
        <w:rPr>
          <w:sz w:val="28"/>
          <w:szCs w:val="28"/>
        </w:rPr>
      </w:pPr>
      <w:r>
        <w:rPr>
          <w:sz w:val="28"/>
          <w:szCs w:val="28"/>
        </w:rPr>
        <w:t xml:space="preserve">           2. Повышение эффективности взаимодействия органов местного самоуправления с уличными и домовыми комитетами в реализации социальных и общественно значимых проектов и назначение старост в сельских населенных пунктах.</w:t>
      </w:r>
    </w:p>
    <w:p w:rsidR="00EF2934" w:rsidRDefault="00B60FE8">
      <w:pPr>
        <w:jc w:val="both"/>
        <w:rPr>
          <w:sz w:val="28"/>
          <w:szCs w:val="28"/>
        </w:rPr>
      </w:pPr>
      <w:r>
        <w:rPr>
          <w:sz w:val="28"/>
          <w:szCs w:val="28"/>
        </w:rPr>
        <w:t xml:space="preserve">           3. Повышение эффективности взаимодействия органов местного самоуправления с Советами общественности в реализации социальных и общественно значимых проектов.</w:t>
      </w:r>
    </w:p>
    <w:p w:rsidR="00EF2934" w:rsidRDefault="00B60FE8">
      <w:pPr>
        <w:jc w:val="both"/>
        <w:rPr>
          <w:sz w:val="28"/>
          <w:szCs w:val="28"/>
        </w:rPr>
      </w:pPr>
      <w:r>
        <w:rPr>
          <w:sz w:val="28"/>
          <w:szCs w:val="28"/>
        </w:rPr>
        <w:t xml:space="preserve">           4. Повышение эффективности взаимодействия органов местного самоуправления и некоммерческих общественных организаций в реализации социальных и общественно значимых проектов.</w:t>
      </w:r>
    </w:p>
    <w:p w:rsidR="00EF2934" w:rsidRDefault="00EF2934">
      <w:pPr>
        <w:jc w:val="both"/>
        <w:rPr>
          <w:sz w:val="28"/>
          <w:szCs w:val="28"/>
        </w:rPr>
      </w:pPr>
    </w:p>
    <w:p w:rsidR="00EF2934" w:rsidRDefault="00B60FE8">
      <w:pPr>
        <w:tabs>
          <w:tab w:val="left" w:pos="709"/>
        </w:tabs>
        <w:ind w:firstLine="34"/>
        <w:jc w:val="both"/>
        <w:rPr>
          <w:sz w:val="28"/>
          <w:szCs w:val="28"/>
        </w:rPr>
      </w:pPr>
      <w:r>
        <w:rPr>
          <w:sz w:val="28"/>
          <w:szCs w:val="28"/>
          <w:lang w:eastAsia="en-US"/>
        </w:rPr>
        <w:t xml:space="preserve">          </w:t>
      </w:r>
      <w:r>
        <w:rPr>
          <w:sz w:val="28"/>
          <w:szCs w:val="28"/>
        </w:rPr>
        <w:t xml:space="preserve">Подпрограмма 3 реализуется в два этап. Первый этап реализации </w:t>
      </w:r>
      <w:r>
        <w:rPr>
          <w:sz w:val="28"/>
          <w:szCs w:val="28"/>
          <w:lang w:eastAsia="en-US"/>
        </w:rPr>
        <w:t>Подпрограммы 3 рассчитан на два года</w:t>
      </w:r>
      <w:r>
        <w:rPr>
          <w:sz w:val="28"/>
          <w:szCs w:val="28"/>
        </w:rPr>
        <w:t xml:space="preserve"> - 2019-2020 годы. Второй этап – на пять лет - 2021-2026 годы.</w:t>
      </w:r>
    </w:p>
    <w:p w:rsidR="00EF2934" w:rsidRDefault="00EF2934">
      <w:pPr>
        <w:pStyle w:val="ConsPlusCell"/>
        <w:rPr>
          <w:color w:val="FF0000"/>
        </w:rPr>
      </w:pPr>
    </w:p>
    <w:p w:rsidR="00EF2934" w:rsidRDefault="00B60FE8">
      <w:pPr>
        <w:pStyle w:val="ConsPlusCell"/>
        <w:jc w:val="center"/>
        <w:rPr>
          <w:b/>
        </w:rPr>
      </w:pPr>
      <w:r>
        <w:rPr>
          <w:b/>
        </w:rPr>
        <w:t>3.Обоснование выделения системы мероприятий и краткое описание основных мероприятий подпрограммы 3</w:t>
      </w:r>
    </w:p>
    <w:p w:rsidR="00EF2934" w:rsidRDefault="00EF2934">
      <w:pPr>
        <w:pStyle w:val="ConsPlusCell"/>
        <w:ind w:firstLine="709"/>
        <w:rPr>
          <w:b/>
          <w:highlight w:val="yellow"/>
        </w:rPr>
      </w:pPr>
    </w:p>
    <w:p w:rsidR="00EF2934" w:rsidRDefault="00B60FE8">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подпрограммы сформирован таким образом, чтобы обеспечить решение задач подпрограммы 3:</w:t>
      </w:r>
    </w:p>
    <w:p w:rsidR="00EF2934" w:rsidRDefault="00EF2934">
      <w:pPr>
        <w:pStyle w:val="ConsPlusNormal"/>
        <w:widowControl/>
        <w:tabs>
          <w:tab w:val="left" w:pos="1134"/>
        </w:tabs>
        <w:ind w:firstLine="709"/>
        <w:jc w:val="both"/>
        <w:rPr>
          <w:rFonts w:ascii="Times New Roman" w:hAnsi="Times New Roman" w:cs="Times New Roman"/>
          <w:sz w:val="28"/>
          <w:szCs w:val="28"/>
        </w:rPr>
      </w:pPr>
    </w:p>
    <w:p w:rsidR="00EF2934" w:rsidRDefault="00B60FE8">
      <w:pPr>
        <w:pStyle w:val="ConsPlusNormal"/>
        <w:widowContro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 xml:space="preserve">          Основное мероприятие 1: «Создание благоприятных условий для развития и осуществления территориального общественного самоуправления  в Ракитянском районе».</w:t>
      </w:r>
    </w:p>
    <w:p w:rsidR="00EF2934" w:rsidRDefault="00B60FE8">
      <w:pPr>
        <w:pStyle w:val="ConsPlusNormal"/>
        <w:widowContro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В рамках данного мероприятия предполагается осуществить следующие основные виды работ:</w:t>
      </w:r>
    </w:p>
    <w:p w:rsidR="00EF2934" w:rsidRDefault="00B60FE8">
      <w:pPr>
        <w:jc w:val="both"/>
        <w:rPr>
          <w:sz w:val="28"/>
          <w:szCs w:val="28"/>
        </w:rPr>
      </w:pPr>
      <w:r>
        <w:rPr>
          <w:sz w:val="28"/>
          <w:szCs w:val="28"/>
        </w:rPr>
        <w:t xml:space="preserve">          - мониторинг деятельности ТОС за прошедший период, разработка критериев мониторинга и предложений по активизации деятельности ТОС; </w:t>
      </w:r>
    </w:p>
    <w:p w:rsidR="00EF2934" w:rsidRDefault="00B60FE8">
      <w:pPr>
        <w:jc w:val="both"/>
        <w:rPr>
          <w:sz w:val="28"/>
          <w:szCs w:val="28"/>
        </w:rPr>
      </w:pPr>
      <w:r>
        <w:rPr>
          <w:sz w:val="28"/>
          <w:szCs w:val="28"/>
        </w:rPr>
        <w:t xml:space="preserve">          - пересмотр границ ТОС, состава Советов ТОС. Создание новых ТОС. </w:t>
      </w:r>
    </w:p>
    <w:p w:rsidR="00EF2934" w:rsidRDefault="00EF2934">
      <w:pPr>
        <w:jc w:val="both"/>
        <w:rPr>
          <w:sz w:val="28"/>
          <w:szCs w:val="28"/>
        </w:rPr>
      </w:pPr>
    </w:p>
    <w:p w:rsidR="00EF2934" w:rsidRDefault="00B60FE8">
      <w:pPr>
        <w:ind w:firstLine="720"/>
        <w:jc w:val="both"/>
        <w:rPr>
          <w:sz w:val="28"/>
          <w:szCs w:val="28"/>
        </w:rPr>
      </w:pPr>
      <w:r>
        <w:rPr>
          <w:sz w:val="28"/>
          <w:szCs w:val="28"/>
        </w:rPr>
        <w:t>Формирование механизмов взаимодействия между ТОС и органами местного самоуправления района;</w:t>
      </w:r>
    </w:p>
    <w:p w:rsidR="00EF2934" w:rsidRDefault="00B60FE8">
      <w:pPr>
        <w:jc w:val="both"/>
        <w:rPr>
          <w:sz w:val="28"/>
          <w:szCs w:val="28"/>
        </w:rPr>
      </w:pPr>
      <w:r>
        <w:rPr>
          <w:sz w:val="28"/>
          <w:szCs w:val="28"/>
        </w:rPr>
        <w:t xml:space="preserve">          - составление планов работы ТОС;</w:t>
      </w:r>
    </w:p>
    <w:p w:rsidR="00EF2934" w:rsidRDefault="00B60FE8">
      <w:pPr>
        <w:jc w:val="both"/>
        <w:rPr>
          <w:sz w:val="28"/>
          <w:szCs w:val="28"/>
        </w:rPr>
      </w:pPr>
      <w:r>
        <w:rPr>
          <w:sz w:val="28"/>
          <w:szCs w:val="28"/>
        </w:rPr>
        <w:t xml:space="preserve">          - работа с ТОС в рамках проведения «Декады территории»;</w:t>
      </w:r>
    </w:p>
    <w:p w:rsidR="00EF2934" w:rsidRDefault="00B60FE8">
      <w:pPr>
        <w:jc w:val="both"/>
        <w:rPr>
          <w:sz w:val="28"/>
          <w:szCs w:val="28"/>
        </w:rPr>
      </w:pPr>
      <w:r>
        <w:rPr>
          <w:sz w:val="28"/>
          <w:szCs w:val="28"/>
        </w:rPr>
        <w:t xml:space="preserve">          - регистрация ТОС в качестве юридического лица;</w:t>
      </w:r>
    </w:p>
    <w:p w:rsidR="00EF2934" w:rsidRDefault="00B60FE8">
      <w:pPr>
        <w:jc w:val="both"/>
        <w:rPr>
          <w:sz w:val="28"/>
          <w:szCs w:val="28"/>
        </w:rPr>
      </w:pPr>
      <w:r>
        <w:rPr>
          <w:sz w:val="28"/>
          <w:szCs w:val="28"/>
        </w:rPr>
        <w:t xml:space="preserve">          - разработка нового положения о районном конкурсе ТОС; </w:t>
      </w:r>
    </w:p>
    <w:p w:rsidR="00EF2934" w:rsidRDefault="00B60FE8">
      <w:pPr>
        <w:jc w:val="both"/>
        <w:rPr>
          <w:sz w:val="28"/>
          <w:szCs w:val="28"/>
        </w:rPr>
      </w:pPr>
      <w:r>
        <w:rPr>
          <w:sz w:val="28"/>
          <w:szCs w:val="28"/>
        </w:rPr>
        <w:t xml:space="preserve">          - организация и проведение районного ежегодного конкурса на «Лучший социально значимый проект ТОС» и конкурсов на «Лучший ТОС» в каждом поселении; </w:t>
      </w:r>
    </w:p>
    <w:p w:rsidR="00EF2934" w:rsidRDefault="00B60FE8">
      <w:pPr>
        <w:jc w:val="both"/>
        <w:rPr>
          <w:sz w:val="28"/>
          <w:szCs w:val="28"/>
        </w:rPr>
      </w:pPr>
      <w:r>
        <w:rPr>
          <w:sz w:val="28"/>
          <w:szCs w:val="28"/>
        </w:rPr>
        <w:t xml:space="preserve">          - награждение победителей конкурса на «Дне села» и «Дне района»;</w:t>
      </w:r>
    </w:p>
    <w:p w:rsidR="00EF2934" w:rsidRDefault="00B60FE8">
      <w:pPr>
        <w:pStyle w:val="ConsPlusNormal"/>
        <w:widowContro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 xml:space="preserve">          - участие ТОС в областных конкурсах;</w:t>
      </w:r>
    </w:p>
    <w:p w:rsidR="00EF2934" w:rsidRDefault="00B60FE8">
      <w:pPr>
        <w:pStyle w:val="ConsPlusNormal"/>
        <w:widowContro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 xml:space="preserve">          - подготовка фильма о деятельности ТОС за год, освещение в СМИ.</w:t>
      </w:r>
    </w:p>
    <w:p w:rsidR="00EF2934" w:rsidRDefault="00EF2934">
      <w:pPr>
        <w:pStyle w:val="ConsPlusNormal"/>
        <w:widowControl/>
        <w:tabs>
          <w:tab w:val="left" w:pos="851"/>
        </w:tabs>
        <w:ind w:firstLine="0"/>
        <w:jc w:val="both"/>
        <w:rPr>
          <w:rFonts w:ascii="Times New Roman" w:hAnsi="Times New Roman" w:cs="Times New Roman"/>
          <w:color w:val="FF0000"/>
          <w:sz w:val="28"/>
          <w:szCs w:val="28"/>
        </w:rPr>
      </w:pPr>
    </w:p>
    <w:p w:rsidR="00EF2934" w:rsidRDefault="00B60FE8">
      <w:pPr>
        <w:jc w:val="both"/>
        <w:rPr>
          <w:sz w:val="28"/>
          <w:szCs w:val="28"/>
        </w:rPr>
      </w:pPr>
      <w:r>
        <w:rPr>
          <w:sz w:val="28"/>
          <w:szCs w:val="28"/>
        </w:rPr>
        <w:t xml:space="preserve">          Основное мероприятие 2: «Активизация деятельности  уличных и домовых комитетов и старост в Ракитянском районе». </w:t>
      </w:r>
    </w:p>
    <w:p w:rsidR="00EF2934" w:rsidRDefault="00B60FE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 рамках данного мероприятия предполагается осуществить следующие виды работ:</w:t>
      </w:r>
    </w:p>
    <w:p w:rsidR="00EF2934" w:rsidRDefault="00B60FE8">
      <w:pPr>
        <w:jc w:val="both"/>
        <w:rPr>
          <w:sz w:val="28"/>
          <w:szCs w:val="28"/>
        </w:rPr>
      </w:pPr>
      <w:r>
        <w:rPr>
          <w:sz w:val="28"/>
          <w:szCs w:val="28"/>
        </w:rPr>
        <w:t xml:space="preserve">           - разработка Положения об уличных и домовых комитетах;</w:t>
      </w:r>
    </w:p>
    <w:p w:rsidR="00EF2934" w:rsidRDefault="00B60FE8">
      <w:pPr>
        <w:jc w:val="both"/>
        <w:rPr>
          <w:sz w:val="28"/>
          <w:szCs w:val="28"/>
        </w:rPr>
      </w:pPr>
      <w:r>
        <w:rPr>
          <w:sz w:val="28"/>
          <w:szCs w:val="28"/>
        </w:rPr>
        <w:t xml:space="preserve">           - разработка графика и проведение сходов на каждой улице в каждом поселении и в каждом многоквартирном доме;</w:t>
      </w:r>
    </w:p>
    <w:p w:rsidR="00EF2934" w:rsidRDefault="00B60FE8">
      <w:pPr>
        <w:jc w:val="both"/>
        <w:rPr>
          <w:sz w:val="28"/>
          <w:szCs w:val="28"/>
        </w:rPr>
      </w:pPr>
      <w:r>
        <w:rPr>
          <w:sz w:val="28"/>
          <w:szCs w:val="28"/>
        </w:rPr>
        <w:t xml:space="preserve">           - пересмотр состава уличных комитетов;</w:t>
      </w:r>
    </w:p>
    <w:p w:rsidR="00EF2934" w:rsidRDefault="00B60FE8">
      <w:pPr>
        <w:jc w:val="both"/>
        <w:rPr>
          <w:sz w:val="28"/>
          <w:szCs w:val="28"/>
        </w:rPr>
      </w:pPr>
      <w:r>
        <w:rPr>
          <w:sz w:val="28"/>
          <w:szCs w:val="28"/>
        </w:rPr>
        <w:t xml:space="preserve">           - составление планов работы уличкомов;</w:t>
      </w:r>
    </w:p>
    <w:p w:rsidR="00EF2934" w:rsidRDefault="00B60FE8">
      <w:pPr>
        <w:jc w:val="both"/>
        <w:rPr>
          <w:sz w:val="28"/>
          <w:szCs w:val="28"/>
        </w:rPr>
      </w:pPr>
      <w:r>
        <w:rPr>
          <w:sz w:val="28"/>
          <w:szCs w:val="28"/>
        </w:rPr>
        <w:t xml:space="preserve">           - разработка Положения о конкурсе на лучшую улицу;</w:t>
      </w:r>
    </w:p>
    <w:p w:rsidR="00EF2934" w:rsidRDefault="00B60FE8">
      <w:pPr>
        <w:jc w:val="both"/>
        <w:rPr>
          <w:sz w:val="28"/>
          <w:szCs w:val="28"/>
        </w:rPr>
      </w:pPr>
      <w:r>
        <w:rPr>
          <w:sz w:val="28"/>
          <w:szCs w:val="28"/>
        </w:rPr>
        <w:t xml:space="preserve">           - организация и проведение ежегодных конкурсов «Лучшая улица» в каждом поселении;</w:t>
      </w:r>
    </w:p>
    <w:p w:rsidR="00EF2934" w:rsidRDefault="00B60FE8">
      <w:pPr>
        <w:jc w:val="both"/>
        <w:rPr>
          <w:sz w:val="28"/>
          <w:szCs w:val="28"/>
        </w:rPr>
      </w:pPr>
      <w:r>
        <w:rPr>
          <w:sz w:val="28"/>
          <w:szCs w:val="28"/>
        </w:rPr>
        <w:t xml:space="preserve">           - награждение победителей во время празднования «Дня села», освещение в СМИ;</w:t>
      </w:r>
    </w:p>
    <w:p w:rsidR="00EF2934" w:rsidRDefault="00B60FE8">
      <w:pPr>
        <w:jc w:val="both"/>
        <w:rPr>
          <w:sz w:val="28"/>
          <w:szCs w:val="28"/>
        </w:rPr>
      </w:pPr>
      <w:r>
        <w:rPr>
          <w:sz w:val="28"/>
          <w:szCs w:val="28"/>
        </w:rPr>
        <w:t xml:space="preserve">           - выборы кандидатур на должность старост на сходах граждан в сельских населенных пунктах;</w:t>
      </w:r>
    </w:p>
    <w:p w:rsidR="00EF2934" w:rsidRDefault="00B60FE8">
      <w:pPr>
        <w:pStyle w:val="ConsPlusNormal"/>
        <w:widowContro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 xml:space="preserve">           - создание домовых комитетов многоквартирных домов в городских поселениях.</w:t>
      </w:r>
    </w:p>
    <w:p w:rsidR="00EF2934" w:rsidRDefault="00EF2934">
      <w:pPr>
        <w:pStyle w:val="ConsPlusNormal"/>
        <w:widowControl/>
        <w:tabs>
          <w:tab w:val="left" w:pos="851"/>
        </w:tabs>
        <w:ind w:firstLine="0"/>
        <w:jc w:val="both"/>
        <w:rPr>
          <w:rFonts w:ascii="Times New Roman" w:hAnsi="Times New Roman" w:cs="Times New Roman"/>
          <w:color w:val="FF0000"/>
          <w:sz w:val="28"/>
          <w:szCs w:val="28"/>
        </w:rPr>
      </w:pPr>
    </w:p>
    <w:p w:rsidR="00EF2934" w:rsidRDefault="00B60FE8">
      <w:pPr>
        <w:jc w:val="both"/>
        <w:rPr>
          <w:sz w:val="28"/>
          <w:szCs w:val="28"/>
        </w:rPr>
      </w:pPr>
      <w:r>
        <w:rPr>
          <w:sz w:val="28"/>
          <w:szCs w:val="28"/>
        </w:rPr>
        <w:t xml:space="preserve">          Основное мероприятие 3: «Поддержка деятельности Советов общественности в Ракитянском районе». </w:t>
      </w:r>
    </w:p>
    <w:p w:rsidR="00EF2934" w:rsidRDefault="00B60FE8">
      <w:pPr>
        <w:pStyle w:val="ConsPlusNormal"/>
        <w:widowContro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В рамках данного мероприятия предполагается осуществить следующие основные виды работ:</w:t>
      </w:r>
    </w:p>
    <w:p w:rsidR="00EF2934" w:rsidRDefault="00B60FE8">
      <w:pPr>
        <w:jc w:val="both"/>
        <w:rPr>
          <w:sz w:val="28"/>
          <w:szCs w:val="28"/>
        </w:rPr>
      </w:pPr>
      <w:r>
        <w:rPr>
          <w:sz w:val="28"/>
          <w:szCs w:val="28"/>
        </w:rPr>
        <w:t xml:space="preserve">          - пересмотр состава Советов общественности, переизбрание председателей;</w:t>
      </w:r>
    </w:p>
    <w:p w:rsidR="00EF2934" w:rsidRDefault="00B60FE8">
      <w:pPr>
        <w:jc w:val="both"/>
        <w:rPr>
          <w:sz w:val="28"/>
          <w:szCs w:val="28"/>
        </w:rPr>
      </w:pPr>
      <w:r>
        <w:rPr>
          <w:sz w:val="28"/>
          <w:szCs w:val="28"/>
        </w:rPr>
        <w:t xml:space="preserve">          - проведение Советов общественности во время «Декады территории»;</w:t>
      </w:r>
    </w:p>
    <w:p w:rsidR="00EF2934" w:rsidRDefault="00B60FE8">
      <w:pPr>
        <w:tabs>
          <w:tab w:val="left" w:pos="709"/>
        </w:tabs>
        <w:jc w:val="both"/>
        <w:rPr>
          <w:sz w:val="28"/>
          <w:szCs w:val="28"/>
        </w:rPr>
      </w:pPr>
      <w:r>
        <w:rPr>
          <w:sz w:val="28"/>
          <w:szCs w:val="28"/>
        </w:rPr>
        <w:t xml:space="preserve">          - мониторинг вопросов, рассмотренных на Совете общественности;</w:t>
      </w:r>
    </w:p>
    <w:p w:rsidR="00EF2934" w:rsidRDefault="00B60FE8">
      <w:pPr>
        <w:jc w:val="both"/>
        <w:rPr>
          <w:sz w:val="28"/>
          <w:szCs w:val="28"/>
        </w:rPr>
      </w:pPr>
      <w:r>
        <w:rPr>
          <w:sz w:val="28"/>
          <w:szCs w:val="28"/>
        </w:rPr>
        <w:t xml:space="preserve">          - разработка критериев оценки эффективности деятельности Советов общественности, проведение мониторинга  работы Советов общественности, поощрение лучших 3-х Советов общественности на мероприятии, посвященном подведению итогов года.</w:t>
      </w:r>
    </w:p>
    <w:p w:rsidR="00EF2934" w:rsidRDefault="00EF2934">
      <w:pPr>
        <w:jc w:val="both"/>
        <w:rPr>
          <w:sz w:val="28"/>
          <w:szCs w:val="28"/>
        </w:rPr>
      </w:pPr>
    </w:p>
    <w:p w:rsidR="00EF2934" w:rsidRDefault="00B60FE8">
      <w:pPr>
        <w:jc w:val="both"/>
        <w:rPr>
          <w:sz w:val="28"/>
          <w:szCs w:val="28"/>
        </w:rPr>
      </w:pPr>
      <w:r>
        <w:t xml:space="preserve">          </w:t>
      </w:r>
      <w:r>
        <w:rPr>
          <w:sz w:val="28"/>
          <w:szCs w:val="28"/>
        </w:rPr>
        <w:t xml:space="preserve">Основное мероприятие 4: «Формирование механизмов  вовлечения некоммерческих общественных организаций в реализацию социальных и общественно значимых проектов». </w:t>
      </w:r>
    </w:p>
    <w:p w:rsidR="00EF2934" w:rsidRDefault="00B60FE8">
      <w:pPr>
        <w:pStyle w:val="ConsPlusNormal"/>
        <w:widowContro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В рамках данного мероприятия предполагается осуществить следующие основные виды работ:</w:t>
      </w:r>
    </w:p>
    <w:p w:rsidR="00EF2934" w:rsidRDefault="00B60FE8">
      <w:pPr>
        <w:jc w:val="both"/>
        <w:rPr>
          <w:sz w:val="28"/>
          <w:szCs w:val="28"/>
        </w:rPr>
      </w:pPr>
      <w:r>
        <w:rPr>
          <w:sz w:val="28"/>
          <w:szCs w:val="28"/>
        </w:rPr>
        <w:t xml:space="preserve">          - разработка Положения о проведении районного конкурса НКО на лучший социальный и общественно значимый проект;</w:t>
      </w:r>
    </w:p>
    <w:p w:rsidR="00EF2934" w:rsidRDefault="00B60FE8">
      <w:pPr>
        <w:jc w:val="both"/>
        <w:rPr>
          <w:sz w:val="28"/>
          <w:szCs w:val="28"/>
        </w:rPr>
      </w:pPr>
      <w:r>
        <w:rPr>
          <w:sz w:val="28"/>
          <w:szCs w:val="28"/>
        </w:rPr>
        <w:t xml:space="preserve">          - проведение ежегодного конкурса для НКО на лучший социальный и общественно значимый проект;</w:t>
      </w:r>
    </w:p>
    <w:p w:rsidR="00EF2934" w:rsidRDefault="00B60FE8">
      <w:pPr>
        <w:pStyle w:val="afa"/>
        <w:spacing w:after="0" w:line="240" w:lineRule="auto"/>
        <w:ind w:left="0"/>
        <w:jc w:val="both"/>
        <w:rPr>
          <w:szCs w:val="28"/>
        </w:rPr>
      </w:pPr>
      <w:r>
        <w:rPr>
          <w:szCs w:val="28"/>
        </w:rPr>
        <w:t xml:space="preserve">          - вовлечение общественных организаций района к участию в областных конкурсах на лучший социальный проект.</w:t>
      </w:r>
    </w:p>
    <w:p w:rsidR="00EF2934" w:rsidRDefault="00EF2934">
      <w:pPr>
        <w:pStyle w:val="afa"/>
        <w:spacing w:after="0" w:line="240" w:lineRule="auto"/>
        <w:ind w:left="0"/>
        <w:jc w:val="both"/>
        <w:rPr>
          <w:color w:val="FF0000"/>
          <w:szCs w:val="28"/>
        </w:rPr>
      </w:pPr>
    </w:p>
    <w:p w:rsidR="00EF2934" w:rsidRDefault="00B60FE8">
      <w:pPr>
        <w:pStyle w:val="ConsPlusNormal"/>
        <w:widowControl/>
        <w:tabs>
          <w:tab w:val="left" w:pos="1134"/>
        </w:tabs>
        <w:ind w:firstLine="0"/>
        <w:jc w:val="center"/>
        <w:rPr>
          <w:rFonts w:ascii="Times New Roman" w:hAnsi="Times New Roman" w:cs="Times New Roman"/>
          <w:b/>
          <w:sz w:val="28"/>
          <w:szCs w:val="28"/>
        </w:rPr>
      </w:pPr>
      <w:r>
        <w:rPr>
          <w:rFonts w:ascii="Times New Roman" w:hAnsi="Times New Roman" w:cs="Times New Roman"/>
          <w:b/>
          <w:sz w:val="28"/>
          <w:szCs w:val="28"/>
        </w:rPr>
        <w:t>4. Конечные результаты подпрограммы 3</w:t>
      </w:r>
    </w:p>
    <w:p w:rsidR="00EF2934" w:rsidRDefault="00EF2934">
      <w:pPr>
        <w:pStyle w:val="ConsPlusNormal"/>
        <w:widowControl/>
        <w:tabs>
          <w:tab w:val="left" w:pos="1134"/>
        </w:tabs>
        <w:ind w:firstLine="0"/>
        <w:rPr>
          <w:rFonts w:ascii="Times New Roman" w:hAnsi="Times New Roman" w:cs="Times New Roman"/>
          <w:sz w:val="28"/>
          <w:szCs w:val="28"/>
        </w:rPr>
      </w:pPr>
    </w:p>
    <w:p w:rsidR="00EF2934" w:rsidRDefault="00B60FE8">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Прогнозные значения показателей (индикаторов) достижения целей и решения задач подпрограммы приведены в Приложениях № 1 и № 2  к муниципальной программе. </w:t>
      </w:r>
    </w:p>
    <w:p w:rsidR="00EF2934" w:rsidRDefault="00EF2934">
      <w:pPr>
        <w:pStyle w:val="12"/>
        <w:spacing w:after="0" w:line="240" w:lineRule="auto"/>
        <w:ind w:left="0"/>
        <w:rPr>
          <w:szCs w:val="28"/>
        </w:rPr>
      </w:pPr>
    </w:p>
    <w:p w:rsidR="00EF2934" w:rsidRDefault="00B60FE8">
      <w:pPr>
        <w:pStyle w:val="ConsPlusNormal"/>
        <w:widowControl/>
        <w:tabs>
          <w:tab w:val="left" w:pos="1134"/>
        </w:tabs>
        <w:ind w:firstLine="0"/>
        <w:jc w:val="center"/>
        <w:rPr>
          <w:rFonts w:ascii="Times New Roman" w:hAnsi="Times New Roman" w:cs="Times New Roman"/>
          <w:b/>
          <w:sz w:val="28"/>
          <w:szCs w:val="28"/>
        </w:rPr>
      </w:pPr>
      <w:r>
        <w:rPr>
          <w:rFonts w:ascii="Times New Roman" w:hAnsi="Times New Roman" w:cs="Times New Roman"/>
          <w:b/>
          <w:sz w:val="28"/>
          <w:szCs w:val="28"/>
        </w:rPr>
        <w:t>5.Ресурсное обеспечение подпрограммы 3</w:t>
      </w:r>
    </w:p>
    <w:p w:rsidR="00EF2934" w:rsidRDefault="00EF2934">
      <w:pPr>
        <w:pStyle w:val="12"/>
        <w:spacing w:after="0" w:line="240" w:lineRule="auto"/>
        <w:ind w:left="0" w:firstLine="709"/>
        <w:jc w:val="center"/>
        <w:rPr>
          <w:szCs w:val="28"/>
        </w:rPr>
      </w:pPr>
    </w:p>
    <w:p w:rsidR="00EF2934" w:rsidRDefault="00B60FE8">
      <w:pPr>
        <w:jc w:val="both"/>
        <w:rPr>
          <w:sz w:val="28"/>
          <w:szCs w:val="28"/>
        </w:rPr>
      </w:pPr>
      <w:r>
        <w:rPr>
          <w:sz w:val="28"/>
          <w:szCs w:val="28"/>
        </w:rPr>
        <w:t xml:space="preserve">          Общий объем финансирования Подпрограммы в 2019-2026 годах, составляет всего 5843,5 тыс. рублей,  в том числе:</w:t>
      </w:r>
    </w:p>
    <w:p w:rsidR="00EF2934" w:rsidRDefault="00EF2934">
      <w:pPr>
        <w:jc w:val="both"/>
        <w:rPr>
          <w:sz w:val="28"/>
          <w:szCs w:val="28"/>
        </w:rPr>
      </w:pPr>
    </w:p>
    <w:p w:rsidR="00EF2934" w:rsidRDefault="00B60FE8">
      <w:pPr>
        <w:jc w:val="both"/>
        <w:rPr>
          <w:sz w:val="28"/>
          <w:szCs w:val="28"/>
        </w:rPr>
      </w:pPr>
      <w:r>
        <w:rPr>
          <w:sz w:val="28"/>
          <w:szCs w:val="28"/>
        </w:rPr>
        <w:t xml:space="preserve">          - за счет средств областного бюджета – 2 257,3 тыс. рублей. </w:t>
      </w:r>
    </w:p>
    <w:p w:rsidR="00EF2934" w:rsidRDefault="00B60FE8">
      <w:pPr>
        <w:jc w:val="both"/>
        <w:rPr>
          <w:sz w:val="28"/>
          <w:szCs w:val="28"/>
        </w:rPr>
      </w:pPr>
      <w:r>
        <w:rPr>
          <w:sz w:val="28"/>
          <w:szCs w:val="28"/>
        </w:rPr>
        <w:t xml:space="preserve">          - за счет средств районного бюджета – 3586,2 тыс. рублей. </w:t>
      </w:r>
    </w:p>
    <w:p w:rsidR="00EF2934" w:rsidRDefault="00EF2934">
      <w:pPr>
        <w:jc w:val="both"/>
        <w:rPr>
          <w:sz w:val="28"/>
          <w:szCs w:val="28"/>
        </w:rPr>
      </w:pPr>
    </w:p>
    <w:p w:rsidR="00EF2934" w:rsidRDefault="00B60FE8">
      <w:pPr>
        <w:pStyle w:val="afa"/>
        <w:spacing w:after="0" w:line="240" w:lineRule="auto"/>
        <w:ind w:left="0"/>
      </w:pPr>
      <w:r>
        <w:rPr>
          <w:szCs w:val="28"/>
        </w:rPr>
        <w:t xml:space="preserve">          Объем средств, необходимых на реализацию мероприятий подпрограммы на 2019-2020 годы составляет –  928 тыс. рублей – всего, в том числе по годам:</w:t>
      </w:r>
    </w:p>
    <w:p w:rsidR="00EF2934" w:rsidRDefault="00EF2934">
      <w:pPr>
        <w:pStyle w:val="afa"/>
        <w:spacing w:after="0" w:line="240" w:lineRule="auto"/>
        <w:ind w:left="0"/>
      </w:pPr>
    </w:p>
    <w:p w:rsidR="00EF2934" w:rsidRDefault="00B60FE8">
      <w:pPr>
        <w:jc w:val="both"/>
        <w:rPr>
          <w:sz w:val="28"/>
          <w:szCs w:val="28"/>
        </w:rPr>
      </w:pPr>
      <w:r>
        <w:rPr>
          <w:sz w:val="28"/>
          <w:szCs w:val="28"/>
        </w:rPr>
        <w:t xml:space="preserve">          2019 год  – 389 тыс.рублей;</w:t>
      </w:r>
    </w:p>
    <w:p w:rsidR="00EF2934" w:rsidRDefault="00B60FE8">
      <w:pPr>
        <w:jc w:val="both"/>
        <w:rPr>
          <w:sz w:val="28"/>
          <w:szCs w:val="28"/>
        </w:rPr>
      </w:pPr>
      <w:r>
        <w:rPr>
          <w:sz w:val="28"/>
          <w:szCs w:val="28"/>
        </w:rPr>
        <w:t xml:space="preserve">          2020 год  – 539 тыс.рублей.</w:t>
      </w:r>
    </w:p>
    <w:p w:rsidR="00EF2934" w:rsidRDefault="00EF2934">
      <w:pPr>
        <w:jc w:val="both"/>
        <w:rPr>
          <w:sz w:val="28"/>
          <w:szCs w:val="28"/>
        </w:rPr>
      </w:pPr>
    </w:p>
    <w:p w:rsidR="00EF2934" w:rsidRDefault="00B60FE8">
      <w:pPr>
        <w:pStyle w:val="afa"/>
        <w:tabs>
          <w:tab w:val="left" w:pos="709"/>
        </w:tabs>
        <w:spacing w:after="0" w:line="240" w:lineRule="auto"/>
        <w:ind w:left="0" w:firstLine="33"/>
      </w:pPr>
      <w:r>
        <w:t xml:space="preserve">         Объем средств, необходимых на реализацию мероприятий подпрограммы на 2021-2026 годы составляет –  4915,5 тыс. рублей – всего, за счет средств областного бюджета – 2 257,3 тыс.рублей; за счет средств районного бюджета- 2658,2 тыс.рублей, в том числе по годам:</w:t>
      </w:r>
    </w:p>
    <w:p w:rsidR="00EF2934" w:rsidRDefault="00EF2934">
      <w:pPr>
        <w:pStyle w:val="afa"/>
        <w:tabs>
          <w:tab w:val="left" w:pos="709"/>
        </w:tabs>
        <w:spacing w:after="0" w:line="240" w:lineRule="auto"/>
        <w:ind w:left="0" w:firstLine="33"/>
      </w:pPr>
    </w:p>
    <w:p w:rsidR="00EF2934" w:rsidRDefault="00B60FE8">
      <w:pPr>
        <w:jc w:val="both"/>
        <w:rPr>
          <w:sz w:val="28"/>
          <w:szCs w:val="28"/>
        </w:rPr>
      </w:pPr>
      <w:r>
        <w:rPr>
          <w:sz w:val="28"/>
          <w:szCs w:val="28"/>
        </w:rPr>
        <w:t xml:space="preserve">          2021 год – 1 664 тыс.рублей;</w:t>
      </w:r>
    </w:p>
    <w:p w:rsidR="00EF2934" w:rsidRDefault="00B60FE8">
      <w:pPr>
        <w:jc w:val="both"/>
        <w:rPr>
          <w:sz w:val="28"/>
          <w:szCs w:val="28"/>
        </w:rPr>
      </w:pPr>
      <w:r>
        <w:rPr>
          <w:sz w:val="28"/>
          <w:szCs w:val="28"/>
        </w:rPr>
        <w:t xml:space="preserve">          2022 год – 2 159,0 тыс.рублей;</w:t>
      </w:r>
    </w:p>
    <w:p w:rsidR="00EF2934" w:rsidRDefault="00B60FE8">
      <w:pPr>
        <w:jc w:val="both"/>
        <w:rPr>
          <w:sz w:val="28"/>
          <w:szCs w:val="28"/>
        </w:rPr>
      </w:pPr>
      <w:r>
        <w:rPr>
          <w:sz w:val="28"/>
          <w:szCs w:val="28"/>
        </w:rPr>
        <w:t xml:space="preserve">          2023 год – 639 тыс.рублей;</w:t>
      </w:r>
    </w:p>
    <w:p w:rsidR="00EF2934" w:rsidRDefault="00B60FE8">
      <w:pPr>
        <w:jc w:val="both"/>
        <w:rPr>
          <w:sz w:val="28"/>
          <w:szCs w:val="28"/>
        </w:rPr>
      </w:pPr>
      <w:r>
        <w:rPr>
          <w:sz w:val="28"/>
          <w:szCs w:val="28"/>
        </w:rPr>
        <w:t xml:space="preserve">          2024 год (прогноз) – 453,5 тыс.рублей;</w:t>
      </w:r>
    </w:p>
    <w:p w:rsidR="00EF2934" w:rsidRDefault="00B60FE8">
      <w:pPr>
        <w:ind w:firstLine="540"/>
        <w:jc w:val="both"/>
      </w:pPr>
      <w:r>
        <w:rPr>
          <w:sz w:val="28"/>
          <w:szCs w:val="28"/>
        </w:rPr>
        <w:t xml:space="preserve">  2025 год (прогноз) – 0 рублей</w:t>
      </w:r>
      <w:r>
        <w:t xml:space="preserve">;  </w:t>
      </w:r>
    </w:p>
    <w:p w:rsidR="00EF2934" w:rsidRDefault="00B60FE8">
      <w:pPr>
        <w:ind w:firstLine="540"/>
        <w:jc w:val="both"/>
      </w:pPr>
      <w:r>
        <w:t xml:space="preserve">   </w:t>
      </w:r>
      <w:r>
        <w:rPr>
          <w:sz w:val="28"/>
          <w:szCs w:val="28"/>
        </w:rPr>
        <w:t>2026 год (прогноз) – 0 рублей</w:t>
      </w:r>
      <w:r>
        <w:t>.</w:t>
      </w:r>
    </w:p>
    <w:p w:rsidR="00EF2934" w:rsidRDefault="00B60FE8">
      <w:pPr>
        <w:ind w:firstLine="540"/>
        <w:jc w:val="both"/>
      </w:pPr>
      <w:r>
        <w:t xml:space="preserve"> </w:t>
      </w:r>
    </w:p>
    <w:p w:rsidR="00EF2934" w:rsidRDefault="00B60FE8">
      <w:pPr>
        <w:ind w:firstLine="540"/>
        <w:jc w:val="both"/>
        <w:rPr>
          <w:sz w:val="28"/>
          <w:szCs w:val="28"/>
        </w:rPr>
      </w:pPr>
      <w:r>
        <w:rPr>
          <w:sz w:val="28"/>
          <w:szCs w:val="28"/>
        </w:rPr>
        <w:t xml:space="preserve">  Объемы финансового обеспечения муниципальной программы подлежит ежегодному уточнению при формировании бюджета на очередной финансовый год и плановый период.</w:t>
      </w:r>
    </w:p>
    <w:p w:rsidR="00EF2934" w:rsidRDefault="00EF2934">
      <w:pPr>
        <w:ind w:firstLine="540"/>
        <w:jc w:val="both"/>
        <w:rPr>
          <w:sz w:val="28"/>
          <w:szCs w:val="28"/>
        </w:rPr>
      </w:pPr>
    </w:p>
    <w:p w:rsidR="00EF2934" w:rsidRPr="00B60FE8" w:rsidRDefault="00B60FE8">
      <w:pPr>
        <w:pStyle w:val="ConsPlusCell"/>
        <w:jc w:val="both"/>
        <w:rPr>
          <w:color w:val="000000"/>
        </w:rPr>
      </w:pPr>
      <w:r>
        <w:t xml:space="preserve">          Ресурсное обеспечение подпрограммы по годам реализации Программы в разрезе основных мероприятий приводятся в Приложениях № 4, № 5, № 6 и № 7 к муниципальной програм</w:t>
      </w:r>
      <w:r w:rsidRPr="00B60FE8">
        <w:rPr>
          <w:color w:val="000000"/>
        </w:rPr>
        <w:t>ме.</w:t>
      </w:r>
    </w:p>
    <w:p w:rsidR="00EF2934" w:rsidRDefault="00EF2934">
      <w:pPr>
        <w:pStyle w:val="ConsPlusCell"/>
        <w:jc w:val="both"/>
        <w:rPr>
          <w:color w:val="FF0000"/>
        </w:rPr>
      </w:pPr>
    </w:p>
    <w:p w:rsidR="00EF2934" w:rsidRDefault="00EF2934">
      <w:pPr>
        <w:pStyle w:val="ConsPlusCell"/>
        <w:jc w:val="both"/>
        <w:rPr>
          <w:color w:val="FF0000"/>
        </w:rPr>
      </w:pPr>
    </w:p>
    <w:p w:rsidR="00EF2934" w:rsidRDefault="00EF2934">
      <w:pPr>
        <w:pStyle w:val="ConsPlusCell"/>
        <w:jc w:val="both"/>
        <w:rPr>
          <w:color w:val="FF0000"/>
        </w:rPr>
      </w:pPr>
    </w:p>
    <w:p w:rsidR="00EF2934" w:rsidRDefault="00B60FE8">
      <w:pPr>
        <w:rPr>
          <w:b/>
          <w:sz w:val="28"/>
          <w:szCs w:val="28"/>
        </w:rPr>
      </w:pPr>
      <w:r>
        <w:rPr>
          <w:b/>
          <w:sz w:val="28"/>
          <w:szCs w:val="28"/>
        </w:rPr>
        <w:t xml:space="preserve">Начальник отдела общего </w:t>
      </w:r>
    </w:p>
    <w:p w:rsidR="00EF2934" w:rsidRDefault="00B60FE8">
      <w:pPr>
        <w:rPr>
          <w:b/>
          <w:sz w:val="28"/>
          <w:szCs w:val="28"/>
        </w:rPr>
      </w:pPr>
      <w:r>
        <w:rPr>
          <w:b/>
          <w:sz w:val="28"/>
          <w:szCs w:val="28"/>
        </w:rPr>
        <w:t xml:space="preserve">контроля и взаимодействия </w:t>
      </w:r>
    </w:p>
    <w:p w:rsidR="00EF2934" w:rsidRDefault="00B60FE8">
      <w:pPr>
        <w:rPr>
          <w:b/>
          <w:bCs/>
          <w:sz w:val="28"/>
          <w:szCs w:val="28"/>
        </w:rPr>
      </w:pPr>
      <w:r>
        <w:rPr>
          <w:b/>
          <w:sz w:val="28"/>
          <w:szCs w:val="28"/>
        </w:rPr>
        <w:t>с муниципальными образованиями                                 С.Е. Заболотняя</w:t>
      </w:r>
    </w:p>
    <w:p w:rsidR="00EF2934" w:rsidRDefault="00EF2934">
      <w:pPr>
        <w:rPr>
          <w:b/>
          <w:bCs/>
          <w:sz w:val="28"/>
          <w:szCs w:val="28"/>
        </w:rPr>
      </w:pPr>
    </w:p>
    <w:p w:rsidR="00EF2934" w:rsidRDefault="00EF2934">
      <w:pPr>
        <w:rPr>
          <w:b/>
          <w:bCs/>
          <w:sz w:val="28"/>
          <w:szCs w:val="28"/>
        </w:rPr>
      </w:pPr>
    </w:p>
    <w:p w:rsidR="00EF2934" w:rsidRDefault="00EF2934">
      <w:pPr>
        <w:rPr>
          <w:b/>
          <w:bCs/>
          <w:sz w:val="28"/>
          <w:szCs w:val="28"/>
        </w:rPr>
        <w:sectPr w:rsidR="00EF2934" w:rsidSect="00063E7A">
          <w:headerReference w:type="even" r:id="rId9"/>
          <w:headerReference w:type="default" r:id="rId10"/>
          <w:type w:val="continuous"/>
          <w:pgSz w:w="11909" w:h="16834"/>
          <w:pgMar w:top="993" w:right="1111" w:bottom="993" w:left="1769" w:header="709" w:footer="709" w:gutter="0"/>
          <w:pgNumType w:start="1"/>
          <w:cols w:space="60"/>
          <w:titlePg/>
          <w:docGrid w:linePitch="360"/>
        </w:sectPr>
      </w:pPr>
    </w:p>
    <w:p w:rsidR="00EF2934" w:rsidRDefault="00B60FE8">
      <w:r>
        <w:rPr>
          <w:b/>
          <w:sz w:val="28"/>
          <w:szCs w:val="28"/>
        </w:rPr>
        <w:t xml:space="preserve">                                                                                                                                                                  Приложение № 1</w:t>
      </w:r>
    </w:p>
    <w:p w:rsidR="00EF2934" w:rsidRDefault="00B60FE8">
      <w:pPr>
        <w:jc w:val="center"/>
      </w:pPr>
      <w:r>
        <w:rPr>
          <w:b/>
          <w:sz w:val="28"/>
          <w:szCs w:val="28"/>
        </w:rPr>
        <w:t xml:space="preserve">                                                                                                                                   к муниципальной программе </w:t>
      </w:r>
    </w:p>
    <w:p w:rsidR="00EF2934" w:rsidRDefault="00B60FE8">
      <w:pPr>
        <w:jc w:val="center"/>
      </w:pPr>
      <w:r>
        <w:rPr>
          <w:b/>
          <w:sz w:val="28"/>
          <w:szCs w:val="28"/>
        </w:rPr>
        <w:t xml:space="preserve">                                                                                                                                  «Развитие информационного общества</w:t>
      </w:r>
    </w:p>
    <w:p w:rsidR="00EF2934" w:rsidRDefault="00B60FE8">
      <w:pPr>
        <w:jc w:val="center"/>
        <w:rPr>
          <w:b/>
          <w:bCs/>
          <w:sz w:val="28"/>
          <w:szCs w:val="28"/>
        </w:rPr>
      </w:pPr>
      <w:r>
        <w:rPr>
          <w:b/>
          <w:sz w:val="28"/>
          <w:szCs w:val="28"/>
        </w:rPr>
        <w:t xml:space="preserve">                                                                                                                                   в Ракитянском районе»</w:t>
      </w:r>
    </w:p>
    <w:p w:rsidR="00EF2934" w:rsidRDefault="00EF2934">
      <w:pPr>
        <w:jc w:val="center"/>
        <w:rPr>
          <w:b/>
          <w:bCs/>
          <w:sz w:val="28"/>
          <w:szCs w:val="28"/>
        </w:rPr>
      </w:pPr>
    </w:p>
    <w:p w:rsidR="00EF2934" w:rsidRDefault="00B60FE8">
      <w:pPr>
        <w:jc w:val="center"/>
      </w:pPr>
      <w:r>
        <w:rPr>
          <w:b/>
          <w:sz w:val="28"/>
          <w:szCs w:val="28"/>
        </w:rPr>
        <w:t>Система основных мероприятий и показателей муниципальной программы</w:t>
      </w:r>
    </w:p>
    <w:p w:rsidR="00EF2934" w:rsidRDefault="00B60FE8">
      <w:pPr>
        <w:jc w:val="center"/>
      </w:pPr>
      <w:r>
        <w:rPr>
          <w:b/>
          <w:sz w:val="28"/>
          <w:szCs w:val="28"/>
        </w:rPr>
        <w:t>«Развитие информационного общества в Ракитянском районе»</w:t>
      </w:r>
    </w:p>
    <w:p w:rsidR="00EF2934" w:rsidRDefault="00B60FE8">
      <w:pPr>
        <w:jc w:val="center"/>
        <w:rPr>
          <w:bCs/>
        </w:rPr>
      </w:pPr>
      <w:r>
        <w:rPr>
          <w:b/>
          <w:sz w:val="28"/>
          <w:szCs w:val="28"/>
          <w:lang w:val="en-US"/>
        </w:rPr>
        <w:t xml:space="preserve">I </w:t>
      </w:r>
      <w:r>
        <w:rPr>
          <w:b/>
          <w:sz w:val="28"/>
          <w:szCs w:val="28"/>
        </w:rPr>
        <w:t>этап с 2015-2020 год</w:t>
      </w:r>
    </w:p>
    <w:p w:rsidR="00EF2934" w:rsidRDefault="00EF2934">
      <w:pPr>
        <w:rPr>
          <w:b/>
          <w:bCs/>
          <w:sz w:val="28"/>
          <w:szCs w:val="28"/>
        </w:rPr>
      </w:pPr>
    </w:p>
    <w:tbl>
      <w:tblPr>
        <w:tblW w:w="151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00"/>
        <w:gridCol w:w="2799"/>
        <w:gridCol w:w="850"/>
        <w:gridCol w:w="851"/>
        <w:gridCol w:w="1559"/>
        <w:gridCol w:w="1701"/>
        <w:gridCol w:w="2551"/>
        <w:gridCol w:w="709"/>
        <w:gridCol w:w="709"/>
        <w:gridCol w:w="709"/>
        <w:gridCol w:w="709"/>
        <w:gridCol w:w="709"/>
        <w:gridCol w:w="709"/>
      </w:tblGrid>
      <w:tr w:rsidR="00EF2934">
        <w:trPr>
          <w:cantSplit/>
        </w:trPr>
        <w:tc>
          <w:tcPr>
            <w:tcW w:w="601" w:type="dxa"/>
            <w:vMerge w:val="restart"/>
            <w:vAlign w:val="center"/>
          </w:tcPr>
          <w:p w:rsidR="00EF2934" w:rsidRDefault="00B60FE8">
            <w:pPr>
              <w:jc w:val="center"/>
            </w:pPr>
            <w:r>
              <w:t>№</w:t>
            </w:r>
          </w:p>
        </w:tc>
        <w:tc>
          <w:tcPr>
            <w:tcW w:w="2800" w:type="dxa"/>
            <w:vMerge w:val="restart"/>
            <w:vAlign w:val="center"/>
          </w:tcPr>
          <w:p w:rsidR="00EF2934" w:rsidRDefault="00B60FE8">
            <w:pPr>
              <w:jc w:val="center"/>
            </w:pPr>
            <w:r>
              <w:t>Наименование муниципальной программы, подпрограмм, мероприятий</w:t>
            </w:r>
          </w:p>
        </w:tc>
        <w:tc>
          <w:tcPr>
            <w:tcW w:w="1701" w:type="dxa"/>
            <w:gridSpan w:val="2"/>
            <w:vAlign w:val="center"/>
          </w:tcPr>
          <w:p w:rsidR="00EF2934" w:rsidRDefault="00B60FE8">
            <w:pPr>
              <w:jc w:val="center"/>
            </w:pPr>
            <w:r>
              <w:t>Срок реализации</w:t>
            </w:r>
          </w:p>
        </w:tc>
        <w:tc>
          <w:tcPr>
            <w:tcW w:w="1559" w:type="dxa"/>
            <w:vMerge w:val="restart"/>
            <w:vAlign w:val="center"/>
          </w:tcPr>
          <w:p w:rsidR="00EF2934" w:rsidRDefault="00B60FE8">
            <w:pPr>
              <w:jc w:val="center"/>
            </w:pPr>
            <w:r>
              <w:t>Ответственный исполнитель (соисполнитель, участник), ответственный</w:t>
            </w:r>
          </w:p>
          <w:p w:rsidR="00EF2934" w:rsidRDefault="00B60FE8">
            <w:pPr>
              <w:jc w:val="center"/>
            </w:pPr>
            <w:r>
              <w:t>за реализацию</w:t>
            </w:r>
          </w:p>
        </w:tc>
        <w:tc>
          <w:tcPr>
            <w:tcW w:w="1701" w:type="dxa"/>
            <w:vMerge w:val="restart"/>
            <w:vAlign w:val="center"/>
          </w:tcPr>
          <w:p w:rsidR="00EF2934" w:rsidRDefault="00B60FE8">
            <w:pPr>
              <w:jc w:val="center"/>
            </w:pPr>
            <w:r>
              <w:t>Общий объем финансирования мероприятия</w:t>
            </w:r>
          </w:p>
          <w:p w:rsidR="00EF2934" w:rsidRDefault="00B60FE8">
            <w:pPr>
              <w:jc w:val="center"/>
            </w:pPr>
            <w:r>
              <w:t>за срок реализации программы, тыс. рублей</w:t>
            </w:r>
          </w:p>
        </w:tc>
        <w:tc>
          <w:tcPr>
            <w:tcW w:w="2551" w:type="dxa"/>
            <w:vMerge w:val="restart"/>
            <w:vAlign w:val="center"/>
          </w:tcPr>
          <w:p w:rsidR="00EF2934" w:rsidRDefault="00B60FE8">
            <w:pPr>
              <w:jc w:val="center"/>
            </w:pPr>
            <w:r>
              <w:t>Наименование показателя,</w:t>
            </w:r>
          </w:p>
          <w:p w:rsidR="00EF2934" w:rsidRDefault="00B60FE8">
            <w:pPr>
              <w:jc w:val="center"/>
            </w:pPr>
            <w:r>
              <w:t>единица измерения</w:t>
            </w:r>
          </w:p>
        </w:tc>
        <w:tc>
          <w:tcPr>
            <w:tcW w:w="4252" w:type="dxa"/>
            <w:gridSpan w:val="6"/>
            <w:vAlign w:val="center"/>
          </w:tcPr>
          <w:p w:rsidR="00EF2934" w:rsidRDefault="00B60FE8">
            <w:pPr>
              <w:jc w:val="center"/>
            </w:pPr>
            <w:r>
              <w:t>Значение показателя конечного и непосредственного результата по годам реализации</w:t>
            </w:r>
          </w:p>
        </w:tc>
      </w:tr>
      <w:tr w:rsidR="00EF2934">
        <w:trPr>
          <w:cantSplit/>
        </w:trPr>
        <w:tc>
          <w:tcPr>
            <w:tcW w:w="601" w:type="dxa"/>
            <w:vMerge/>
            <w:vAlign w:val="center"/>
          </w:tcPr>
          <w:p w:rsidR="00EF2934" w:rsidRDefault="00EF2934">
            <w:pPr>
              <w:jc w:val="center"/>
            </w:pPr>
          </w:p>
        </w:tc>
        <w:tc>
          <w:tcPr>
            <w:tcW w:w="2800" w:type="dxa"/>
            <w:vMerge/>
            <w:vAlign w:val="center"/>
          </w:tcPr>
          <w:p w:rsidR="00EF2934" w:rsidRDefault="00EF2934">
            <w:pPr>
              <w:jc w:val="center"/>
            </w:pPr>
          </w:p>
        </w:tc>
        <w:tc>
          <w:tcPr>
            <w:tcW w:w="850" w:type="dxa"/>
            <w:vAlign w:val="center"/>
          </w:tcPr>
          <w:p w:rsidR="00EF2934" w:rsidRDefault="00B60FE8">
            <w:pPr>
              <w:jc w:val="center"/>
            </w:pPr>
            <w:r>
              <w:t>начало</w:t>
            </w:r>
          </w:p>
        </w:tc>
        <w:tc>
          <w:tcPr>
            <w:tcW w:w="850" w:type="dxa"/>
            <w:vAlign w:val="center"/>
          </w:tcPr>
          <w:p w:rsidR="00EF2934" w:rsidRDefault="00B60FE8">
            <w:pPr>
              <w:jc w:val="center"/>
            </w:pPr>
            <w:r>
              <w:t>завер-шение</w:t>
            </w:r>
          </w:p>
        </w:tc>
        <w:tc>
          <w:tcPr>
            <w:tcW w:w="1559" w:type="dxa"/>
            <w:vMerge/>
            <w:vAlign w:val="center"/>
          </w:tcPr>
          <w:p w:rsidR="00EF2934" w:rsidRDefault="00EF2934">
            <w:pPr>
              <w:jc w:val="center"/>
            </w:pPr>
          </w:p>
        </w:tc>
        <w:tc>
          <w:tcPr>
            <w:tcW w:w="1701" w:type="dxa"/>
            <w:vMerge/>
            <w:vAlign w:val="center"/>
          </w:tcPr>
          <w:p w:rsidR="00EF2934" w:rsidRDefault="00EF2934">
            <w:pPr>
              <w:jc w:val="center"/>
            </w:pPr>
          </w:p>
        </w:tc>
        <w:tc>
          <w:tcPr>
            <w:tcW w:w="2551" w:type="dxa"/>
            <w:vMerge/>
            <w:vAlign w:val="center"/>
          </w:tcPr>
          <w:p w:rsidR="00EF2934" w:rsidRDefault="00EF2934">
            <w:pPr>
              <w:jc w:val="center"/>
            </w:pPr>
          </w:p>
        </w:tc>
        <w:tc>
          <w:tcPr>
            <w:tcW w:w="709" w:type="dxa"/>
            <w:vAlign w:val="center"/>
          </w:tcPr>
          <w:p w:rsidR="00EF2934" w:rsidRDefault="00EF2934">
            <w:pPr>
              <w:jc w:val="center"/>
            </w:pPr>
          </w:p>
          <w:p w:rsidR="00EF2934" w:rsidRDefault="00B60FE8">
            <w:pPr>
              <w:jc w:val="center"/>
            </w:pPr>
            <w:r>
              <w:t>2015</w:t>
            </w:r>
          </w:p>
          <w:p w:rsidR="00EF2934" w:rsidRDefault="00EF2934">
            <w:pPr>
              <w:jc w:val="center"/>
            </w:pPr>
          </w:p>
        </w:tc>
        <w:tc>
          <w:tcPr>
            <w:tcW w:w="709" w:type="dxa"/>
            <w:vAlign w:val="center"/>
          </w:tcPr>
          <w:p w:rsidR="00EF2934" w:rsidRDefault="00B60FE8">
            <w:pPr>
              <w:jc w:val="center"/>
            </w:pPr>
            <w:r>
              <w:t>2016</w:t>
            </w:r>
          </w:p>
        </w:tc>
        <w:tc>
          <w:tcPr>
            <w:tcW w:w="709" w:type="dxa"/>
            <w:vAlign w:val="center"/>
          </w:tcPr>
          <w:p w:rsidR="00EF2934" w:rsidRDefault="00B60FE8">
            <w:pPr>
              <w:jc w:val="center"/>
            </w:pPr>
            <w:r>
              <w:t>2017</w:t>
            </w:r>
          </w:p>
        </w:tc>
        <w:tc>
          <w:tcPr>
            <w:tcW w:w="709" w:type="dxa"/>
            <w:vAlign w:val="center"/>
          </w:tcPr>
          <w:p w:rsidR="00EF2934" w:rsidRDefault="00B60FE8">
            <w:pPr>
              <w:jc w:val="center"/>
            </w:pPr>
            <w:r>
              <w:t>2018</w:t>
            </w:r>
          </w:p>
        </w:tc>
        <w:tc>
          <w:tcPr>
            <w:tcW w:w="709" w:type="dxa"/>
            <w:vAlign w:val="center"/>
          </w:tcPr>
          <w:p w:rsidR="00EF2934" w:rsidRDefault="00B60FE8">
            <w:pPr>
              <w:jc w:val="center"/>
            </w:pPr>
            <w:r>
              <w:t>2019</w:t>
            </w:r>
          </w:p>
        </w:tc>
        <w:tc>
          <w:tcPr>
            <w:tcW w:w="709" w:type="dxa"/>
            <w:vAlign w:val="center"/>
          </w:tcPr>
          <w:p w:rsidR="00EF2934" w:rsidRDefault="00B60FE8">
            <w:pPr>
              <w:jc w:val="center"/>
            </w:pPr>
            <w:r>
              <w:t>2020</w:t>
            </w:r>
          </w:p>
        </w:tc>
      </w:tr>
      <w:tr w:rsidR="00EF2934">
        <w:trPr>
          <w:cantSplit/>
        </w:trPr>
        <w:tc>
          <w:tcPr>
            <w:tcW w:w="601" w:type="dxa"/>
            <w:vMerge w:val="restart"/>
          </w:tcPr>
          <w:p w:rsidR="00EF2934" w:rsidRDefault="00EF2934"/>
        </w:tc>
        <w:tc>
          <w:tcPr>
            <w:tcW w:w="2800" w:type="dxa"/>
            <w:vMerge w:val="restart"/>
          </w:tcPr>
          <w:p w:rsidR="00EF2934" w:rsidRDefault="00B60FE8">
            <w:r>
              <w:t xml:space="preserve">Муниципальная программа – «Развитие информационного общества в Ракитянском районе» </w:t>
            </w:r>
          </w:p>
          <w:p w:rsidR="00EF2934" w:rsidRDefault="00B60FE8">
            <w:r>
              <w:t>Цель:  «Получение гражданами и организациями преимуществ от применения информационных и телекоммуникационных технологий»</w:t>
            </w:r>
          </w:p>
        </w:tc>
        <w:tc>
          <w:tcPr>
            <w:tcW w:w="850" w:type="dxa"/>
            <w:vMerge w:val="restart"/>
          </w:tcPr>
          <w:p w:rsidR="00EF2934" w:rsidRDefault="00B60FE8">
            <w:pPr>
              <w:jc w:val="center"/>
            </w:pPr>
            <w:r>
              <w:t>2015 г.</w:t>
            </w:r>
          </w:p>
        </w:tc>
        <w:tc>
          <w:tcPr>
            <w:tcW w:w="850" w:type="dxa"/>
            <w:vMerge w:val="restart"/>
          </w:tcPr>
          <w:p w:rsidR="00EF2934" w:rsidRDefault="00B60FE8">
            <w:pPr>
              <w:jc w:val="center"/>
            </w:pPr>
            <w:r>
              <w:t>2020 г.</w:t>
            </w:r>
          </w:p>
        </w:tc>
        <w:tc>
          <w:tcPr>
            <w:tcW w:w="1559" w:type="dxa"/>
            <w:vMerge w:val="restart"/>
          </w:tcPr>
          <w:p w:rsidR="00EF2934" w:rsidRDefault="00B60FE8">
            <w:r>
              <w:t>Администрация Ракитянского района</w:t>
            </w:r>
          </w:p>
        </w:tc>
        <w:tc>
          <w:tcPr>
            <w:tcW w:w="1701" w:type="dxa"/>
            <w:vMerge w:val="restart"/>
          </w:tcPr>
          <w:p w:rsidR="00EF2934" w:rsidRDefault="00B60FE8">
            <w:pPr>
              <w:pStyle w:val="23"/>
              <w:spacing w:after="0" w:line="240" w:lineRule="auto"/>
              <w:ind w:left="0"/>
              <w:rPr>
                <w:rFonts w:ascii="Times New Roman" w:hAnsi="Times New Roman"/>
              </w:rPr>
            </w:pPr>
            <w:r>
              <w:rPr>
                <w:rFonts w:ascii="Times New Roman" w:hAnsi="Times New Roman"/>
              </w:rPr>
              <w:t>51 751,1</w:t>
            </w:r>
          </w:p>
        </w:tc>
        <w:tc>
          <w:tcPr>
            <w:tcW w:w="2551" w:type="dxa"/>
          </w:tcPr>
          <w:p w:rsidR="00EF2934" w:rsidRDefault="00B60FE8">
            <w:pPr>
              <w:pStyle w:val="ConsPlusCell"/>
              <w:jc w:val="both"/>
              <w:rPr>
                <w:sz w:val="20"/>
                <w:szCs w:val="20"/>
              </w:rPr>
            </w:pPr>
            <w:r>
              <w:rPr>
                <w:sz w:val="20"/>
                <w:szCs w:val="20"/>
              </w:rPr>
              <w:t>Доля оснащения автоматизированных рабочих мест и серверов в администрации района средствами информатизации,  лицензионным программным обеспечением, средствами связи и доступом к сетям передачи данных, соответствующими современным инновационным требованиям, %</w:t>
            </w:r>
          </w:p>
          <w:p w:rsidR="00EF2934" w:rsidRDefault="00EF2934">
            <w:pPr>
              <w:pStyle w:val="ConsPlusCell"/>
              <w:jc w:val="both"/>
              <w:rPr>
                <w:sz w:val="20"/>
                <w:szCs w:val="20"/>
              </w:rPr>
            </w:pPr>
          </w:p>
        </w:tc>
        <w:tc>
          <w:tcPr>
            <w:tcW w:w="709" w:type="dxa"/>
          </w:tcPr>
          <w:p w:rsidR="00EF2934" w:rsidRDefault="00B60FE8">
            <w:r>
              <w:t>16</w:t>
            </w:r>
          </w:p>
        </w:tc>
        <w:tc>
          <w:tcPr>
            <w:tcW w:w="709" w:type="dxa"/>
          </w:tcPr>
          <w:p w:rsidR="00EF2934" w:rsidRDefault="00B60FE8">
            <w:r>
              <w:t>16</w:t>
            </w:r>
          </w:p>
          <w:p w:rsidR="00EF2934" w:rsidRDefault="00EF2934"/>
        </w:tc>
        <w:tc>
          <w:tcPr>
            <w:tcW w:w="709" w:type="dxa"/>
          </w:tcPr>
          <w:p w:rsidR="00EF2934" w:rsidRDefault="00B60FE8">
            <w:r>
              <w:t>16</w:t>
            </w:r>
          </w:p>
        </w:tc>
        <w:tc>
          <w:tcPr>
            <w:tcW w:w="709" w:type="dxa"/>
          </w:tcPr>
          <w:p w:rsidR="00EF2934" w:rsidRDefault="00B60FE8">
            <w:r>
              <w:t>30</w:t>
            </w:r>
          </w:p>
        </w:tc>
        <w:tc>
          <w:tcPr>
            <w:tcW w:w="709" w:type="dxa"/>
          </w:tcPr>
          <w:p w:rsidR="00EF2934" w:rsidRDefault="00B60FE8">
            <w:r>
              <w:t>30</w:t>
            </w:r>
          </w:p>
        </w:tc>
        <w:tc>
          <w:tcPr>
            <w:tcW w:w="709" w:type="dxa"/>
          </w:tcPr>
          <w:p w:rsidR="00EF2934" w:rsidRDefault="00B60FE8">
            <w:r>
              <w:t>30</w:t>
            </w:r>
          </w:p>
        </w:tc>
      </w:tr>
      <w:tr w:rsidR="00EF2934">
        <w:trPr>
          <w:cantSplit/>
        </w:trPr>
        <w:tc>
          <w:tcPr>
            <w:tcW w:w="601" w:type="dxa"/>
            <w:vMerge/>
          </w:tcPr>
          <w:p w:rsidR="00EF2934" w:rsidRDefault="00EF2934"/>
        </w:tc>
        <w:tc>
          <w:tcPr>
            <w:tcW w:w="2800" w:type="dxa"/>
            <w:vMerge/>
          </w:tcPr>
          <w:p w:rsidR="00EF2934" w:rsidRDefault="00EF2934"/>
        </w:tc>
        <w:tc>
          <w:tcPr>
            <w:tcW w:w="850" w:type="dxa"/>
            <w:vMerge/>
          </w:tcPr>
          <w:p w:rsidR="00EF2934" w:rsidRDefault="00EF2934">
            <w:pPr>
              <w:jc w:val="center"/>
            </w:pPr>
          </w:p>
        </w:tc>
        <w:tc>
          <w:tcPr>
            <w:tcW w:w="850" w:type="dxa"/>
            <w:vMerge/>
          </w:tcPr>
          <w:p w:rsidR="00EF2934" w:rsidRDefault="00EF2934">
            <w:pPr>
              <w:jc w:val="center"/>
            </w:pPr>
          </w:p>
        </w:tc>
        <w:tc>
          <w:tcPr>
            <w:tcW w:w="1559" w:type="dxa"/>
            <w:vMerge/>
          </w:tcPr>
          <w:p w:rsidR="00EF2934" w:rsidRDefault="00EF2934"/>
        </w:tc>
        <w:tc>
          <w:tcPr>
            <w:tcW w:w="1701" w:type="dxa"/>
            <w:vMerge/>
          </w:tcPr>
          <w:p w:rsidR="00EF2934" w:rsidRDefault="00EF2934">
            <w:pPr>
              <w:pStyle w:val="23"/>
              <w:spacing w:after="0" w:line="240" w:lineRule="auto"/>
              <w:ind w:left="0"/>
              <w:rPr>
                <w:rFonts w:ascii="Times New Roman" w:hAnsi="Times New Roman"/>
              </w:rPr>
            </w:pPr>
          </w:p>
        </w:tc>
        <w:tc>
          <w:tcPr>
            <w:tcW w:w="2551" w:type="dxa"/>
          </w:tcPr>
          <w:p w:rsidR="00EF2934" w:rsidRDefault="00B60FE8">
            <w:pPr>
              <w:pStyle w:val="ConsPlusCell"/>
              <w:jc w:val="both"/>
              <w:rPr>
                <w:sz w:val="20"/>
                <w:szCs w:val="20"/>
              </w:rPr>
            </w:pPr>
            <w:r>
              <w:rPr>
                <w:sz w:val="20"/>
                <w:szCs w:val="20"/>
              </w:rPr>
              <w:t xml:space="preserve">Доля потребителей, удовлетворенных качеством </w:t>
            </w:r>
          </w:p>
          <w:p w:rsidR="00EF2934" w:rsidRDefault="00B60FE8">
            <w:pPr>
              <w:pStyle w:val="ConsPlusCell"/>
              <w:jc w:val="both"/>
              <w:rPr>
                <w:sz w:val="20"/>
                <w:szCs w:val="20"/>
              </w:rPr>
            </w:pPr>
            <w:r>
              <w:rPr>
                <w:sz w:val="20"/>
                <w:szCs w:val="20"/>
              </w:rPr>
              <w:t>предоставления государственных и муниципальных услуг на площадке МФЦ, - 90% к 2018 г.</w:t>
            </w:r>
          </w:p>
          <w:p w:rsidR="00EF2934" w:rsidRDefault="00EF2934">
            <w:pPr>
              <w:pStyle w:val="ConsPlusCell"/>
              <w:jc w:val="both"/>
              <w:rPr>
                <w:rFonts w:eastAsia="Times New Roman"/>
                <w:sz w:val="20"/>
                <w:szCs w:val="20"/>
              </w:rPr>
            </w:pPr>
          </w:p>
        </w:tc>
        <w:tc>
          <w:tcPr>
            <w:tcW w:w="709" w:type="dxa"/>
          </w:tcPr>
          <w:p w:rsidR="00EF2934" w:rsidRDefault="00B60FE8">
            <w:r>
              <w:t>70</w:t>
            </w:r>
          </w:p>
        </w:tc>
        <w:tc>
          <w:tcPr>
            <w:tcW w:w="709" w:type="dxa"/>
          </w:tcPr>
          <w:p w:rsidR="00EF2934" w:rsidRDefault="00B60FE8">
            <w:r>
              <w:t>74</w:t>
            </w:r>
          </w:p>
        </w:tc>
        <w:tc>
          <w:tcPr>
            <w:tcW w:w="709" w:type="dxa"/>
          </w:tcPr>
          <w:p w:rsidR="00EF2934" w:rsidRDefault="00B60FE8">
            <w:r>
              <w:t>78</w:t>
            </w:r>
          </w:p>
        </w:tc>
        <w:tc>
          <w:tcPr>
            <w:tcW w:w="709" w:type="dxa"/>
          </w:tcPr>
          <w:p w:rsidR="00EF2934" w:rsidRDefault="00B60FE8">
            <w:r>
              <w:t>90</w:t>
            </w:r>
          </w:p>
        </w:tc>
        <w:tc>
          <w:tcPr>
            <w:tcW w:w="709" w:type="dxa"/>
          </w:tcPr>
          <w:p w:rsidR="00EF2934" w:rsidRDefault="00B60FE8">
            <w:r>
              <w:t>-</w:t>
            </w:r>
          </w:p>
        </w:tc>
        <w:tc>
          <w:tcPr>
            <w:tcW w:w="709" w:type="dxa"/>
          </w:tcPr>
          <w:p w:rsidR="00EF2934" w:rsidRDefault="00B60FE8">
            <w:r>
              <w:t>-</w:t>
            </w:r>
          </w:p>
        </w:tc>
      </w:tr>
      <w:tr w:rsidR="00EF2934">
        <w:trPr>
          <w:cantSplit/>
        </w:trPr>
        <w:tc>
          <w:tcPr>
            <w:tcW w:w="601" w:type="dxa"/>
            <w:vMerge/>
          </w:tcPr>
          <w:p w:rsidR="00EF2934" w:rsidRDefault="00EF2934">
            <w:pPr>
              <w:rPr>
                <w:color w:val="FF0000"/>
              </w:rPr>
            </w:pPr>
          </w:p>
        </w:tc>
        <w:tc>
          <w:tcPr>
            <w:tcW w:w="2800" w:type="dxa"/>
            <w:vMerge/>
          </w:tcPr>
          <w:p w:rsidR="00EF2934" w:rsidRDefault="00EF2934">
            <w:pPr>
              <w:rPr>
                <w:color w:val="FF0000"/>
              </w:rPr>
            </w:pPr>
          </w:p>
        </w:tc>
        <w:tc>
          <w:tcPr>
            <w:tcW w:w="850" w:type="dxa"/>
            <w:vMerge/>
          </w:tcPr>
          <w:p w:rsidR="00EF2934" w:rsidRDefault="00EF2934">
            <w:pPr>
              <w:jc w:val="center"/>
              <w:rPr>
                <w:color w:val="FF0000"/>
              </w:rPr>
            </w:pPr>
          </w:p>
        </w:tc>
        <w:tc>
          <w:tcPr>
            <w:tcW w:w="850" w:type="dxa"/>
            <w:vMerge/>
          </w:tcPr>
          <w:p w:rsidR="00EF2934" w:rsidRDefault="00EF2934">
            <w:pPr>
              <w:jc w:val="center"/>
              <w:rPr>
                <w:color w:val="FF0000"/>
              </w:rPr>
            </w:pPr>
          </w:p>
        </w:tc>
        <w:tc>
          <w:tcPr>
            <w:tcW w:w="1559" w:type="dxa"/>
            <w:vMerge/>
          </w:tcPr>
          <w:p w:rsidR="00EF2934" w:rsidRDefault="00EF2934">
            <w:pPr>
              <w:rPr>
                <w:color w:val="FF0000"/>
              </w:rPr>
            </w:pPr>
          </w:p>
        </w:tc>
        <w:tc>
          <w:tcPr>
            <w:tcW w:w="1701" w:type="dxa"/>
            <w:vMerge/>
          </w:tcPr>
          <w:p w:rsidR="00EF2934" w:rsidRDefault="00EF2934">
            <w:pPr>
              <w:pStyle w:val="23"/>
              <w:spacing w:after="0" w:line="240" w:lineRule="auto"/>
              <w:ind w:left="0"/>
              <w:rPr>
                <w:rFonts w:ascii="Times New Roman" w:hAnsi="Times New Roman"/>
                <w:color w:val="FF0000"/>
              </w:rPr>
            </w:pPr>
          </w:p>
        </w:tc>
        <w:tc>
          <w:tcPr>
            <w:tcW w:w="2551" w:type="dxa"/>
          </w:tcPr>
          <w:p w:rsidR="00EF2934" w:rsidRDefault="00B60FE8">
            <w:pPr>
              <w:pStyle w:val="aa"/>
              <w:jc w:val="both"/>
            </w:pPr>
            <w:r>
              <w:t>Увеличение количества граждан, вовлеченных в работу ТОС от общего числа проживающих в районе, до 41 % к 2020 году</w:t>
            </w:r>
          </w:p>
          <w:p w:rsidR="00EF2934" w:rsidRDefault="00EF2934">
            <w:pPr>
              <w:pStyle w:val="aa"/>
              <w:jc w:val="both"/>
            </w:pPr>
          </w:p>
        </w:tc>
        <w:tc>
          <w:tcPr>
            <w:tcW w:w="709" w:type="dxa"/>
          </w:tcPr>
          <w:p w:rsidR="00EF2934" w:rsidRDefault="00B60FE8">
            <w:r>
              <w:t>-</w:t>
            </w:r>
          </w:p>
        </w:tc>
        <w:tc>
          <w:tcPr>
            <w:tcW w:w="709" w:type="dxa"/>
          </w:tcPr>
          <w:p w:rsidR="00EF2934" w:rsidRDefault="00B60FE8">
            <w:r>
              <w:t>-</w:t>
            </w:r>
          </w:p>
        </w:tc>
        <w:tc>
          <w:tcPr>
            <w:tcW w:w="709" w:type="dxa"/>
          </w:tcPr>
          <w:p w:rsidR="00EF2934" w:rsidRDefault="00B60FE8">
            <w:r>
              <w:t>-</w:t>
            </w:r>
          </w:p>
        </w:tc>
        <w:tc>
          <w:tcPr>
            <w:tcW w:w="709" w:type="dxa"/>
          </w:tcPr>
          <w:p w:rsidR="00EF2934" w:rsidRDefault="00B60FE8">
            <w:r>
              <w:t>-</w:t>
            </w:r>
          </w:p>
        </w:tc>
        <w:tc>
          <w:tcPr>
            <w:tcW w:w="709" w:type="dxa"/>
          </w:tcPr>
          <w:p w:rsidR="00EF2934" w:rsidRDefault="00B60FE8">
            <w:r>
              <w:t>40</w:t>
            </w:r>
          </w:p>
        </w:tc>
        <w:tc>
          <w:tcPr>
            <w:tcW w:w="709" w:type="dxa"/>
          </w:tcPr>
          <w:p w:rsidR="00EF2934" w:rsidRDefault="00B60FE8">
            <w:r>
              <w:t>41</w:t>
            </w:r>
          </w:p>
        </w:tc>
      </w:tr>
      <w:tr w:rsidR="00EF2934">
        <w:trPr>
          <w:cantSplit/>
        </w:trPr>
        <w:tc>
          <w:tcPr>
            <w:tcW w:w="601" w:type="dxa"/>
            <w:vMerge w:val="restart"/>
          </w:tcPr>
          <w:p w:rsidR="00EF2934" w:rsidRDefault="00B60FE8">
            <w:r>
              <w:t>1</w:t>
            </w:r>
          </w:p>
        </w:tc>
        <w:tc>
          <w:tcPr>
            <w:tcW w:w="2800" w:type="dxa"/>
            <w:vMerge w:val="restart"/>
          </w:tcPr>
          <w:p w:rsidR="00EF2934" w:rsidRDefault="00B60FE8">
            <w:r>
              <w:t>Подпрограмма 1</w:t>
            </w:r>
          </w:p>
          <w:p w:rsidR="00EF2934" w:rsidRDefault="00B60FE8">
            <w:r>
              <w:t>Развитие информационного общества</w:t>
            </w:r>
          </w:p>
        </w:tc>
        <w:tc>
          <w:tcPr>
            <w:tcW w:w="850" w:type="dxa"/>
            <w:vMerge w:val="restart"/>
          </w:tcPr>
          <w:p w:rsidR="00EF2934" w:rsidRDefault="00B60FE8">
            <w:r>
              <w:t>2015 г.</w:t>
            </w:r>
          </w:p>
        </w:tc>
        <w:tc>
          <w:tcPr>
            <w:tcW w:w="850" w:type="dxa"/>
            <w:vMerge w:val="restart"/>
          </w:tcPr>
          <w:p w:rsidR="00EF2934" w:rsidRDefault="00B60FE8">
            <w:r>
              <w:t>2020 г.</w:t>
            </w:r>
          </w:p>
        </w:tc>
        <w:tc>
          <w:tcPr>
            <w:tcW w:w="1559" w:type="dxa"/>
            <w:vMerge w:val="restart"/>
          </w:tcPr>
          <w:p w:rsidR="00EF2934" w:rsidRDefault="00B60FE8">
            <w:r>
              <w:t>Администрация Ракитянского района</w:t>
            </w:r>
          </w:p>
        </w:tc>
        <w:tc>
          <w:tcPr>
            <w:tcW w:w="1701" w:type="dxa"/>
            <w:vMerge w:val="restart"/>
          </w:tcPr>
          <w:p w:rsidR="00EF2934" w:rsidRDefault="00B60FE8">
            <w:r>
              <w:t>17 828,1</w:t>
            </w:r>
          </w:p>
        </w:tc>
        <w:tc>
          <w:tcPr>
            <w:tcW w:w="2551" w:type="dxa"/>
          </w:tcPr>
          <w:p w:rsidR="00EF2934" w:rsidRDefault="00B60FE8">
            <w:pPr>
              <w:pStyle w:val="ConsPlusCell"/>
              <w:jc w:val="both"/>
              <w:rPr>
                <w:sz w:val="20"/>
                <w:szCs w:val="20"/>
              </w:rPr>
            </w:pPr>
            <w:r>
              <w:rPr>
                <w:sz w:val="20"/>
                <w:szCs w:val="20"/>
              </w:rPr>
              <w:t>Доля оснащения автоматизированных рабочих мест и серверов в администрации района средствами информатизации,  лицензионным программным обеспечением, средствами связи и доступом к сетям передачи данных, соответствующими современным инновационным требованиям, %</w:t>
            </w:r>
          </w:p>
          <w:p w:rsidR="00EF2934" w:rsidRDefault="00EF2934">
            <w:pPr>
              <w:pStyle w:val="ConsPlusCell"/>
              <w:jc w:val="both"/>
              <w:rPr>
                <w:sz w:val="20"/>
                <w:szCs w:val="20"/>
              </w:rPr>
            </w:pPr>
          </w:p>
        </w:tc>
        <w:tc>
          <w:tcPr>
            <w:tcW w:w="709" w:type="dxa"/>
          </w:tcPr>
          <w:p w:rsidR="00EF2934" w:rsidRDefault="00B60FE8">
            <w:r>
              <w:t>16</w:t>
            </w:r>
          </w:p>
        </w:tc>
        <w:tc>
          <w:tcPr>
            <w:tcW w:w="709" w:type="dxa"/>
          </w:tcPr>
          <w:p w:rsidR="00EF2934" w:rsidRDefault="00B60FE8">
            <w:r>
              <w:t>16</w:t>
            </w:r>
          </w:p>
          <w:p w:rsidR="00EF2934" w:rsidRDefault="00EF2934"/>
        </w:tc>
        <w:tc>
          <w:tcPr>
            <w:tcW w:w="709" w:type="dxa"/>
          </w:tcPr>
          <w:p w:rsidR="00EF2934" w:rsidRDefault="00B60FE8">
            <w:r>
              <w:t>16</w:t>
            </w:r>
          </w:p>
        </w:tc>
        <w:tc>
          <w:tcPr>
            <w:tcW w:w="709" w:type="dxa"/>
          </w:tcPr>
          <w:p w:rsidR="00EF2934" w:rsidRDefault="00B60FE8">
            <w:r>
              <w:t>30</w:t>
            </w:r>
          </w:p>
        </w:tc>
        <w:tc>
          <w:tcPr>
            <w:tcW w:w="709" w:type="dxa"/>
          </w:tcPr>
          <w:p w:rsidR="00EF2934" w:rsidRDefault="00B60FE8">
            <w:r>
              <w:t>30</w:t>
            </w:r>
          </w:p>
        </w:tc>
        <w:tc>
          <w:tcPr>
            <w:tcW w:w="709" w:type="dxa"/>
          </w:tcPr>
          <w:p w:rsidR="00EF2934" w:rsidRDefault="00B60FE8">
            <w:r>
              <w:t>30</w:t>
            </w:r>
          </w:p>
        </w:tc>
      </w:tr>
      <w:tr w:rsidR="00EF2934">
        <w:trPr>
          <w:cantSplit/>
          <w:trHeight w:val="1558"/>
        </w:trPr>
        <w:tc>
          <w:tcPr>
            <w:tcW w:w="601" w:type="dxa"/>
            <w:vMerge/>
          </w:tcPr>
          <w:p w:rsidR="00EF2934" w:rsidRDefault="00EF2934">
            <w:pPr>
              <w:rPr>
                <w:color w:val="FF0000"/>
              </w:rPr>
            </w:pPr>
          </w:p>
        </w:tc>
        <w:tc>
          <w:tcPr>
            <w:tcW w:w="2800" w:type="dxa"/>
            <w:vMerge/>
          </w:tcPr>
          <w:p w:rsidR="00EF2934" w:rsidRDefault="00EF2934">
            <w:pPr>
              <w:rPr>
                <w:color w:val="FF0000"/>
              </w:rPr>
            </w:pPr>
          </w:p>
        </w:tc>
        <w:tc>
          <w:tcPr>
            <w:tcW w:w="850" w:type="dxa"/>
            <w:vMerge/>
          </w:tcPr>
          <w:p w:rsidR="00EF2934" w:rsidRDefault="00EF2934">
            <w:pPr>
              <w:rPr>
                <w:color w:val="FF0000"/>
              </w:rPr>
            </w:pPr>
          </w:p>
        </w:tc>
        <w:tc>
          <w:tcPr>
            <w:tcW w:w="850" w:type="dxa"/>
            <w:vMerge/>
          </w:tcPr>
          <w:p w:rsidR="00EF2934" w:rsidRDefault="00EF2934">
            <w:pPr>
              <w:rPr>
                <w:color w:val="FF0000"/>
              </w:rPr>
            </w:pPr>
          </w:p>
        </w:tc>
        <w:tc>
          <w:tcPr>
            <w:tcW w:w="1559" w:type="dxa"/>
            <w:vMerge/>
          </w:tcPr>
          <w:p w:rsidR="00EF2934" w:rsidRDefault="00EF2934">
            <w:pPr>
              <w:rPr>
                <w:color w:val="FF0000"/>
              </w:rPr>
            </w:pPr>
          </w:p>
        </w:tc>
        <w:tc>
          <w:tcPr>
            <w:tcW w:w="1701" w:type="dxa"/>
            <w:vMerge/>
          </w:tcPr>
          <w:p w:rsidR="00EF2934" w:rsidRDefault="00EF2934">
            <w:pPr>
              <w:rPr>
                <w:color w:val="FF0000"/>
              </w:rPr>
            </w:pPr>
          </w:p>
        </w:tc>
        <w:tc>
          <w:tcPr>
            <w:tcW w:w="2551" w:type="dxa"/>
          </w:tcPr>
          <w:p w:rsidR="00EF2934" w:rsidRDefault="00B60FE8">
            <w:pPr>
              <w:pStyle w:val="ConsPlusCell"/>
              <w:jc w:val="both"/>
              <w:rPr>
                <w:sz w:val="20"/>
                <w:szCs w:val="20"/>
              </w:rPr>
            </w:pPr>
            <w:r>
              <w:rPr>
                <w:sz w:val="20"/>
                <w:szCs w:val="20"/>
              </w:rPr>
              <w:t>Доля обращений, поступивших от граждан через сайт органов местного самоуправления района, от общего числа обращений, %</w:t>
            </w:r>
          </w:p>
        </w:tc>
        <w:tc>
          <w:tcPr>
            <w:tcW w:w="709" w:type="dxa"/>
          </w:tcPr>
          <w:p w:rsidR="00EF2934" w:rsidRDefault="00B60FE8">
            <w:r>
              <w:t>6</w:t>
            </w:r>
          </w:p>
        </w:tc>
        <w:tc>
          <w:tcPr>
            <w:tcW w:w="709" w:type="dxa"/>
          </w:tcPr>
          <w:p w:rsidR="00EF2934" w:rsidRDefault="00B60FE8">
            <w:r>
              <w:t>10</w:t>
            </w:r>
          </w:p>
        </w:tc>
        <w:tc>
          <w:tcPr>
            <w:tcW w:w="709" w:type="dxa"/>
          </w:tcPr>
          <w:p w:rsidR="00EF2934" w:rsidRDefault="00B60FE8">
            <w:r>
              <w:t>15</w:t>
            </w:r>
          </w:p>
        </w:tc>
        <w:tc>
          <w:tcPr>
            <w:tcW w:w="709" w:type="dxa"/>
          </w:tcPr>
          <w:p w:rsidR="00EF2934" w:rsidRDefault="00B60FE8">
            <w:r>
              <w:t>20</w:t>
            </w:r>
          </w:p>
        </w:tc>
        <w:tc>
          <w:tcPr>
            <w:tcW w:w="709" w:type="dxa"/>
          </w:tcPr>
          <w:p w:rsidR="00EF2934" w:rsidRDefault="00B60FE8">
            <w:r>
              <w:t>20</w:t>
            </w:r>
          </w:p>
        </w:tc>
        <w:tc>
          <w:tcPr>
            <w:tcW w:w="709" w:type="dxa"/>
          </w:tcPr>
          <w:p w:rsidR="00EF2934" w:rsidRDefault="00B60FE8">
            <w:r>
              <w:t>22</w:t>
            </w:r>
          </w:p>
        </w:tc>
      </w:tr>
      <w:tr w:rsidR="00EF2934">
        <w:trPr>
          <w:cantSplit/>
        </w:trPr>
        <w:tc>
          <w:tcPr>
            <w:tcW w:w="601" w:type="dxa"/>
            <w:vMerge/>
          </w:tcPr>
          <w:p w:rsidR="00EF2934" w:rsidRDefault="00EF2934">
            <w:pPr>
              <w:rPr>
                <w:color w:val="FF0000"/>
              </w:rPr>
            </w:pPr>
          </w:p>
        </w:tc>
        <w:tc>
          <w:tcPr>
            <w:tcW w:w="2800" w:type="dxa"/>
            <w:vMerge/>
          </w:tcPr>
          <w:p w:rsidR="00EF2934" w:rsidRDefault="00EF2934">
            <w:pPr>
              <w:rPr>
                <w:color w:val="FF0000"/>
              </w:rPr>
            </w:pPr>
          </w:p>
        </w:tc>
        <w:tc>
          <w:tcPr>
            <w:tcW w:w="850" w:type="dxa"/>
            <w:vMerge/>
          </w:tcPr>
          <w:p w:rsidR="00EF2934" w:rsidRDefault="00EF2934">
            <w:pPr>
              <w:rPr>
                <w:color w:val="FF0000"/>
              </w:rPr>
            </w:pPr>
          </w:p>
        </w:tc>
        <w:tc>
          <w:tcPr>
            <w:tcW w:w="850" w:type="dxa"/>
            <w:vMerge/>
          </w:tcPr>
          <w:p w:rsidR="00EF2934" w:rsidRDefault="00EF2934">
            <w:pPr>
              <w:rPr>
                <w:color w:val="FF0000"/>
              </w:rPr>
            </w:pPr>
          </w:p>
        </w:tc>
        <w:tc>
          <w:tcPr>
            <w:tcW w:w="1559" w:type="dxa"/>
            <w:vMerge/>
          </w:tcPr>
          <w:p w:rsidR="00EF2934" w:rsidRDefault="00EF2934">
            <w:pPr>
              <w:rPr>
                <w:color w:val="FF0000"/>
              </w:rPr>
            </w:pPr>
          </w:p>
        </w:tc>
        <w:tc>
          <w:tcPr>
            <w:tcW w:w="1701" w:type="dxa"/>
            <w:vMerge/>
          </w:tcPr>
          <w:p w:rsidR="00EF2934" w:rsidRDefault="00EF2934">
            <w:pPr>
              <w:rPr>
                <w:color w:val="FF0000"/>
              </w:rPr>
            </w:pPr>
          </w:p>
        </w:tc>
        <w:tc>
          <w:tcPr>
            <w:tcW w:w="2551" w:type="dxa"/>
          </w:tcPr>
          <w:p w:rsidR="00EF2934" w:rsidRDefault="00B60FE8">
            <w:pPr>
              <w:pStyle w:val="ConsPlusCell"/>
              <w:jc w:val="both"/>
              <w:rPr>
                <w:sz w:val="20"/>
                <w:szCs w:val="20"/>
              </w:rPr>
            </w:pPr>
            <w:r>
              <w:rPr>
                <w:sz w:val="20"/>
                <w:szCs w:val="20"/>
              </w:rPr>
              <w:t>Доля автоматизированных рабочих мест, на которых проведены мероприятия по защите информации 1 класса по уровню конфиденциальности, %</w:t>
            </w:r>
          </w:p>
          <w:p w:rsidR="00EF2934" w:rsidRDefault="00EF2934">
            <w:pPr>
              <w:pStyle w:val="ConsPlusCell"/>
              <w:jc w:val="both"/>
              <w:rPr>
                <w:sz w:val="20"/>
                <w:szCs w:val="20"/>
              </w:rPr>
            </w:pPr>
          </w:p>
        </w:tc>
        <w:tc>
          <w:tcPr>
            <w:tcW w:w="709" w:type="dxa"/>
          </w:tcPr>
          <w:p w:rsidR="00EF2934" w:rsidRDefault="00B60FE8">
            <w:r>
              <w:t>6</w:t>
            </w:r>
          </w:p>
        </w:tc>
        <w:tc>
          <w:tcPr>
            <w:tcW w:w="709" w:type="dxa"/>
          </w:tcPr>
          <w:p w:rsidR="00EF2934" w:rsidRDefault="00B60FE8">
            <w:r>
              <w:t>6</w:t>
            </w:r>
          </w:p>
        </w:tc>
        <w:tc>
          <w:tcPr>
            <w:tcW w:w="709" w:type="dxa"/>
          </w:tcPr>
          <w:p w:rsidR="00EF2934" w:rsidRDefault="00B60FE8">
            <w:r>
              <w:t>6</w:t>
            </w:r>
          </w:p>
        </w:tc>
        <w:tc>
          <w:tcPr>
            <w:tcW w:w="709" w:type="dxa"/>
          </w:tcPr>
          <w:p w:rsidR="00EF2934" w:rsidRDefault="00B60FE8">
            <w:r>
              <w:t>40</w:t>
            </w:r>
          </w:p>
        </w:tc>
        <w:tc>
          <w:tcPr>
            <w:tcW w:w="709" w:type="dxa"/>
          </w:tcPr>
          <w:p w:rsidR="00EF2934" w:rsidRDefault="00B60FE8">
            <w:r>
              <w:t>40</w:t>
            </w:r>
          </w:p>
        </w:tc>
        <w:tc>
          <w:tcPr>
            <w:tcW w:w="709" w:type="dxa"/>
          </w:tcPr>
          <w:p w:rsidR="00EF2934" w:rsidRDefault="00B60FE8">
            <w:r>
              <w:t>40</w:t>
            </w:r>
          </w:p>
        </w:tc>
      </w:tr>
      <w:tr w:rsidR="00EF2934">
        <w:tc>
          <w:tcPr>
            <w:tcW w:w="601" w:type="dxa"/>
          </w:tcPr>
          <w:p w:rsidR="00EF2934" w:rsidRDefault="00B60FE8">
            <w:r>
              <w:t>1.1</w:t>
            </w:r>
          </w:p>
        </w:tc>
        <w:tc>
          <w:tcPr>
            <w:tcW w:w="2800" w:type="dxa"/>
          </w:tcPr>
          <w:p w:rsidR="00EF2934" w:rsidRDefault="00B60FE8">
            <w:r>
              <w:t>Создание условий для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850" w:type="dxa"/>
          </w:tcPr>
          <w:p w:rsidR="00EF2934" w:rsidRDefault="00B60FE8">
            <w:r>
              <w:t>2015 г.</w:t>
            </w:r>
          </w:p>
        </w:tc>
        <w:tc>
          <w:tcPr>
            <w:tcW w:w="850" w:type="dxa"/>
          </w:tcPr>
          <w:p w:rsidR="00EF2934" w:rsidRDefault="00B60FE8">
            <w:r>
              <w:t>2020 г.</w:t>
            </w:r>
          </w:p>
        </w:tc>
        <w:tc>
          <w:tcPr>
            <w:tcW w:w="1559" w:type="dxa"/>
          </w:tcPr>
          <w:p w:rsidR="00EF2934" w:rsidRDefault="00B60FE8">
            <w:r>
              <w:t>Администрация Ракитянского района</w:t>
            </w:r>
          </w:p>
        </w:tc>
        <w:tc>
          <w:tcPr>
            <w:tcW w:w="1701" w:type="dxa"/>
          </w:tcPr>
          <w:p w:rsidR="00EF2934" w:rsidRDefault="00B60FE8">
            <w:r>
              <w:t>229,0</w:t>
            </w:r>
          </w:p>
        </w:tc>
        <w:tc>
          <w:tcPr>
            <w:tcW w:w="2551" w:type="dxa"/>
          </w:tcPr>
          <w:p w:rsidR="00EF2934" w:rsidRDefault="00B60FE8">
            <w:pPr>
              <w:pStyle w:val="ConsPlusCell"/>
              <w:jc w:val="both"/>
              <w:rPr>
                <w:sz w:val="20"/>
                <w:szCs w:val="20"/>
              </w:rPr>
            </w:pPr>
            <w:r>
              <w:rPr>
                <w:sz w:val="20"/>
                <w:szCs w:val="20"/>
              </w:rPr>
              <w:t>Доля оснащения автоматизированных рабочих мест и серверов в администрации района средствами информатизации,  лицензионным программным обеспечением, средствами связи и доступом к сетям передачи данных, соответствующими современным инновационным требованиям, %</w:t>
            </w:r>
          </w:p>
          <w:p w:rsidR="00EF2934" w:rsidRDefault="00EF2934">
            <w:pPr>
              <w:pStyle w:val="ConsPlusCell"/>
              <w:jc w:val="both"/>
            </w:pPr>
          </w:p>
        </w:tc>
        <w:tc>
          <w:tcPr>
            <w:tcW w:w="709" w:type="dxa"/>
          </w:tcPr>
          <w:p w:rsidR="00EF2934" w:rsidRDefault="00B60FE8">
            <w:r>
              <w:t>16</w:t>
            </w:r>
          </w:p>
        </w:tc>
        <w:tc>
          <w:tcPr>
            <w:tcW w:w="709" w:type="dxa"/>
          </w:tcPr>
          <w:p w:rsidR="00EF2934" w:rsidRDefault="00B60FE8">
            <w:r>
              <w:t>16</w:t>
            </w:r>
          </w:p>
          <w:p w:rsidR="00EF2934" w:rsidRDefault="00EF2934"/>
        </w:tc>
        <w:tc>
          <w:tcPr>
            <w:tcW w:w="709" w:type="dxa"/>
          </w:tcPr>
          <w:p w:rsidR="00EF2934" w:rsidRDefault="00B60FE8">
            <w:r>
              <w:t>16</w:t>
            </w:r>
          </w:p>
        </w:tc>
        <w:tc>
          <w:tcPr>
            <w:tcW w:w="709" w:type="dxa"/>
          </w:tcPr>
          <w:p w:rsidR="00EF2934" w:rsidRDefault="00B60FE8">
            <w:r>
              <w:t>30</w:t>
            </w:r>
          </w:p>
        </w:tc>
        <w:tc>
          <w:tcPr>
            <w:tcW w:w="709" w:type="dxa"/>
          </w:tcPr>
          <w:p w:rsidR="00EF2934" w:rsidRDefault="00B60FE8">
            <w:r>
              <w:t>30</w:t>
            </w:r>
          </w:p>
        </w:tc>
        <w:tc>
          <w:tcPr>
            <w:tcW w:w="709" w:type="dxa"/>
          </w:tcPr>
          <w:p w:rsidR="00EF2934" w:rsidRDefault="00B60FE8">
            <w:r>
              <w:t>30</w:t>
            </w:r>
          </w:p>
        </w:tc>
      </w:tr>
      <w:tr w:rsidR="00EF2934">
        <w:tc>
          <w:tcPr>
            <w:tcW w:w="601" w:type="dxa"/>
          </w:tcPr>
          <w:p w:rsidR="00EF2934" w:rsidRDefault="00B60FE8">
            <w:r>
              <w:t>1.2</w:t>
            </w:r>
          </w:p>
        </w:tc>
        <w:tc>
          <w:tcPr>
            <w:tcW w:w="2800" w:type="dxa"/>
          </w:tcPr>
          <w:p w:rsidR="00EF2934" w:rsidRDefault="00B60FE8">
            <w:r>
              <w:t xml:space="preserve">Модернизация и развитие инфраструктуры связи, программного и технического </w:t>
            </w:r>
          </w:p>
          <w:p w:rsidR="00EF2934" w:rsidRDefault="00B60FE8">
            <w:r>
              <w:t>комплекса корпоративной сети администрации Ракитянского района</w:t>
            </w:r>
          </w:p>
        </w:tc>
        <w:tc>
          <w:tcPr>
            <w:tcW w:w="850" w:type="dxa"/>
          </w:tcPr>
          <w:p w:rsidR="00EF2934" w:rsidRDefault="00B60FE8">
            <w:r>
              <w:t>2015 г.</w:t>
            </w:r>
          </w:p>
        </w:tc>
        <w:tc>
          <w:tcPr>
            <w:tcW w:w="850" w:type="dxa"/>
          </w:tcPr>
          <w:p w:rsidR="00EF2934" w:rsidRDefault="00B60FE8">
            <w:r>
              <w:t>2020 г.</w:t>
            </w:r>
          </w:p>
        </w:tc>
        <w:tc>
          <w:tcPr>
            <w:tcW w:w="1559" w:type="dxa"/>
          </w:tcPr>
          <w:p w:rsidR="00EF2934" w:rsidRDefault="00B60FE8">
            <w:r>
              <w:t>Администрация Ракитянского района</w:t>
            </w:r>
          </w:p>
        </w:tc>
        <w:tc>
          <w:tcPr>
            <w:tcW w:w="1701" w:type="dxa"/>
          </w:tcPr>
          <w:p w:rsidR="00EF2934" w:rsidRDefault="00B60FE8">
            <w:r>
              <w:t>9 474,1</w:t>
            </w:r>
          </w:p>
        </w:tc>
        <w:tc>
          <w:tcPr>
            <w:tcW w:w="2551" w:type="dxa"/>
          </w:tcPr>
          <w:p w:rsidR="00EF2934" w:rsidRDefault="00B60FE8">
            <w:pPr>
              <w:pStyle w:val="ConsPlusCell"/>
              <w:jc w:val="both"/>
              <w:rPr>
                <w:sz w:val="20"/>
                <w:szCs w:val="20"/>
              </w:rPr>
            </w:pPr>
            <w:r>
              <w:rPr>
                <w:sz w:val="20"/>
                <w:szCs w:val="20"/>
              </w:rPr>
              <w:t xml:space="preserve">Доля оснащения автоматизированных рабочих мест и </w:t>
            </w:r>
          </w:p>
          <w:p w:rsidR="00EF2934" w:rsidRDefault="00B60FE8">
            <w:pPr>
              <w:pStyle w:val="ConsPlusCell"/>
              <w:jc w:val="both"/>
              <w:rPr>
                <w:sz w:val="20"/>
                <w:szCs w:val="20"/>
              </w:rPr>
            </w:pPr>
            <w:r>
              <w:rPr>
                <w:sz w:val="20"/>
                <w:szCs w:val="20"/>
              </w:rPr>
              <w:t>серверов в администрации района средствами информатизации,  лицензионным программным обеспечением, средствами связи и доступом к сетям передачи данных, соответствующими современным инновационным требованиям, %</w:t>
            </w:r>
          </w:p>
          <w:p w:rsidR="00EF2934" w:rsidRDefault="00EF2934">
            <w:pPr>
              <w:pStyle w:val="ConsPlusCell"/>
              <w:jc w:val="both"/>
              <w:rPr>
                <w:sz w:val="20"/>
                <w:szCs w:val="20"/>
              </w:rPr>
            </w:pPr>
          </w:p>
        </w:tc>
        <w:tc>
          <w:tcPr>
            <w:tcW w:w="709" w:type="dxa"/>
          </w:tcPr>
          <w:p w:rsidR="00EF2934" w:rsidRDefault="00B60FE8">
            <w:r>
              <w:t>16</w:t>
            </w:r>
          </w:p>
        </w:tc>
        <w:tc>
          <w:tcPr>
            <w:tcW w:w="709" w:type="dxa"/>
          </w:tcPr>
          <w:p w:rsidR="00EF2934" w:rsidRDefault="00B60FE8">
            <w:r>
              <w:t>16</w:t>
            </w:r>
          </w:p>
        </w:tc>
        <w:tc>
          <w:tcPr>
            <w:tcW w:w="709" w:type="dxa"/>
          </w:tcPr>
          <w:p w:rsidR="00EF2934" w:rsidRDefault="00B60FE8">
            <w:r>
              <w:t>16</w:t>
            </w:r>
          </w:p>
        </w:tc>
        <w:tc>
          <w:tcPr>
            <w:tcW w:w="709" w:type="dxa"/>
          </w:tcPr>
          <w:p w:rsidR="00EF2934" w:rsidRDefault="00B60FE8">
            <w:r>
              <w:t>30</w:t>
            </w:r>
          </w:p>
        </w:tc>
        <w:tc>
          <w:tcPr>
            <w:tcW w:w="709" w:type="dxa"/>
          </w:tcPr>
          <w:p w:rsidR="00EF2934" w:rsidRDefault="00B60FE8">
            <w:r>
              <w:t>30</w:t>
            </w:r>
          </w:p>
        </w:tc>
        <w:tc>
          <w:tcPr>
            <w:tcW w:w="709" w:type="dxa"/>
          </w:tcPr>
          <w:p w:rsidR="00EF2934" w:rsidRDefault="00B60FE8">
            <w:r>
              <w:t>30</w:t>
            </w:r>
          </w:p>
        </w:tc>
      </w:tr>
      <w:tr w:rsidR="00EF2934">
        <w:tc>
          <w:tcPr>
            <w:tcW w:w="601" w:type="dxa"/>
          </w:tcPr>
          <w:p w:rsidR="00EF2934" w:rsidRDefault="00B60FE8">
            <w:r>
              <w:t>1.3</w:t>
            </w:r>
          </w:p>
        </w:tc>
        <w:tc>
          <w:tcPr>
            <w:tcW w:w="2800" w:type="dxa"/>
          </w:tcPr>
          <w:p w:rsidR="00EF2934" w:rsidRDefault="00B60FE8">
            <w:r>
              <w:t xml:space="preserve">Сопровождение Региональной информационно-аналитической системы на территории Ракитянского района  </w:t>
            </w:r>
          </w:p>
        </w:tc>
        <w:tc>
          <w:tcPr>
            <w:tcW w:w="850" w:type="dxa"/>
          </w:tcPr>
          <w:p w:rsidR="00EF2934" w:rsidRDefault="00B60FE8">
            <w:r>
              <w:t>2015 г.</w:t>
            </w:r>
          </w:p>
        </w:tc>
        <w:tc>
          <w:tcPr>
            <w:tcW w:w="850" w:type="dxa"/>
          </w:tcPr>
          <w:p w:rsidR="00EF2934" w:rsidRDefault="00B60FE8">
            <w:r>
              <w:t>2020 г.</w:t>
            </w:r>
          </w:p>
        </w:tc>
        <w:tc>
          <w:tcPr>
            <w:tcW w:w="1559" w:type="dxa"/>
          </w:tcPr>
          <w:p w:rsidR="00EF2934" w:rsidRDefault="00B60FE8">
            <w:r>
              <w:t>Администрация Ракитянского района</w:t>
            </w:r>
          </w:p>
        </w:tc>
        <w:tc>
          <w:tcPr>
            <w:tcW w:w="1701" w:type="dxa"/>
          </w:tcPr>
          <w:p w:rsidR="00EF2934" w:rsidRDefault="00B60FE8">
            <w:r>
              <w:t>328,0</w:t>
            </w:r>
          </w:p>
        </w:tc>
        <w:tc>
          <w:tcPr>
            <w:tcW w:w="2551" w:type="dxa"/>
          </w:tcPr>
          <w:p w:rsidR="00EF2934" w:rsidRDefault="00B60FE8">
            <w:pPr>
              <w:pStyle w:val="ConsPlusCell"/>
              <w:jc w:val="both"/>
              <w:rPr>
                <w:sz w:val="20"/>
                <w:szCs w:val="20"/>
              </w:rPr>
            </w:pPr>
            <w:r>
              <w:rPr>
                <w:sz w:val="20"/>
                <w:szCs w:val="20"/>
              </w:rPr>
              <w:t>Доля обращений, поступивших от граждан через сайт органов местного самоуправления района, от общего числа обращений, %</w:t>
            </w:r>
          </w:p>
          <w:p w:rsidR="00EF2934" w:rsidRDefault="00EF2934">
            <w:pPr>
              <w:pStyle w:val="ConsPlusCell"/>
              <w:jc w:val="both"/>
              <w:rPr>
                <w:sz w:val="20"/>
                <w:szCs w:val="20"/>
              </w:rPr>
            </w:pPr>
          </w:p>
        </w:tc>
        <w:tc>
          <w:tcPr>
            <w:tcW w:w="709" w:type="dxa"/>
          </w:tcPr>
          <w:p w:rsidR="00EF2934" w:rsidRDefault="00B60FE8">
            <w:r>
              <w:t>6</w:t>
            </w:r>
          </w:p>
        </w:tc>
        <w:tc>
          <w:tcPr>
            <w:tcW w:w="709" w:type="dxa"/>
          </w:tcPr>
          <w:p w:rsidR="00EF2934" w:rsidRDefault="00B60FE8">
            <w:r>
              <w:t>10</w:t>
            </w:r>
          </w:p>
        </w:tc>
        <w:tc>
          <w:tcPr>
            <w:tcW w:w="709" w:type="dxa"/>
          </w:tcPr>
          <w:p w:rsidR="00EF2934" w:rsidRDefault="00B60FE8">
            <w:r>
              <w:t>15</w:t>
            </w:r>
          </w:p>
        </w:tc>
        <w:tc>
          <w:tcPr>
            <w:tcW w:w="709" w:type="dxa"/>
          </w:tcPr>
          <w:p w:rsidR="00EF2934" w:rsidRDefault="00B60FE8">
            <w:r>
              <w:t>20</w:t>
            </w:r>
          </w:p>
        </w:tc>
        <w:tc>
          <w:tcPr>
            <w:tcW w:w="709" w:type="dxa"/>
          </w:tcPr>
          <w:p w:rsidR="00EF2934" w:rsidRDefault="00B60FE8">
            <w:r>
              <w:t>20</w:t>
            </w:r>
          </w:p>
        </w:tc>
        <w:tc>
          <w:tcPr>
            <w:tcW w:w="709" w:type="dxa"/>
          </w:tcPr>
          <w:p w:rsidR="00EF2934" w:rsidRDefault="00B60FE8">
            <w:r>
              <w:t>22</w:t>
            </w:r>
          </w:p>
        </w:tc>
      </w:tr>
      <w:tr w:rsidR="00EF2934">
        <w:tc>
          <w:tcPr>
            <w:tcW w:w="601" w:type="dxa"/>
          </w:tcPr>
          <w:p w:rsidR="00EF2934" w:rsidRDefault="00B60FE8">
            <w:r>
              <w:t>1.4</w:t>
            </w:r>
          </w:p>
        </w:tc>
        <w:tc>
          <w:tcPr>
            <w:tcW w:w="2800" w:type="dxa"/>
          </w:tcPr>
          <w:p w:rsidR="00EF2934" w:rsidRDefault="00B60FE8">
            <w:r>
              <w:t>Обеспечение информационной безопасности в информационном обществе</w:t>
            </w:r>
          </w:p>
        </w:tc>
        <w:tc>
          <w:tcPr>
            <w:tcW w:w="850" w:type="dxa"/>
          </w:tcPr>
          <w:p w:rsidR="00EF2934" w:rsidRDefault="00B60FE8">
            <w:r>
              <w:t>2015 г.</w:t>
            </w:r>
          </w:p>
        </w:tc>
        <w:tc>
          <w:tcPr>
            <w:tcW w:w="850" w:type="dxa"/>
          </w:tcPr>
          <w:p w:rsidR="00EF2934" w:rsidRDefault="00B60FE8">
            <w:r>
              <w:t>2020 г.</w:t>
            </w:r>
          </w:p>
        </w:tc>
        <w:tc>
          <w:tcPr>
            <w:tcW w:w="1559" w:type="dxa"/>
          </w:tcPr>
          <w:p w:rsidR="00EF2934" w:rsidRDefault="00B60FE8">
            <w:r>
              <w:t>Администрация Ракитянского района</w:t>
            </w:r>
          </w:p>
        </w:tc>
        <w:tc>
          <w:tcPr>
            <w:tcW w:w="1701" w:type="dxa"/>
          </w:tcPr>
          <w:p w:rsidR="00EF2934" w:rsidRDefault="00B60FE8">
            <w:r>
              <w:t>2 202,0</w:t>
            </w:r>
          </w:p>
        </w:tc>
        <w:tc>
          <w:tcPr>
            <w:tcW w:w="2551" w:type="dxa"/>
          </w:tcPr>
          <w:p w:rsidR="00EF2934" w:rsidRDefault="00B60FE8">
            <w:pPr>
              <w:pStyle w:val="ConsPlusCell"/>
              <w:jc w:val="both"/>
              <w:rPr>
                <w:sz w:val="20"/>
                <w:szCs w:val="20"/>
              </w:rPr>
            </w:pPr>
            <w:r>
              <w:rPr>
                <w:sz w:val="20"/>
                <w:szCs w:val="20"/>
              </w:rPr>
              <w:t>Доля автоматизированных рабочих мест, на которых проведены мероприятия по защите информации 1 класса по уровню конфиденциальности, %</w:t>
            </w:r>
          </w:p>
          <w:p w:rsidR="00EF2934" w:rsidRDefault="00EF2934">
            <w:pPr>
              <w:pStyle w:val="ConsPlusCell"/>
              <w:jc w:val="both"/>
              <w:rPr>
                <w:sz w:val="20"/>
                <w:szCs w:val="20"/>
              </w:rPr>
            </w:pPr>
          </w:p>
        </w:tc>
        <w:tc>
          <w:tcPr>
            <w:tcW w:w="709" w:type="dxa"/>
          </w:tcPr>
          <w:p w:rsidR="00EF2934" w:rsidRDefault="00B60FE8">
            <w:r>
              <w:t>6</w:t>
            </w:r>
          </w:p>
        </w:tc>
        <w:tc>
          <w:tcPr>
            <w:tcW w:w="709" w:type="dxa"/>
          </w:tcPr>
          <w:p w:rsidR="00EF2934" w:rsidRDefault="00B60FE8">
            <w:r>
              <w:t>6</w:t>
            </w:r>
          </w:p>
        </w:tc>
        <w:tc>
          <w:tcPr>
            <w:tcW w:w="709" w:type="dxa"/>
          </w:tcPr>
          <w:p w:rsidR="00EF2934" w:rsidRDefault="00B60FE8">
            <w:r>
              <w:t>6</w:t>
            </w:r>
          </w:p>
        </w:tc>
        <w:tc>
          <w:tcPr>
            <w:tcW w:w="709" w:type="dxa"/>
          </w:tcPr>
          <w:p w:rsidR="00EF2934" w:rsidRDefault="00B60FE8">
            <w:r>
              <w:t>40</w:t>
            </w:r>
          </w:p>
        </w:tc>
        <w:tc>
          <w:tcPr>
            <w:tcW w:w="709" w:type="dxa"/>
          </w:tcPr>
          <w:p w:rsidR="00EF2934" w:rsidRDefault="00B60FE8">
            <w:r>
              <w:t>40</w:t>
            </w:r>
          </w:p>
        </w:tc>
        <w:tc>
          <w:tcPr>
            <w:tcW w:w="709" w:type="dxa"/>
          </w:tcPr>
          <w:p w:rsidR="00EF2934" w:rsidRDefault="00B60FE8">
            <w:r>
              <w:t>40</w:t>
            </w:r>
          </w:p>
        </w:tc>
      </w:tr>
      <w:tr w:rsidR="00EF2934">
        <w:tc>
          <w:tcPr>
            <w:tcW w:w="601" w:type="dxa"/>
          </w:tcPr>
          <w:p w:rsidR="00EF2934" w:rsidRDefault="00B60FE8">
            <w:r>
              <w:t>1.5</w:t>
            </w:r>
          </w:p>
        </w:tc>
        <w:tc>
          <w:tcPr>
            <w:tcW w:w="2800" w:type="dxa"/>
          </w:tcPr>
          <w:p w:rsidR="00EF2934" w:rsidRDefault="00B60FE8">
            <w:r>
              <w:t>Модернизация и развитие инфраструктуры связи, программного и технического комплекса корпоративной сети управления финансов и экономики администрации Ракитянского района</w:t>
            </w:r>
          </w:p>
        </w:tc>
        <w:tc>
          <w:tcPr>
            <w:tcW w:w="850" w:type="dxa"/>
          </w:tcPr>
          <w:p w:rsidR="00EF2934" w:rsidRDefault="00B60FE8">
            <w:r>
              <w:t>2015 г.</w:t>
            </w:r>
          </w:p>
        </w:tc>
        <w:tc>
          <w:tcPr>
            <w:tcW w:w="850" w:type="dxa"/>
          </w:tcPr>
          <w:p w:rsidR="00EF2934" w:rsidRDefault="00B60FE8">
            <w:r>
              <w:t>2020 г.</w:t>
            </w:r>
          </w:p>
        </w:tc>
        <w:tc>
          <w:tcPr>
            <w:tcW w:w="1559" w:type="dxa"/>
          </w:tcPr>
          <w:p w:rsidR="00EF2934" w:rsidRDefault="00B60FE8">
            <w:r>
              <w:t>Администрация Ракитянского района</w:t>
            </w:r>
          </w:p>
        </w:tc>
        <w:tc>
          <w:tcPr>
            <w:tcW w:w="1701" w:type="dxa"/>
          </w:tcPr>
          <w:p w:rsidR="00EF2934" w:rsidRDefault="00B60FE8">
            <w:r>
              <w:t>5 595,0</w:t>
            </w:r>
          </w:p>
        </w:tc>
        <w:tc>
          <w:tcPr>
            <w:tcW w:w="2551" w:type="dxa"/>
          </w:tcPr>
          <w:p w:rsidR="00EF2934" w:rsidRDefault="00B60FE8">
            <w:pPr>
              <w:pStyle w:val="ConsPlusCell"/>
              <w:jc w:val="both"/>
              <w:rPr>
                <w:sz w:val="20"/>
                <w:szCs w:val="20"/>
              </w:rPr>
            </w:pPr>
            <w:r>
              <w:rPr>
                <w:sz w:val="20"/>
                <w:szCs w:val="20"/>
              </w:rPr>
              <w:t xml:space="preserve">Доля оснащения автоматизированных рабочих мест и серверов в администрации района средствами информатизации,  лицензионным программным </w:t>
            </w:r>
          </w:p>
          <w:p w:rsidR="00EF2934" w:rsidRDefault="00B60FE8">
            <w:pPr>
              <w:pStyle w:val="ConsPlusCell"/>
              <w:jc w:val="both"/>
              <w:rPr>
                <w:sz w:val="20"/>
                <w:szCs w:val="20"/>
              </w:rPr>
            </w:pPr>
            <w:r>
              <w:rPr>
                <w:sz w:val="20"/>
                <w:szCs w:val="20"/>
              </w:rPr>
              <w:t>обеспечением, средствами связи и доступом к сетям передачи данных, соответствующими современным инновационным требованиям, %</w:t>
            </w:r>
          </w:p>
          <w:p w:rsidR="00EF2934" w:rsidRDefault="00EF2934">
            <w:pPr>
              <w:pStyle w:val="ConsPlusCell"/>
              <w:jc w:val="both"/>
              <w:rPr>
                <w:sz w:val="20"/>
                <w:szCs w:val="20"/>
              </w:rPr>
            </w:pPr>
          </w:p>
        </w:tc>
        <w:tc>
          <w:tcPr>
            <w:tcW w:w="709" w:type="dxa"/>
          </w:tcPr>
          <w:p w:rsidR="00EF2934" w:rsidRDefault="00B60FE8">
            <w:pPr>
              <w:jc w:val="center"/>
            </w:pPr>
            <w:r>
              <w:t>-</w:t>
            </w:r>
          </w:p>
        </w:tc>
        <w:tc>
          <w:tcPr>
            <w:tcW w:w="709" w:type="dxa"/>
          </w:tcPr>
          <w:p w:rsidR="00EF2934" w:rsidRDefault="00B60FE8">
            <w:pPr>
              <w:jc w:val="center"/>
            </w:pPr>
            <w:r>
              <w:t>-</w:t>
            </w:r>
          </w:p>
        </w:tc>
        <w:tc>
          <w:tcPr>
            <w:tcW w:w="709" w:type="dxa"/>
          </w:tcPr>
          <w:p w:rsidR="00EF2934" w:rsidRDefault="00B60FE8">
            <w:pPr>
              <w:jc w:val="center"/>
            </w:pPr>
            <w:r>
              <w:t>-</w:t>
            </w:r>
          </w:p>
        </w:tc>
        <w:tc>
          <w:tcPr>
            <w:tcW w:w="709" w:type="dxa"/>
          </w:tcPr>
          <w:p w:rsidR="00EF2934" w:rsidRDefault="00B60FE8">
            <w:pPr>
              <w:jc w:val="center"/>
            </w:pPr>
            <w:r>
              <w:t>-</w:t>
            </w:r>
          </w:p>
        </w:tc>
        <w:tc>
          <w:tcPr>
            <w:tcW w:w="709" w:type="dxa"/>
          </w:tcPr>
          <w:p w:rsidR="00EF2934" w:rsidRDefault="00B60FE8">
            <w:pPr>
              <w:jc w:val="center"/>
            </w:pPr>
            <w:r>
              <w:t>-</w:t>
            </w:r>
          </w:p>
        </w:tc>
        <w:tc>
          <w:tcPr>
            <w:tcW w:w="709" w:type="dxa"/>
          </w:tcPr>
          <w:p w:rsidR="00EF2934" w:rsidRDefault="00B60FE8">
            <w:r>
              <w:t>30</w:t>
            </w:r>
          </w:p>
        </w:tc>
      </w:tr>
      <w:tr w:rsidR="00EF2934">
        <w:tc>
          <w:tcPr>
            <w:tcW w:w="601" w:type="dxa"/>
          </w:tcPr>
          <w:p w:rsidR="00EF2934" w:rsidRDefault="00B60FE8">
            <w:r>
              <w:t>2</w:t>
            </w:r>
          </w:p>
        </w:tc>
        <w:tc>
          <w:tcPr>
            <w:tcW w:w="2800" w:type="dxa"/>
          </w:tcPr>
          <w:p w:rsidR="00EF2934" w:rsidRDefault="00B60FE8">
            <w:r>
              <w:t>Подпрограмма  2</w:t>
            </w:r>
          </w:p>
          <w:p w:rsidR="00EF2934" w:rsidRDefault="00B60FE8">
            <w:r>
              <w:t xml:space="preserve">Повышение качества и доступности предоставления государственных и муниципальных услуг </w:t>
            </w:r>
          </w:p>
        </w:tc>
        <w:tc>
          <w:tcPr>
            <w:tcW w:w="850" w:type="dxa"/>
          </w:tcPr>
          <w:p w:rsidR="00EF2934" w:rsidRDefault="00B60FE8">
            <w:r>
              <w:t>2015 г.</w:t>
            </w:r>
          </w:p>
        </w:tc>
        <w:tc>
          <w:tcPr>
            <w:tcW w:w="850" w:type="dxa"/>
          </w:tcPr>
          <w:p w:rsidR="00EF2934" w:rsidRDefault="00B60FE8">
            <w:r>
              <w:t>2020 г.</w:t>
            </w:r>
          </w:p>
        </w:tc>
        <w:tc>
          <w:tcPr>
            <w:tcW w:w="1559" w:type="dxa"/>
          </w:tcPr>
          <w:p w:rsidR="00EF2934" w:rsidRDefault="00B60FE8">
            <w:r>
              <w:t>Администрация Ракитянского района</w:t>
            </w:r>
          </w:p>
        </w:tc>
        <w:tc>
          <w:tcPr>
            <w:tcW w:w="1701" w:type="dxa"/>
          </w:tcPr>
          <w:p w:rsidR="00EF2934" w:rsidRDefault="00EF2934"/>
        </w:tc>
        <w:tc>
          <w:tcPr>
            <w:tcW w:w="2551" w:type="dxa"/>
          </w:tcPr>
          <w:p w:rsidR="00EF2934" w:rsidRDefault="00B60FE8">
            <w:pPr>
              <w:pStyle w:val="ConsPlusCell"/>
              <w:jc w:val="both"/>
              <w:rPr>
                <w:sz w:val="20"/>
                <w:szCs w:val="20"/>
              </w:rPr>
            </w:pPr>
            <w:r>
              <w:rPr>
                <w:sz w:val="20"/>
                <w:szCs w:val="20"/>
              </w:rPr>
              <w:t>Доля потребителей, удовлетворенных качеством предоставления государственных и муниципальных услуг на площадке МФЦ, - 90% к 2018 г.</w:t>
            </w:r>
          </w:p>
          <w:p w:rsidR="00EF2934" w:rsidRDefault="00EF2934">
            <w:pPr>
              <w:pStyle w:val="ConsPlusCell"/>
              <w:jc w:val="both"/>
              <w:rPr>
                <w:rFonts w:eastAsia="Times New Roman"/>
                <w:sz w:val="20"/>
                <w:szCs w:val="20"/>
              </w:rPr>
            </w:pPr>
          </w:p>
        </w:tc>
        <w:tc>
          <w:tcPr>
            <w:tcW w:w="709" w:type="dxa"/>
          </w:tcPr>
          <w:p w:rsidR="00EF2934" w:rsidRDefault="00B60FE8">
            <w:r>
              <w:t>70</w:t>
            </w:r>
          </w:p>
        </w:tc>
        <w:tc>
          <w:tcPr>
            <w:tcW w:w="709" w:type="dxa"/>
          </w:tcPr>
          <w:p w:rsidR="00EF2934" w:rsidRDefault="00B60FE8">
            <w:r>
              <w:t>74</w:t>
            </w:r>
          </w:p>
        </w:tc>
        <w:tc>
          <w:tcPr>
            <w:tcW w:w="709" w:type="dxa"/>
          </w:tcPr>
          <w:p w:rsidR="00EF2934" w:rsidRDefault="00B60FE8">
            <w:r>
              <w:t>78</w:t>
            </w:r>
          </w:p>
        </w:tc>
        <w:tc>
          <w:tcPr>
            <w:tcW w:w="709" w:type="dxa"/>
          </w:tcPr>
          <w:p w:rsidR="00EF2934" w:rsidRDefault="00B60FE8">
            <w:r>
              <w:t>90</w:t>
            </w:r>
          </w:p>
        </w:tc>
        <w:tc>
          <w:tcPr>
            <w:tcW w:w="709" w:type="dxa"/>
          </w:tcPr>
          <w:p w:rsidR="00EF2934" w:rsidRDefault="00B60FE8">
            <w:r>
              <w:t>-</w:t>
            </w:r>
          </w:p>
        </w:tc>
        <w:tc>
          <w:tcPr>
            <w:tcW w:w="709" w:type="dxa"/>
          </w:tcPr>
          <w:p w:rsidR="00EF2934" w:rsidRDefault="00B60FE8">
            <w:r>
              <w:t>-</w:t>
            </w:r>
          </w:p>
        </w:tc>
      </w:tr>
      <w:tr w:rsidR="00EF2934">
        <w:tc>
          <w:tcPr>
            <w:tcW w:w="601" w:type="dxa"/>
          </w:tcPr>
          <w:p w:rsidR="00EF2934" w:rsidRDefault="00B60FE8">
            <w:r>
              <w:t>2.1</w:t>
            </w:r>
          </w:p>
        </w:tc>
        <w:tc>
          <w:tcPr>
            <w:tcW w:w="2800" w:type="dxa"/>
          </w:tcPr>
          <w:p w:rsidR="00EF2934" w:rsidRDefault="00B60FE8">
            <w:r>
              <w:rPr>
                <w:szCs w:val="28"/>
              </w:rPr>
              <w:t>Обеспечение деятельности (оказания услуг) муниципальных учреждений (организаций)</w:t>
            </w:r>
            <w:r>
              <w:t xml:space="preserve"> </w:t>
            </w:r>
          </w:p>
        </w:tc>
        <w:tc>
          <w:tcPr>
            <w:tcW w:w="850" w:type="dxa"/>
          </w:tcPr>
          <w:p w:rsidR="00EF2934" w:rsidRDefault="00B60FE8">
            <w:r>
              <w:t>2015 г.</w:t>
            </w:r>
          </w:p>
        </w:tc>
        <w:tc>
          <w:tcPr>
            <w:tcW w:w="850" w:type="dxa"/>
          </w:tcPr>
          <w:p w:rsidR="00EF2934" w:rsidRDefault="00B60FE8">
            <w:r>
              <w:t>2020 г.</w:t>
            </w:r>
          </w:p>
        </w:tc>
        <w:tc>
          <w:tcPr>
            <w:tcW w:w="1559" w:type="dxa"/>
          </w:tcPr>
          <w:p w:rsidR="00EF2934" w:rsidRDefault="00B60FE8">
            <w:r>
              <w:t>Администрация Ракитянского района</w:t>
            </w:r>
          </w:p>
        </w:tc>
        <w:tc>
          <w:tcPr>
            <w:tcW w:w="1701" w:type="dxa"/>
          </w:tcPr>
          <w:p w:rsidR="00EF2934" w:rsidRDefault="00B60FE8">
            <w:r>
              <w:t xml:space="preserve">32 995,0 </w:t>
            </w:r>
          </w:p>
        </w:tc>
        <w:tc>
          <w:tcPr>
            <w:tcW w:w="2551" w:type="dxa"/>
          </w:tcPr>
          <w:p w:rsidR="00EF2934" w:rsidRDefault="00B60FE8">
            <w:pPr>
              <w:pStyle w:val="ConsPlusCell"/>
              <w:jc w:val="both"/>
              <w:rPr>
                <w:sz w:val="20"/>
                <w:szCs w:val="20"/>
              </w:rPr>
            </w:pPr>
            <w:r>
              <w:rPr>
                <w:sz w:val="20"/>
                <w:szCs w:val="20"/>
              </w:rPr>
              <w:t>Доля потребителей, удовлетворенных качеством предоставления государственных и муниципальных услуг на площадке МФЦ, - 90% к 2018 г.</w:t>
            </w:r>
          </w:p>
          <w:p w:rsidR="00EF2934" w:rsidRDefault="00EF2934">
            <w:pPr>
              <w:pStyle w:val="ConsPlusCell"/>
              <w:jc w:val="both"/>
              <w:rPr>
                <w:rFonts w:eastAsia="Times New Roman"/>
                <w:sz w:val="20"/>
                <w:szCs w:val="20"/>
              </w:rPr>
            </w:pPr>
          </w:p>
        </w:tc>
        <w:tc>
          <w:tcPr>
            <w:tcW w:w="709" w:type="dxa"/>
          </w:tcPr>
          <w:p w:rsidR="00EF2934" w:rsidRDefault="00B60FE8">
            <w:r>
              <w:t>70</w:t>
            </w:r>
          </w:p>
        </w:tc>
        <w:tc>
          <w:tcPr>
            <w:tcW w:w="709" w:type="dxa"/>
          </w:tcPr>
          <w:p w:rsidR="00EF2934" w:rsidRDefault="00B60FE8">
            <w:r>
              <w:t>74</w:t>
            </w:r>
          </w:p>
        </w:tc>
        <w:tc>
          <w:tcPr>
            <w:tcW w:w="709" w:type="dxa"/>
          </w:tcPr>
          <w:p w:rsidR="00EF2934" w:rsidRDefault="00B60FE8">
            <w:r>
              <w:t>78</w:t>
            </w:r>
          </w:p>
        </w:tc>
        <w:tc>
          <w:tcPr>
            <w:tcW w:w="709" w:type="dxa"/>
          </w:tcPr>
          <w:p w:rsidR="00EF2934" w:rsidRDefault="00B60FE8">
            <w:r>
              <w:t>90</w:t>
            </w:r>
          </w:p>
        </w:tc>
        <w:tc>
          <w:tcPr>
            <w:tcW w:w="709" w:type="dxa"/>
          </w:tcPr>
          <w:p w:rsidR="00EF2934" w:rsidRDefault="00B60FE8">
            <w:r>
              <w:t>-</w:t>
            </w:r>
          </w:p>
        </w:tc>
        <w:tc>
          <w:tcPr>
            <w:tcW w:w="709" w:type="dxa"/>
          </w:tcPr>
          <w:p w:rsidR="00EF2934" w:rsidRDefault="00B60FE8">
            <w:r>
              <w:t>-</w:t>
            </w:r>
          </w:p>
        </w:tc>
      </w:tr>
      <w:tr w:rsidR="00EF2934">
        <w:tc>
          <w:tcPr>
            <w:tcW w:w="601" w:type="dxa"/>
          </w:tcPr>
          <w:p w:rsidR="00EF2934" w:rsidRDefault="00B60FE8">
            <w:r>
              <w:t>3</w:t>
            </w:r>
          </w:p>
        </w:tc>
        <w:tc>
          <w:tcPr>
            <w:tcW w:w="2800" w:type="dxa"/>
          </w:tcPr>
          <w:p w:rsidR="00EF2934" w:rsidRDefault="00B60FE8">
            <w:r>
              <w:t>Подпрограмма 3</w:t>
            </w:r>
          </w:p>
          <w:p w:rsidR="00EF2934" w:rsidRDefault="00B60FE8">
            <w:r>
              <w:t>Развитие общественного самоуправления на территории Ракитянского района</w:t>
            </w:r>
          </w:p>
        </w:tc>
        <w:tc>
          <w:tcPr>
            <w:tcW w:w="850" w:type="dxa"/>
          </w:tcPr>
          <w:p w:rsidR="00EF2934" w:rsidRDefault="00B60FE8">
            <w:r>
              <w:t>2019 г.</w:t>
            </w:r>
          </w:p>
        </w:tc>
        <w:tc>
          <w:tcPr>
            <w:tcW w:w="850" w:type="dxa"/>
          </w:tcPr>
          <w:p w:rsidR="00EF2934" w:rsidRDefault="00B60FE8">
            <w:r>
              <w:t>2020 г.</w:t>
            </w:r>
          </w:p>
        </w:tc>
        <w:tc>
          <w:tcPr>
            <w:tcW w:w="1559" w:type="dxa"/>
          </w:tcPr>
          <w:p w:rsidR="00EF2934" w:rsidRDefault="00B60FE8">
            <w:r>
              <w:t>Администрация Ракитянского района</w:t>
            </w:r>
          </w:p>
        </w:tc>
        <w:tc>
          <w:tcPr>
            <w:tcW w:w="1701" w:type="dxa"/>
          </w:tcPr>
          <w:p w:rsidR="00EF2934" w:rsidRDefault="00B60FE8">
            <w:r>
              <w:t>928,0</w:t>
            </w:r>
          </w:p>
        </w:tc>
        <w:tc>
          <w:tcPr>
            <w:tcW w:w="2551" w:type="dxa"/>
          </w:tcPr>
          <w:p w:rsidR="00EF2934" w:rsidRDefault="00B60FE8">
            <w:pPr>
              <w:pStyle w:val="aa"/>
              <w:jc w:val="both"/>
            </w:pPr>
            <w:r>
              <w:t>Увеличение количества граждан, вовлеченных в работу ТОС от общего числа проживающих в районе, до 41 % к 2020 году</w:t>
            </w:r>
          </w:p>
          <w:p w:rsidR="00EF2934" w:rsidRDefault="00EF2934">
            <w:pPr>
              <w:pStyle w:val="aa"/>
              <w:jc w:val="both"/>
            </w:pPr>
          </w:p>
        </w:tc>
        <w:tc>
          <w:tcPr>
            <w:tcW w:w="709" w:type="dxa"/>
          </w:tcPr>
          <w:p w:rsidR="00EF2934" w:rsidRDefault="00B60FE8">
            <w:r>
              <w:t>-</w:t>
            </w:r>
          </w:p>
        </w:tc>
        <w:tc>
          <w:tcPr>
            <w:tcW w:w="709" w:type="dxa"/>
          </w:tcPr>
          <w:p w:rsidR="00EF2934" w:rsidRDefault="00B60FE8">
            <w:r>
              <w:t>-</w:t>
            </w:r>
          </w:p>
        </w:tc>
        <w:tc>
          <w:tcPr>
            <w:tcW w:w="709" w:type="dxa"/>
          </w:tcPr>
          <w:p w:rsidR="00EF2934" w:rsidRDefault="00B60FE8">
            <w:r>
              <w:t>-</w:t>
            </w:r>
          </w:p>
        </w:tc>
        <w:tc>
          <w:tcPr>
            <w:tcW w:w="709" w:type="dxa"/>
          </w:tcPr>
          <w:p w:rsidR="00EF2934" w:rsidRDefault="00B60FE8">
            <w:r>
              <w:t>-</w:t>
            </w:r>
          </w:p>
        </w:tc>
        <w:tc>
          <w:tcPr>
            <w:tcW w:w="709" w:type="dxa"/>
          </w:tcPr>
          <w:p w:rsidR="00EF2934" w:rsidRDefault="00B60FE8">
            <w:r>
              <w:t>40</w:t>
            </w:r>
          </w:p>
        </w:tc>
        <w:tc>
          <w:tcPr>
            <w:tcW w:w="709" w:type="dxa"/>
          </w:tcPr>
          <w:p w:rsidR="00EF2934" w:rsidRDefault="00B60FE8">
            <w:r>
              <w:t>41</w:t>
            </w:r>
          </w:p>
        </w:tc>
      </w:tr>
      <w:tr w:rsidR="00EF2934">
        <w:tc>
          <w:tcPr>
            <w:tcW w:w="601" w:type="dxa"/>
          </w:tcPr>
          <w:p w:rsidR="00EF2934" w:rsidRDefault="00B60FE8">
            <w:r>
              <w:t>3.1</w:t>
            </w:r>
          </w:p>
        </w:tc>
        <w:tc>
          <w:tcPr>
            <w:tcW w:w="2800" w:type="dxa"/>
          </w:tcPr>
          <w:p w:rsidR="00EF2934" w:rsidRDefault="00B60FE8">
            <w:r>
              <w:t xml:space="preserve">Создание благоприятных условий для развития </w:t>
            </w:r>
          </w:p>
          <w:p w:rsidR="00EF2934" w:rsidRDefault="00B60FE8">
            <w:r>
              <w:t xml:space="preserve">и осуществления территориального общественного </w:t>
            </w:r>
          </w:p>
          <w:p w:rsidR="00EF2934" w:rsidRDefault="00B60FE8">
            <w:r>
              <w:t>самоуправления  в Ракитянском районе</w:t>
            </w:r>
          </w:p>
        </w:tc>
        <w:tc>
          <w:tcPr>
            <w:tcW w:w="850" w:type="dxa"/>
          </w:tcPr>
          <w:p w:rsidR="00EF2934" w:rsidRDefault="00B60FE8">
            <w:r>
              <w:t>2019 г.</w:t>
            </w:r>
          </w:p>
        </w:tc>
        <w:tc>
          <w:tcPr>
            <w:tcW w:w="850" w:type="dxa"/>
          </w:tcPr>
          <w:p w:rsidR="00EF2934" w:rsidRDefault="00B60FE8">
            <w:r>
              <w:t>2020 г.</w:t>
            </w:r>
          </w:p>
        </w:tc>
        <w:tc>
          <w:tcPr>
            <w:tcW w:w="1559" w:type="dxa"/>
          </w:tcPr>
          <w:p w:rsidR="00EF2934" w:rsidRDefault="00B60FE8">
            <w:r>
              <w:t>Администрация Ракитянского района</w:t>
            </w:r>
          </w:p>
        </w:tc>
        <w:tc>
          <w:tcPr>
            <w:tcW w:w="1701" w:type="dxa"/>
          </w:tcPr>
          <w:p w:rsidR="00EF2934" w:rsidRDefault="00B60FE8">
            <w:r>
              <w:t>620,0</w:t>
            </w:r>
          </w:p>
        </w:tc>
        <w:tc>
          <w:tcPr>
            <w:tcW w:w="2551" w:type="dxa"/>
          </w:tcPr>
          <w:p w:rsidR="00EF2934" w:rsidRDefault="00B60FE8">
            <w:pPr>
              <w:pStyle w:val="aa"/>
              <w:jc w:val="both"/>
            </w:pPr>
            <w:r>
              <w:t xml:space="preserve">Увеличение количества граждан, вовлеченных в работу ТОС от общего числа проживающих в </w:t>
            </w:r>
          </w:p>
          <w:p w:rsidR="00EF2934" w:rsidRDefault="00B60FE8">
            <w:pPr>
              <w:pStyle w:val="aa"/>
              <w:jc w:val="both"/>
            </w:pPr>
            <w:r>
              <w:t>районе, до 41 % к 2020 году</w:t>
            </w:r>
          </w:p>
          <w:p w:rsidR="00EF2934" w:rsidRDefault="00EF2934">
            <w:pPr>
              <w:pStyle w:val="aa"/>
              <w:jc w:val="both"/>
            </w:pPr>
          </w:p>
        </w:tc>
        <w:tc>
          <w:tcPr>
            <w:tcW w:w="709" w:type="dxa"/>
          </w:tcPr>
          <w:p w:rsidR="00EF2934" w:rsidRDefault="00B60FE8">
            <w:r>
              <w:t>-</w:t>
            </w:r>
          </w:p>
        </w:tc>
        <w:tc>
          <w:tcPr>
            <w:tcW w:w="709" w:type="dxa"/>
          </w:tcPr>
          <w:p w:rsidR="00EF2934" w:rsidRDefault="00B60FE8">
            <w:r>
              <w:t>-</w:t>
            </w:r>
          </w:p>
        </w:tc>
        <w:tc>
          <w:tcPr>
            <w:tcW w:w="709" w:type="dxa"/>
          </w:tcPr>
          <w:p w:rsidR="00EF2934" w:rsidRDefault="00B60FE8">
            <w:r>
              <w:t>-</w:t>
            </w:r>
          </w:p>
        </w:tc>
        <w:tc>
          <w:tcPr>
            <w:tcW w:w="709" w:type="dxa"/>
          </w:tcPr>
          <w:p w:rsidR="00EF2934" w:rsidRDefault="00B60FE8">
            <w:r>
              <w:t>-</w:t>
            </w:r>
          </w:p>
        </w:tc>
        <w:tc>
          <w:tcPr>
            <w:tcW w:w="709" w:type="dxa"/>
          </w:tcPr>
          <w:p w:rsidR="00EF2934" w:rsidRDefault="00B60FE8">
            <w:r>
              <w:t>40</w:t>
            </w:r>
          </w:p>
        </w:tc>
        <w:tc>
          <w:tcPr>
            <w:tcW w:w="709" w:type="dxa"/>
          </w:tcPr>
          <w:p w:rsidR="00EF2934" w:rsidRDefault="00B60FE8">
            <w:r>
              <w:t>41</w:t>
            </w:r>
          </w:p>
        </w:tc>
      </w:tr>
      <w:tr w:rsidR="00EF2934">
        <w:tc>
          <w:tcPr>
            <w:tcW w:w="601" w:type="dxa"/>
          </w:tcPr>
          <w:p w:rsidR="00EF2934" w:rsidRDefault="00EF2934"/>
        </w:tc>
        <w:tc>
          <w:tcPr>
            <w:tcW w:w="2800" w:type="dxa"/>
          </w:tcPr>
          <w:p w:rsidR="00EF2934" w:rsidRDefault="00EF2934"/>
        </w:tc>
        <w:tc>
          <w:tcPr>
            <w:tcW w:w="850" w:type="dxa"/>
          </w:tcPr>
          <w:p w:rsidR="00EF2934" w:rsidRDefault="00B60FE8">
            <w:r>
              <w:t>2019 г.</w:t>
            </w:r>
          </w:p>
        </w:tc>
        <w:tc>
          <w:tcPr>
            <w:tcW w:w="850" w:type="dxa"/>
          </w:tcPr>
          <w:p w:rsidR="00EF2934" w:rsidRDefault="00B60FE8">
            <w:r>
              <w:t>2020 г.</w:t>
            </w:r>
          </w:p>
        </w:tc>
        <w:tc>
          <w:tcPr>
            <w:tcW w:w="1559" w:type="dxa"/>
          </w:tcPr>
          <w:p w:rsidR="00EF2934" w:rsidRDefault="00B60FE8">
            <w:r>
              <w:t>Администрация Ракитянского района</w:t>
            </w:r>
          </w:p>
        </w:tc>
        <w:tc>
          <w:tcPr>
            <w:tcW w:w="1701" w:type="dxa"/>
          </w:tcPr>
          <w:p w:rsidR="00EF2934" w:rsidRDefault="00EF2934"/>
        </w:tc>
        <w:tc>
          <w:tcPr>
            <w:tcW w:w="2551" w:type="dxa"/>
          </w:tcPr>
          <w:p w:rsidR="00EF2934" w:rsidRDefault="00B60FE8">
            <w:pPr>
              <w:pStyle w:val="12"/>
              <w:spacing w:after="0" w:line="240" w:lineRule="auto"/>
              <w:ind w:left="0"/>
              <w:jc w:val="both"/>
              <w:rPr>
                <w:sz w:val="20"/>
                <w:szCs w:val="20"/>
              </w:rPr>
            </w:pPr>
            <w:r>
              <w:rPr>
                <w:sz w:val="20"/>
                <w:szCs w:val="20"/>
              </w:rPr>
              <w:t>Количество ТОС зарегистрированных в качестве юридического лица, до 1 единицы к 2020 году</w:t>
            </w:r>
          </w:p>
          <w:p w:rsidR="00EF2934" w:rsidRDefault="00EF2934">
            <w:pPr>
              <w:pStyle w:val="12"/>
              <w:spacing w:after="0" w:line="240" w:lineRule="auto"/>
              <w:ind w:left="0"/>
              <w:jc w:val="both"/>
              <w:rPr>
                <w:sz w:val="20"/>
                <w:szCs w:val="20"/>
              </w:rPr>
            </w:pPr>
          </w:p>
        </w:tc>
        <w:tc>
          <w:tcPr>
            <w:tcW w:w="709" w:type="dxa"/>
          </w:tcPr>
          <w:p w:rsidR="00EF2934" w:rsidRDefault="00B60FE8">
            <w:r>
              <w:t>-</w:t>
            </w:r>
          </w:p>
        </w:tc>
        <w:tc>
          <w:tcPr>
            <w:tcW w:w="709" w:type="dxa"/>
          </w:tcPr>
          <w:p w:rsidR="00EF2934" w:rsidRDefault="00B60FE8">
            <w:r>
              <w:t>-</w:t>
            </w:r>
          </w:p>
        </w:tc>
        <w:tc>
          <w:tcPr>
            <w:tcW w:w="709" w:type="dxa"/>
          </w:tcPr>
          <w:p w:rsidR="00EF2934" w:rsidRDefault="00B60FE8">
            <w:r>
              <w:t>-</w:t>
            </w:r>
          </w:p>
        </w:tc>
        <w:tc>
          <w:tcPr>
            <w:tcW w:w="709" w:type="dxa"/>
          </w:tcPr>
          <w:p w:rsidR="00EF2934" w:rsidRDefault="00B60FE8">
            <w:r>
              <w:t>-</w:t>
            </w:r>
          </w:p>
        </w:tc>
        <w:tc>
          <w:tcPr>
            <w:tcW w:w="709" w:type="dxa"/>
          </w:tcPr>
          <w:p w:rsidR="00EF2934" w:rsidRDefault="00B60FE8">
            <w:r>
              <w:t>1</w:t>
            </w:r>
          </w:p>
        </w:tc>
        <w:tc>
          <w:tcPr>
            <w:tcW w:w="709" w:type="dxa"/>
          </w:tcPr>
          <w:p w:rsidR="00EF2934" w:rsidRDefault="00B60FE8">
            <w:r>
              <w:t>1</w:t>
            </w:r>
          </w:p>
        </w:tc>
      </w:tr>
      <w:tr w:rsidR="00EF2934">
        <w:tc>
          <w:tcPr>
            <w:tcW w:w="601" w:type="dxa"/>
          </w:tcPr>
          <w:p w:rsidR="00EF2934" w:rsidRDefault="00B60FE8">
            <w:r>
              <w:t>3.2</w:t>
            </w:r>
          </w:p>
        </w:tc>
        <w:tc>
          <w:tcPr>
            <w:tcW w:w="2800" w:type="dxa"/>
          </w:tcPr>
          <w:p w:rsidR="00EF2934" w:rsidRDefault="00B60FE8">
            <w:r>
              <w:t>Активизация деятельности  уличных и домовых комитетов и старост в Ракитянском районе</w:t>
            </w:r>
          </w:p>
          <w:p w:rsidR="00EF2934" w:rsidRDefault="00EF2934"/>
        </w:tc>
        <w:tc>
          <w:tcPr>
            <w:tcW w:w="850" w:type="dxa"/>
          </w:tcPr>
          <w:p w:rsidR="00EF2934" w:rsidRDefault="00B60FE8">
            <w:r>
              <w:t>2019 г.</w:t>
            </w:r>
          </w:p>
        </w:tc>
        <w:tc>
          <w:tcPr>
            <w:tcW w:w="850" w:type="dxa"/>
          </w:tcPr>
          <w:p w:rsidR="00EF2934" w:rsidRDefault="00B60FE8">
            <w:r>
              <w:t>2020 г.</w:t>
            </w:r>
          </w:p>
        </w:tc>
        <w:tc>
          <w:tcPr>
            <w:tcW w:w="1559" w:type="dxa"/>
          </w:tcPr>
          <w:p w:rsidR="00EF2934" w:rsidRDefault="00B60FE8">
            <w:r>
              <w:t>Администрация Ракитянского района</w:t>
            </w:r>
          </w:p>
        </w:tc>
        <w:tc>
          <w:tcPr>
            <w:tcW w:w="1701" w:type="dxa"/>
          </w:tcPr>
          <w:p w:rsidR="00EF2934" w:rsidRDefault="00B60FE8">
            <w:r>
              <w:t>190</w:t>
            </w:r>
          </w:p>
        </w:tc>
        <w:tc>
          <w:tcPr>
            <w:tcW w:w="2551" w:type="dxa"/>
          </w:tcPr>
          <w:p w:rsidR="00EF2934" w:rsidRDefault="00B60FE8">
            <w:pPr>
              <w:pStyle w:val="ConsPlusCell"/>
              <w:jc w:val="both"/>
              <w:rPr>
                <w:sz w:val="20"/>
                <w:szCs w:val="20"/>
              </w:rPr>
            </w:pPr>
            <w:r>
              <w:rPr>
                <w:sz w:val="20"/>
                <w:szCs w:val="20"/>
              </w:rPr>
              <w:t>Увеличение количества уличных комитетов, старост вовлеченных в участие в конкурсах различного уровня, до 15 % к 2020 году</w:t>
            </w:r>
          </w:p>
          <w:p w:rsidR="00EF2934" w:rsidRDefault="00EF2934">
            <w:pPr>
              <w:pStyle w:val="ConsPlusCell"/>
              <w:jc w:val="both"/>
              <w:rPr>
                <w:sz w:val="20"/>
                <w:szCs w:val="20"/>
              </w:rPr>
            </w:pPr>
          </w:p>
        </w:tc>
        <w:tc>
          <w:tcPr>
            <w:tcW w:w="709" w:type="dxa"/>
          </w:tcPr>
          <w:p w:rsidR="00EF2934" w:rsidRDefault="00B60FE8">
            <w:r>
              <w:t>-</w:t>
            </w:r>
          </w:p>
        </w:tc>
        <w:tc>
          <w:tcPr>
            <w:tcW w:w="709" w:type="dxa"/>
          </w:tcPr>
          <w:p w:rsidR="00EF2934" w:rsidRDefault="00B60FE8">
            <w:r>
              <w:t>-</w:t>
            </w:r>
          </w:p>
        </w:tc>
        <w:tc>
          <w:tcPr>
            <w:tcW w:w="709" w:type="dxa"/>
          </w:tcPr>
          <w:p w:rsidR="00EF2934" w:rsidRDefault="00B60FE8">
            <w:r>
              <w:t>-</w:t>
            </w:r>
          </w:p>
        </w:tc>
        <w:tc>
          <w:tcPr>
            <w:tcW w:w="709" w:type="dxa"/>
          </w:tcPr>
          <w:p w:rsidR="00EF2934" w:rsidRDefault="00B60FE8">
            <w:r>
              <w:t>-</w:t>
            </w:r>
          </w:p>
        </w:tc>
        <w:tc>
          <w:tcPr>
            <w:tcW w:w="709" w:type="dxa"/>
          </w:tcPr>
          <w:p w:rsidR="00EF2934" w:rsidRDefault="00B60FE8">
            <w:r>
              <w:t>10</w:t>
            </w:r>
          </w:p>
        </w:tc>
        <w:tc>
          <w:tcPr>
            <w:tcW w:w="709" w:type="dxa"/>
          </w:tcPr>
          <w:p w:rsidR="00EF2934" w:rsidRDefault="00B60FE8">
            <w:r>
              <w:t>15</w:t>
            </w:r>
          </w:p>
        </w:tc>
      </w:tr>
      <w:tr w:rsidR="00EF2934">
        <w:tc>
          <w:tcPr>
            <w:tcW w:w="601" w:type="dxa"/>
          </w:tcPr>
          <w:p w:rsidR="00EF2934" w:rsidRDefault="00B60FE8">
            <w:r>
              <w:t>3.3</w:t>
            </w:r>
          </w:p>
        </w:tc>
        <w:tc>
          <w:tcPr>
            <w:tcW w:w="2800" w:type="dxa"/>
          </w:tcPr>
          <w:p w:rsidR="00EF2934" w:rsidRDefault="00B60FE8">
            <w:r>
              <w:t>Поддержка деятельности Советов общественности в Ракитянском районе</w:t>
            </w:r>
          </w:p>
        </w:tc>
        <w:tc>
          <w:tcPr>
            <w:tcW w:w="850" w:type="dxa"/>
          </w:tcPr>
          <w:p w:rsidR="00EF2934" w:rsidRDefault="00B60FE8">
            <w:r>
              <w:t>2019 г.</w:t>
            </w:r>
          </w:p>
        </w:tc>
        <w:tc>
          <w:tcPr>
            <w:tcW w:w="850" w:type="dxa"/>
          </w:tcPr>
          <w:p w:rsidR="00EF2934" w:rsidRDefault="00B60FE8">
            <w:r>
              <w:t>2020 г.</w:t>
            </w:r>
          </w:p>
        </w:tc>
        <w:tc>
          <w:tcPr>
            <w:tcW w:w="1559" w:type="dxa"/>
          </w:tcPr>
          <w:p w:rsidR="00EF2934" w:rsidRDefault="00B60FE8">
            <w:r>
              <w:t>Администрация Ракитянского района</w:t>
            </w:r>
          </w:p>
        </w:tc>
        <w:tc>
          <w:tcPr>
            <w:tcW w:w="1701" w:type="dxa"/>
          </w:tcPr>
          <w:p w:rsidR="00EF2934" w:rsidRDefault="00B60FE8">
            <w:r>
              <w:t>18</w:t>
            </w:r>
          </w:p>
        </w:tc>
        <w:tc>
          <w:tcPr>
            <w:tcW w:w="2551" w:type="dxa"/>
          </w:tcPr>
          <w:p w:rsidR="00EF2934" w:rsidRDefault="00B60FE8">
            <w:pPr>
              <w:pStyle w:val="ConsPlusCell"/>
              <w:jc w:val="both"/>
              <w:rPr>
                <w:sz w:val="20"/>
                <w:szCs w:val="20"/>
              </w:rPr>
            </w:pPr>
            <w:r>
              <w:rPr>
                <w:sz w:val="20"/>
                <w:szCs w:val="20"/>
              </w:rPr>
              <w:t>Увеличение количества рассмотренных дел на Советах общественности, до 52 дел к 2020 году</w:t>
            </w:r>
          </w:p>
          <w:p w:rsidR="00EF2934" w:rsidRDefault="00EF2934">
            <w:pPr>
              <w:pStyle w:val="ConsPlusCell"/>
              <w:jc w:val="both"/>
              <w:rPr>
                <w:sz w:val="20"/>
                <w:szCs w:val="20"/>
              </w:rPr>
            </w:pPr>
          </w:p>
        </w:tc>
        <w:tc>
          <w:tcPr>
            <w:tcW w:w="709" w:type="dxa"/>
          </w:tcPr>
          <w:p w:rsidR="00EF2934" w:rsidRDefault="00B60FE8">
            <w:r>
              <w:t>-</w:t>
            </w:r>
          </w:p>
        </w:tc>
        <w:tc>
          <w:tcPr>
            <w:tcW w:w="709" w:type="dxa"/>
          </w:tcPr>
          <w:p w:rsidR="00EF2934" w:rsidRDefault="00B60FE8">
            <w:r>
              <w:t>-</w:t>
            </w:r>
          </w:p>
        </w:tc>
        <w:tc>
          <w:tcPr>
            <w:tcW w:w="709" w:type="dxa"/>
          </w:tcPr>
          <w:p w:rsidR="00EF2934" w:rsidRDefault="00B60FE8">
            <w:r>
              <w:t>-</w:t>
            </w:r>
          </w:p>
        </w:tc>
        <w:tc>
          <w:tcPr>
            <w:tcW w:w="709" w:type="dxa"/>
          </w:tcPr>
          <w:p w:rsidR="00EF2934" w:rsidRDefault="00B60FE8">
            <w:r>
              <w:t>-</w:t>
            </w:r>
          </w:p>
        </w:tc>
        <w:tc>
          <w:tcPr>
            <w:tcW w:w="709" w:type="dxa"/>
          </w:tcPr>
          <w:p w:rsidR="00EF2934" w:rsidRDefault="00B60FE8">
            <w:r>
              <w:t>26</w:t>
            </w:r>
          </w:p>
        </w:tc>
        <w:tc>
          <w:tcPr>
            <w:tcW w:w="709" w:type="dxa"/>
          </w:tcPr>
          <w:p w:rsidR="00EF2934" w:rsidRDefault="00B60FE8">
            <w:r>
              <w:t>52</w:t>
            </w:r>
          </w:p>
        </w:tc>
      </w:tr>
      <w:tr w:rsidR="00EF2934">
        <w:tc>
          <w:tcPr>
            <w:tcW w:w="601" w:type="dxa"/>
          </w:tcPr>
          <w:p w:rsidR="00EF2934" w:rsidRDefault="00B60FE8">
            <w:r>
              <w:t>3.4</w:t>
            </w:r>
          </w:p>
        </w:tc>
        <w:tc>
          <w:tcPr>
            <w:tcW w:w="2800" w:type="dxa"/>
          </w:tcPr>
          <w:p w:rsidR="00EF2934" w:rsidRDefault="00B60FE8">
            <w:r>
              <w:t>Формирование механизмов  вовлечения некоммерческих общественных организаций в реализацию социальных и общественно значимых проектов</w:t>
            </w:r>
          </w:p>
        </w:tc>
        <w:tc>
          <w:tcPr>
            <w:tcW w:w="850" w:type="dxa"/>
          </w:tcPr>
          <w:p w:rsidR="00EF2934" w:rsidRDefault="00B60FE8">
            <w:r>
              <w:t>2019 г.</w:t>
            </w:r>
          </w:p>
        </w:tc>
        <w:tc>
          <w:tcPr>
            <w:tcW w:w="850" w:type="dxa"/>
          </w:tcPr>
          <w:p w:rsidR="00EF2934" w:rsidRDefault="00B60FE8">
            <w:r>
              <w:t>2020 г.</w:t>
            </w:r>
          </w:p>
        </w:tc>
        <w:tc>
          <w:tcPr>
            <w:tcW w:w="1559" w:type="dxa"/>
          </w:tcPr>
          <w:p w:rsidR="00EF2934" w:rsidRDefault="00B60FE8">
            <w:r>
              <w:t>Администрация Ракитянского района</w:t>
            </w:r>
          </w:p>
        </w:tc>
        <w:tc>
          <w:tcPr>
            <w:tcW w:w="1701" w:type="dxa"/>
          </w:tcPr>
          <w:p w:rsidR="00EF2934" w:rsidRDefault="00B60FE8">
            <w:r>
              <w:t>100</w:t>
            </w:r>
          </w:p>
        </w:tc>
        <w:tc>
          <w:tcPr>
            <w:tcW w:w="2551" w:type="dxa"/>
          </w:tcPr>
          <w:p w:rsidR="00EF2934" w:rsidRDefault="00B60FE8">
            <w:pPr>
              <w:pStyle w:val="ConsPlusCell"/>
              <w:jc w:val="both"/>
              <w:rPr>
                <w:sz w:val="20"/>
                <w:szCs w:val="20"/>
              </w:rPr>
            </w:pPr>
            <w:r>
              <w:rPr>
                <w:sz w:val="20"/>
                <w:szCs w:val="20"/>
              </w:rPr>
              <w:t>Увеличение доли некоммерческих общественных организаций, вовлеченных в участие в конкурсах и проектах, до 35% к 2020 году</w:t>
            </w:r>
          </w:p>
          <w:p w:rsidR="00EF2934" w:rsidRDefault="00EF2934">
            <w:pPr>
              <w:pStyle w:val="ConsPlusCell"/>
              <w:jc w:val="both"/>
              <w:rPr>
                <w:sz w:val="20"/>
                <w:szCs w:val="20"/>
              </w:rPr>
            </w:pPr>
          </w:p>
        </w:tc>
        <w:tc>
          <w:tcPr>
            <w:tcW w:w="709" w:type="dxa"/>
          </w:tcPr>
          <w:p w:rsidR="00EF2934" w:rsidRDefault="00B60FE8">
            <w:r>
              <w:t>-</w:t>
            </w:r>
          </w:p>
        </w:tc>
        <w:tc>
          <w:tcPr>
            <w:tcW w:w="709" w:type="dxa"/>
          </w:tcPr>
          <w:p w:rsidR="00EF2934" w:rsidRDefault="00B60FE8">
            <w:r>
              <w:t>-</w:t>
            </w:r>
          </w:p>
        </w:tc>
        <w:tc>
          <w:tcPr>
            <w:tcW w:w="709" w:type="dxa"/>
          </w:tcPr>
          <w:p w:rsidR="00EF2934" w:rsidRDefault="00B60FE8">
            <w:r>
              <w:t>-</w:t>
            </w:r>
          </w:p>
        </w:tc>
        <w:tc>
          <w:tcPr>
            <w:tcW w:w="709" w:type="dxa"/>
          </w:tcPr>
          <w:p w:rsidR="00EF2934" w:rsidRDefault="00B60FE8">
            <w:r>
              <w:t>-</w:t>
            </w:r>
          </w:p>
        </w:tc>
        <w:tc>
          <w:tcPr>
            <w:tcW w:w="709" w:type="dxa"/>
          </w:tcPr>
          <w:p w:rsidR="00EF2934" w:rsidRDefault="00B60FE8">
            <w:r>
              <w:t>17</w:t>
            </w:r>
          </w:p>
        </w:tc>
        <w:tc>
          <w:tcPr>
            <w:tcW w:w="709" w:type="dxa"/>
          </w:tcPr>
          <w:p w:rsidR="00EF2934" w:rsidRDefault="00B60FE8">
            <w:r>
              <w:t>35</w:t>
            </w:r>
          </w:p>
        </w:tc>
      </w:tr>
    </w:tbl>
    <w:p w:rsidR="00EF2934" w:rsidRDefault="00EF2934">
      <w:pPr>
        <w:jc w:val="center"/>
        <w:rPr>
          <w:b/>
          <w:bCs/>
          <w:sz w:val="28"/>
          <w:szCs w:val="28"/>
        </w:rPr>
      </w:pPr>
    </w:p>
    <w:p w:rsidR="00EF2934" w:rsidRDefault="00EF2934">
      <w:pPr>
        <w:jc w:val="center"/>
        <w:rPr>
          <w:b/>
          <w:bCs/>
          <w:sz w:val="28"/>
          <w:szCs w:val="28"/>
        </w:rPr>
      </w:pPr>
    </w:p>
    <w:p w:rsidR="00EF2934" w:rsidRDefault="00EF2934"/>
    <w:p w:rsidR="00EF2934" w:rsidRDefault="00B60FE8">
      <w:r>
        <w:rPr>
          <w:b/>
          <w:sz w:val="28"/>
          <w:szCs w:val="28"/>
        </w:rPr>
        <w:t>Начальник отдела общего контроля и</w:t>
      </w:r>
    </w:p>
    <w:p w:rsidR="00EF2934" w:rsidRDefault="00B60FE8">
      <w:r>
        <w:rPr>
          <w:b/>
          <w:sz w:val="28"/>
          <w:szCs w:val="28"/>
        </w:rPr>
        <w:t>взаимодействия с муниципальными образованиями                                                                                С.Е. Заболотняя</w:t>
      </w:r>
    </w:p>
    <w:p w:rsidR="00EF2934" w:rsidRDefault="00B60FE8">
      <w:r>
        <w:rPr>
          <w:b/>
          <w:sz w:val="28"/>
          <w:szCs w:val="28"/>
        </w:rPr>
        <w:t xml:space="preserve">                                                                                                                                                         </w:t>
      </w:r>
    </w:p>
    <w:p w:rsidR="00EF2934" w:rsidRDefault="00EF2934">
      <w:pPr>
        <w:jc w:val="right"/>
        <w:rPr>
          <w:b/>
          <w:bCs/>
          <w:sz w:val="28"/>
          <w:szCs w:val="28"/>
        </w:rPr>
      </w:pPr>
    </w:p>
    <w:p w:rsidR="00EF2934" w:rsidRDefault="00B60FE8">
      <w:pPr>
        <w:jc w:val="right"/>
        <w:rPr>
          <w:b/>
          <w:bCs/>
          <w:sz w:val="28"/>
          <w:szCs w:val="28"/>
        </w:rPr>
      </w:pPr>
      <w:r>
        <w:rPr>
          <w:b/>
          <w:sz w:val="28"/>
          <w:szCs w:val="28"/>
        </w:rPr>
        <w:t>Приложение № 2</w:t>
      </w:r>
    </w:p>
    <w:p w:rsidR="00EF2934" w:rsidRDefault="00B60FE8">
      <w:pPr>
        <w:jc w:val="center"/>
      </w:pPr>
      <w:r>
        <w:rPr>
          <w:b/>
          <w:sz w:val="28"/>
          <w:szCs w:val="28"/>
        </w:rPr>
        <w:t xml:space="preserve">                                                                                                                                   к муниципальной программе </w:t>
      </w:r>
    </w:p>
    <w:p w:rsidR="00EF2934" w:rsidRDefault="00B60FE8">
      <w:pPr>
        <w:jc w:val="center"/>
      </w:pPr>
      <w:r>
        <w:rPr>
          <w:b/>
          <w:sz w:val="28"/>
          <w:szCs w:val="28"/>
        </w:rPr>
        <w:t xml:space="preserve">                                                                                                                                  «Развитие информационного общества</w:t>
      </w:r>
    </w:p>
    <w:p w:rsidR="00EF2934" w:rsidRDefault="00B60FE8">
      <w:pPr>
        <w:jc w:val="center"/>
      </w:pPr>
      <w:r>
        <w:rPr>
          <w:b/>
          <w:sz w:val="28"/>
          <w:szCs w:val="28"/>
        </w:rPr>
        <w:t xml:space="preserve">                                                                                                                                   в Ракитянском районе»</w:t>
      </w:r>
    </w:p>
    <w:p w:rsidR="00EF2934" w:rsidRDefault="00EF2934">
      <w:pPr>
        <w:jc w:val="center"/>
      </w:pPr>
    </w:p>
    <w:p w:rsidR="00EF2934" w:rsidRDefault="00B60FE8">
      <w:pPr>
        <w:jc w:val="center"/>
      </w:pPr>
      <w:r>
        <w:rPr>
          <w:b/>
          <w:sz w:val="28"/>
          <w:szCs w:val="28"/>
        </w:rPr>
        <w:t>Система основных мероприятий и показателей муниципальной программы</w:t>
      </w:r>
    </w:p>
    <w:p w:rsidR="00EF2934" w:rsidRDefault="00B60FE8">
      <w:pPr>
        <w:jc w:val="center"/>
      </w:pPr>
      <w:r>
        <w:rPr>
          <w:b/>
          <w:sz w:val="28"/>
          <w:szCs w:val="28"/>
        </w:rPr>
        <w:t>«Развитие информационного общества в Ракитянском районе»</w:t>
      </w:r>
    </w:p>
    <w:p w:rsidR="00EF2934" w:rsidRDefault="00B60FE8">
      <w:pPr>
        <w:jc w:val="center"/>
      </w:pPr>
      <w:r>
        <w:rPr>
          <w:b/>
          <w:sz w:val="28"/>
          <w:szCs w:val="28"/>
          <w:lang w:val="en-US"/>
        </w:rPr>
        <w:t xml:space="preserve">II </w:t>
      </w:r>
      <w:r>
        <w:rPr>
          <w:b/>
          <w:sz w:val="28"/>
          <w:szCs w:val="28"/>
        </w:rPr>
        <w:t>этап с 2021-2026 год</w:t>
      </w:r>
    </w:p>
    <w:p w:rsidR="00EF2934" w:rsidRDefault="00EF2934">
      <w:pPr>
        <w:jc w:val="center"/>
      </w:pPr>
    </w:p>
    <w:tbl>
      <w:tblPr>
        <w:tblW w:w="153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
        <w:gridCol w:w="2695"/>
        <w:gridCol w:w="850"/>
        <w:gridCol w:w="851"/>
        <w:gridCol w:w="1701"/>
        <w:gridCol w:w="1417"/>
        <w:gridCol w:w="2976"/>
        <w:gridCol w:w="709"/>
        <w:gridCol w:w="709"/>
        <w:gridCol w:w="709"/>
        <w:gridCol w:w="709"/>
        <w:gridCol w:w="709"/>
        <w:gridCol w:w="709"/>
      </w:tblGrid>
      <w:tr w:rsidR="00EF2934">
        <w:trPr>
          <w:cantSplit/>
        </w:trPr>
        <w:tc>
          <w:tcPr>
            <w:tcW w:w="564" w:type="dxa"/>
            <w:vMerge w:val="restart"/>
            <w:vAlign w:val="center"/>
          </w:tcPr>
          <w:p w:rsidR="00EF2934" w:rsidRDefault="00B60FE8">
            <w:pPr>
              <w:jc w:val="center"/>
            </w:pPr>
            <w:r>
              <w:t>№</w:t>
            </w:r>
          </w:p>
        </w:tc>
        <w:tc>
          <w:tcPr>
            <w:tcW w:w="2696" w:type="dxa"/>
            <w:vMerge w:val="restart"/>
            <w:vAlign w:val="center"/>
          </w:tcPr>
          <w:p w:rsidR="00EF2934" w:rsidRDefault="00B60FE8">
            <w:pPr>
              <w:jc w:val="center"/>
            </w:pPr>
            <w:r>
              <w:t>Наименование муниципальной программы, подпрограмм, мероприятий</w:t>
            </w:r>
          </w:p>
        </w:tc>
        <w:tc>
          <w:tcPr>
            <w:tcW w:w="1701" w:type="dxa"/>
            <w:gridSpan w:val="2"/>
            <w:vAlign w:val="center"/>
          </w:tcPr>
          <w:p w:rsidR="00EF2934" w:rsidRDefault="00B60FE8">
            <w:pPr>
              <w:jc w:val="center"/>
            </w:pPr>
            <w:r>
              <w:t>Срок реализации</w:t>
            </w:r>
          </w:p>
        </w:tc>
        <w:tc>
          <w:tcPr>
            <w:tcW w:w="1701" w:type="dxa"/>
            <w:vMerge w:val="restart"/>
            <w:vAlign w:val="center"/>
          </w:tcPr>
          <w:p w:rsidR="00EF2934" w:rsidRDefault="00B60FE8">
            <w:pPr>
              <w:jc w:val="center"/>
            </w:pPr>
            <w:r>
              <w:t>Ответственный исполнитель (соисполнитель, участник), ответственный</w:t>
            </w:r>
          </w:p>
          <w:p w:rsidR="00EF2934" w:rsidRDefault="00B60FE8">
            <w:pPr>
              <w:jc w:val="center"/>
            </w:pPr>
            <w:r>
              <w:t>за реализацию</w:t>
            </w:r>
          </w:p>
        </w:tc>
        <w:tc>
          <w:tcPr>
            <w:tcW w:w="1417" w:type="dxa"/>
            <w:vMerge w:val="restart"/>
            <w:vAlign w:val="center"/>
          </w:tcPr>
          <w:p w:rsidR="00EF2934" w:rsidRDefault="00B60FE8">
            <w:pPr>
              <w:jc w:val="center"/>
            </w:pPr>
            <w:r>
              <w:t>Общий объем финансирования мероприятия</w:t>
            </w:r>
          </w:p>
          <w:p w:rsidR="00EF2934" w:rsidRDefault="00B60FE8">
            <w:pPr>
              <w:jc w:val="center"/>
            </w:pPr>
            <w:r>
              <w:t>за срок реализации программы, тыс. рублей</w:t>
            </w:r>
          </w:p>
        </w:tc>
        <w:tc>
          <w:tcPr>
            <w:tcW w:w="2976" w:type="dxa"/>
            <w:vMerge w:val="restart"/>
            <w:vAlign w:val="center"/>
          </w:tcPr>
          <w:p w:rsidR="00EF2934" w:rsidRDefault="00B60FE8">
            <w:pPr>
              <w:jc w:val="center"/>
            </w:pPr>
            <w:r>
              <w:t>Наименование показателя,</w:t>
            </w:r>
          </w:p>
          <w:p w:rsidR="00EF2934" w:rsidRDefault="00B60FE8">
            <w:pPr>
              <w:jc w:val="center"/>
            </w:pPr>
            <w:r>
              <w:t>единица измерения</w:t>
            </w:r>
          </w:p>
        </w:tc>
        <w:tc>
          <w:tcPr>
            <w:tcW w:w="4252" w:type="dxa"/>
            <w:gridSpan w:val="6"/>
            <w:vAlign w:val="center"/>
          </w:tcPr>
          <w:p w:rsidR="00EF2934" w:rsidRDefault="00B60FE8">
            <w:pPr>
              <w:jc w:val="center"/>
            </w:pPr>
            <w:r>
              <w:t>Значение показателя конечного и непосредственного результата по годам реализации</w:t>
            </w:r>
          </w:p>
        </w:tc>
      </w:tr>
      <w:tr w:rsidR="00EF2934">
        <w:trPr>
          <w:cantSplit/>
        </w:trPr>
        <w:tc>
          <w:tcPr>
            <w:tcW w:w="564" w:type="dxa"/>
            <w:vMerge/>
            <w:vAlign w:val="center"/>
          </w:tcPr>
          <w:p w:rsidR="00EF2934" w:rsidRDefault="00EF2934">
            <w:pPr>
              <w:jc w:val="center"/>
            </w:pPr>
          </w:p>
        </w:tc>
        <w:tc>
          <w:tcPr>
            <w:tcW w:w="2696" w:type="dxa"/>
            <w:vMerge/>
            <w:vAlign w:val="center"/>
          </w:tcPr>
          <w:p w:rsidR="00EF2934" w:rsidRDefault="00EF2934">
            <w:pPr>
              <w:jc w:val="center"/>
            </w:pPr>
          </w:p>
        </w:tc>
        <w:tc>
          <w:tcPr>
            <w:tcW w:w="850" w:type="dxa"/>
            <w:vAlign w:val="center"/>
          </w:tcPr>
          <w:p w:rsidR="00EF2934" w:rsidRDefault="00B60FE8">
            <w:pPr>
              <w:jc w:val="center"/>
            </w:pPr>
            <w:r>
              <w:t>начало</w:t>
            </w:r>
          </w:p>
        </w:tc>
        <w:tc>
          <w:tcPr>
            <w:tcW w:w="850" w:type="dxa"/>
            <w:vAlign w:val="center"/>
          </w:tcPr>
          <w:p w:rsidR="00EF2934" w:rsidRDefault="00B60FE8">
            <w:pPr>
              <w:jc w:val="center"/>
            </w:pPr>
            <w:r>
              <w:t>завер-шение</w:t>
            </w:r>
          </w:p>
        </w:tc>
        <w:tc>
          <w:tcPr>
            <w:tcW w:w="1701" w:type="dxa"/>
            <w:vMerge/>
            <w:vAlign w:val="center"/>
          </w:tcPr>
          <w:p w:rsidR="00EF2934" w:rsidRDefault="00EF2934">
            <w:pPr>
              <w:jc w:val="center"/>
            </w:pPr>
          </w:p>
        </w:tc>
        <w:tc>
          <w:tcPr>
            <w:tcW w:w="1417" w:type="dxa"/>
            <w:vMerge/>
            <w:vAlign w:val="center"/>
          </w:tcPr>
          <w:p w:rsidR="00EF2934" w:rsidRDefault="00EF2934">
            <w:pPr>
              <w:jc w:val="center"/>
            </w:pPr>
          </w:p>
        </w:tc>
        <w:tc>
          <w:tcPr>
            <w:tcW w:w="2976" w:type="dxa"/>
            <w:vMerge/>
            <w:vAlign w:val="center"/>
          </w:tcPr>
          <w:p w:rsidR="00EF2934" w:rsidRDefault="00EF2934">
            <w:pPr>
              <w:jc w:val="center"/>
            </w:pPr>
          </w:p>
        </w:tc>
        <w:tc>
          <w:tcPr>
            <w:tcW w:w="709" w:type="dxa"/>
            <w:vAlign w:val="center"/>
          </w:tcPr>
          <w:p w:rsidR="00EF2934" w:rsidRDefault="00EF2934">
            <w:pPr>
              <w:jc w:val="center"/>
            </w:pPr>
          </w:p>
          <w:p w:rsidR="00EF2934" w:rsidRDefault="00B60FE8">
            <w:pPr>
              <w:jc w:val="center"/>
            </w:pPr>
            <w:r>
              <w:t>2021</w:t>
            </w:r>
          </w:p>
          <w:p w:rsidR="00EF2934" w:rsidRDefault="00EF2934">
            <w:pPr>
              <w:jc w:val="center"/>
            </w:pPr>
          </w:p>
        </w:tc>
        <w:tc>
          <w:tcPr>
            <w:tcW w:w="709" w:type="dxa"/>
            <w:vAlign w:val="center"/>
          </w:tcPr>
          <w:p w:rsidR="00EF2934" w:rsidRDefault="00B60FE8">
            <w:pPr>
              <w:jc w:val="center"/>
            </w:pPr>
            <w:r>
              <w:t>2022</w:t>
            </w:r>
          </w:p>
        </w:tc>
        <w:tc>
          <w:tcPr>
            <w:tcW w:w="709" w:type="dxa"/>
            <w:vAlign w:val="center"/>
          </w:tcPr>
          <w:p w:rsidR="00EF2934" w:rsidRDefault="00B60FE8">
            <w:pPr>
              <w:jc w:val="center"/>
            </w:pPr>
            <w:r>
              <w:t>2023</w:t>
            </w:r>
          </w:p>
        </w:tc>
        <w:tc>
          <w:tcPr>
            <w:tcW w:w="709" w:type="dxa"/>
            <w:vAlign w:val="center"/>
          </w:tcPr>
          <w:p w:rsidR="00EF2934" w:rsidRDefault="00B60FE8">
            <w:pPr>
              <w:jc w:val="center"/>
            </w:pPr>
            <w:r>
              <w:t>2024</w:t>
            </w:r>
          </w:p>
        </w:tc>
        <w:tc>
          <w:tcPr>
            <w:tcW w:w="709" w:type="dxa"/>
            <w:vAlign w:val="center"/>
          </w:tcPr>
          <w:p w:rsidR="00EF2934" w:rsidRDefault="00B60FE8">
            <w:pPr>
              <w:jc w:val="center"/>
            </w:pPr>
            <w:r>
              <w:t>2025</w:t>
            </w:r>
          </w:p>
        </w:tc>
        <w:tc>
          <w:tcPr>
            <w:tcW w:w="709" w:type="dxa"/>
            <w:vAlign w:val="center"/>
          </w:tcPr>
          <w:p w:rsidR="00EF2934" w:rsidRDefault="00B60FE8">
            <w:pPr>
              <w:jc w:val="center"/>
            </w:pPr>
            <w:r>
              <w:t>2026</w:t>
            </w:r>
          </w:p>
        </w:tc>
      </w:tr>
      <w:tr w:rsidR="00EF2934">
        <w:trPr>
          <w:cantSplit/>
        </w:trPr>
        <w:tc>
          <w:tcPr>
            <w:tcW w:w="564" w:type="dxa"/>
            <w:vMerge w:val="restart"/>
          </w:tcPr>
          <w:p w:rsidR="00EF2934" w:rsidRDefault="00EF2934"/>
        </w:tc>
        <w:tc>
          <w:tcPr>
            <w:tcW w:w="2696" w:type="dxa"/>
            <w:vMerge w:val="restart"/>
          </w:tcPr>
          <w:p w:rsidR="00EF2934" w:rsidRDefault="00B60FE8">
            <w:r>
              <w:t xml:space="preserve">Муниципальная программа – «Развитие информационного общества в Ракитянском районе» </w:t>
            </w:r>
          </w:p>
          <w:p w:rsidR="00EF2934" w:rsidRDefault="00B60FE8">
            <w:r>
              <w:t>Цель:  «Получение гражданами и организациями преимуществ от применения информационных и телекоммуникационных технологий»</w:t>
            </w:r>
          </w:p>
          <w:p w:rsidR="00EF2934" w:rsidRDefault="00EF2934"/>
        </w:tc>
        <w:tc>
          <w:tcPr>
            <w:tcW w:w="850" w:type="dxa"/>
            <w:vMerge w:val="restart"/>
          </w:tcPr>
          <w:p w:rsidR="00EF2934" w:rsidRDefault="00B60FE8">
            <w:pPr>
              <w:jc w:val="center"/>
            </w:pPr>
            <w:r>
              <w:t>2021 г.</w:t>
            </w:r>
          </w:p>
        </w:tc>
        <w:tc>
          <w:tcPr>
            <w:tcW w:w="850" w:type="dxa"/>
            <w:vMerge w:val="restart"/>
          </w:tcPr>
          <w:p w:rsidR="00EF2934" w:rsidRDefault="00B60FE8">
            <w:pPr>
              <w:jc w:val="center"/>
            </w:pPr>
            <w:r>
              <w:t>2026 г.</w:t>
            </w:r>
          </w:p>
        </w:tc>
        <w:tc>
          <w:tcPr>
            <w:tcW w:w="1701" w:type="dxa"/>
            <w:vMerge w:val="restart"/>
          </w:tcPr>
          <w:p w:rsidR="00EF2934" w:rsidRDefault="00B60FE8">
            <w:r>
              <w:t>Администрация Ракитянского района</w:t>
            </w:r>
          </w:p>
        </w:tc>
        <w:tc>
          <w:tcPr>
            <w:tcW w:w="1417" w:type="dxa"/>
            <w:vMerge w:val="restart"/>
          </w:tcPr>
          <w:p w:rsidR="00EF2934" w:rsidRDefault="00B60FE8">
            <w:pPr>
              <w:pStyle w:val="23"/>
              <w:spacing w:after="0" w:line="240" w:lineRule="auto"/>
              <w:ind w:left="0"/>
              <w:rPr>
                <w:rFonts w:ascii="Times New Roman" w:hAnsi="Times New Roman"/>
              </w:rPr>
            </w:pPr>
            <w:r>
              <w:rPr>
                <w:rFonts w:ascii="Times New Roman" w:hAnsi="Times New Roman"/>
              </w:rPr>
              <w:t>47 175,7</w:t>
            </w:r>
          </w:p>
        </w:tc>
        <w:tc>
          <w:tcPr>
            <w:tcW w:w="2976" w:type="dxa"/>
          </w:tcPr>
          <w:p w:rsidR="00EF2934" w:rsidRDefault="00B60FE8">
            <w:pPr>
              <w:pStyle w:val="ConsPlusCell"/>
              <w:jc w:val="both"/>
              <w:rPr>
                <w:sz w:val="20"/>
                <w:szCs w:val="20"/>
              </w:rPr>
            </w:pPr>
            <w:r>
              <w:rPr>
                <w:sz w:val="20"/>
                <w:szCs w:val="20"/>
              </w:rPr>
              <w:t>Доля оснащения автоматизированных рабочих мест и серверов в администрации района средствами информатизации,  лицензионным программным обеспечением, средствами связи и доступом к сетям передачи данных, соответствующими современным инновационным требованиям, 98% к 2026 году</w:t>
            </w:r>
          </w:p>
          <w:p w:rsidR="00EF2934" w:rsidRDefault="00EF2934">
            <w:pPr>
              <w:pStyle w:val="ConsPlusCell"/>
              <w:jc w:val="both"/>
              <w:rPr>
                <w:sz w:val="20"/>
                <w:szCs w:val="20"/>
              </w:rPr>
            </w:pPr>
          </w:p>
        </w:tc>
        <w:tc>
          <w:tcPr>
            <w:tcW w:w="709" w:type="dxa"/>
          </w:tcPr>
          <w:p w:rsidR="00EF2934" w:rsidRDefault="00B60FE8">
            <w:r>
              <w:t>45</w:t>
            </w:r>
          </w:p>
        </w:tc>
        <w:tc>
          <w:tcPr>
            <w:tcW w:w="709" w:type="dxa"/>
          </w:tcPr>
          <w:p w:rsidR="00EF2934" w:rsidRDefault="00B60FE8">
            <w:r>
              <w:t>55</w:t>
            </w:r>
          </w:p>
          <w:p w:rsidR="00EF2934" w:rsidRDefault="00EF2934"/>
        </w:tc>
        <w:tc>
          <w:tcPr>
            <w:tcW w:w="709" w:type="dxa"/>
          </w:tcPr>
          <w:p w:rsidR="00EF2934" w:rsidRDefault="00B60FE8">
            <w:r>
              <w:t>65</w:t>
            </w:r>
          </w:p>
        </w:tc>
        <w:tc>
          <w:tcPr>
            <w:tcW w:w="709" w:type="dxa"/>
          </w:tcPr>
          <w:p w:rsidR="00EF2934" w:rsidRDefault="00B60FE8">
            <w:r>
              <w:t>80</w:t>
            </w:r>
          </w:p>
        </w:tc>
        <w:tc>
          <w:tcPr>
            <w:tcW w:w="709" w:type="dxa"/>
          </w:tcPr>
          <w:p w:rsidR="00EF2934" w:rsidRDefault="00B60FE8">
            <w:r>
              <w:t>98</w:t>
            </w:r>
          </w:p>
        </w:tc>
        <w:tc>
          <w:tcPr>
            <w:tcW w:w="709" w:type="dxa"/>
          </w:tcPr>
          <w:p w:rsidR="00EF2934" w:rsidRDefault="00B60FE8">
            <w:r>
              <w:t>98</w:t>
            </w:r>
          </w:p>
        </w:tc>
      </w:tr>
      <w:tr w:rsidR="00EF2934">
        <w:trPr>
          <w:cantSplit/>
        </w:trPr>
        <w:tc>
          <w:tcPr>
            <w:tcW w:w="564" w:type="dxa"/>
            <w:vMerge/>
          </w:tcPr>
          <w:p w:rsidR="00EF2934" w:rsidRDefault="00EF2934">
            <w:pPr>
              <w:rPr>
                <w:color w:val="FF0000"/>
              </w:rPr>
            </w:pPr>
          </w:p>
        </w:tc>
        <w:tc>
          <w:tcPr>
            <w:tcW w:w="2696" w:type="dxa"/>
            <w:vMerge/>
          </w:tcPr>
          <w:p w:rsidR="00EF2934" w:rsidRDefault="00EF2934">
            <w:pPr>
              <w:rPr>
                <w:color w:val="FF0000"/>
              </w:rPr>
            </w:pPr>
          </w:p>
        </w:tc>
        <w:tc>
          <w:tcPr>
            <w:tcW w:w="850" w:type="dxa"/>
            <w:vMerge/>
          </w:tcPr>
          <w:p w:rsidR="00EF2934" w:rsidRDefault="00EF2934">
            <w:pPr>
              <w:jc w:val="center"/>
              <w:rPr>
                <w:color w:val="FF0000"/>
              </w:rPr>
            </w:pPr>
          </w:p>
        </w:tc>
        <w:tc>
          <w:tcPr>
            <w:tcW w:w="850" w:type="dxa"/>
            <w:vMerge/>
          </w:tcPr>
          <w:p w:rsidR="00EF2934" w:rsidRDefault="00EF2934">
            <w:pPr>
              <w:jc w:val="center"/>
              <w:rPr>
                <w:color w:val="FF0000"/>
              </w:rPr>
            </w:pPr>
          </w:p>
        </w:tc>
        <w:tc>
          <w:tcPr>
            <w:tcW w:w="1701" w:type="dxa"/>
            <w:vMerge/>
          </w:tcPr>
          <w:p w:rsidR="00EF2934" w:rsidRDefault="00EF2934">
            <w:pPr>
              <w:rPr>
                <w:color w:val="FF0000"/>
              </w:rPr>
            </w:pPr>
          </w:p>
        </w:tc>
        <w:tc>
          <w:tcPr>
            <w:tcW w:w="1417" w:type="dxa"/>
            <w:vMerge/>
          </w:tcPr>
          <w:p w:rsidR="00EF2934" w:rsidRDefault="00EF2934">
            <w:pPr>
              <w:pStyle w:val="23"/>
              <w:spacing w:after="0" w:line="240" w:lineRule="auto"/>
              <w:ind w:left="0"/>
              <w:rPr>
                <w:rFonts w:ascii="Times New Roman" w:hAnsi="Times New Roman"/>
                <w:color w:val="FF0000"/>
              </w:rPr>
            </w:pPr>
          </w:p>
        </w:tc>
        <w:tc>
          <w:tcPr>
            <w:tcW w:w="2976" w:type="dxa"/>
          </w:tcPr>
          <w:p w:rsidR="00EF2934" w:rsidRDefault="00B60FE8">
            <w:pPr>
              <w:pStyle w:val="ConsPlusCell"/>
              <w:jc w:val="both"/>
              <w:rPr>
                <w:sz w:val="20"/>
                <w:szCs w:val="20"/>
              </w:rPr>
            </w:pPr>
            <w:r>
              <w:rPr>
                <w:sz w:val="20"/>
                <w:szCs w:val="20"/>
              </w:rPr>
              <w:t>Доля обращений, поступивших от граждан через сайт органов местного самоуправления района, от общего числа обращений, 24% к 2022 году</w:t>
            </w:r>
          </w:p>
          <w:p w:rsidR="00EF2934" w:rsidRDefault="00EF2934">
            <w:pPr>
              <w:pStyle w:val="ConsPlusCell"/>
              <w:jc w:val="both"/>
              <w:rPr>
                <w:sz w:val="20"/>
                <w:szCs w:val="20"/>
              </w:rPr>
            </w:pPr>
          </w:p>
        </w:tc>
        <w:tc>
          <w:tcPr>
            <w:tcW w:w="709" w:type="dxa"/>
          </w:tcPr>
          <w:p w:rsidR="00EF2934" w:rsidRDefault="00B60FE8">
            <w:r>
              <w:t>24</w:t>
            </w:r>
          </w:p>
        </w:tc>
        <w:tc>
          <w:tcPr>
            <w:tcW w:w="709" w:type="dxa"/>
          </w:tcPr>
          <w:p w:rsidR="00EF2934" w:rsidRDefault="00B60FE8">
            <w:r>
              <w:t>24</w:t>
            </w:r>
          </w:p>
        </w:tc>
        <w:tc>
          <w:tcPr>
            <w:tcW w:w="709" w:type="dxa"/>
          </w:tcPr>
          <w:p w:rsidR="00EF2934" w:rsidRDefault="00B60FE8">
            <w:r>
              <w:t>Не применяется</w:t>
            </w:r>
          </w:p>
        </w:tc>
        <w:tc>
          <w:tcPr>
            <w:tcW w:w="709" w:type="dxa"/>
          </w:tcPr>
          <w:p w:rsidR="00EF2934" w:rsidRDefault="00B60FE8">
            <w:r>
              <w:t>Не применяется</w:t>
            </w:r>
          </w:p>
          <w:p w:rsidR="00EF2934" w:rsidRDefault="00EF2934"/>
        </w:tc>
        <w:tc>
          <w:tcPr>
            <w:tcW w:w="709" w:type="dxa"/>
          </w:tcPr>
          <w:p w:rsidR="00EF2934" w:rsidRDefault="00B60FE8">
            <w:r>
              <w:t>Не применяется</w:t>
            </w:r>
          </w:p>
          <w:p w:rsidR="00EF2934" w:rsidRDefault="00EF2934"/>
        </w:tc>
        <w:tc>
          <w:tcPr>
            <w:tcW w:w="709" w:type="dxa"/>
          </w:tcPr>
          <w:p w:rsidR="00EF2934" w:rsidRDefault="00B60FE8">
            <w:r>
              <w:t>Не применяется</w:t>
            </w:r>
          </w:p>
          <w:p w:rsidR="00EF2934" w:rsidRDefault="00EF2934"/>
        </w:tc>
      </w:tr>
      <w:tr w:rsidR="00EF2934">
        <w:trPr>
          <w:cantSplit/>
        </w:trPr>
        <w:tc>
          <w:tcPr>
            <w:tcW w:w="564" w:type="dxa"/>
            <w:vMerge/>
          </w:tcPr>
          <w:p w:rsidR="00EF2934" w:rsidRDefault="00EF2934">
            <w:pPr>
              <w:rPr>
                <w:color w:val="FF0000"/>
              </w:rPr>
            </w:pPr>
          </w:p>
        </w:tc>
        <w:tc>
          <w:tcPr>
            <w:tcW w:w="2696" w:type="dxa"/>
            <w:vMerge/>
          </w:tcPr>
          <w:p w:rsidR="00EF2934" w:rsidRDefault="00EF2934">
            <w:pPr>
              <w:rPr>
                <w:color w:val="FF0000"/>
              </w:rPr>
            </w:pPr>
          </w:p>
        </w:tc>
        <w:tc>
          <w:tcPr>
            <w:tcW w:w="850" w:type="dxa"/>
            <w:vMerge/>
          </w:tcPr>
          <w:p w:rsidR="00EF2934" w:rsidRDefault="00EF2934">
            <w:pPr>
              <w:jc w:val="center"/>
              <w:rPr>
                <w:color w:val="FF0000"/>
              </w:rPr>
            </w:pPr>
          </w:p>
        </w:tc>
        <w:tc>
          <w:tcPr>
            <w:tcW w:w="850" w:type="dxa"/>
            <w:vMerge/>
          </w:tcPr>
          <w:p w:rsidR="00EF2934" w:rsidRDefault="00EF2934">
            <w:pPr>
              <w:jc w:val="center"/>
              <w:rPr>
                <w:color w:val="FF0000"/>
              </w:rPr>
            </w:pPr>
          </w:p>
        </w:tc>
        <w:tc>
          <w:tcPr>
            <w:tcW w:w="1701" w:type="dxa"/>
            <w:vMerge/>
          </w:tcPr>
          <w:p w:rsidR="00EF2934" w:rsidRDefault="00EF2934">
            <w:pPr>
              <w:rPr>
                <w:color w:val="FF0000"/>
              </w:rPr>
            </w:pPr>
          </w:p>
        </w:tc>
        <w:tc>
          <w:tcPr>
            <w:tcW w:w="1417" w:type="dxa"/>
            <w:vMerge/>
          </w:tcPr>
          <w:p w:rsidR="00EF2934" w:rsidRDefault="00EF2934">
            <w:pPr>
              <w:pStyle w:val="23"/>
              <w:spacing w:after="0" w:line="240" w:lineRule="auto"/>
              <w:ind w:left="0"/>
              <w:rPr>
                <w:rFonts w:ascii="Times New Roman" w:hAnsi="Times New Roman"/>
                <w:color w:val="FF0000"/>
              </w:rPr>
            </w:pPr>
          </w:p>
        </w:tc>
        <w:tc>
          <w:tcPr>
            <w:tcW w:w="2976" w:type="dxa"/>
          </w:tcPr>
          <w:p w:rsidR="00EF2934" w:rsidRDefault="00B60FE8">
            <w:pPr>
              <w:pStyle w:val="ConsPlusCell"/>
              <w:jc w:val="both"/>
              <w:rPr>
                <w:sz w:val="20"/>
                <w:szCs w:val="20"/>
              </w:rPr>
            </w:pPr>
            <w:r>
              <w:rPr>
                <w:sz w:val="20"/>
                <w:szCs w:val="20"/>
              </w:rPr>
              <w:t>Доля автоматизированных рабочих мест, на которых проведены мероприятия по защите информации , 90% к 2026 году</w:t>
            </w:r>
          </w:p>
          <w:p w:rsidR="00EF2934" w:rsidRDefault="00EF2934">
            <w:pPr>
              <w:pStyle w:val="ConsPlusCell"/>
              <w:jc w:val="both"/>
              <w:rPr>
                <w:sz w:val="20"/>
                <w:szCs w:val="20"/>
              </w:rPr>
            </w:pPr>
          </w:p>
        </w:tc>
        <w:tc>
          <w:tcPr>
            <w:tcW w:w="709" w:type="dxa"/>
          </w:tcPr>
          <w:p w:rsidR="00EF2934" w:rsidRDefault="00B60FE8">
            <w:r>
              <w:t>50</w:t>
            </w:r>
          </w:p>
        </w:tc>
        <w:tc>
          <w:tcPr>
            <w:tcW w:w="709" w:type="dxa"/>
          </w:tcPr>
          <w:p w:rsidR="00EF2934" w:rsidRDefault="00B60FE8">
            <w:r>
              <w:t>50</w:t>
            </w:r>
          </w:p>
        </w:tc>
        <w:tc>
          <w:tcPr>
            <w:tcW w:w="709" w:type="dxa"/>
          </w:tcPr>
          <w:p w:rsidR="00EF2934" w:rsidRDefault="00B60FE8">
            <w:r>
              <w:t>75</w:t>
            </w:r>
          </w:p>
        </w:tc>
        <w:tc>
          <w:tcPr>
            <w:tcW w:w="709" w:type="dxa"/>
          </w:tcPr>
          <w:p w:rsidR="00EF2934" w:rsidRDefault="00B60FE8">
            <w:r>
              <w:t>75</w:t>
            </w:r>
          </w:p>
        </w:tc>
        <w:tc>
          <w:tcPr>
            <w:tcW w:w="709" w:type="dxa"/>
          </w:tcPr>
          <w:p w:rsidR="00EF2934" w:rsidRDefault="00B60FE8">
            <w:r>
              <w:t>90</w:t>
            </w:r>
          </w:p>
        </w:tc>
        <w:tc>
          <w:tcPr>
            <w:tcW w:w="709" w:type="dxa"/>
          </w:tcPr>
          <w:p w:rsidR="00EF2934" w:rsidRDefault="00B60FE8">
            <w:r>
              <w:t>90</w:t>
            </w:r>
          </w:p>
        </w:tc>
      </w:tr>
      <w:tr w:rsidR="00EF2934">
        <w:trPr>
          <w:cantSplit/>
        </w:trPr>
        <w:tc>
          <w:tcPr>
            <w:tcW w:w="564" w:type="dxa"/>
            <w:vMerge w:val="restart"/>
          </w:tcPr>
          <w:p w:rsidR="00EF2934" w:rsidRDefault="00B60FE8">
            <w:r>
              <w:t>1</w:t>
            </w:r>
          </w:p>
        </w:tc>
        <w:tc>
          <w:tcPr>
            <w:tcW w:w="2696" w:type="dxa"/>
            <w:vMerge w:val="restart"/>
          </w:tcPr>
          <w:p w:rsidR="00EF2934" w:rsidRDefault="00B60FE8">
            <w:r>
              <w:t>Подпрограмма 1</w:t>
            </w:r>
          </w:p>
          <w:p w:rsidR="00EF2934" w:rsidRDefault="00B60FE8">
            <w:r>
              <w:t>Развитие информационного общества</w:t>
            </w:r>
          </w:p>
          <w:p w:rsidR="00EF2934" w:rsidRDefault="00EF2934"/>
        </w:tc>
        <w:tc>
          <w:tcPr>
            <w:tcW w:w="850" w:type="dxa"/>
            <w:vMerge w:val="restart"/>
          </w:tcPr>
          <w:p w:rsidR="00EF2934" w:rsidRDefault="00B60FE8">
            <w:pPr>
              <w:jc w:val="center"/>
            </w:pPr>
            <w:r>
              <w:t>2021 г.</w:t>
            </w:r>
          </w:p>
        </w:tc>
        <w:tc>
          <w:tcPr>
            <w:tcW w:w="850" w:type="dxa"/>
            <w:vMerge w:val="restart"/>
          </w:tcPr>
          <w:p w:rsidR="00EF2934" w:rsidRDefault="00B60FE8">
            <w:pPr>
              <w:jc w:val="center"/>
            </w:pPr>
            <w:r>
              <w:t>2026 г.</w:t>
            </w:r>
          </w:p>
        </w:tc>
        <w:tc>
          <w:tcPr>
            <w:tcW w:w="1701" w:type="dxa"/>
            <w:vMerge w:val="restart"/>
          </w:tcPr>
          <w:p w:rsidR="00EF2934" w:rsidRDefault="00B60FE8">
            <w:r>
              <w:t>Администрация Ракитянского района</w:t>
            </w:r>
          </w:p>
        </w:tc>
        <w:tc>
          <w:tcPr>
            <w:tcW w:w="1417" w:type="dxa"/>
            <w:vMerge w:val="restart"/>
          </w:tcPr>
          <w:p w:rsidR="00EF2934" w:rsidRDefault="00B60FE8">
            <w:r>
              <w:t>42 260,2</w:t>
            </w:r>
          </w:p>
        </w:tc>
        <w:tc>
          <w:tcPr>
            <w:tcW w:w="2976" w:type="dxa"/>
          </w:tcPr>
          <w:p w:rsidR="00EF2934" w:rsidRDefault="00B60FE8">
            <w:pPr>
              <w:pStyle w:val="ConsPlusCell"/>
              <w:jc w:val="both"/>
              <w:rPr>
                <w:sz w:val="20"/>
                <w:szCs w:val="20"/>
              </w:rPr>
            </w:pPr>
            <w:r>
              <w:rPr>
                <w:sz w:val="20"/>
                <w:szCs w:val="20"/>
              </w:rPr>
              <w:t>Доля оснащения автоматизированных рабочих мест и серверов в администрации района средствами информатизации,  лицензионным программным обеспечением, средствами связи и доступом к сетям передачи данных, соответствующими современным инновационным требованиям, 98% к 2026 году</w:t>
            </w:r>
          </w:p>
          <w:p w:rsidR="00EF2934" w:rsidRDefault="00EF2934">
            <w:pPr>
              <w:pStyle w:val="ConsPlusCell"/>
              <w:jc w:val="both"/>
              <w:rPr>
                <w:sz w:val="20"/>
                <w:szCs w:val="20"/>
              </w:rPr>
            </w:pPr>
          </w:p>
        </w:tc>
        <w:tc>
          <w:tcPr>
            <w:tcW w:w="709" w:type="dxa"/>
          </w:tcPr>
          <w:p w:rsidR="00EF2934" w:rsidRDefault="00B60FE8">
            <w:r>
              <w:t>45</w:t>
            </w:r>
          </w:p>
        </w:tc>
        <w:tc>
          <w:tcPr>
            <w:tcW w:w="709" w:type="dxa"/>
          </w:tcPr>
          <w:p w:rsidR="00EF2934" w:rsidRDefault="00B60FE8">
            <w:r>
              <w:t>55</w:t>
            </w:r>
          </w:p>
          <w:p w:rsidR="00EF2934" w:rsidRDefault="00EF2934"/>
        </w:tc>
        <w:tc>
          <w:tcPr>
            <w:tcW w:w="709" w:type="dxa"/>
          </w:tcPr>
          <w:p w:rsidR="00EF2934" w:rsidRDefault="00B60FE8">
            <w:r>
              <w:t>65</w:t>
            </w:r>
          </w:p>
        </w:tc>
        <w:tc>
          <w:tcPr>
            <w:tcW w:w="709" w:type="dxa"/>
          </w:tcPr>
          <w:p w:rsidR="00EF2934" w:rsidRDefault="00B60FE8">
            <w:r>
              <w:t>80</w:t>
            </w:r>
          </w:p>
        </w:tc>
        <w:tc>
          <w:tcPr>
            <w:tcW w:w="709" w:type="dxa"/>
          </w:tcPr>
          <w:p w:rsidR="00EF2934" w:rsidRDefault="00B60FE8">
            <w:r>
              <w:t>98</w:t>
            </w:r>
          </w:p>
        </w:tc>
        <w:tc>
          <w:tcPr>
            <w:tcW w:w="709" w:type="dxa"/>
          </w:tcPr>
          <w:p w:rsidR="00EF2934" w:rsidRDefault="00B60FE8">
            <w:r>
              <w:t>98</w:t>
            </w:r>
          </w:p>
        </w:tc>
      </w:tr>
      <w:tr w:rsidR="00EF2934">
        <w:trPr>
          <w:cantSplit/>
        </w:trPr>
        <w:tc>
          <w:tcPr>
            <w:tcW w:w="564" w:type="dxa"/>
            <w:vMerge/>
          </w:tcPr>
          <w:p w:rsidR="00EF2934" w:rsidRDefault="00EF2934">
            <w:pPr>
              <w:rPr>
                <w:color w:val="FF0000"/>
              </w:rPr>
            </w:pPr>
          </w:p>
        </w:tc>
        <w:tc>
          <w:tcPr>
            <w:tcW w:w="2696" w:type="dxa"/>
            <w:vMerge/>
          </w:tcPr>
          <w:p w:rsidR="00EF2934" w:rsidRDefault="00EF2934">
            <w:pPr>
              <w:rPr>
                <w:color w:val="FF0000"/>
              </w:rPr>
            </w:pPr>
          </w:p>
        </w:tc>
        <w:tc>
          <w:tcPr>
            <w:tcW w:w="850" w:type="dxa"/>
            <w:vMerge/>
          </w:tcPr>
          <w:p w:rsidR="00EF2934" w:rsidRDefault="00EF2934">
            <w:pPr>
              <w:jc w:val="center"/>
              <w:rPr>
                <w:color w:val="FF0000"/>
              </w:rPr>
            </w:pPr>
          </w:p>
        </w:tc>
        <w:tc>
          <w:tcPr>
            <w:tcW w:w="850" w:type="dxa"/>
            <w:vMerge/>
          </w:tcPr>
          <w:p w:rsidR="00EF2934" w:rsidRDefault="00EF2934">
            <w:pPr>
              <w:jc w:val="center"/>
              <w:rPr>
                <w:color w:val="FF0000"/>
              </w:rPr>
            </w:pPr>
          </w:p>
        </w:tc>
        <w:tc>
          <w:tcPr>
            <w:tcW w:w="1701" w:type="dxa"/>
            <w:vMerge/>
          </w:tcPr>
          <w:p w:rsidR="00EF2934" w:rsidRDefault="00EF2934">
            <w:pPr>
              <w:rPr>
                <w:color w:val="FF0000"/>
              </w:rPr>
            </w:pPr>
          </w:p>
        </w:tc>
        <w:tc>
          <w:tcPr>
            <w:tcW w:w="1417" w:type="dxa"/>
            <w:vMerge/>
          </w:tcPr>
          <w:p w:rsidR="00EF2934" w:rsidRDefault="00EF2934">
            <w:pPr>
              <w:rPr>
                <w:color w:val="FF0000"/>
              </w:rPr>
            </w:pPr>
          </w:p>
        </w:tc>
        <w:tc>
          <w:tcPr>
            <w:tcW w:w="2976" w:type="dxa"/>
          </w:tcPr>
          <w:p w:rsidR="00EF2934" w:rsidRDefault="00B60FE8">
            <w:pPr>
              <w:pStyle w:val="ConsPlusCell"/>
              <w:jc w:val="both"/>
              <w:rPr>
                <w:sz w:val="20"/>
                <w:szCs w:val="20"/>
              </w:rPr>
            </w:pPr>
            <w:r>
              <w:rPr>
                <w:sz w:val="20"/>
                <w:szCs w:val="20"/>
              </w:rPr>
              <w:t>Доля обращений, поступивших от граждан через сайт органов местного самоуправления района, от общего числа обращений, 24% к 2022 году</w:t>
            </w:r>
          </w:p>
          <w:p w:rsidR="00EF2934" w:rsidRDefault="00EF2934">
            <w:pPr>
              <w:pStyle w:val="ConsPlusCell"/>
              <w:jc w:val="both"/>
              <w:rPr>
                <w:sz w:val="20"/>
                <w:szCs w:val="20"/>
              </w:rPr>
            </w:pPr>
          </w:p>
        </w:tc>
        <w:tc>
          <w:tcPr>
            <w:tcW w:w="709" w:type="dxa"/>
          </w:tcPr>
          <w:p w:rsidR="00EF2934" w:rsidRDefault="00B60FE8">
            <w:r>
              <w:t>24</w:t>
            </w:r>
          </w:p>
        </w:tc>
        <w:tc>
          <w:tcPr>
            <w:tcW w:w="709" w:type="dxa"/>
          </w:tcPr>
          <w:p w:rsidR="00EF2934" w:rsidRDefault="00B60FE8">
            <w:r>
              <w:t>24</w:t>
            </w:r>
          </w:p>
        </w:tc>
        <w:tc>
          <w:tcPr>
            <w:tcW w:w="709" w:type="dxa"/>
          </w:tcPr>
          <w:p w:rsidR="00EF2934" w:rsidRDefault="00B60FE8">
            <w:r>
              <w:t>Не применяется</w:t>
            </w:r>
          </w:p>
          <w:p w:rsidR="00EF2934" w:rsidRDefault="00EF2934"/>
        </w:tc>
        <w:tc>
          <w:tcPr>
            <w:tcW w:w="709" w:type="dxa"/>
          </w:tcPr>
          <w:p w:rsidR="00EF2934" w:rsidRDefault="00B60FE8">
            <w:r>
              <w:t>Не применяется</w:t>
            </w:r>
          </w:p>
          <w:p w:rsidR="00EF2934" w:rsidRDefault="00EF2934"/>
        </w:tc>
        <w:tc>
          <w:tcPr>
            <w:tcW w:w="709" w:type="dxa"/>
          </w:tcPr>
          <w:p w:rsidR="00EF2934" w:rsidRDefault="00B60FE8">
            <w:r>
              <w:t>Не применяется</w:t>
            </w:r>
          </w:p>
          <w:p w:rsidR="00EF2934" w:rsidRDefault="00EF2934"/>
        </w:tc>
        <w:tc>
          <w:tcPr>
            <w:tcW w:w="709" w:type="dxa"/>
          </w:tcPr>
          <w:p w:rsidR="00EF2934" w:rsidRDefault="00B60FE8">
            <w:r>
              <w:t>Не применяется</w:t>
            </w:r>
          </w:p>
          <w:p w:rsidR="00EF2934" w:rsidRDefault="00EF2934"/>
        </w:tc>
      </w:tr>
      <w:tr w:rsidR="00EF2934">
        <w:trPr>
          <w:cantSplit/>
        </w:trPr>
        <w:tc>
          <w:tcPr>
            <w:tcW w:w="564" w:type="dxa"/>
            <w:vMerge/>
          </w:tcPr>
          <w:p w:rsidR="00EF2934" w:rsidRDefault="00EF2934">
            <w:pPr>
              <w:rPr>
                <w:color w:val="FF0000"/>
              </w:rPr>
            </w:pPr>
          </w:p>
        </w:tc>
        <w:tc>
          <w:tcPr>
            <w:tcW w:w="2696" w:type="dxa"/>
            <w:vMerge/>
          </w:tcPr>
          <w:p w:rsidR="00EF2934" w:rsidRDefault="00EF2934">
            <w:pPr>
              <w:rPr>
                <w:color w:val="FF0000"/>
              </w:rPr>
            </w:pPr>
          </w:p>
        </w:tc>
        <w:tc>
          <w:tcPr>
            <w:tcW w:w="850" w:type="dxa"/>
            <w:vMerge/>
          </w:tcPr>
          <w:p w:rsidR="00EF2934" w:rsidRDefault="00EF2934">
            <w:pPr>
              <w:jc w:val="center"/>
              <w:rPr>
                <w:color w:val="FF0000"/>
              </w:rPr>
            </w:pPr>
          </w:p>
        </w:tc>
        <w:tc>
          <w:tcPr>
            <w:tcW w:w="850" w:type="dxa"/>
            <w:vMerge/>
          </w:tcPr>
          <w:p w:rsidR="00EF2934" w:rsidRDefault="00EF2934">
            <w:pPr>
              <w:jc w:val="center"/>
              <w:rPr>
                <w:color w:val="FF0000"/>
              </w:rPr>
            </w:pPr>
          </w:p>
        </w:tc>
        <w:tc>
          <w:tcPr>
            <w:tcW w:w="1701" w:type="dxa"/>
            <w:vMerge/>
          </w:tcPr>
          <w:p w:rsidR="00EF2934" w:rsidRDefault="00EF2934">
            <w:pPr>
              <w:rPr>
                <w:color w:val="FF0000"/>
              </w:rPr>
            </w:pPr>
          </w:p>
        </w:tc>
        <w:tc>
          <w:tcPr>
            <w:tcW w:w="1417" w:type="dxa"/>
            <w:vMerge/>
          </w:tcPr>
          <w:p w:rsidR="00EF2934" w:rsidRDefault="00EF2934">
            <w:pPr>
              <w:rPr>
                <w:color w:val="FF0000"/>
              </w:rPr>
            </w:pPr>
          </w:p>
        </w:tc>
        <w:tc>
          <w:tcPr>
            <w:tcW w:w="2976" w:type="dxa"/>
          </w:tcPr>
          <w:p w:rsidR="00EF2934" w:rsidRDefault="00B60FE8">
            <w:pPr>
              <w:pStyle w:val="ConsPlusCell"/>
              <w:jc w:val="both"/>
              <w:rPr>
                <w:sz w:val="20"/>
                <w:szCs w:val="20"/>
              </w:rPr>
            </w:pPr>
            <w:r>
              <w:rPr>
                <w:sz w:val="20"/>
                <w:szCs w:val="20"/>
              </w:rPr>
              <w:t>Доля автоматизированных рабочих мест, на которых проведены мероприятия по защите информации, 90% к 2026 году</w:t>
            </w:r>
          </w:p>
          <w:p w:rsidR="00EF2934" w:rsidRDefault="00EF2934">
            <w:pPr>
              <w:pStyle w:val="ConsPlusCell"/>
              <w:jc w:val="both"/>
            </w:pPr>
          </w:p>
        </w:tc>
        <w:tc>
          <w:tcPr>
            <w:tcW w:w="709" w:type="dxa"/>
          </w:tcPr>
          <w:p w:rsidR="00EF2934" w:rsidRDefault="00B60FE8">
            <w:r>
              <w:t>50</w:t>
            </w:r>
          </w:p>
        </w:tc>
        <w:tc>
          <w:tcPr>
            <w:tcW w:w="709" w:type="dxa"/>
          </w:tcPr>
          <w:p w:rsidR="00EF2934" w:rsidRDefault="00B60FE8">
            <w:r>
              <w:t>50</w:t>
            </w:r>
          </w:p>
        </w:tc>
        <w:tc>
          <w:tcPr>
            <w:tcW w:w="709" w:type="dxa"/>
          </w:tcPr>
          <w:p w:rsidR="00EF2934" w:rsidRDefault="00B60FE8">
            <w:r>
              <w:t>75</w:t>
            </w:r>
          </w:p>
        </w:tc>
        <w:tc>
          <w:tcPr>
            <w:tcW w:w="709" w:type="dxa"/>
          </w:tcPr>
          <w:p w:rsidR="00EF2934" w:rsidRDefault="00B60FE8">
            <w:r>
              <w:t>75</w:t>
            </w:r>
          </w:p>
        </w:tc>
        <w:tc>
          <w:tcPr>
            <w:tcW w:w="709" w:type="dxa"/>
          </w:tcPr>
          <w:p w:rsidR="00EF2934" w:rsidRDefault="00B60FE8">
            <w:r>
              <w:t>90</w:t>
            </w:r>
          </w:p>
        </w:tc>
        <w:tc>
          <w:tcPr>
            <w:tcW w:w="709" w:type="dxa"/>
          </w:tcPr>
          <w:p w:rsidR="00EF2934" w:rsidRDefault="00B60FE8">
            <w:r>
              <w:t>90</w:t>
            </w:r>
          </w:p>
        </w:tc>
      </w:tr>
      <w:tr w:rsidR="00EF2934">
        <w:tc>
          <w:tcPr>
            <w:tcW w:w="564" w:type="dxa"/>
          </w:tcPr>
          <w:p w:rsidR="00EF2934" w:rsidRDefault="00B60FE8">
            <w:r>
              <w:t>1.1</w:t>
            </w:r>
          </w:p>
        </w:tc>
        <w:tc>
          <w:tcPr>
            <w:tcW w:w="2696" w:type="dxa"/>
          </w:tcPr>
          <w:p w:rsidR="00EF2934" w:rsidRDefault="00B60FE8">
            <w:r>
              <w:t>Создание условий для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850" w:type="dxa"/>
          </w:tcPr>
          <w:p w:rsidR="00EF2934" w:rsidRDefault="00B60FE8">
            <w:pPr>
              <w:jc w:val="center"/>
            </w:pPr>
            <w:r>
              <w:t>2021 г.</w:t>
            </w:r>
          </w:p>
        </w:tc>
        <w:tc>
          <w:tcPr>
            <w:tcW w:w="850" w:type="dxa"/>
          </w:tcPr>
          <w:p w:rsidR="00EF2934" w:rsidRDefault="00B60FE8">
            <w:pPr>
              <w:jc w:val="center"/>
            </w:pPr>
            <w:r>
              <w:t>2026 г.</w:t>
            </w:r>
          </w:p>
        </w:tc>
        <w:tc>
          <w:tcPr>
            <w:tcW w:w="1701" w:type="dxa"/>
          </w:tcPr>
          <w:p w:rsidR="00EF2934" w:rsidRDefault="00B60FE8">
            <w:r>
              <w:t>Администрация Ракитянского района</w:t>
            </w:r>
          </w:p>
        </w:tc>
        <w:tc>
          <w:tcPr>
            <w:tcW w:w="1417" w:type="dxa"/>
          </w:tcPr>
          <w:p w:rsidR="00EF2934" w:rsidRDefault="00B60FE8">
            <w:r>
              <w:t>45,7</w:t>
            </w:r>
          </w:p>
        </w:tc>
        <w:tc>
          <w:tcPr>
            <w:tcW w:w="2976" w:type="dxa"/>
          </w:tcPr>
          <w:p w:rsidR="00EF2934" w:rsidRDefault="00B60FE8">
            <w:pPr>
              <w:pStyle w:val="ConsPlusCell"/>
              <w:jc w:val="both"/>
              <w:rPr>
                <w:sz w:val="20"/>
                <w:szCs w:val="20"/>
              </w:rPr>
            </w:pPr>
            <w:r>
              <w:rPr>
                <w:sz w:val="20"/>
                <w:szCs w:val="20"/>
              </w:rPr>
              <w:t>Доля оснащения автоматизированных рабочих мест и серверов в администрации района средствами информатизации,  лицензионным программным обеспечением, средствами связи и доступом к сетям передачи данных, соответствующими современным инновационным требованиям, 98% к 2026 году</w:t>
            </w:r>
          </w:p>
          <w:p w:rsidR="00EF2934" w:rsidRDefault="00EF2934">
            <w:pPr>
              <w:pStyle w:val="ConsPlusCell"/>
              <w:jc w:val="both"/>
              <w:rPr>
                <w:sz w:val="22"/>
                <w:szCs w:val="22"/>
              </w:rPr>
            </w:pPr>
          </w:p>
          <w:p w:rsidR="00EF2934" w:rsidRDefault="00EF2934">
            <w:pPr>
              <w:pStyle w:val="ConsPlusCell"/>
              <w:jc w:val="both"/>
              <w:rPr>
                <w:sz w:val="22"/>
                <w:szCs w:val="22"/>
              </w:rPr>
            </w:pPr>
          </w:p>
        </w:tc>
        <w:tc>
          <w:tcPr>
            <w:tcW w:w="709" w:type="dxa"/>
          </w:tcPr>
          <w:p w:rsidR="00EF2934" w:rsidRDefault="00B60FE8">
            <w:r>
              <w:t>45</w:t>
            </w:r>
          </w:p>
        </w:tc>
        <w:tc>
          <w:tcPr>
            <w:tcW w:w="709" w:type="dxa"/>
          </w:tcPr>
          <w:p w:rsidR="00EF2934" w:rsidRDefault="00B60FE8">
            <w:r>
              <w:t>55</w:t>
            </w:r>
          </w:p>
          <w:p w:rsidR="00EF2934" w:rsidRDefault="00EF2934"/>
        </w:tc>
        <w:tc>
          <w:tcPr>
            <w:tcW w:w="709" w:type="dxa"/>
          </w:tcPr>
          <w:p w:rsidR="00EF2934" w:rsidRDefault="00B60FE8">
            <w:r>
              <w:t>65</w:t>
            </w:r>
          </w:p>
        </w:tc>
        <w:tc>
          <w:tcPr>
            <w:tcW w:w="709" w:type="dxa"/>
          </w:tcPr>
          <w:p w:rsidR="00EF2934" w:rsidRDefault="00B60FE8">
            <w:r>
              <w:t>80</w:t>
            </w:r>
          </w:p>
        </w:tc>
        <w:tc>
          <w:tcPr>
            <w:tcW w:w="709" w:type="dxa"/>
          </w:tcPr>
          <w:p w:rsidR="00EF2934" w:rsidRDefault="00B60FE8">
            <w:r>
              <w:t>98</w:t>
            </w:r>
          </w:p>
        </w:tc>
        <w:tc>
          <w:tcPr>
            <w:tcW w:w="709" w:type="dxa"/>
          </w:tcPr>
          <w:p w:rsidR="00EF2934" w:rsidRDefault="00B60FE8">
            <w:r>
              <w:t>98</w:t>
            </w:r>
          </w:p>
        </w:tc>
      </w:tr>
      <w:tr w:rsidR="00EF2934">
        <w:tc>
          <w:tcPr>
            <w:tcW w:w="564" w:type="dxa"/>
          </w:tcPr>
          <w:p w:rsidR="00EF2934" w:rsidRDefault="00B60FE8">
            <w:r>
              <w:t>1.2</w:t>
            </w:r>
          </w:p>
        </w:tc>
        <w:tc>
          <w:tcPr>
            <w:tcW w:w="2696" w:type="dxa"/>
          </w:tcPr>
          <w:p w:rsidR="00EF2934" w:rsidRDefault="00B60FE8">
            <w:r>
              <w:t xml:space="preserve">Модернизация и развитие инфраструктуры связи, программного и технического комплекса корпоративной </w:t>
            </w:r>
          </w:p>
          <w:p w:rsidR="00EF2934" w:rsidRDefault="00B60FE8">
            <w:r>
              <w:t>сети администрации Ракитянского района</w:t>
            </w:r>
          </w:p>
        </w:tc>
        <w:tc>
          <w:tcPr>
            <w:tcW w:w="850" w:type="dxa"/>
          </w:tcPr>
          <w:p w:rsidR="00EF2934" w:rsidRDefault="00B60FE8">
            <w:pPr>
              <w:jc w:val="center"/>
            </w:pPr>
            <w:r>
              <w:t>2021 г.</w:t>
            </w:r>
          </w:p>
        </w:tc>
        <w:tc>
          <w:tcPr>
            <w:tcW w:w="850" w:type="dxa"/>
          </w:tcPr>
          <w:p w:rsidR="00EF2934" w:rsidRDefault="00B60FE8">
            <w:pPr>
              <w:jc w:val="center"/>
            </w:pPr>
            <w:r>
              <w:t>2026 г.</w:t>
            </w:r>
          </w:p>
        </w:tc>
        <w:tc>
          <w:tcPr>
            <w:tcW w:w="1701" w:type="dxa"/>
          </w:tcPr>
          <w:p w:rsidR="00EF2934" w:rsidRDefault="00B60FE8">
            <w:r>
              <w:t>Администрация Ракитянского района</w:t>
            </w:r>
          </w:p>
        </w:tc>
        <w:tc>
          <w:tcPr>
            <w:tcW w:w="1417" w:type="dxa"/>
          </w:tcPr>
          <w:p w:rsidR="00EF2934" w:rsidRDefault="00B60FE8">
            <w:r>
              <w:t>40 472,2</w:t>
            </w:r>
          </w:p>
        </w:tc>
        <w:tc>
          <w:tcPr>
            <w:tcW w:w="2976" w:type="dxa"/>
          </w:tcPr>
          <w:p w:rsidR="00EF2934" w:rsidRDefault="00B60FE8">
            <w:pPr>
              <w:pStyle w:val="ConsPlusCell"/>
              <w:jc w:val="both"/>
              <w:rPr>
                <w:sz w:val="20"/>
                <w:szCs w:val="20"/>
              </w:rPr>
            </w:pPr>
            <w:r>
              <w:rPr>
                <w:sz w:val="20"/>
                <w:szCs w:val="20"/>
              </w:rPr>
              <w:t xml:space="preserve">Доля оснащения автоматизированных рабочих мест и серверов в </w:t>
            </w:r>
          </w:p>
          <w:p w:rsidR="00EF2934" w:rsidRDefault="00B60FE8">
            <w:pPr>
              <w:pStyle w:val="ConsPlusCell"/>
              <w:jc w:val="both"/>
              <w:rPr>
                <w:sz w:val="20"/>
                <w:szCs w:val="20"/>
              </w:rPr>
            </w:pPr>
            <w:r>
              <w:rPr>
                <w:sz w:val="20"/>
                <w:szCs w:val="20"/>
              </w:rPr>
              <w:t>администрации района средствами информатизации,  лицензионным программным обеспечением, средствами связи и доступом к сетям передачи данных, соответствующими современным инновационным требованиям, 98% к 2026 году</w:t>
            </w:r>
          </w:p>
        </w:tc>
        <w:tc>
          <w:tcPr>
            <w:tcW w:w="709" w:type="dxa"/>
          </w:tcPr>
          <w:p w:rsidR="00EF2934" w:rsidRDefault="00B60FE8">
            <w:r>
              <w:t>45</w:t>
            </w:r>
          </w:p>
        </w:tc>
        <w:tc>
          <w:tcPr>
            <w:tcW w:w="709" w:type="dxa"/>
          </w:tcPr>
          <w:p w:rsidR="00EF2934" w:rsidRDefault="00B60FE8">
            <w:r>
              <w:t>55</w:t>
            </w:r>
          </w:p>
          <w:p w:rsidR="00EF2934" w:rsidRDefault="00EF2934"/>
        </w:tc>
        <w:tc>
          <w:tcPr>
            <w:tcW w:w="709" w:type="dxa"/>
          </w:tcPr>
          <w:p w:rsidR="00EF2934" w:rsidRDefault="00B60FE8">
            <w:r>
              <w:t>65</w:t>
            </w:r>
          </w:p>
        </w:tc>
        <w:tc>
          <w:tcPr>
            <w:tcW w:w="709" w:type="dxa"/>
          </w:tcPr>
          <w:p w:rsidR="00EF2934" w:rsidRDefault="00B60FE8">
            <w:r>
              <w:t>80</w:t>
            </w:r>
          </w:p>
        </w:tc>
        <w:tc>
          <w:tcPr>
            <w:tcW w:w="709" w:type="dxa"/>
          </w:tcPr>
          <w:p w:rsidR="00EF2934" w:rsidRDefault="00B60FE8">
            <w:r>
              <w:t>98</w:t>
            </w:r>
          </w:p>
        </w:tc>
        <w:tc>
          <w:tcPr>
            <w:tcW w:w="709" w:type="dxa"/>
          </w:tcPr>
          <w:p w:rsidR="00EF2934" w:rsidRDefault="00B60FE8">
            <w:r>
              <w:t>98</w:t>
            </w:r>
          </w:p>
        </w:tc>
      </w:tr>
      <w:tr w:rsidR="00EF2934">
        <w:tc>
          <w:tcPr>
            <w:tcW w:w="564" w:type="dxa"/>
          </w:tcPr>
          <w:p w:rsidR="00EF2934" w:rsidRDefault="00B60FE8">
            <w:r>
              <w:t>1.3</w:t>
            </w:r>
          </w:p>
        </w:tc>
        <w:tc>
          <w:tcPr>
            <w:tcW w:w="2696" w:type="dxa"/>
          </w:tcPr>
          <w:p w:rsidR="00EF2934" w:rsidRDefault="00B60FE8">
            <w:r>
              <w:t xml:space="preserve">Сопровождение Региональной информационно-аналитической системы на территории Ракитянского района  </w:t>
            </w:r>
          </w:p>
        </w:tc>
        <w:tc>
          <w:tcPr>
            <w:tcW w:w="850" w:type="dxa"/>
          </w:tcPr>
          <w:p w:rsidR="00EF2934" w:rsidRDefault="00B60FE8">
            <w:pPr>
              <w:jc w:val="center"/>
            </w:pPr>
            <w:r>
              <w:t>2021 г.</w:t>
            </w:r>
          </w:p>
        </w:tc>
        <w:tc>
          <w:tcPr>
            <w:tcW w:w="850" w:type="dxa"/>
          </w:tcPr>
          <w:p w:rsidR="00EF2934" w:rsidRDefault="00B60FE8">
            <w:pPr>
              <w:jc w:val="center"/>
            </w:pPr>
            <w:r>
              <w:t>2026 г.</w:t>
            </w:r>
          </w:p>
        </w:tc>
        <w:tc>
          <w:tcPr>
            <w:tcW w:w="1701" w:type="dxa"/>
          </w:tcPr>
          <w:p w:rsidR="00EF2934" w:rsidRDefault="00B60FE8">
            <w:r>
              <w:t>Администрация Ракитянского района</w:t>
            </w:r>
          </w:p>
        </w:tc>
        <w:tc>
          <w:tcPr>
            <w:tcW w:w="1417" w:type="dxa"/>
          </w:tcPr>
          <w:p w:rsidR="00EF2934" w:rsidRDefault="00B60FE8">
            <w:r>
              <w:t>15,9</w:t>
            </w:r>
          </w:p>
        </w:tc>
        <w:tc>
          <w:tcPr>
            <w:tcW w:w="2976" w:type="dxa"/>
          </w:tcPr>
          <w:p w:rsidR="00EF2934" w:rsidRDefault="00B60FE8">
            <w:pPr>
              <w:pStyle w:val="ConsPlusCell"/>
              <w:jc w:val="both"/>
              <w:rPr>
                <w:sz w:val="20"/>
                <w:szCs w:val="20"/>
              </w:rPr>
            </w:pPr>
            <w:r>
              <w:rPr>
                <w:sz w:val="20"/>
                <w:szCs w:val="20"/>
              </w:rPr>
              <w:t>Доля обращений, поступивших от граждан через сайт органов местного самоуправления района, от общего числа обращений, 24% к 2022 году</w:t>
            </w:r>
          </w:p>
          <w:p w:rsidR="00EF2934" w:rsidRDefault="00EF2934">
            <w:pPr>
              <w:pStyle w:val="ConsPlusCell"/>
              <w:jc w:val="both"/>
              <w:rPr>
                <w:sz w:val="20"/>
                <w:szCs w:val="20"/>
              </w:rPr>
            </w:pPr>
          </w:p>
        </w:tc>
        <w:tc>
          <w:tcPr>
            <w:tcW w:w="709" w:type="dxa"/>
          </w:tcPr>
          <w:p w:rsidR="00EF2934" w:rsidRDefault="00B60FE8">
            <w:r>
              <w:t>24</w:t>
            </w:r>
          </w:p>
        </w:tc>
        <w:tc>
          <w:tcPr>
            <w:tcW w:w="709" w:type="dxa"/>
          </w:tcPr>
          <w:p w:rsidR="00EF2934" w:rsidRDefault="00B60FE8">
            <w:r>
              <w:t>24</w:t>
            </w:r>
          </w:p>
        </w:tc>
        <w:tc>
          <w:tcPr>
            <w:tcW w:w="709" w:type="dxa"/>
          </w:tcPr>
          <w:p w:rsidR="00EF2934" w:rsidRDefault="00B60FE8">
            <w:r>
              <w:t>Не применяется</w:t>
            </w:r>
          </w:p>
          <w:p w:rsidR="00EF2934" w:rsidRDefault="00EF2934"/>
        </w:tc>
        <w:tc>
          <w:tcPr>
            <w:tcW w:w="709" w:type="dxa"/>
          </w:tcPr>
          <w:p w:rsidR="00EF2934" w:rsidRDefault="00B60FE8">
            <w:r>
              <w:t>Не применяется</w:t>
            </w:r>
          </w:p>
        </w:tc>
        <w:tc>
          <w:tcPr>
            <w:tcW w:w="709" w:type="dxa"/>
          </w:tcPr>
          <w:p w:rsidR="00EF2934" w:rsidRDefault="00B60FE8">
            <w:r>
              <w:t xml:space="preserve">Не </w:t>
            </w:r>
          </w:p>
          <w:p w:rsidR="00EF2934" w:rsidRDefault="00B60FE8">
            <w:r>
              <w:t>применяется</w:t>
            </w:r>
          </w:p>
        </w:tc>
        <w:tc>
          <w:tcPr>
            <w:tcW w:w="709" w:type="dxa"/>
          </w:tcPr>
          <w:p w:rsidR="00EF2934" w:rsidRDefault="00B60FE8">
            <w:r>
              <w:t>Не применяется</w:t>
            </w:r>
          </w:p>
          <w:p w:rsidR="00EF2934" w:rsidRDefault="00EF2934"/>
        </w:tc>
      </w:tr>
      <w:tr w:rsidR="00EF2934">
        <w:tc>
          <w:tcPr>
            <w:tcW w:w="564" w:type="dxa"/>
          </w:tcPr>
          <w:p w:rsidR="00EF2934" w:rsidRDefault="00B60FE8">
            <w:r>
              <w:t>1.4</w:t>
            </w:r>
          </w:p>
        </w:tc>
        <w:tc>
          <w:tcPr>
            <w:tcW w:w="2696" w:type="dxa"/>
          </w:tcPr>
          <w:p w:rsidR="00EF2934" w:rsidRDefault="00B60FE8">
            <w:r>
              <w:t>Обеспечение информационной безопасности в информационном обществе</w:t>
            </w:r>
          </w:p>
        </w:tc>
        <w:tc>
          <w:tcPr>
            <w:tcW w:w="850" w:type="dxa"/>
          </w:tcPr>
          <w:p w:rsidR="00EF2934" w:rsidRDefault="00B60FE8">
            <w:pPr>
              <w:jc w:val="center"/>
            </w:pPr>
            <w:r>
              <w:t>2021 г.</w:t>
            </w:r>
          </w:p>
        </w:tc>
        <w:tc>
          <w:tcPr>
            <w:tcW w:w="850" w:type="dxa"/>
          </w:tcPr>
          <w:p w:rsidR="00EF2934" w:rsidRDefault="00B60FE8">
            <w:pPr>
              <w:jc w:val="center"/>
            </w:pPr>
            <w:r>
              <w:t>2026 г.</w:t>
            </w:r>
          </w:p>
        </w:tc>
        <w:tc>
          <w:tcPr>
            <w:tcW w:w="1701" w:type="dxa"/>
          </w:tcPr>
          <w:p w:rsidR="00EF2934" w:rsidRDefault="00B60FE8">
            <w:r>
              <w:t>Администрация Ракитянского района</w:t>
            </w:r>
          </w:p>
        </w:tc>
        <w:tc>
          <w:tcPr>
            <w:tcW w:w="1417" w:type="dxa"/>
          </w:tcPr>
          <w:p w:rsidR="00EF2934" w:rsidRDefault="00B60FE8">
            <w:r>
              <w:t>1726,4</w:t>
            </w:r>
          </w:p>
        </w:tc>
        <w:tc>
          <w:tcPr>
            <w:tcW w:w="2976" w:type="dxa"/>
          </w:tcPr>
          <w:p w:rsidR="00EF2934" w:rsidRDefault="00B60FE8">
            <w:pPr>
              <w:pStyle w:val="ConsPlusCell"/>
              <w:jc w:val="both"/>
              <w:rPr>
                <w:sz w:val="20"/>
                <w:szCs w:val="20"/>
              </w:rPr>
            </w:pPr>
            <w:r>
              <w:rPr>
                <w:sz w:val="20"/>
                <w:szCs w:val="20"/>
              </w:rPr>
              <w:t>Доля автоматизированных рабочих мест, на которых проведены мероприятия по защите информации , 90% к 2026 году</w:t>
            </w:r>
          </w:p>
          <w:p w:rsidR="00EF2934" w:rsidRDefault="00EF2934">
            <w:pPr>
              <w:pStyle w:val="ConsPlusCell"/>
              <w:jc w:val="both"/>
              <w:rPr>
                <w:sz w:val="20"/>
                <w:szCs w:val="20"/>
              </w:rPr>
            </w:pPr>
          </w:p>
        </w:tc>
        <w:tc>
          <w:tcPr>
            <w:tcW w:w="709" w:type="dxa"/>
          </w:tcPr>
          <w:p w:rsidR="00EF2934" w:rsidRDefault="00B60FE8">
            <w:r>
              <w:t>50</w:t>
            </w:r>
          </w:p>
        </w:tc>
        <w:tc>
          <w:tcPr>
            <w:tcW w:w="709" w:type="dxa"/>
          </w:tcPr>
          <w:p w:rsidR="00EF2934" w:rsidRDefault="00B60FE8">
            <w:r>
              <w:t>50</w:t>
            </w:r>
          </w:p>
        </w:tc>
        <w:tc>
          <w:tcPr>
            <w:tcW w:w="709" w:type="dxa"/>
          </w:tcPr>
          <w:p w:rsidR="00EF2934" w:rsidRDefault="00B60FE8">
            <w:r>
              <w:t>75</w:t>
            </w:r>
          </w:p>
        </w:tc>
        <w:tc>
          <w:tcPr>
            <w:tcW w:w="709" w:type="dxa"/>
          </w:tcPr>
          <w:p w:rsidR="00EF2934" w:rsidRDefault="00B60FE8">
            <w:r>
              <w:t>75</w:t>
            </w:r>
          </w:p>
        </w:tc>
        <w:tc>
          <w:tcPr>
            <w:tcW w:w="709" w:type="dxa"/>
          </w:tcPr>
          <w:p w:rsidR="00EF2934" w:rsidRDefault="00B60FE8">
            <w:r>
              <w:t>90</w:t>
            </w:r>
          </w:p>
        </w:tc>
        <w:tc>
          <w:tcPr>
            <w:tcW w:w="709" w:type="dxa"/>
          </w:tcPr>
          <w:p w:rsidR="00EF2934" w:rsidRDefault="00B60FE8">
            <w:r>
              <w:t>90</w:t>
            </w:r>
          </w:p>
        </w:tc>
      </w:tr>
      <w:tr w:rsidR="00EF2934">
        <w:tc>
          <w:tcPr>
            <w:tcW w:w="564" w:type="dxa"/>
          </w:tcPr>
          <w:p w:rsidR="00EF2934" w:rsidRDefault="00B60FE8">
            <w:r>
              <w:t>3</w:t>
            </w:r>
          </w:p>
        </w:tc>
        <w:tc>
          <w:tcPr>
            <w:tcW w:w="2696" w:type="dxa"/>
          </w:tcPr>
          <w:p w:rsidR="00EF2934" w:rsidRDefault="00B60FE8">
            <w:r>
              <w:t>Подпрограмма 3</w:t>
            </w:r>
          </w:p>
          <w:p w:rsidR="00EF2934" w:rsidRDefault="00B60FE8">
            <w:r>
              <w:t xml:space="preserve">Развитие общественного самоуправления на территории Ракитянского района </w:t>
            </w:r>
          </w:p>
        </w:tc>
        <w:tc>
          <w:tcPr>
            <w:tcW w:w="850" w:type="dxa"/>
          </w:tcPr>
          <w:p w:rsidR="00EF2934" w:rsidRDefault="00B60FE8">
            <w:pPr>
              <w:jc w:val="center"/>
            </w:pPr>
            <w:r>
              <w:t>2021 г.</w:t>
            </w:r>
          </w:p>
        </w:tc>
        <w:tc>
          <w:tcPr>
            <w:tcW w:w="850" w:type="dxa"/>
          </w:tcPr>
          <w:p w:rsidR="00EF2934" w:rsidRDefault="00B60FE8">
            <w:pPr>
              <w:jc w:val="center"/>
            </w:pPr>
            <w:r>
              <w:t>2026 г.</w:t>
            </w:r>
          </w:p>
        </w:tc>
        <w:tc>
          <w:tcPr>
            <w:tcW w:w="1701" w:type="dxa"/>
          </w:tcPr>
          <w:p w:rsidR="00EF2934" w:rsidRDefault="00B60FE8">
            <w:r>
              <w:t>Администрация Ракитянского района</w:t>
            </w:r>
          </w:p>
        </w:tc>
        <w:tc>
          <w:tcPr>
            <w:tcW w:w="1417" w:type="dxa"/>
          </w:tcPr>
          <w:p w:rsidR="00EF2934" w:rsidRDefault="00B60FE8">
            <w:r>
              <w:t>4 915,5</w:t>
            </w:r>
          </w:p>
        </w:tc>
        <w:tc>
          <w:tcPr>
            <w:tcW w:w="2976" w:type="dxa"/>
          </w:tcPr>
          <w:p w:rsidR="00EF2934" w:rsidRDefault="00B60FE8">
            <w:pPr>
              <w:pStyle w:val="afb"/>
              <w:spacing w:after="0"/>
              <w:jc w:val="both"/>
              <w:rPr>
                <w:rFonts w:ascii="Times New Roman" w:hAnsi="Times New Roman"/>
              </w:rPr>
            </w:pPr>
            <w:r>
              <w:rPr>
                <w:rFonts w:ascii="Times New Roman" w:hAnsi="Times New Roman"/>
              </w:rPr>
              <w:t>Увеличение количества граждан, вовлеченных в работу ТОС от общего числа проживающих в районе, до 50 % к 2026 году</w:t>
            </w:r>
          </w:p>
          <w:p w:rsidR="00EF2934" w:rsidRDefault="00EF2934">
            <w:pPr>
              <w:pStyle w:val="afb"/>
              <w:spacing w:after="0"/>
              <w:jc w:val="both"/>
              <w:rPr>
                <w:rFonts w:ascii="Times New Roman" w:hAnsi="Times New Roman"/>
              </w:rPr>
            </w:pPr>
          </w:p>
        </w:tc>
        <w:tc>
          <w:tcPr>
            <w:tcW w:w="709" w:type="dxa"/>
          </w:tcPr>
          <w:p w:rsidR="00EF2934" w:rsidRDefault="00B60FE8">
            <w:r>
              <w:t>43</w:t>
            </w:r>
          </w:p>
        </w:tc>
        <w:tc>
          <w:tcPr>
            <w:tcW w:w="709" w:type="dxa"/>
          </w:tcPr>
          <w:p w:rsidR="00EF2934" w:rsidRDefault="00B60FE8">
            <w:r>
              <w:t>45</w:t>
            </w:r>
          </w:p>
        </w:tc>
        <w:tc>
          <w:tcPr>
            <w:tcW w:w="709" w:type="dxa"/>
          </w:tcPr>
          <w:p w:rsidR="00EF2934" w:rsidRDefault="00B60FE8">
            <w:r>
              <w:t>47</w:t>
            </w:r>
          </w:p>
        </w:tc>
        <w:tc>
          <w:tcPr>
            <w:tcW w:w="709" w:type="dxa"/>
          </w:tcPr>
          <w:p w:rsidR="00EF2934" w:rsidRDefault="00B60FE8">
            <w:r>
              <w:t>49</w:t>
            </w:r>
          </w:p>
        </w:tc>
        <w:tc>
          <w:tcPr>
            <w:tcW w:w="709" w:type="dxa"/>
          </w:tcPr>
          <w:p w:rsidR="00EF2934" w:rsidRDefault="00B60FE8">
            <w:r>
              <w:t>50</w:t>
            </w:r>
          </w:p>
        </w:tc>
        <w:tc>
          <w:tcPr>
            <w:tcW w:w="709" w:type="dxa"/>
          </w:tcPr>
          <w:p w:rsidR="00EF2934" w:rsidRDefault="00B60FE8">
            <w:r>
              <w:t>50</w:t>
            </w:r>
          </w:p>
        </w:tc>
      </w:tr>
      <w:tr w:rsidR="00EF2934">
        <w:tc>
          <w:tcPr>
            <w:tcW w:w="564" w:type="dxa"/>
          </w:tcPr>
          <w:p w:rsidR="00EF2934" w:rsidRDefault="00B60FE8">
            <w:r>
              <w:t>3.1</w:t>
            </w:r>
          </w:p>
        </w:tc>
        <w:tc>
          <w:tcPr>
            <w:tcW w:w="2696" w:type="dxa"/>
          </w:tcPr>
          <w:p w:rsidR="00EF2934" w:rsidRDefault="00B60FE8">
            <w:r>
              <w:t xml:space="preserve">Создание благоприятных условий для развития </w:t>
            </w:r>
          </w:p>
          <w:p w:rsidR="00EF2934" w:rsidRDefault="00B60FE8">
            <w:r>
              <w:t xml:space="preserve">и осуществления территориального общественного </w:t>
            </w:r>
          </w:p>
          <w:p w:rsidR="00EF2934" w:rsidRDefault="00B60FE8">
            <w:r>
              <w:t>самоуправления  в Ракитянском районе</w:t>
            </w:r>
          </w:p>
        </w:tc>
        <w:tc>
          <w:tcPr>
            <w:tcW w:w="850" w:type="dxa"/>
          </w:tcPr>
          <w:p w:rsidR="00EF2934" w:rsidRDefault="00B60FE8">
            <w:pPr>
              <w:jc w:val="center"/>
            </w:pPr>
            <w:r>
              <w:t>2021 г.</w:t>
            </w:r>
          </w:p>
        </w:tc>
        <w:tc>
          <w:tcPr>
            <w:tcW w:w="850" w:type="dxa"/>
          </w:tcPr>
          <w:p w:rsidR="00EF2934" w:rsidRDefault="00B60FE8">
            <w:pPr>
              <w:jc w:val="center"/>
            </w:pPr>
            <w:r>
              <w:t>2026 г.</w:t>
            </w:r>
          </w:p>
        </w:tc>
        <w:tc>
          <w:tcPr>
            <w:tcW w:w="1701" w:type="dxa"/>
          </w:tcPr>
          <w:p w:rsidR="00EF2934" w:rsidRDefault="00B60FE8">
            <w:r>
              <w:t>Администрация Ракитянского района</w:t>
            </w:r>
          </w:p>
        </w:tc>
        <w:tc>
          <w:tcPr>
            <w:tcW w:w="1417" w:type="dxa"/>
          </w:tcPr>
          <w:p w:rsidR="00EF2934" w:rsidRDefault="00B60FE8">
            <w:r>
              <w:t>4 676,8</w:t>
            </w:r>
          </w:p>
        </w:tc>
        <w:tc>
          <w:tcPr>
            <w:tcW w:w="2976" w:type="dxa"/>
          </w:tcPr>
          <w:p w:rsidR="00EF2934" w:rsidRDefault="00B60FE8">
            <w:pPr>
              <w:pStyle w:val="afb"/>
              <w:spacing w:after="0"/>
              <w:jc w:val="both"/>
              <w:rPr>
                <w:rFonts w:ascii="Times New Roman" w:hAnsi="Times New Roman"/>
              </w:rPr>
            </w:pPr>
            <w:r>
              <w:rPr>
                <w:rFonts w:ascii="Times New Roman" w:hAnsi="Times New Roman"/>
              </w:rPr>
              <w:t>Увеличение количества граждан, вовлеченных в работу ТОС от общего числа проживающих в районе, до 50 % к 2026 году</w:t>
            </w:r>
          </w:p>
        </w:tc>
        <w:tc>
          <w:tcPr>
            <w:tcW w:w="709" w:type="dxa"/>
          </w:tcPr>
          <w:p w:rsidR="00EF2934" w:rsidRDefault="00B60FE8">
            <w:r>
              <w:t>43</w:t>
            </w:r>
          </w:p>
        </w:tc>
        <w:tc>
          <w:tcPr>
            <w:tcW w:w="709" w:type="dxa"/>
          </w:tcPr>
          <w:p w:rsidR="00EF2934" w:rsidRDefault="00B60FE8">
            <w:r>
              <w:t>45</w:t>
            </w:r>
          </w:p>
        </w:tc>
        <w:tc>
          <w:tcPr>
            <w:tcW w:w="709" w:type="dxa"/>
          </w:tcPr>
          <w:p w:rsidR="00EF2934" w:rsidRDefault="00B60FE8">
            <w:r>
              <w:t>47</w:t>
            </w:r>
          </w:p>
        </w:tc>
        <w:tc>
          <w:tcPr>
            <w:tcW w:w="709" w:type="dxa"/>
          </w:tcPr>
          <w:p w:rsidR="00EF2934" w:rsidRDefault="00B60FE8">
            <w:r>
              <w:t>49</w:t>
            </w:r>
          </w:p>
        </w:tc>
        <w:tc>
          <w:tcPr>
            <w:tcW w:w="709" w:type="dxa"/>
          </w:tcPr>
          <w:p w:rsidR="00EF2934" w:rsidRDefault="00B60FE8">
            <w:r>
              <w:t>50</w:t>
            </w:r>
          </w:p>
        </w:tc>
        <w:tc>
          <w:tcPr>
            <w:tcW w:w="709" w:type="dxa"/>
          </w:tcPr>
          <w:p w:rsidR="00EF2934" w:rsidRDefault="00B60FE8">
            <w:r>
              <w:t>50</w:t>
            </w:r>
          </w:p>
        </w:tc>
      </w:tr>
      <w:tr w:rsidR="00EF2934">
        <w:tc>
          <w:tcPr>
            <w:tcW w:w="564" w:type="dxa"/>
          </w:tcPr>
          <w:p w:rsidR="00EF2934" w:rsidRDefault="00EF2934">
            <w:pPr>
              <w:rPr>
                <w:color w:val="FF0000"/>
              </w:rPr>
            </w:pPr>
          </w:p>
        </w:tc>
        <w:tc>
          <w:tcPr>
            <w:tcW w:w="2696" w:type="dxa"/>
          </w:tcPr>
          <w:p w:rsidR="00EF2934" w:rsidRDefault="00EF2934"/>
        </w:tc>
        <w:tc>
          <w:tcPr>
            <w:tcW w:w="850" w:type="dxa"/>
          </w:tcPr>
          <w:p w:rsidR="00EF2934" w:rsidRDefault="00B60FE8">
            <w:pPr>
              <w:jc w:val="center"/>
            </w:pPr>
            <w:r>
              <w:t>2021 г.</w:t>
            </w:r>
          </w:p>
        </w:tc>
        <w:tc>
          <w:tcPr>
            <w:tcW w:w="850" w:type="dxa"/>
          </w:tcPr>
          <w:p w:rsidR="00EF2934" w:rsidRDefault="00B60FE8">
            <w:pPr>
              <w:jc w:val="center"/>
            </w:pPr>
            <w:r>
              <w:t>2026 г.</w:t>
            </w:r>
          </w:p>
        </w:tc>
        <w:tc>
          <w:tcPr>
            <w:tcW w:w="1701" w:type="dxa"/>
          </w:tcPr>
          <w:p w:rsidR="00EF2934" w:rsidRDefault="00B60FE8">
            <w:r>
              <w:t>Администрация Ракитянского района</w:t>
            </w:r>
          </w:p>
        </w:tc>
        <w:tc>
          <w:tcPr>
            <w:tcW w:w="1417" w:type="dxa"/>
          </w:tcPr>
          <w:p w:rsidR="00EF2934" w:rsidRDefault="00B60FE8">
            <w:r>
              <w:t>0</w:t>
            </w:r>
          </w:p>
        </w:tc>
        <w:tc>
          <w:tcPr>
            <w:tcW w:w="2976" w:type="dxa"/>
          </w:tcPr>
          <w:p w:rsidR="00EF2934" w:rsidRPr="00063E7A" w:rsidRDefault="00B60FE8">
            <w:pPr>
              <w:pStyle w:val="afc"/>
              <w:spacing w:line="240" w:lineRule="auto"/>
              <w:jc w:val="both"/>
              <w:rPr>
                <w:sz w:val="20"/>
                <w:szCs w:val="20"/>
                <w:lang w:val="ru-RU"/>
              </w:rPr>
            </w:pPr>
            <w:r w:rsidRPr="00063E7A">
              <w:rPr>
                <w:sz w:val="20"/>
                <w:szCs w:val="20"/>
                <w:lang w:val="ru-RU"/>
              </w:rPr>
              <w:t>Количество ТОС зарегистрированных в качестве юридического лица, до 10 единиц к 2026 году</w:t>
            </w:r>
          </w:p>
        </w:tc>
        <w:tc>
          <w:tcPr>
            <w:tcW w:w="709" w:type="dxa"/>
          </w:tcPr>
          <w:p w:rsidR="00EF2934" w:rsidRDefault="00B60FE8">
            <w:r>
              <w:t>1</w:t>
            </w:r>
          </w:p>
        </w:tc>
        <w:tc>
          <w:tcPr>
            <w:tcW w:w="709" w:type="dxa"/>
          </w:tcPr>
          <w:p w:rsidR="00EF2934" w:rsidRDefault="00B60FE8">
            <w:r>
              <w:t>2</w:t>
            </w:r>
          </w:p>
        </w:tc>
        <w:tc>
          <w:tcPr>
            <w:tcW w:w="709" w:type="dxa"/>
          </w:tcPr>
          <w:p w:rsidR="00EF2934" w:rsidRDefault="00B60FE8">
            <w:r>
              <w:t>2</w:t>
            </w:r>
          </w:p>
        </w:tc>
        <w:tc>
          <w:tcPr>
            <w:tcW w:w="709" w:type="dxa"/>
          </w:tcPr>
          <w:p w:rsidR="00EF2934" w:rsidRDefault="00B60FE8">
            <w:r>
              <w:t>5</w:t>
            </w:r>
          </w:p>
        </w:tc>
        <w:tc>
          <w:tcPr>
            <w:tcW w:w="709" w:type="dxa"/>
          </w:tcPr>
          <w:p w:rsidR="00EF2934" w:rsidRDefault="00B60FE8">
            <w:r>
              <w:t>7</w:t>
            </w:r>
          </w:p>
        </w:tc>
        <w:tc>
          <w:tcPr>
            <w:tcW w:w="709" w:type="dxa"/>
          </w:tcPr>
          <w:p w:rsidR="00EF2934" w:rsidRDefault="00B60FE8">
            <w:r>
              <w:t>10</w:t>
            </w:r>
          </w:p>
        </w:tc>
      </w:tr>
      <w:tr w:rsidR="00EF2934">
        <w:tc>
          <w:tcPr>
            <w:tcW w:w="564" w:type="dxa"/>
          </w:tcPr>
          <w:p w:rsidR="00EF2934" w:rsidRDefault="00B60FE8">
            <w:r>
              <w:t>3.2</w:t>
            </w:r>
          </w:p>
        </w:tc>
        <w:tc>
          <w:tcPr>
            <w:tcW w:w="2696" w:type="dxa"/>
          </w:tcPr>
          <w:p w:rsidR="00EF2934" w:rsidRDefault="00B60FE8">
            <w:r>
              <w:t>Активизация деятельности  уличных и домовых комитетов и старост в Ракитянском районе</w:t>
            </w:r>
          </w:p>
          <w:p w:rsidR="00EF2934" w:rsidRDefault="00EF2934"/>
        </w:tc>
        <w:tc>
          <w:tcPr>
            <w:tcW w:w="850" w:type="dxa"/>
          </w:tcPr>
          <w:p w:rsidR="00EF2934" w:rsidRDefault="00B60FE8">
            <w:pPr>
              <w:jc w:val="center"/>
            </w:pPr>
            <w:r>
              <w:t>2021 г.</w:t>
            </w:r>
          </w:p>
        </w:tc>
        <w:tc>
          <w:tcPr>
            <w:tcW w:w="850" w:type="dxa"/>
          </w:tcPr>
          <w:p w:rsidR="00EF2934" w:rsidRDefault="00B60FE8">
            <w:pPr>
              <w:jc w:val="center"/>
            </w:pPr>
            <w:r>
              <w:t>2026 г.</w:t>
            </w:r>
          </w:p>
        </w:tc>
        <w:tc>
          <w:tcPr>
            <w:tcW w:w="1701" w:type="dxa"/>
          </w:tcPr>
          <w:p w:rsidR="00EF2934" w:rsidRDefault="00B60FE8">
            <w:r>
              <w:t>Администрация Ракитянского района</w:t>
            </w:r>
          </w:p>
        </w:tc>
        <w:tc>
          <w:tcPr>
            <w:tcW w:w="1417" w:type="dxa"/>
          </w:tcPr>
          <w:p w:rsidR="00EF2934" w:rsidRDefault="00B60FE8">
            <w:r>
              <w:t>120,7</w:t>
            </w:r>
          </w:p>
        </w:tc>
        <w:tc>
          <w:tcPr>
            <w:tcW w:w="2976" w:type="dxa"/>
          </w:tcPr>
          <w:p w:rsidR="00EF2934" w:rsidRDefault="00B60FE8">
            <w:pPr>
              <w:pStyle w:val="aa"/>
              <w:jc w:val="both"/>
            </w:pPr>
            <w:r>
              <w:t>Увеличение количества уличных комитетов, старост вовлеченных в участие в конкурсах различного уровня, до 40 % к 2026 году</w:t>
            </w:r>
          </w:p>
          <w:p w:rsidR="00EF2934" w:rsidRDefault="00EF2934">
            <w:pPr>
              <w:pStyle w:val="aa"/>
              <w:jc w:val="both"/>
            </w:pPr>
          </w:p>
        </w:tc>
        <w:tc>
          <w:tcPr>
            <w:tcW w:w="709" w:type="dxa"/>
          </w:tcPr>
          <w:p w:rsidR="00EF2934" w:rsidRDefault="00B60FE8">
            <w:r>
              <w:t>20</w:t>
            </w:r>
          </w:p>
        </w:tc>
        <w:tc>
          <w:tcPr>
            <w:tcW w:w="709" w:type="dxa"/>
          </w:tcPr>
          <w:p w:rsidR="00EF2934" w:rsidRDefault="00B60FE8">
            <w:r>
              <w:t>25</w:t>
            </w:r>
          </w:p>
        </w:tc>
        <w:tc>
          <w:tcPr>
            <w:tcW w:w="709" w:type="dxa"/>
          </w:tcPr>
          <w:p w:rsidR="00EF2934" w:rsidRDefault="00B60FE8">
            <w:r>
              <w:t>30</w:t>
            </w:r>
          </w:p>
        </w:tc>
        <w:tc>
          <w:tcPr>
            <w:tcW w:w="709" w:type="dxa"/>
          </w:tcPr>
          <w:p w:rsidR="00EF2934" w:rsidRDefault="00B60FE8">
            <w:r>
              <w:t>35</w:t>
            </w:r>
          </w:p>
        </w:tc>
        <w:tc>
          <w:tcPr>
            <w:tcW w:w="709" w:type="dxa"/>
          </w:tcPr>
          <w:p w:rsidR="00EF2934" w:rsidRDefault="00B60FE8">
            <w:r>
              <w:t>40</w:t>
            </w:r>
          </w:p>
        </w:tc>
        <w:tc>
          <w:tcPr>
            <w:tcW w:w="709" w:type="dxa"/>
          </w:tcPr>
          <w:p w:rsidR="00EF2934" w:rsidRDefault="00B60FE8">
            <w:r>
              <w:t>40</w:t>
            </w:r>
          </w:p>
        </w:tc>
      </w:tr>
      <w:tr w:rsidR="00EF2934">
        <w:tc>
          <w:tcPr>
            <w:tcW w:w="564" w:type="dxa"/>
          </w:tcPr>
          <w:p w:rsidR="00EF2934" w:rsidRDefault="00B60FE8">
            <w:r>
              <w:t>3.3</w:t>
            </w:r>
          </w:p>
        </w:tc>
        <w:tc>
          <w:tcPr>
            <w:tcW w:w="2696" w:type="dxa"/>
          </w:tcPr>
          <w:p w:rsidR="00EF2934" w:rsidRDefault="00B60FE8">
            <w:r>
              <w:t>Поддержка деятельности Советов общественности в Ракитянском районе</w:t>
            </w:r>
          </w:p>
        </w:tc>
        <w:tc>
          <w:tcPr>
            <w:tcW w:w="850" w:type="dxa"/>
          </w:tcPr>
          <w:p w:rsidR="00EF2934" w:rsidRDefault="00B60FE8">
            <w:pPr>
              <w:jc w:val="center"/>
            </w:pPr>
            <w:r>
              <w:t>2021 г.</w:t>
            </w:r>
          </w:p>
        </w:tc>
        <w:tc>
          <w:tcPr>
            <w:tcW w:w="850" w:type="dxa"/>
          </w:tcPr>
          <w:p w:rsidR="00EF2934" w:rsidRDefault="00B60FE8">
            <w:pPr>
              <w:jc w:val="center"/>
            </w:pPr>
            <w:r>
              <w:t>2026 г.</w:t>
            </w:r>
          </w:p>
        </w:tc>
        <w:tc>
          <w:tcPr>
            <w:tcW w:w="1701" w:type="dxa"/>
          </w:tcPr>
          <w:p w:rsidR="00EF2934" w:rsidRDefault="00B60FE8">
            <w:r>
              <w:t>Администрация Ракитянского района</w:t>
            </w:r>
          </w:p>
        </w:tc>
        <w:tc>
          <w:tcPr>
            <w:tcW w:w="1417" w:type="dxa"/>
          </w:tcPr>
          <w:p w:rsidR="00EF2934" w:rsidRDefault="00B60FE8">
            <w:r>
              <w:t>18,0</w:t>
            </w:r>
          </w:p>
        </w:tc>
        <w:tc>
          <w:tcPr>
            <w:tcW w:w="2976" w:type="dxa"/>
          </w:tcPr>
          <w:p w:rsidR="00EF2934" w:rsidRDefault="00B60FE8">
            <w:pPr>
              <w:pStyle w:val="aa"/>
              <w:jc w:val="both"/>
            </w:pPr>
            <w:r>
              <w:t>Увеличение количества рассмотренных дел на Советах общественности, до 182 дела к 2026 году</w:t>
            </w:r>
          </w:p>
          <w:p w:rsidR="00EF2934" w:rsidRDefault="00EF2934">
            <w:pPr>
              <w:pStyle w:val="aa"/>
              <w:jc w:val="both"/>
            </w:pPr>
          </w:p>
        </w:tc>
        <w:tc>
          <w:tcPr>
            <w:tcW w:w="709" w:type="dxa"/>
          </w:tcPr>
          <w:p w:rsidR="00EF2934" w:rsidRDefault="00B60FE8">
            <w:r>
              <w:t>78</w:t>
            </w:r>
          </w:p>
        </w:tc>
        <w:tc>
          <w:tcPr>
            <w:tcW w:w="709" w:type="dxa"/>
          </w:tcPr>
          <w:p w:rsidR="00EF2934" w:rsidRDefault="00B60FE8">
            <w:r>
              <w:t>104</w:t>
            </w:r>
          </w:p>
        </w:tc>
        <w:tc>
          <w:tcPr>
            <w:tcW w:w="709" w:type="dxa"/>
          </w:tcPr>
          <w:p w:rsidR="00EF2934" w:rsidRDefault="00B60FE8">
            <w:r>
              <w:t>130</w:t>
            </w:r>
          </w:p>
        </w:tc>
        <w:tc>
          <w:tcPr>
            <w:tcW w:w="709" w:type="dxa"/>
          </w:tcPr>
          <w:p w:rsidR="00EF2934" w:rsidRDefault="00B60FE8">
            <w:r>
              <w:t>156</w:t>
            </w:r>
          </w:p>
        </w:tc>
        <w:tc>
          <w:tcPr>
            <w:tcW w:w="709" w:type="dxa"/>
          </w:tcPr>
          <w:p w:rsidR="00EF2934" w:rsidRDefault="00B60FE8">
            <w:r>
              <w:t>182</w:t>
            </w:r>
          </w:p>
        </w:tc>
        <w:tc>
          <w:tcPr>
            <w:tcW w:w="709" w:type="dxa"/>
          </w:tcPr>
          <w:p w:rsidR="00EF2934" w:rsidRDefault="00B60FE8">
            <w:r>
              <w:t>182</w:t>
            </w:r>
          </w:p>
        </w:tc>
      </w:tr>
      <w:tr w:rsidR="00EF2934">
        <w:tc>
          <w:tcPr>
            <w:tcW w:w="564" w:type="dxa"/>
          </w:tcPr>
          <w:p w:rsidR="00EF2934" w:rsidRDefault="00B60FE8">
            <w:r>
              <w:t>3.4</w:t>
            </w:r>
          </w:p>
        </w:tc>
        <w:tc>
          <w:tcPr>
            <w:tcW w:w="2696" w:type="dxa"/>
          </w:tcPr>
          <w:p w:rsidR="00EF2934" w:rsidRDefault="00B60FE8">
            <w:r>
              <w:t>Формирование механизмов  вовлечения некоммерческих общественных организаций в реализацию социальных и общественно значимых проектов</w:t>
            </w:r>
          </w:p>
        </w:tc>
        <w:tc>
          <w:tcPr>
            <w:tcW w:w="850" w:type="dxa"/>
          </w:tcPr>
          <w:p w:rsidR="00EF2934" w:rsidRDefault="00B60FE8">
            <w:pPr>
              <w:jc w:val="center"/>
            </w:pPr>
            <w:r>
              <w:t>2021 г.</w:t>
            </w:r>
          </w:p>
        </w:tc>
        <w:tc>
          <w:tcPr>
            <w:tcW w:w="850" w:type="dxa"/>
          </w:tcPr>
          <w:p w:rsidR="00EF2934" w:rsidRDefault="00B60FE8">
            <w:pPr>
              <w:jc w:val="center"/>
            </w:pPr>
            <w:r>
              <w:t>2026 г.</w:t>
            </w:r>
          </w:p>
        </w:tc>
        <w:tc>
          <w:tcPr>
            <w:tcW w:w="1701" w:type="dxa"/>
          </w:tcPr>
          <w:p w:rsidR="00EF2934" w:rsidRDefault="00B60FE8">
            <w:r>
              <w:t>Администрация Ракитянского района</w:t>
            </w:r>
          </w:p>
        </w:tc>
        <w:tc>
          <w:tcPr>
            <w:tcW w:w="1417" w:type="dxa"/>
          </w:tcPr>
          <w:p w:rsidR="00EF2934" w:rsidRDefault="00B60FE8">
            <w:r>
              <w:t>100,0</w:t>
            </w:r>
          </w:p>
        </w:tc>
        <w:tc>
          <w:tcPr>
            <w:tcW w:w="2976" w:type="dxa"/>
          </w:tcPr>
          <w:p w:rsidR="00EF2934" w:rsidRDefault="00B60FE8">
            <w:pPr>
              <w:pStyle w:val="aa"/>
              <w:jc w:val="both"/>
            </w:pPr>
            <w:r>
              <w:t>Увеличение доли некоммерческих общественных организаций, вовлеченных в участие в конкурсах и проектах, до 50% к 2026 году</w:t>
            </w:r>
          </w:p>
        </w:tc>
        <w:tc>
          <w:tcPr>
            <w:tcW w:w="709" w:type="dxa"/>
          </w:tcPr>
          <w:p w:rsidR="00EF2934" w:rsidRDefault="00B60FE8">
            <w:r>
              <w:t>38</w:t>
            </w:r>
          </w:p>
        </w:tc>
        <w:tc>
          <w:tcPr>
            <w:tcW w:w="709" w:type="dxa"/>
          </w:tcPr>
          <w:p w:rsidR="00EF2934" w:rsidRDefault="00B60FE8">
            <w:r>
              <w:t>41</w:t>
            </w:r>
          </w:p>
        </w:tc>
        <w:tc>
          <w:tcPr>
            <w:tcW w:w="709" w:type="dxa"/>
          </w:tcPr>
          <w:p w:rsidR="00EF2934" w:rsidRDefault="00B60FE8">
            <w:r>
              <w:t>44</w:t>
            </w:r>
          </w:p>
        </w:tc>
        <w:tc>
          <w:tcPr>
            <w:tcW w:w="709" w:type="dxa"/>
          </w:tcPr>
          <w:p w:rsidR="00EF2934" w:rsidRDefault="00B60FE8">
            <w:r>
              <w:t>47</w:t>
            </w:r>
          </w:p>
        </w:tc>
        <w:tc>
          <w:tcPr>
            <w:tcW w:w="709" w:type="dxa"/>
          </w:tcPr>
          <w:p w:rsidR="00EF2934" w:rsidRDefault="00B60FE8">
            <w:r>
              <w:t>50</w:t>
            </w:r>
          </w:p>
        </w:tc>
        <w:tc>
          <w:tcPr>
            <w:tcW w:w="709" w:type="dxa"/>
          </w:tcPr>
          <w:p w:rsidR="00EF2934" w:rsidRDefault="00B60FE8">
            <w:r>
              <w:t>50</w:t>
            </w:r>
          </w:p>
        </w:tc>
      </w:tr>
    </w:tbl>
    <w:p w:rsidR="00EF2934" w:rsidRDefault="00EF2934"/>
    <w:p w:rsidR="00EF2934" w:rsidRDefault="00B60FE8">
      <w:r>
        <w:rPr>
          <w:b/>
          <w:sz w:val="28"/>
          <w:szCs w:val="28"/>
        </w:rPr>
        <w:t>Начальник отдела общего контроля и</w:t>
      </w:r>
    </w:p>
    <w:p w:rsidR="00EF2934" w:rsidRDefault="00B60FE8">
      <w:pPr>
        <w:rPr>
          <w:b/>
          <w:bCs/>
          <w:sz w:val="28"/>
          <w:szCs w:val="28"/>
        </w:rPr>
      </w:pPr>
      <w:r>
        <w:rPr>
          <w:b/>
          <w:sz w:val="28"/>
          <w:szCs w:val="28"/>
        </w:rPr>
        <w:t>взаимодействия с муниципальными образованиями                                                                                 С.Е. Заболотняя</w:t>
      </w:r>
    </w:p>
    <w:p w:rsidR="00EF2934" w:rsidRDefault="00EF2934">
      <w:pPr>
        <w:rPr>
          <w:b/>
          <w:bCs/>
          <w:color w:val="FF0000"/>
          <w:sz w:val="28"/>
          <w:szCs w:val="28"/>
        </w:rPr>
      </w:pPr>
    </w:p>
    <w:p w:rsidR="00EF2934" w:rsidRDefault="00EF2934">
      <w:pPr>
        <w:rPr>
          <w:b/>
          <w:bCs/>
          <w:color w:val="FF0000"/>
          <w:sz w:val="28"/>
          <w:szCs w:val="28"/>
        </w:rPr>
      </w:pPr>
    </w:p>
    <w:p w:rsidR="00EF2934" w:rsidRDefault="00EF2934">
      <w:pPr>
        <w:rPr>
          <w:b/>
          <w:bCs/>
          <w:color w:val="FF0000"/>
          <w:sz w:val="28"/>
          <w:szCs w:val="28"/>
        </w:rPr>
      </w:pPr>
    </w:p>
    <w:p w:rsidR="00EF2934" w:rsidRDefault="00EF2934">
      <w:pPr>
        <w:rPr>
          <w:b/>
          <w:bCs/>
          <w:color w:val="FF0000"/>
          <w:sz w:val="28"/>
          <w:szCs w:val="28"/>
        </w:rPr>
      </w:pPr>
    </w:p>
    <w:p w:rsidR="00EF2934" w:rsidRDefault="00EF2934">
      <w:pPr>
        <w:rPr>
          <w:b/>
          <w:bCs/>
          <w:color w:val="FF0000"/>
          <w:sz w:val="28"/>
          <w:szCs w:val="28"/>
        </w:rPr>
      </w:pPr>
    </w:p>
    <w:p w:rsidR="00EF2934" w:rsidRDefault="00EF2934">
      <w:pPr>
        <w:rPr>
          <w:b/>
          <w:bCs/>
          <w:color w:val="FF0000"/>
          <w:sz w:val="28"/>
          <w:szCs w:val="28"/>
        </w:rPr>
      </w:pPr>
    </w:p>
    <w:p w:rsidR="00EF2934" w:rsidRDefault="00EF2934">
      <w:pPr>
        <w:rPr>
          <w:b/>
          <w:bCs/>
          <w:color w:val="FF0000"/>
          <w:sz w:val="28"/>
          <w:szCs w:val="28"/>
        </w:rPr>
      </w:pPr>
    </w:p>
    <w:p w:rsidR="00EF2934" w:rsidRDefault="00EF2934">
      <w:pPr>
        <w:rPr>
          <w:b/>
          <w:bCs/>
          <w:color w:val="FF0000"/>
          <w:sz w:val="28"/>
          <w:szCs w:val="28"/>
        </w:rPr>
      </w:pPr>
    </w:p>
    <w:p w:rsidR="00EF2934" w:rsidRDefault="00EF2934">
      <w:pPr>
        <w:rPr>
          <w:b/>
          <w:bCs/>
          <w:color w:val="FF0000"/>
          <w:sz w:val="28"/>
          <w:szCs w:val="28"/>
        </w:rPr>
      </w:pPr>
    </w:p>
    <w:p w:rsidR="00EF2934" w:rsidRDefault="00EF2934">
      <w:pPr>
        <w:rPr>
          <w:b/>
          <w:bCs/>
          <w:color w:val="FF0000"/>
          <w:sz w:val="28"/>
          <w:szCs w:val="28"/>
        </w:rPr>
      </w:pPr>
    </w:p>
    <w:p w:rsidR="00EF2934" w:rsidRDefault="00EF2934">
      <w:pPr>
        <w:rPr>
          <w:b/>
          <w:bCs/>
          <w:color w:val="FF0000"/>
          <w:sz w:val="28"/>
          <w:szCs w:val="28"/>
        </w:rPr>
      </w:pPr>
    </w:p>
    <w:p w:rsidR="00EF2934" w:rsidRDefault="00EF2934">
      <w:pPr>
        <w:rPr>
          <w:b/>
          <w:bCs/>
          <w:color w:val="FF0000"/>
          <w:sz w:val="28"/>
          <w:szCs w:val="28"/>
        </w:rPr>
      </w:pPr>
    </w:p>
    <w:p w:rsidR="00EF2934" w:rsidRDefault="00EF2934">
      <w:pPr>
        <w:rPr>
          <w:b/>
          <w:bCs/>
          <w:color w:val="FF0000"/>
          <w:sz w:val="28"/>
          <w:szCs w:val="28"/>
        </w:rPr>
      </w:pPr>
    </w:p>
    <w:p w:rsidR="00EF2934" w:rsidRDefault="00EF2934">
      <w:pPr>
        <w:rPr>
          <w:b/>
          <w:bCs/>
          <w:color w:val="FF0000"/>
          <w:sz w:val="28"/>
          <w:szCs w:val="28"/>
        </w:rPr>
      </w:pPr>
    </w:p>
    <w:p w:rsidR="00EF2934" w:rsidRDefault="00EF2934">
      <w:pPr>
        <w:rPr>
          <w:b/>
          <w:bCs/>
          <w:color w:val="FF0000"/>
          <w:sz w:val="28"/>
          <w:szCs w:val="28"/>
        </w:rPr>
      </w:pPr>
    </w:p>
    <w:p w:rsidR="00EF2934" w:rsidRDefault="00B60FE8">
      <w:r>
        <w:rPr>
          <w:b/>
          <w:sz w:val="28"/>
          <w:szCs w:val="28"/>
        </w:rPr>
        <w:t xml:space="preserve">                                                                                                                                                             Приложение № 3</w:t>
      </w:r>
    </w:p>
    <w:p w:rsidR="00EF2934" w:rsidRDefault="00B60FE8">
      <w:pPr>
        <w:jc w:val="center"/>
      </w:pPr>
      <w:r>
        <w:rPr>
          <w:b/>
          <w:sz w:val="28"/>
          <w:szCs w:val="28"/>
        </w:rPr>
        <w:t xml:space="preserve">                                                                                                                                   к муниципальной программе </w:t>
      </w:r>
    </w:p>
    <w:p w:rsidR="00EF2934" w:rsidRDefault="00B60FE8">
      <w:pPr>
        <w:jc w:val="center"/>
      </w:pPr>
      <w:r>
        <w:rPr>
          <w:b/>
          <w:sz w:val="28"/>
          <w:szCs w:val="28"/>
        </w:rPr>
        <w:t xml:space="preserve">                                                                                                                                  «Развитие информационного общества</w:t>
      </w:r>
    </w:p>
    <w:p w:rsidR="00EF2934" w:rsidRDefault="00B60FE8">
      <w:pPr>
        <w:jc w:val="center"/>
      </w:pPr>
      <w:r>
        <w:rPr>
          <w:b/>
          <w:sz w:val="28"/>
          <w:szCs w:val="28"/>
        </w:rPr>
        <w:t xml:space="preserve">                                                                                                                                   в Ракитянском районе»</w:t>
      </w:r>
    </w:p>
    <w:p w:rsidR="00EF2934" w:rsidRDefault="00EF2934">
      <w:pPr>
        <w:jc w:val="right"/>
      </w:pPr>
    </w:p>
    <w:p w:rsidR="00EF2934" w:rsidRDefault="00EF2934">
      <w:pPr>
        <w:jc w:val="center"/>
      </w:pPr>
    </w:p>
    <w:p w:rsidR="00EF2934" w:rsidRDefault="00B60FE8">
      <w:pPr>
        <w:jc w:val="center"/>
      </w:pPr>
      <w:r>
        <w:rPr>
          <w:b/>
          <w:sz w:val="28"/>
          <w:szCs w:val="28"/>
        </w:rPr>
        <w:t>Основные меры правового регулирования в сфере</w:t>
      </w:r>
    </w:p>
    <w:p w:rsidR="00EF2934" w:rsidRDefault="00B60FE8">
      <w:pPr>
        <w:jc w:val="center"/>
      </w:pPr>
      <w:r>
        <w:rPr>
          <w:b/>
          <w:sz w:val="28"/>
          <w:szCs w:val="28"/>
        </w:rPr>
        <w:t>реализации муниципальной программы</w:t>
      </w:r>
    </w:p>
    <w:p w:rsidR="00EF2934" w:rsidRDefault="00B60FE8">
      <w:pPr>
        <w:jc w:val="center"/>
      </w:pPr>
      <w:r>
        <w:rPr>
          <w:b/>
          <w:sz w:val="28"/>
          <w:szCs w:val="28"/>
        </w:rPr>
        <w:t>«Развитие информационного общества в Ракитянском районе»</w:t>
      </w:r>
    </w:p>
    <w:p w:rsidR="00EF2934" w:rsidRDefault="00EF2934">
      <w:pPr>
        <w:jc w:val="center"/>
      </w:pPr>
    </w:p>
    <w:tbl>
      <w:tblPr>
        <w:tblW w:w="0" w:type="auto"/>
        <w:tblCellSpacing w:w="5" w:type="dxa"/>
        <w:tblInd w:w="75" w:type="dxa"/>
        <w:tblLayout w:type="fixed"/>
        <w:tblCellMar>
          <w:top w:w="75" w:type="dxa"/>
          <w:left w:w="75" w:type="dxa"/>
          <w:bottom w:w="75" w:type="dxa"/>
          <w:right w:w="75" w:type="dxa"/>
        </w:tblCellMar>
        <w:tblLook w:val="04A0"/>
      </w:tblPr>
      <w:tblGrid>
        <w:gridCol w:w="695"/>
        <w:gridCol w:w="2221"/>
        <w:gridCol w:w="5219"/>
        <w:gridCol w:w="4150"/>
        <w:gridCol w:w="2535"/>
      </w:tblGrid>
      <w:tr w:rsidR="00EF2934">
        <w:trPr>
          <w:tblCellSpacing w:w="5" w:type="dxa"/>
        </w:trPr>
        <w:tc>
          <w:tcPr>
            <w:tcW w:w="680" w:type="dxa"/>
            <w:tcBorders>
              <w:top w:val="single" w:sz="4" w:space="0" w:color="000000"/>
              <w:left w:val="single" w:sz="4" w:space="0" w:color="000000"/>
              <w:bottom w:val="single" w:sz="4" w:space="0" w:color="000000"/>
              <w:right w:val="single" w:sz="4" w:space="0" w:color="000000"/>
            </w:tcBorders>
          </w:tcPr>
          <w:p w:rsidR="00EF2934" w:rsidRDefault="00B60FE8">
            <w:pPr>
              <w:jc w:val="center"/>
            </w:pPr>
            <w:r>
              <w:t>N п/п</w:t>
            </w:r>
          </w:p>
        </w:tc>
        <w:tc>
          <w:tcPr>
            <w:tcW w:w="2211" w:type="dxa"/>
            <w:tcBorders>
              <w:top w:val="single" w:sz="4" w:space="0" w:color="000000"/>
              <w:left w:val="single" w:sz="4" w:space="0" w:color="000000"/>
              <w:bottom w:val="single" w:sz="4" w:space="0" w:color="000000"/>
              <w:right w:val="single" w:sz="4" w:space="0" w:color="000000"/>
            </w:tcBorders>
          </w:tcPr>
          <w:p w:rsidR="00EF2934" w:rsidRDefault="00B60FE8">
            <w:pPr>
              <w:jc w:val="center"/>
            </w:pPr>
            <w:r>
              <w:t>Вид нормативного правового акта</w:t>
            </w:r>
          </w:p>
        </w:tc>
        <w:tc>
          <w:tcPr>
            <w:tcW w:w="5209" w:type="dxa"/>
            <w:tcBorders>
              <w:top w:val="single" w:sz="4" w:space="0" w:color="000000"/>
              <w:left w:val="single" w:sz="4" w:space="0" w:color="000000"/>
              <w:bottom w:val="single" w:sz="4" w:space="0" w:color="000000"/>
              <w:right w:val="single" w:sz="4" w:space="0" w:color="000000"/>
            </w:tcBorders>
          </w:tcPr>
          <w:p w:rsidR="00EF2934" w:rsidRDefault="00B60FE8">
            <w:pPr>
              <w:jc w:val="center"/>
            </w:pPr>
            <w:r>
              <w:t>Основные положения нормативного правового акта</w:t>
            </w:r>
          </w:p>
        </w:tc>
        <w:tc>
          <w:tcPr>
            <w:tcW w:w="4140" w:type="dxa"/>
            <w:tcBorders>
              <w:top w:val="single" w:sz="4" w:space="0" w:color="000000"/>
              <w:left w:val="single" w:sz="4" w:space="0" w:color="000000"/>
              <w:bottom w:val="single" w:sz="4" w:space="0" w:color="000000"/>
              <w:right w:val="single" w:sz="4" w:space="0" w:color="000000"/>
            </w:tcBorders>
          </w:tcPr>
          <w:p w:rsidR="00EF2934" w:rsidRDefault="00B60FE8">
            <w:pPr>
              <w:jc w:val="center"/>
            </w:pPr>
            <w:r>
              <w:t>Ответственный исполнитель и соисполнители</w:t>
            </w:r>
          </w:p>
        </w:tc>
        <w:tc>
          <w:tcPr>
            <w:tcW w:w="2520" w:type="dxa"/>
            <w:tcBorders>
              <w:top w:val="single" w:sz="4" w:space="0" w:color="000000"/>
              <w:left w:val="single" w:sz="4" w:space="0" w:color="000000"/>
              <w:bottom w:val="single" w:sz="4" w:space="0" w:color="000000"/>
              <w:right w:val="single" w:sz="4" w:space="0" w:color="000000"/>
            </w:tcBorders>
          </w:tcPr>
          <w:p w:rsidR="00EF2934" w:rsidRDefault="00B60FE8">
            <w:pPr>
              <w:jc w:val="center"/>
            </w:pPr>
            <w:r>
              <w:t>Ожидаемые сроки принятия</w:t>
            </w:r>
          </w:p>
        </w:tc>
      </w:tr>
      <w:tr w:rsidR="00EF2934">
        <w:trPr>
          <w:tblCellSpacing w:w="5" w:type="dxa"/>
        </w:trPr>
        <w:tc>
          <w:tcPr>
            <w:tcW w:w="680" w:type="dxa"/>
            <w:tcBorders>
              <w:top w:val="single" w:sz="4" w:space="0" w:color="000000"/>
              <w:left w:val="single" w:sz="4" w:space="0" w:color="000000"/>
              <w:bottom w:val="single" w:sz="4" w:space="0" w:color="000000"/>
              <w:right w:val="single" w:sz="4" w:space="0" w:color="000000"/>
            </w:tcBorders>
          </w:tcPr>
          <w:p w:rsidR="00EF2934" w:rsidRDefault="00B60FE8">
            <w:pPr>
              <w:jc w:val="center"/>
            </w:pPr>
            <w:r>
              <w:t>1</w:t>
            </w:r>
          </w:p>
        </w:tc>
        <w:tc>
          <w:tcPr>
            <w:tcW w:w="2211" w:type="dxa"/>
            <w:tcBorders>
              <w:top w:val="single" w:sz="4" w:space="0" w:color="000000"/>
              <w:left w:val="single" w:sz="4" w:space="0" w:color="000000"/>
              <w:bottom w:val="single" w:sz="4" w:space="0" w:color="000000"/>
              <w:right w:val="single" w:sz="4" w:space="0" w:color="000000"/>
            </w:tcBorders>
          </w:tcPr>
          <w:p w:rsidR="00EF2934" w:rsidRDefault="00B60FE8">
            <w:pPr>
              <w:jc w:val="center"/>
            </w:pPr>
            <w:r>
              <w:t>2</w:t>
            </w:r>
          </w:p>
        </w:tc>
        <w:tc>
          <w:tcPr>
            <w:tcW w:w="5209" w:type="dxa"/>
            <w:tcBorders>
              <w:top w:val="single" w:sz="4" w:space="0" w:color="000000"/>
              <w:left w:val="single" w:sz="4" w:space="0" w:color="000000"/>
              <w:bottom w:val="single" w:sz="4" w:space="0" w:color="000000"/>
              <w:right w:val="single" w:sz="4" w:space="0" w:color="000000"/>
            </w:tcBorders>
          </w:tcPr>
          <w:p w:rsidR="00EF2934" w:rsidRDefault="00B60FE8">
            <w:pPr>
              <w:jc w:val="center"/>
            </w:pPr>
            <w:r>
              <w:t>3</w:t>
            </w:r>
          </w:p>
        </w:tc>
        <w:tc>
          <w:tcPr>
            <w:tcW w:w="4140" w:type="dxa"/>
            <w:tcBorders>
              <w:top w:val="single" w:sz="4" w:space="0" w:color="000000"/>
              <w:left w:val="single" w:sz="4" w:space="0" w:color="000000"/>
              <w:bottom w:val="single" w:sz="4" w:space="0" w:color="000000"/>
              <w:right w:val="single" w:sz="4" w:space="0" w:color="000000"/>
            </w:tcBorders>
          </w:tcPr>
          <w:p w:rsidR="00EF2934" w:rsidRDefault="00B60FE8">
            <w:pPr>
              <w:jc w:val="center"/>
            </w:pPr>
            <w:r>
              <w:t>4</w:t>
            </w:r>
          </w:p>
        </w:tc>
        <w:tc>
          <w:tcPr>
            <w:tcW w:w="2520" w:type="dxa"/>
            <w:tcBorders>
              <w:top w:val="single" w:sz="4" w:space="0" w:color="000000"/>
              <w:left w:val="single" w:sz="4" w:space="0" w:color="000000"/>
              <w:bottom w:val="single" w:sz="4" w:space="0" w:color="000000"/>
              <w:right w:val="single" w:sz="4" w:space="0" w:color="000000"/>
            </w:tcBorders>
          </w:tcPr>
          <w:p w:rsidR="00EF2934" w:rsidRDefault="00B60FE8">
            <w:pPr>
              <w:jc w:val="center"/>
            </w:pPr>
            <w:r>
              <w:t>5</w:t>
            </w:r>
          </w:p>
        </w:tc>
      </w:tr>
      <w:tr w:rsidR="00EF2934">
        <w:trPr>
          <w:tblCellSpacing w:w="5" w:type="dxa"/>
        </w:trPr>
        <w:tc>
          <w:tcPr>
            <w:tcW w:w="14760" w:type="dxa"/>
            <w:gridSpan w:val="5"/>
            <w:tcBorders>
              <w:top w:val="single" w:sz="4" w:space="0" w:color="000000"/>
              <w:left w:val="single" w:sz="4" w:space="0" w:color="000000"/>
              <w:bottom w:val="single" w:sz="4" w:space="0" w:color="000000"/>
              <w:right w:val="single" w:sz="4" w:space="0" w:color="000000"/>
            </w:tcBorders>
          </w:tcPr>
          <w:p w:rsidR="00EF2934" w:rsidRDefault="00EF2934">
            <w:pPr>
              <w:jc w:val="center"/>
            </w:pPr>
          </w:p>
          <w:p w:rsidR="00EF2934" w:rsidRDefault="00B60FE8">
            <w:pPr>
              <w:jc w:val="center"/>
            </w:pPr>
            <w:r>
              <w:t>Муниципальная программа "Развитие информационного общества в Ракитянском районе"</w:t>
            </w:r>
          </w:p>
          <w:p w:rsidR="00EF2934" w:rsidRDefault="00EF2934">
            <w:pPr>
              <w:jc w:val="center"/>
            </w:pPr>
          </w:p>
        </w:tc>
      </w:tr>
      <w:tr w:rsidR="00EF2934">
        <w:trPr>
          <w:tblCellSpacing w:w="5" w:type="dxa"/>
        </w:trPr>
        <w:tc>
          <w:tcPr>
            <w:tcW w:w="680" w:type="dxa"/>
            <w:tcBorders>
              <w:top w:val="single" w:sz="4" w:space="0" w:color="000000"/>
              <w:left w:val="single" w:sz="4" w:space="0" w:color="000000"/>
              <w:bottom w:val="single" w:sz="4" w:space="0" w:color="000000"/>
              <w:right w:val="single" w:sz="4" w:space="0" w:color="000000"/>
            </w:tcBorders>
          </w:tcPr>
          <w:p w:rsidR="00EF2934" w:rsidRDefault="00B60FE8">
            <w:r>
              <w:t>1</w:t>
            </w:r>
          </w:p>
        </w:tc>
        <w:tc>
          <w:tcPr>
            <w:tcW w:w="2211" w:type="dxa"/>
            <w:tcBorders>
              <w:top w:val="single" w:sz="4" w:space="0" w:color="000000"/>
              <w:left w:val="single" w:sz="4" w:space="0" w:color="000000"/>
              <w:bottom w:val="single" w:sz="4" w:space="0" w:color="000000"/>
              <w:right w:val="single" w:sz="4" w:space="0" w:color="000000"/>
            </w:tcBorders>
          </w:tcPr>
          <w:p w:rsidR="00EF2934" w:rsidRDefault="00B60FE8">
            <w:r>
              <w:t>Постановление администрации Ракитянского района</w:t>
            </w:r>
          </w:p>
        </w:tc>
        <w:tc>
          <w:tcPr>
            <w:tcW w:w="5209" w:type="dxa"/>
            <w:tcBorders>
              <w:top w:val="single" w:sz="4" w:space="0" w:color="000000"/>
              <w:left w:val="single" w:sz="4" w:space="0" w:color="000000"/>
              <w:bottom w:val="single" w:sz="4" w:space="0" w:color="000000"/>
              <w:right w:val="single" w:sz="4" w:space="0" w:color="000000"/>
            </w:tcBorders>
          </w:tcPr>
          <w:p w:rsidR="00EF2934" w:rsidRDefault="00B60FE8">
            <w:r>
              <w:t>О внесении изменений в муниципальную программу "Развитие информационного общества в Ракитянском районе"</w:t>
            </w:r>
          </w:p>
        </w:tc>
        <w:tc>
          <w:tcPr>
            <w:tcW w:w="4140" w:type="dxa"/>
            <w:tcBorders>
              <w:top w:val="single" w:sz="4" w:space="0" w:color="000000"/>
              <w:left w:val="single" w:sz="4" w:space="0" w:color="000000"/>
              <w:bottom w:val="single" w:sz="4" w:space="0" w:color="000000"/>
              <w:right w:val="single" w:sz="4" w:space="0" w:color="000000"/>
            </w:tcBorders>
          </w:tcPr>
          <w:p w:rsidR="00EF2934" w:rsidRDefault="00B60FE8">
            <w:pPr>
              <w:jc w:val="center"/>
            </w:pPr>
            <w:r>
              <w:t>Администрация Ракитянского района</w:t>
            </w:r>
          </w:p>
        </w:tc>
        <w:tc>
          <w:tcPr>
            <w:tcW w:w="2520" w:type="dxa"/>
            <w:tcBorders>
              <w:top w:val="single" w:sz="4" w:space="0" w:color="000000"/>
              <w:left w:val="single" w:sz="4" w:space="0" w:color="000000"/>
              <w:bottom w:val="single" w:sz="4" w:space="0" w:color="000000"/>
              <w:right w:val="single" w:sz="4" w:space="0" w:color="000000"/>
            </w:tcBorders>
          </w:tcPr>
          <w:p w:rsidR="00EF2934" w:rsidRDefault="00B60FE8">
            <w:pPr>
              <w:jc w:val="center"/>
            </w:pPr>
            <w:r>
              <w:t>Ежегодно</w:t>
            </w:r>
          </w:p>
        </w:tc>
      </w:tr>
    </w:tbl>
    <w:p w:rsidR="00EF2934" w:rsidRDefault="00EF2934"/>
    <w:p w:rsidR="00EF2934" w:rsidRDefault="00EF2934"/>
    <w:p w:rsidR="00EF2934" w:rsidRDefault="00EF2934"/>
    <w:p w:rsidR="00EF2934" w:rsidRDefault="00B60FE8">
      <w:r>
        <w:rPr>
          <w:b/>
          <w:sz w:val="28"/>
          <w:szCs w:val="28"/>
        </w:rPr>
        <w:t>Начальник отдела общего контроля и</w:t>
      </w:r>
    </w:p>
    <w:p w:rsidR="00EF2934" w:rsidRDefault="00B60FE8">
      <w:pPr>
        <w:rPr>
          <w:b/>
          <w:bCs/>
          <w:sz w:val="28"/>
          <w:szCs w:val="28"/>
        </w:rPr>
      </w:pPr>
      <w:r>
        <w:rPr>
          <w:b/>
          <w:sz w:val="28"/>
          <w:szCs w:val="28"/>
        </w:rPr>
        <w:t>взаимодействия с муниципальными образованиями                                                                                 С.Е. Заболотняя</w:t>
      </w:r>
    </w:p>
    <w:p w:rsidR="00EF2934" w:rsidRDefault="00EF2934">
      <w:pPr>
        <w:rPr>
          <w:b/>
          <w:bCs/>
          <w:sz w:val="28"/>
          <w:szCs w:val="28"/>
        </w:rPr>
      </w:pPr>
    </w:p>
    <w:p w:rsidR="00EF2934" w:rsidRDefault="00EF2934">
      <w:pPr>
        <w:rPr>
          <w:b/>
          <w:bCs/>
          <w:sz w:val="28"/>
          <w:szCs w:val="28"/>
        </w:rPr>
      </w:pPr>
    </w:p>
    <w:p w:rsidR="00EF2934" w:rsidRDefault="00EF2934">
      <w:pPr>
        <w:rPr>
          <w:b/>
          <w:bCs/>
          <w:sz w:val="28"/>
          <w:szCs w:val="28"/>
        </w:rPr>
      </w:pPr>
    </w:p>
    <w:p w:rsidR="00EF2934" w:rsidRDefault="00EF2934">
      <w:pPr>
        <w:rPr>
          <w:b/>
          <w:bCs/>
          <w:sz w:val="28"/>
          <w:szCs w:val="28"/>
        </w:rPr>
      </w:pPr>
    </w:p>
    <w:p w:rsidR="00EF2934" w:rsidRDefault="00EF2934">
      <w:pPr>
        <w:rPr>
          <w:b/>
          <w:bCs/>
          <w:sz w:val="28"/>
          <w:szCs w:val="28"/>
        </w:rPr>
      </w:pPr>
    </w:p>
    <w:p w:rsidR="00EF2934" w:rsidRDefault="00EF2934">
      <w:pPr>
        <w:rPr>
          <w:b/>
          <w:bCs/>
          <w:sz w:val="28"/>
          <w:szCs w:val="28"/>
        </w:rPr>
      </w:pPr>
    </w:p>
    <w:p w:rsidR="00EF2934" w:rsidRDefault="00B60FE8">
      <w:pPr>
        <w:jc w:val="center"/>
      </w:pPr>
      <w:r>
        <w:rPr>
          <w:b/>
          <w:sz w:val="28"/>
          <w:szCs w:val="28"/>
        </w:rPr>
        <w:t xml:space="preserve">                                                                                                                                 Приложение № 4</w:t>
      </w:r>
    </w:p>
    <w:p w:rsidR="00EF2934" w:rsidRDefault="00B60FE8">
      <w:pPr>
        <w:jc w:val="center"/>
      </w:pPr>
      <w:r>
        <w:rPr>
          <w:b/>
          <w:sz w:val="28"/>
          <w:szCs w:val="28"/>
        </w:rPr>
        <w:t xml:space="preserve">                                                                                                                                   к муниципальной программе </w:t>
      </w:r>
    </w:p>
    <w:p w:rsidR="00EF2934" w:rsidRDefault="00B60FE8">
      <w:pPr>
        <w:jc w:val="center"/>
      </w:pPr>
      <w:r>
        <w:rPr>
          <w:b/>
          <w:sz w:val="28"/>
          <w:szCs w:val="28"/>
        </w:rPr>
        <w:t xml:space="preserve">                                                                                                                                  «Развитие информационного общества</w:t>
      </w:r>
    </w:p>
    <w:p w:rsidR="00EF2934" w:rsidRDefault="00B60FE8">
      <w:pPr>
        <w:jc w:val="center"/>
      </w:pPr>
      <w:r>
        <w:rPr>
          <w:b/>
          <w:sz w:val="28"/>
          <w:szCs w:val="28"/>
        </w:rPr>
        <w:t xml:space="preserve">                                                                                                                                   в Ракитянском районе»</w:t>
      </w:r>
    </w:p>
    <w:p w:rsidR="00EF2934" w:rsidRDefault="00B60FE8">
      <w:pPr>
        <w:jc w:val="center"/>
      </w:pPr>
      <w:r>
        <w:rPr>
          <w:b/>
          <w:sz w:val="28"/>
          <w:szCs w:val="28"/>
        </w:rPr>
        <w:t xml:space="preserve">                                                                                                                                                                                                                                                                               </w:t>
      </w:r>
    </w:p>
    <w:p w:rsidR="00EF2934" w:rsidRDefault="00B60FE8">
      <w:pPr>
        <w:jc w:val="center"/>
      </w:pPr>
      <w:r>
        <w:rPr>
          <w:b/>
          <w:sz w:val="28"/>
          <w:szCs w:val="28"/>
        </w:rPr>
        <w:t xml:space="preserve">Ресурсное обеспечение и прогнозная (справочная) оценка расходов на реализацию основных мероприятий муниципальной программы «Развитие информационного общества в Ракитянском районе» </w:t>
      </w:r>
    </w:p>
    <w:p w:rsidR="00EF2934" w:rsidRDefault="00B60FE8">
      <w:pPr>
        <w:jc w:val="center"/>
      </w:pPr>
      <w:r>
        <w:rPr>
          <w:b/>
          <w:sz w:val="28"/>
          <w:szCs w:val="28"/>
        </w:rPr>
        <w:t xml:space="preserve">из различных источников финансирования  </w:t>
      </w:r>
      <w:r>
        <w:rPr>
          <w:b/>
          <w:sz w:val="28"/>
          <w:szCs w:val="28"/>
          <w:lang w:val="en-US"/>
        </w:rPr>
        <w:t>I</w:t>
      </w:r>
      <w:r>
        <w:rPr>
          <w:b/>
          <w:sz w:val="28"/>
          <w:szCs w:val="28"/>
        </w:rPr>
        <w:t xml:space="preserve"> этап - 2015-2020 годы</w:t>
      </w: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08"/>
        <w:gridCol w:w="2520"/>
        <w:gridCol w:w="2160"/>
        <w:gridCol w:w="1496"/>
        <w:gridCol w:w="1440"/>
        <w:gridCol w:w="1440"/>
        <w:gridCol w:w="1440"/>
        <w:gridCol w:w="1440"/>
        <w:gridCol w:w="1384"/>
      </w:tblGrid>
      <w:tr w:rsidR="00EF2934">
        <w:trPr>
          <w:cantSplit/>
        </w:trPr>
        <w:tc>
          <w:tcPr>
            <w:tcW w:w="1908" w:type="dxa"/>
            <w:vMerge w:val="restart"/>
            <w:vAlign w:val="center"/>
          </w:tcPr>
          <w:p w:rsidR="00EF2934" w:rsidRDefault="00B60FE8">
            <w:pPr>
              <w:jc w:val="center"/>
            </w:pPr>
            <w:r>
              <w:rPr>
                <w:sz w:val="24"/>
                <w:szCs w:val="24"/>
              </w:rPr>
              <w:t>Статус</w:t>
            </w:r>
          </w:p>
        </w:tc>
        <w:tc>
          <w:tcPr>
            <w:tcW w:w="2520" w:type="dxa"/>
            <w:vMerge w:val="restart"/>
            <w:vAlign w:val="center"/>
          </w:tcPr>
          <w:p w:rsidR="00EF2934" w:rsidRDefault="00B60FE8">
            <w:pPr>
              <w:jc w:val="center"/>
            </w:pPr>
            <w:r>
              <w:rPr>
                <w:sz w:val="24"/>
                <w:szCs w:val="24"/>
              </w:rPr>
              <w:t>Наименование муниципальной программы, подпрограммы, основные мероприятия</w:t>
            </w:r>
          </w:p>
        </w:tc>
        <w:tc>
          <w:tcPr>
            <w:tcW w:w="2160" w:type="dxa"/>
            <w:vMerge w:val="restart"/>
            <w:vAlign w:val="center"/>
          </w:tcPr>
          <w:p w:rsidR="00EF2934" w:rsidRDefault="00B60FE8">
            <w:pPr>
              <w:jc w:val="center"/>
            </w:pPr>
            <w:r>
              <w:rPr>
                <w:sz w:val="24"/>
                <w:szCs w:val="24"/>
              </w:rPr>
              <w:t>Объем финансирования, источники финансирования</w:t>
            </w:r>
          </w:p>
        </w:tc>
        <w:tc>
          <w:tcPr>
            <w:tcW w:w="8640" w:type="dxa"/>
            <w:gridSpan w:val="6"/>
            <w:vAlign w:val="center"/>
          </w:tcPr>
          <w:p w:rsidR="00EF2934" w:rsidRDefault="00B60FE8">
            <w:pPr>
              <w:jc w:val="center"/>
            </w:pPr>
            <w:r>
              <w:rPr>
                <w:sz w:val="24"/>
                <w:szCs w:val="24"/>
              </w:rPr>
              <w:t>Оценка расходов (тыс.руб.)</w:t>
            </w:r>
          </w:p>
        </w:tc>
      </w:tr>
      <w:tr w:rsidR="00EF2934">
        <w:trPr>
          <w:cantSplit/>
          <w:trHeight w:val="309"/>
        </w:trPr>
        <w:tc>
          <w:tcPr>
            <w:tcW w:w="1908" w:type="dxa"/>
            <w:vMerge/>
            <w:vAlign w:val="center"/>
          </w:tcPr>
          <w:p w:rsidR="00EF2934" w:rsidRDefault="00EF2934">
            <w:pPr>
              <w:jc w:val="center"/>
            </w:pPr>
          </w:p>
        </w:tc>
        <w:tc>
          <w:tcPr>
            <w:tcW w:w="2520" w:type="dxa"/>
            <w:vMerge/>
            <w:vAlign w:val="center"/>
          </w:tcPr>
          <w:p w:rsidR="00EF2934" w:rsidRDefault="00EF2934">
            <w:pPr>
              <w:jc w:val="center"/>
            </w:pPr>
          </w:p>
        </w:tc>
        <w:tc>
          <w:tcPr>
            <w:tcW w:w="2160" w:type="dxa"/>
            <w:vMerge/>
            <w:vAlign w:val="center"/>
          </w:tcPr>
          <w:p w:rsidR="00EF2934" w:rsidRDefault="00EF2934">
            <w:pPr>
              <w:jc w:val="center"/>
            </w:pPr>
          </w:p>
        </w:tc>
        <w:tc>
          <w:tcPr>
            <w:tcW w:w="1496" w:type="dxa"/>
            <w:vAlign w:val="center"/>
          </w:tcPr>
          <w:p w:rsidR="00EF2934" w:rsidRDefault="00B60FE8">
            <w:pPr>
              <w:jc w:val="center"/>
            </w:pPr>
            <w:r>
              <w:rPr>
                <w:sz w:val="24"/>
                <w:szCs w:val="24"/>
              </w:rPr>
              <w:t>Очередной год</w:t>
            </w:r>
          </w:p>
          <w:p w:rsidR="00EF2934" w:rsidRDefault="00B60FE8">
            <w:pPr>
              <w:jc w:val="center"/>
            </w:pPr>
            <w:r>
              <w:rPr>
                <w:sz w:val="24"/>
                <w:szCs w:val="24"/>
              </w:rPr>
              <w:t>2015 г.</w:t>
            </w:r>
          </w:p>
        </w:tc>
        <w:tc>
          <w:tcPr>
            <w:tcW w:w="1440" w:type="dxa"/>
            <w:vAlign w:val="center"/>
          </w:tcPr>
          <w:p w:rsidR="00EF2934" w:rsidRDefault="00B60FE8">
            <w:r>
              <w:rPr>
                <w:sz w:val="24"/>
                <w:szCs w:val="24"/>
              </w:rPr>
              <w:t>Первый год планового периода</w:t>
            </w:r>
          </w:p>
          <w:p w:rsidR="00EF2934" w:rsidRDefault="00B60FE8">
            <w:r>
              <w:rPr>
                <w:sz w:val="24"/>
                <w:szCs w:val="24"/>
              </w:rPr>
              <w:t>2016 г.</w:t>
            </w:r>
          </w:p>
        </w:tc>
        <w:tc>
          <w:tcPr>
            <w:tcW w:w="1440" w:type="dxa"/>
            <w:vAlign w:val="center"/>
          </w:tcPr>
          <w:p w:rsidR="00EF2934" w:rsidRDefault="00B60FE8">
            <w:r>
              <w:rPr>
                <w:sz w:val="24"/>
                <w:szCs w:val="24"/>
              </w:rPr>
              <w:t>Второй год планового периода</w:t>
            </w:r>
          </w:p>
          <w:p w:rsidR="00EF2934" w:rsidRDefault="00B60FE8">
            <w:pPr>
              <w:rPr>
                <w:sz w:val="24"/>
                <w:szCs w:val="24"/>
              </w:rPr>
            </w:pPr>
            <w:r>
              <w:rPr>
                <w:sz w:val="24"/>
                <w:szCs w:val="24"/>
              </w:rPr>
              <w:t>2017 г.</w:t>
            </w:r>
          </w:p>
        </w:tc>
        <w:tc>
          <w:tcPr>
            <w:tcW w:w="1440" w:type="dxa"/>
          </w:tcPr>
          <w:p w:rsidR="00EF2934" w:rsidRDefault="00B60FE8">
            <w:r>
              <w:rPr>
                <w:sz w:val="24"/>
                <w:szCs w:val="24"/>
              </w:rPr>
              <w:t>Третий год планового периода</w:t>
            </w:r>
          </w:p>
          <w:p w:rsidR="00EF2934" w:rsidRDefault="00B60FE8">
            <w:pPr>
              <w:rPr>
                <w:sz w:val="24"/>
                <w:szCs w:val="24"/>
              </w:rPr>
            </w:pPr>
            <w:r>
              <w:rPr>
                <w:sz w:val="24"/>
                <w:szCs w:val="24"/>
              </w:rPr>
              <w:t>2018 г.</w:t>
            </w:r>
          </w:p>
        </w:tc>
        <w:tc>
          <w:tcPr>
            <w:tcW w:w="1440" w:type="dxa"/>
          </w:tcPr>
          <w:p w:rsidR="00EF2934" w:rsidRDefault="00B60FE8">
            <w:r>
              <w:rPr>
                <w:sz w:val="24"/>
                <w:szCs w:val="24"/>
              </w:rPr>
              <w:t>Четвертый год планового периода</w:t>
            </w:r>
          </w:p>
          <w:p w:rsidR="00EF2934" w:rsidRDefault="00B60FE8">
            <w:pPr>
              <w:rPr>
                <w:sz w:val="24"/>
                <w:szCs w:val="24"/>
              </w:rPr>
            </w:pPr>
            <w:r>
              <w:rPr>
                <w:sz w:val="24"/>
                <w:szCs w:val="24"/>
              </w:rPr>
              <w:t>2019 г.</w:t>
            </w:r>
          </w:p>
        </w:tc>
        <w:tc>
          <w:tcPr>
            <w:tcW w:w="1384" w:type="dxa"/>
          </w:tcPr>
          <w:p w:rsidR="00EF2934" w:rsidRDefault="00B60FE8">
            <w:pPr>
              <w:jc w:val="center"/>
            </w:pPr>
            <w:r>
              <w:rPr>
                <w:sz w:val="24"/>
                <w:szCs w:val="24"/>
              </w:rPr>
              <w:t>Пятый год планового периода</w:t>
            </w:r>
          </w:p>
          <w:p w:rsidR="00EF2934" w:rsidRDefault="00B60FE8">
            <w:pPr>
              <w:jc w:val="center"/>
            </w:pPr>
            <w:r>
              <w:rPr>
                <w:sz w:val="24"/>
                <w:szCs w:val="24"/>
              </w:rPr>
              <w:t>2020 г.</w:t>
            </w:r>
          </w:p>
        </w:tc>
      </w:tr>
      <w:tr w:rsidR="00EF2934">
        <w:tc>
          <w:tcPr>
            <w:tcW w:w="1908" w:type="dxa"/>
          </w:tcPr>
          <w:p w:rsidR="00EF2934" w:rsidRDefault="00B60FE8">
            <w:pPr>
              <w:jc w:val="center"/>
            </w:pPr>
            <w:r>
              <w:rPr>
                <w:sz w:val="24"/>
                <w:szCs w:val="24"/>
              </w:rPr>
              <w:t>1</w:t>
            </w:r>
          </w:p>
        </w:tc>
        <w:tc>
          <w:tcPr>
            <w:tcW w:w="2520" w:type="dxa"/>
          </w:tcPr>
          <w:p w:rsidR="00EF2934" w:rsidRDefault="00B60FE8">
            <w:pPr>
              <w:jc w:val="center"/>
            </w:pPr>
            <w:r>
              <w:rPr>
                <w:sz w:val="24"/>
                <w:szCs w:val="24"/>
              </w:rPr>
              <w:t>2</w:t>
            </w:r>
          </w:p>
        </w:tc>
        <w:tc>
          <w:tcPr>
            <w:tcW w:w="2160" w:type="dxa"/>
          </w:tcPr>
          <w:p w:rsidR="00EF2934" w:rsidRDefault="00B60FE8">
            <w:pPr>
              <w:jc w:val="center"/>
            </w:pPr>
            <w:r>
              <w:rPr>
                <w:sz w:val="24"/>
                <w:szCs w:val="24"/>
              </w:rPr>
              <w:t>3</w:t>
            </w:r>
          </w:p>
        </w:tc>
        <w:tc>
          <w:tcPr>
            <w:tcW w:w="1496" w:type="dxa"/>
          </w:tcPr>
          <w:p w:rsidR="00EF2934" w:rsidRDefault="00B60FE8">
            <w:pPr>
              <w:jc w:val="center"/>
            </w:pPr>
            <w:r>
              <w:rPr>
                <w:sz w:val="24"/>
                <w:szCs w:val="24"/>
              </w:rPr>
              <w:t>4</w:t>
            </w:r>
          </w:p>
        </w:tc>
        <w:tc>
          <w:tcPr>
            <w:tcW w:w="1440" w:type="dxa"/>
          </w:tcPr>
          <w:p w:rsidR="00EF2934" w:rsidRDefault="00B60FE8">
            <w:pPr>
              <w:jc w:val="center"/>
            </w:pPr>
            <w:r>
              <w:rPr>
                <w:sz w:val="24"/>
                <w:szCs w:val="24"/>
              </w:rPr>
              <w:t>5</w:t>
            </w:r>
          </w:p>
        </w:tc>
        <w:tc>
          <w:tcPr>
            <w:tcW w:w="1440" w:type="dxa"/>
          </w:tcPr>
          <w:p w:rsidR="00EF2934" w:rsidRDefault="00B60FE8">
            <w:pPr>
              <w:jc w:val="center"/>
            </w:pPr>
            <w:r>
              <w:rPr>
                <w:sz w:val="24"/>
                <w:szCs w:val="24"/>
              </w:rPr>
              <w:t>6</w:t>
            </w:r>
          </w:p>
        </w:tc>
        <w:tc>
          <w:tcPr>
            <w:tcW w:w="1440" w:type="dxa"/>
          </w:tcPr>
          <w:p w:rsidR="00EF2934" w:rsidRDefault="00B60FE8">
            <w:pPr>
              <w:jc w:val="center"/>
            </w:pPr>
            <w:r>
              <w:rPr>
                <w:sz w:val="24"/>
                <w:szCs w:val="24"/>
              </w:rPr>
              <w:t>7</w:t>
            </w:r>
          </w:p>
        </w:tc>
        <w:tc>
          <w:tcPr>
            <w:tcW w:w="1440" w:type="dxa"/>
          </w:tcPr>
          <w:p w:rsidR="00EF2934" w:rsidRDefault="00B60FE8">
            <w:pPr>
              <w:jc w:val="center"/>
            </w:pPr>
            <w:r>
              <w:rPr>
                <w:sz w:val="24"/>
                <w:szCs w:val="24"/>
              </w:rPr>
              <w:t>8</w:t>
            </w:r>
          </w:p>
        </w:tc>
        <w:tc>
          <w:tcPr>
            <w:tcW w:w="1384" w:type="dxa"/>
          </w:tcPr>
          <w:p w:rsidR="00EF2934" w:rsidRDefault="00B60FE8">
            <w:pPr>
              <w:jc w:val="center"/>
            </w:pPr>
            <w:r>
              <w:rPr>
                <w:sz w:val="24"/>
                <w:szCs w:val="24"/>
              </w:rPr>
              <w:t>9</w:t>
            </w:r>
          </w:p>
        </w:tc>
      </w:tr>
      <w:tr w:rsidR="00EF2934">
        <w:trPr>
          <w:cantSplit/>
        </w:trPr>
        <w:tc>
          <w:tcPr>
            <w:tcW w:w="1908" w:type="dxa"/>
            <w:vMerge w:val="restart"/>
          </w:tcPr>
          <w:p w:rsidR="00EF2934" w:rsidRDefault="00B60FE8">
            <w:pPr>
              <w:jc w:val="center"/>
            </w:pPr>
            <w:r>
              <w:rPr>
                <w:sz w:val="24"/>
                <w:szCs w:val="24"/>
              </w:rPr>
              <w:t>Муниципальная программа</w:t>
            </w:r>
          </w:p>
        </w:tc>
        <w:tc>
          <w:tcPr>
            <w:tcW w:w="2520" w:type="dxa"/>
            <w:vMerge w:val="restart"/>
          </w:tcPr>
          <w:p w:rsidR="00EF2934" w:rsidRDefault="00B60FE8">
            <w:pPr>
              <w:jc w:val="center"/>
            </w:pPr>
            <w:r>
              <w:rPr>
                <w:sz w:val="24"/>
                <w:szCs w:val="24"/>
              </w:rPr>
              <w:t xml:space="preserve">Развитие информационного общества в Ракитянском районе </w:t>
            </w:r>
          </w:p>
        </w:tc>
        <w:tc>
          <w:tcPr>
            <w:tcW w:w="2160" w:type="dxa"/>
          </w:tcPr>
          <w:p w:rsidR="00EF2934" w:rsidRDefault="00B60FE8">
            <w:r>
              <w:rPr>
                <w:sz w:val="24"/>
                <w:szCs w:val="24"/>
              </w:rPr>
              <w:t xml:space="preserve">Всего: </w:t>
            </w:r>
            <w:r>
              <w:rPr>
                <w:b/>
                <w:sz w:val="24"/>
                <w:szCs w:val="24"/>
              </w:rPr>
              <w:t>51 751,1</w:t>
            </w:r>
          </w:p>
          <w:p w:rsidR="00EF2934" w:rsidRDefault="00B60FE8">
            <w:pPr>
              <w:rPr>
                <w:b/>
                <w:bCs/>
              </w:rPr>
            </w:pPr>
            <w:r>
              <w:rPr>
                <w:b/>
                <w:sz w:val="24"/>
                <w:szCs w:val="24"/>
              </w:rPr>
              <w:t>тыс. руб.</w:t>
            </w:r>
          </w:p>
        </w:tc>
        <w:tc>
          <w:tcPr>
            <w:tcW w:w="1496" w:type="dxa"/>
          </w:tcPr>
          <w:p w:rsidR="00EF2934" w:rsidRDefault="00B60FE8">
            <w:pPr>
              <w:jc w:val="center"/>
            </w:pPr>
            <w:r>
              <w:rPr>
                <w:b/>
                <w:sz w:val="24"/>
                <w:szCs w:val="24"/>
              </w:rPr>
              <w:t>9 028,0</w:t>
            </w:r>
          </w:p>
        </w:tc>
        <w:tc>
          <w:tcPr>
            <w:tcW w:w="1440" w:type="dxa"/>
          </w:tcPr>
          <w:p w:rsidR="00EF2934" w:rsidRDefault="00B60FE8">
            <w:pPr>
              <w:jc w:val="center"/>
            </w:pPr>
            <w:r>
              <w:rPr>
                <w:b/>
                <w:sz w:val="24"/>
                <w:szCs w:val="24"/>
              </w:rPr>
              <w:t>10 348,0</w:t>
            </w:r>
          </w:p>
        </w:tc>
        <w:tc>
          <w:tcPr>
            <w:tcW w:w="1440" w:type="dxa"/>
          </w:tcPr>
          <w:p w:rsidR="00EF2934" w:rsidRDefault="00B60FE8">
            <w:pPr>
              <w:jc w:val="center"/>
            </w:pPr>
            <w:r>
              <w:rPr>
                <w:b/>
                <w:sz w:val="24"/>
                <w:szCs w:val="24"/>
              </w:rPr>
              <w:t>10 586,0</w:t>
            </w:r>
          </w:p>
        </w:tc>
        <w:tc>
          <w:tcPr>
            <w:tcW w:w="1440" w:type="dxa"/>
          </w:tcPr>
          <w:p w:rsidR="00EF2934" w:rsidRDefault="00B60FE8">
            <w:r>
              <w:rPr>
                <w:b/>
                <w:sz w:val="24"/>
                <w:szCs w:val="24"/>
              </w:rPr>
              <w:t>11 827,1</w:t>
            </w:r>
          </w:p>
        </w:tc>
        <w:tc>
          <w:tcPr>
            <w:tcW w:w="1440" w:type="dxa"/>
          </w:tcPr>
          <w:p w:rsidR="00EF2934" w:rsidRDefault="00B60FE8">
            <w:r>
              <w:rPr>
                <w:b/>
                <w:sz w:val="24"/>
                <w:szCs w:val="24"/>
                <w:lang w:val="en-US"/>
              </w:rPr>
              <w:t>2 014</w:t>
            </w:r>
            <w:r>
              <w:rPr>
                <w:b/>
                <w:sz w:val="24"/>
                <w:szCs w:val="24"/>
              </w:rPr>
              <w:t>,0</w:t>
            </w:r>
          </w:p>
        </w:tc>
        <w:tc>
          <w:tcPr>
            <w:tcW w:w="1384" w:type="dxa"/>
          </w:tcPr>
          <w:p w:rsidR="00EF2934" w:rsidRDefault="00B60FE8">
            <w:r>
              <w:rPr>
                <w:b/>
                <w:sz w:val="24"/>
                <w:szCs w:val="24"/>
              </w:rPr>
              <w:t>7 948,0</w:t>
            </w:r>
          </w:p>
        </w:tc>
      </w:tr>
      <w:tr w:rsidR="00EF2934">
        <w:trPr>
          <w:cantSplit/>
        </w:trPr>
        <w:tc>
          <w:tcPr>
            <w:tcW w:w="1908" w:type="dxa"/>
            <w:vMerge/>
          </w:tcPr>
          <w:p w:rsidR="00EF2934" w:rsidRDefault="00EF2934">
            <w:pPr>
              <w:jc w:val="center"/>
              <w:rPr>
                <w:bCs/>
              </w:rPr>
            </w:pPr>
          </w:p>
        </w:tc>
        <w:tc>
          <w:tcPr>
            <w:tcW w:w="2520" w:type="dxa"/>
            <w:vMerge/>
          </w:tcPr>
          <w:p w:rsidR="00EF2934" w:rsidRDefault="00EF2934">
            <w:pPr>
              <w:jc w:val="center"/>
              <w:rPr>
                <w:bCs/>
              </w:rPr>
            </w:pPr>
          </w:p>
        </w:tc>
        <w:tc>
          <w:tcPr>
            <w:tcW w:w="2160" w:type="dxa"/>
          </w:tcPr>
          <w:p w:rsidR="00EF2934" w:rsidRDefault="00B60FE8">
            <w:pPr>
              <w:jc w:val="center"/>
            </w:pPr>
            <w:r>
              <w:rPr>
                <w:sz w:val="24"/>
                <w:szCs w:val="24"/>
              </w:rPr>
              <w:t>федеральный бюджет</w:t>
            </w:r>
          </w:p>
        </w:tc>
        <w:tc>
          <w:tcPr>
            <w:tcW w:w="1496"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384" w:type="dxa"/>
          </w:tcPr>
          <w:p w:rsidR="00EF2934" w:rsidRDefault="00B60FE8">
            <w:pPr>
              <w:jc w:val="center"/>
            </w:pPr>
            <w:r>
              <w:rPr>
                <w:sz w:val="24"/>
                <w:szCs w:val="24"/>
              </w:rPr>
              <w:t>-</w:t>
            </w:r>
          </w:p>
        </w:tc>
      </w:tr>
      <w:tr w:rsidR="00EF2934">
        <w:trPr>
          <w:cantSplit/>
        </w:trPr>
        <w:tc>
          <w:tcPr>
            <w:tcW w:w="1908" w:type="dxa"/>
            <w:vMerge/>
          </w:tcPr>
          <w:p w:rsidR="00EF2934" w:rsidRDefault="00EF2934">
            <w:pPr>
              <w:jc w:val="center"/>
              <w:rPr>
                <w:bCs/>
              </w:rPr>
            </w:pPr>
          </w:p>
        </w:tc>
        <w:tc>
          <w:tcPr>
            <w:tcW w:w="2520" w:type="dxa"/>
            <w:vMerge/>
          </w:tcPr>
          <w:p w:rsidR="00EF2934" w:rsidRDefault="00EF2934">
            <w:pPr>
              <w:jc w:val="center"/>
              <w:rPr>
                <w:bCs/>
              </w:rPr>
            </w:pPr>
          </w:p>
        </w:tc>
        <w:tc>
          <w:tcPr>
            <w:tcW w:w="2160" w:type="dxa"/>
          </w:tcPr>
          <w:p w:rsidR="00EF2934" w:rsidRDefault="00B60FE8">
            <w:pPr>
              <w:jc w:val="center"/>
            </w:pPr>
            <w:r>
              <w:rPr>
                <w:sz w:val="24"/>
                <w:szCs w:val="24"/>
              </w:rPr>
              <w:t>областной бюджет</w:t>
            </w:r>
          </w:p>
        </w:tc>
        <w:tc>
          <w:tcPr>
            <w:tcW w:w="1496"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384" w:type="dxa"/>
          </w:tcPr>
          <w:p w:rsidR="00EF2934" w:rsidRDefault="00B60FE8">
            <w:pPr>
              <w:jc w:val="center"/>
            </w:pPr>
            <w:r>
              <w:rPr>
                <w:sz w:val="24"/>
                <w:szCs w:val="24"/>
              </w:rPr>
              <w:t>-</w:t>
            </w:r>
          </w:p>
        </w:tc>
      </w:tr>
      <w:tr w:rsidR="00EF2934">
        <w:trPr>
          <w:cantSplit/>
        </w:trPr>
        <w:tc>
          <w:tcPr>
            <w:tcW w:w="1908" w:type="dxa"/>
            <w:vMerge/>
          </w:tcPr>
          <w:p w:rsidR="00EF2934" w:rsidRDefault="00EF2934">
            <w:pPr>
              <w:jc w:val="center"/>
              <w:rPr>
                <w:bCs/>
              </w:rPr>
            </w:pPr>
          </w:p>
        </w:tc>
        <w:tc>
          <w:tcPr>
            <w:tcW w:w="2520" w:type="dxa"/>
            <w:vMerge/>
          </w:tcPr>
          <w:p w:rsidR="00EF2934" w:rsidRDefault="00EF2934">
            <w:pPr>
              <w:jc w:val="center"/>
              <w:rPr>
                <w:bCs/>
              </w:rPr>
            </w:pPr>
          </w:p>
        </w:tc>
        <w:tc>
          <w:tcPr>
            <w:tcW w:w="2160" w:type="dxa"/>
          </w:tcPr>
          <w:p w:rsidR="00EF2934" w:rsidRDefault="00B60FE8">
            <w:pPr>
              <w:jc w:val="center"/>
            </w:pPr>
            <w:r>
              <w:rPr>
                <w:sz w:val="24"/>
                <w:szCs w:val="24"/>
              </w:rPr>
              <w:t>бюджет муниципального района</w:t>
            </w:r>
          </w:p>
        </w:tc>
        <w:tc>
          <w:tcPr>
            <w:tcW w:w="1496" w:type="dxa"/>
          </w:tcPr>
          <w:p w:rsidR="00EF2934" w:rsidRDefault="00B60FE8">
            <w:pPr>
              <w:jc w:val="center"/>
            </w:pPr>
            <w:r>
              <w:rPr>
                <w:sz w:val="24"/>
                <w:szCs w:val="24"/>
              </w:rPr>
              <w:t>7 613,0</w:t>
            </w:r>
          </w:p>
        </w:tc>
        <w:tc>
          <w:tcPr>
            <w:tcW w:w="1440" w:type="dxa"/>
          </w:tcPr>
          <w:p w:rsidR="00EF2934" w:rsidRDefault="00B60FE8">
            <w:pPr>
              <w:jc w:val="center"/>
            </w:pPr>
            <w:r>
              <w:rPr>
                <w:sz w:val="24"/>
                <w:szCs w:val="24"/>
              </w:rPr>
              <w:t>8 707,0</w:t>
            </w:r>
          </w:p>
        </w:tc>
        <w:tc>
          <w:tcPr>
            <w:tcW w:w="1440" w:type="dxa"/>
          </w:tcPr>
          <w:p w:rsidR="00EF2934" w:rsidRDefault="00B60FE8">
            <w:pPr>
              <w:jc w:val="center"/>
            </w:pPr>
            <w:r>
              <w:rPr>
                <w:sz w:val="24"/>
                <w:szCs w:val="24"/>
              </w:rPr>
              <w:t>8 945,0</w:t>
            </w:r>
          </w:p>
        </w:tc>
        <w:tc>
          <w:tcPr>
            <w:tcW w:w="1440" w:type="dxa"/>
          </w:tcPr>
          <w:p w:rsidR="00EF2934" w:rsidRDefault="00B60FE8">
            <w:r>
              <w:rPr>
                <w:sz w:val="24"/>
                <w:szCs w:val="24"/>
              </w:rPr>
              <w:t>10 117,1</w:t>
            </w:r>
          </w:p>
        </w:tc>
        <w:tc>
          <w:tcPr>
            <w:tcW w:w="1440" w:type="dxa"/>
          </w:tcPr>
          <w:p w:rsidR="00EF2934" w:rsidRDefault="00B60FE8">
            <w:r>
              <w:rPr>
                <w:sz w:val="24"/>
                <w:szCs w:val="24"/>
                <w:lang w:val="en-US"/>
              </w:rPr>
              <w:t>2 014</w:t>
            </w:r>
            <w:r>
              <w:rPr>
                <w:sz w:val="24"/>
                <w:szCs w:val="24"/>
              </w:rPr>
              <w:t>,0</w:t>
            </w:r>
          </w:p>
        </w:tc>
        <w:tc>
          <w:tcPr>
            <w:tcW w:w="1384" w:type="dxa"/>
          </w:tcPr>
          <w:p w:rsidR="00EF2934" w:rsidRDefault="00B60FE8">
            <w:r>
              <w:rPr>
                <w:sz w:val="24"/>
                <w:szCs w:val="24"/>
              </w:rPr>
              <w:t>7</w:t>
            </w:r>
            <w:r>
              <w:rPr>
                <w:sz w:val="24"/>
                <w:szCs w:val="24"/>
                <w:lang w:val="en-US"/>
              </w:rPr>
              <w:t xml:space="preserve"> </w:t>
            </w:r>
            <w:r>
              <w:rPr>
                <w:sz w:val="24"/>
                <w:szCs w:val="24"/>
              </w:rPr>
              <w:t>948,0</w:t>
            </w:r>
          </w:p>
        </w:tc>
      </w:tr>
      <w:tr w:rsidR="00EF2934">
        <w:trPr>
          <w:cantSplit/>
        </w:trPr>
        <w:tc>
          <w:tcPr>
            <w:tcW w:w="1908" w:type="dxa"/>
            <w:vMerge/>
          </w:tcPr>
          <w:p w:rsidR="00EF2934" w:rsidRDefault="00EF2934">
            <w:pPr>
              <w:jc w:val="center"/>
              <w:rPr>
                <w:bCs/>
              </w:rPr>
            </w:pPr>
          </w:p>
        </w:tc>
        <w:tc>
          <w:tcPr>
            <w:tcW w:w="2520" w:type="dxa"/>
            <w:vMerge/>
          </w:tcPr>
          <w:p w:rsidR="00EF2934" w:rsidRDefault="00EF2934">
            <w:pPr>
              <w:jc w:val="center"/>
              <w:rPr>
                <w:bCs/>
              </w:rPr>
            </w:pPr>
          </w:p>
        </w:tc>
        <w:tc>
          <w:tcPr>
            <w:tcW w:w="2160" w:type="dxa"/>
          </w:tcPr>
          <w:p w:rsidR="00EF2934" w:rsidRDefault="00B60FE8">
            <w:pPr>
              <w:jc w:val="center"/>
            </w:pPr>
            <w:r>
              <w:rPr>
                <w:sz w:val="24"/>
                <w:szCs w:val="24"/>
              </w:rPr>
              <w:t>внебюджетные фонды</w:t>
            </w:r>
          </w:p>
        </w:tc>
        <w:tc>
          <w:tcPr>
            <w:tcW w:w="1496"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384" w:type="dxa"/>
          </w:tcPr>
          <w:p w:rsidR="00EF2934" w:rsidRDefault="00B60FE8">
            <w:pPr>
              <w:jc w:val="center"/>
            </w:pPr>
            <w:r>
              <w:rPr>
                <w:sz w:val="24"/>
                <w:szCs w:val="24"/>
              </w:rPr>
              <w:t>-</w:t>
            </w:r>
          </w:p>
        </w:tc>
      </w:tr>
      <w:tr w:rsidR="00EF2934">
        <w:trPr>
          <w:cantSplit/>
        </w:trPr>
        <w:tc>
          <w:tcPr>
            <w:tcW w:w="1908" w:type="dxa"/>
            <w:vMerge/>
          </w:tcPr>
          <w:p w:rsidR="00EF2934" w:rsidRDefault="00EF2934">
            <w:pPr>
              <w:jc w:val="center"/>
              <w:rPr>
                <w:bCs/>
              </w:rPr>
            </w:pPr>
          </w:p>
        </w:tc>
        <w:tc>
          <w:tcPr>
            <w:tcW w:w="2520" w:type="dxa"/>
            <w:vMerge/>
          </w:tcPr>
          <w:p w:rsidR="00EF2934" w:rsidRDefault="00EF2934">
            <w:pPr>
              <w:jc w:val="center"/>
              <w:rPr>
                <w:bCs/>
              </w:rPr>
            </w:pPr>
          </w:p>
        </w:tc>
        <w:tc>
          <w:tcPr>
            <w:tcW w:w="2160" w:type="dxa"/>
          </w:tcPr>
          <w:p w:rsidR="00EF2934" w:rsidRDefault="00B60FE8">
            <w:pPr>
              <w:jc w:val="center"/>
            </w:pPr>
            <w:r>
              <w:rPr>
                <w:sz w:val="24"/>
                <w:szCs w:val="24"/>
              </w:rPr>
              <w:t>иные источники</w:t>
            </w:r>
          </w:p>
        </w:tc>
        <w:tc>
          <w:tcPr>
            <w:tcW w:w="1496" w:type="dxa"/>
          </w:tcPr>
          <w:p w:rsidR="00EF2934" w:rsidRDefault="00B60FE8">
            <w:r>
              <w:rPr>
                <w:sz w:val="24"/>
                <w:szCs w:val="24"/>
              </w:rPr>
              <w:t>1 415,0</w:t>
            </w:r>
          </w:p>
        </w:tc>
        <w:tc>
          <w:tcPr>
            <w:tcW w:w="1440" w:type="dxa"/>
          </w:tcPr>
          <w:p w:rsidR="00EF2934" w:rsidRDefault="00B60FE8">
            <w:r>
              <w:rPr>
                <w:sz w:val="24"/>
                <w:szCs w:val="24"/>
              </w:rPr>
              <w:t>1 641,0</w:t>
            </w:r>
          </w:p>
        </w:tc>
        <w:tc>
          <w:tcPr>
            <w:tcW w:w="1440" w:type="dxa"/>
          </w:tcPr>
          <w:p w:rsidR="00EF2934" w:rsidRDefault="00B60FE8">
            <w:pPr>
              <w:jc w:val="center"/>
            </w:pPr>
            <w:r>
              <w:rPr>
                <w:sz w:val="24"/>
                <w:szCs w:val="24"/>
              </w:rPr>
              <w:t>1 641,0</w:t>
            </w:r>
          </w:p>
        </w:tc>
        <w:tc>
          <w:tcPr>
            <w:tcW w:w="1440" w:type="dxa"/>
          </w:tcPr>
          <w:p w:rsidR="00EF2934" w:rsidRDefault="00B60FE8">
            <w:r>
              <w:rPr>
                <w:sz w:val="24"/>
                <w:szCs w:val="24"/>
              </w:rPr>
              <w:t>1 710,0</w:t>
            </w:r>
          </w:p>
        </w:tc>
        <w:tc>
          <w:tcPr>
            <w:tcW w:w="1440" w:type="dxa"/>
          </w:tcPr>
          <w:p w:rsidR="00EF2934" w:rsidRDefault="00B60FE8">
            <w:pPr>
              <w:jc w:val="center"/>
            </w:pPr>
            <w:r>
              <w:rPr>
                <w:sz w:val="24"/>
                <w:szCs w:val="24"/>
              </w:rPr>
              <w:t>-</w:t>
            </w:r>
          </w:p>
        </w:tc>
        <w:tc>
          <w:tcPr>
            <w:tcW w:w="1384" w:type="dxa"/>
          </w:tcPr>
          <w:p w:rsidR="00EF2934" w:rsidRDefault="00B60FE8">
            <w:pPr>
              <w:jc w:val="center"/>
            </w:pPr>
            <w:r>
              <w:rPr>
                <w:sz w:val="24"/>
                <w:szCs w:val="24"/>
              </w:rPr>
              <w:t>-</w:t>
            </w:r>
          </w:p>
        </w:tc>
      </w:tr>
    </w:tbl>
    <w:p w:rsidR="00EF2934" w:rsidRDefault="00EF2934">
      <w:pPr>
        <w:jc w:val="center"/>
      </w:pPr>
    </w:p>
    <w:p w:rsidR="00EF2934" w:rsidRDefault="00EF2934">
      <w:pPr>
        <w:jc w:val="center"/>
      </w:pPr>
    </w:p>
    <w:p w:rsidR="00EF2934" w:rsidRDefault="00EF2934">
      <w:pPr>
        <w:jc w:val="center"/>
        <w:rPr>
          <w:b/>
          <w:bCs/>
          <w:sz w:val="24"/>
          <w:szCs w:val="24"/>
          <w:lang w:val="en-US"/>
        </w:rPr>
      </w:pPr>
    </w:p>
    <w:p w:rsidR="00EF2934" w:rsidRDefault="00EF2934">
      <w:pPr>
        <w:jc w:val="center"/>
        <w:rPr>
          <w:b/>
          <w:bCs/>
          <w:sz w:val="24"/>
          <w:szCs w:val="24"/>
          <w:lang w:val="en-US"/>
        </w:rPr>
      </w:pPr>
    </w:p>
    <w:p w:rsidR="00EF2934" w:rsidRDefault="00EF2934">
      <w:pPr>
        <w:jc w:val="center"/>
        <w:rPr>
          <w:b/>
          <w:bCs/>
          <w:sz w:val="24"/>
          <w:szCs w:val="24"/>
          <w:lang w:val="en-US"/>
        </w:rPr>
      </w:pPr>
    </w:p>
    <w:p w:rsidR="00EF2934" w:rsidRDefault="00EF2934">
      <w:pPr>
        <w:jc w:val="center"/>
        <w:rPr>
          <w:b/>
          <w:bCs/>
          <w:sz w:val="24"/>
          <w:szCs w:val="24"/>
          <w:lang w:val="en-US"/>
        </w:rPr>
      </w:pPr>
    </w:p>
    <w:p w:rsidR="00EF2934" w:rsidRDefault="00EF2934">
      <w:pPr>
        <w:jc w:val="center"/>
      </w:pPr>
    </w:p>
    <w:p w:rsidR="00EF2934" w:rsidRDefault="00EF2934">
      <w:pPr>
        <w:jc w:val="center"/>
      </w:pPr>
    </w:p>
    <w:tbl>
      <w:tblPr>
        <w:tblW w:w="15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08"/>
        <w:gridCol w:w="2520"/>
        <w:gridCol w:w="2160"/>
        <w:gridCol w:w="1496"/>
        <w:gridCol w:w="1440"/>
        <w:gridCol w:w="1440"/>
        <w:gridCol w:w="1440"/>
        <w:gridCol w:w="1440"/>
        <w:gridCol w:w="1260"/>
      </w:tblGrid>
      <w:tr w:rsidR="00EF2934">
        <w:trPr>
          <w:cantSplit/>
        </w:trPr>
        <w:tc>
          <w:tcPr>
            <w:tcW w:w="1908" w:type="dxa"/>
            <w:vMerge w:val="restart"/>
            <w:vAlign w:val="center"/>
          </w:tcPr>
          <w:p w:rsidR="00EF2934" w:rsidRDefault="00B60FE8">
            <w:pPr>
              <w:jc w:val="center"/>
            </w:pPr>
            <w:r>
              <w:rPr>
                <w:sz w:val="24"/>
                <w:szCs w:val="24"/>
              </w:rPr>
              <w:t>Статус</w:t>
            </w:r>
          </w:p>
        </w:tc>
        <w:tc>
          <w:tcPr>
            <w:tcW w:w="2520" w:type="dxa"/>
            <w:vMerge w:val="restart"/>
            <w:vAlign w:val="center"/>
          </w:tcPr>
          <w:p w:rsidR="00EF2934" w:rsidRDefault="00B60FE8">
            <w:pPr>
              <w:jc w:val="center"/>
            </w:pPr>
            <w:r>
              <w:rPr>
                <w:sz w:val="24"/>
                <w:szCs w:val="24"/>
              </w:rPr>
              <w:t>Наименование муниципальной программы, подпрограммы, основные мероприятия</w:t>
            </w:r>
          </w:p>
        </w:tc>
        <w:tc>
          <w:tcPr>
            <w:tcW w:w="2160" w:type="dxa"/>
            <w:vMerge w:val="restart"/>
            <w:vAlign w:val="center"/>
          </w:tcPr>
          <w:p w:rsidR="00EF2934" w:rsidRDefault="00B60FE8">
            <w:pPr>
              <w:jc w:val="center"/>
            </w:pPr>
            <w:r>
              <w:rPr>
                <w:sz w:val="24"/>
                <w:szCs w:val="24"/>
              </w:rPr>
              <w:t>Объем финансирования, источники финансирования</w:t>
            </w:r>
          </w:p>
        </w:tc>
        <w:tc>
          <w:tcPr>
            <w:tcW w:w="8516" w:type="dxa"/>
            <w:gridSpan w:val="6"/>
          </w:tcPr>
          <w:p w:rsidR="00EF2934" w:rsidRDefault="00B60FE8">
            <w:pPr>
              <w:jc w:val="center"/>
            </w:pPr>
            <w:r>
              <w:rPr>
                <w:sz w:val="24"/>
                <w:szCs w:val="24"/>
              </w:rPr>
              <w:t>Оценка расходов (тыс.руб.)</w:t>
            </w:r>
          </w:p>
        </w:tc>
      </w:tr>
      <w:tr w:rsidR="00EF2934">
        <w:trPr>
          <w:cantSplit/>
        </w:trPr>
        <w:tc>
          <w:tcPr>
            <w:tcW w:w="1908" w:type="dxa"/>
            <w:vMerge/>
          </w:tcPr>
          <w:p w:rsidR="00EF2934" w:rsidRDefault="00EF2934">
            <w:pPr>
              <w:jc w:val="center"/>
              <w:rPr>
                <w:bCs/>
              </w:rPr>
            </w:pPr>
          </w:p>
        </w:tc>
        <w:tc>
          <w:tcPr>
            <w:tcW w:w="2520" w:type="dxa"/>
            <w:vMerge/>
          </w:tcPr>
          <w:p w:rsidR="00EF2934" w:rsidRDefault="00EF2934">
            <w:pPr>
              <w:jc w:val="center"/>
              <w:rPr>
                <w:bCs/>
              </w:rPr>
            </w:pPr>
          </w:p>
        </w:tc>
        <w:tc>
          <w:tcPr>
            <w:tcW w:w="2160" w:type="dxa"/>
            <w:vMerge/>
          </w:tcPr>
          <w:p w:rsidR="00EF2934" w:rsidRDefault="00EF2934">
            <w:pPr>
              <w:jc w:val="center"/>
            </w:pPr>
          </w:p>
        </w:tc>
        <w:tc>
          <w:tcPr>
            <w:tcW w:w="1496" w:type="dxa"/>
            <w:vAlign w:val="center"/>
          </w:tcPr>
          <w:p w:rsidR="00EF2934" w:rsidRDefault="00B60FE8">
            <w:pPr>
              <w:jc w:val="center"/>
            </w:pPr>
            <w:r>
              <w:rPr>
                <w:sz w:val="24"/>
                <w:szCs w:val="24"/>
              </w:rPr>
              <w:t>Очередной год</w:t>
            </w:r>
          </w:p>
          <w:p w:rsidR="00EF2934" w:rsidRDefault="00B60FE8">
            <w:pPr>
              <w:jc w:val="center"/>
            </w:pPr>
            <w:r>
              <w:rPr>
                <w:sz w:val="24"/>
                <w:szCs w:val="24"/>
              </w:rPr>
              <w:t>2015 г.</w:t>
            </w:r>
          </w:p>
        </w:tc>
        <w:tc>
          <w:tcPr>
            <w:tcW w:w="1440" w:type="dxa"/>
            <w:vAlign w:val="center"/>
          </w:tcPr>
          <w:p w:rsidR="00EF2934" w:rsidRDefault="00B60FE8">
            <w:r>
              <w:rPr>
                <w:sz w:val="24"/>
                <w:szCs w:val="24"/>
              </w:rPr>
              <w:t>Первый год планового периода</w:t>
            </w:r>
          </w:p>
          <w:p w:rsidR="00EF2934" w:rsidRDefault="00B60FE8">
            <w:r>
              <w:rPr>
                <w:sz w:val="24"/>
                <w:szCs w:val="24"/>
              </w:rPr>
              <w:t>2016 г.</w:t>
            </w:r>
          </w:p>
        </w:tc>
        <w:tc>
          <w:tcPr>
            <w:tcW w:w="1440" w:type="dxa"/>
            <w:vAlign w:val="center"/>
          </w:tcPr>
          <w:p w:rsidR="00EF2934" w:rsidRDefault="00B60FE8">
            <w:r>
              <w:rPr>
                <w:sz w:val="24"/>
                <w:szCs w:val="24"/>
              </w:rPr>
              <w:t>Второй год планового периода</w:t>
            </w:r>
          </w:p>
          <w:p w:rsidR="00EF2934" w:rsidRDefault="00B60FE8">
            <w:pPr>
              <w:rPr>
                <w:sz w:val="24"/>
                <w:szCs w:val="24"/>
              </w:rPr>
            </w:pPr>
            <w:r>
              <w:rPr>
                <w:sz w:val="24"/>
                <w:szCs w:val="24"/>
              </w:rPr>
              <w:t>2017 г.</w:t>
            </w:r>
          </w:p>
        </w:tc>
        <w:tc>
          <w:tcPr>
            <w:tcW w:w="1440" w:type="dxa"/>
          </w:tcPr>
          <w:p w:rsidR="00EF2934" w:rsidRDefault="00B60FE8">
            <w:r>
              <w:rPr>
                <w:sz w:val="24"/>
                <w:szCs w:val="24"/>
              </w:rPr>
              <w:t>Третий год планового периода</w:t>
            </w:r>
          </w:p>
          <w:p w:rsidR="00EF2934" w:rsidRDefault="00B60FE8">
            <w:pPr>
              <w:rPr>
                <w:sz w:val="24"/>
                <w:szCs w:val="24"/>
              </w:rPr>
            </w:pPr>
            <w:r>
              <w:rPr>
                <w:sz w:val="24"/>
                <w:szCs w:val="24"/>
              </w:rPr>
              <w:t>2018 г.</w:t>
            </w:r>
          </w:p>
        </w:tc>
        <w:tc>
          <w:tcPr>
            <w:tcW w:w="1440" w:type="dxa"/>
          </w:tcPr>
          <w:p w:rsidR="00EF2934" w:rsidRDefault="00B60FE8">
            <w:r>
              <w:rPr>
                <w:sz w:val="24"/>
                <w:szCs w:val="24"/>
              </w:rPr>
              <w:t>Четвертый год планового периода</w:t>
            </w:r>
          </w:p>
          <w:p w:rsidR="00EF2934" w:rsidRDefault="00B60FE8">
            <w:pPr>
              <w:rPr>
                <w:sz w:val="24"/>
                <w:szCs w:val="24"/>
              </w:rPr>
            </w:pPr>
            <w:r>
              <w:rPr>
                <w:sz w:val="24"/>
                <w:szCs w:val="24"/>
              </w:rPr>
              <w:t>2019 г.</w:t>
            </w:r>
          </w:p>
        </w:tc>
        <w:tc>
          <w:tcPr>
            <w:tcW w:w="1260" w:type="dxa"/>
          </w:tcPr>
          <w:p w:rsidR="00EF2934" w:rsidRDefault="00B60FE8">
            <w:pPr>
              <w:jc w:val="center"/>
            </w:pPr>
            <w:r>
              <w:rPr>
                <w:sz w:val="24"/>
                <w:szCs w:val="24"/>
              </w:rPr>
              <w:t>Пятый год планового периода</w:t>
            </w:r>
          </w:p>
          <w:p w:rsidR="00EF2934" w:rsidRDefault="00B60FE8">
            <w:pPr>
              <w:jc w:val="center"/>
            </w:pPr>
            <w:r>
              <w:rPr>
                <w:sz w:val="24"/>
                <w:szCs w:val="24"/>
              </w:rPr>
              <w:t>2020 г.</w:t>
            </w:r>
          </w:p>
        </w:tc>
      </w:tr>
      <w:tr w:rsidR="00EF2934">
        <w:tc>
          <w:tcPr>
            <w:tcW w:w="1908" w:type="dxa"/>
          </w:tcPr>
          <w:p w:rsidR="00EF2934" w:rsidRDefault="00B60FE8">
            <w:pPr>
              <w:jc w:val="center"/>
            </w:pPr>
            <w:r>
              <w:rPr>
                <w:sz w:val="24"/>
                <w:szCs w:val="24"/>
              </w:rPr>
              <w:t>1</w:t>
            </w:r>
          </w:p>
        </w:tc>
        <w:tc>
          <w:tcPr>
            <w:tcW w:w="2520" w:type="dxa"/>
          </w:tcPr>
          <w:p w:rsidR="00EF2934" w:rsidRDefault="00B60FE8">
            <w:pPr>
              <w:jc w:val="center"/>
            </w:pPr>
            <w:r>
              <w:rPr>
                <w:sz w:val="24"/>
                <w:szCs w:val="24"/>
              </w:rPr>
              <w:t>2</w:t>
            </w:r>
          </w:p>
        </w:tc>
        <w:tc>
          <w:tcPr>
            <w:tcW w:w="2160" w:type="dxa"/>
          </w:tcPr>
          <w:p w:rsidR="00EF2934" w:rsidRDefault="00B60FE8">
            <w:pPr>
              <w:jc w:val="center"/>
            </w:pPr>
            <w:r>
              <w:rPr>
                <w:sz w:val="24"/>
                <w:szCs w:val="24"/>
              </w:rPr>
              <w:t>3</w:t>
            </w:r>
          </w:p>
        </w:tc>
        <w:tc>
          <w:tcPr>
            <w:tcW w:w="1496" w:type="dxa"/>
          </w:tcPr>
          <w:p w:rsidR="00EF2934" w:rsidRDefault="00B60FE8">
            <w:pPr>
              <w:jc w:val="center"/>
            </w:pPr>
            <w:r>
              <w:rPr>
                <w:sz w:val="24"/>
                <w:szCs w:val="24"/>
              </w:rPr>
              <w:t>4</w:t>
            </w:r>
          </w:p>
        </w:tc>
        <w:tc>
          <w:tcPr>
            <w:tcW w:w="1440" w:type="dxa"/>
          </w:tcPr>
          <w:p w:rsidR="00EF2934" w:rsidRDefault="00B60FE8">
            <w:pPr>
              <w:jc w:val="center"/>
            </w:pPr>
            <w:r>
              <w:rPr>
                <w:sz w:val="24"/>
                <w:szCs w:val="24"/>
              </w:rPr>
              <w:t>5</w:t>
            </w:r>
          </w:p>
        </w:tc>
        <w:tc>
          <w:tcPr>
            <w:tcW w:w="1440" w:type="dxa"/>
          </w:tcPr>
          <w:p w:rsidR="00EF2934" w:rsidRDefault="00B60FE8">
            <w:pPr>
              <w:jc w:val="center"/>
            </w:pPr>
            <w:r>
              <w:rPr>
                <w:sz w:val="24"/>
                <w:szCs w:val="24"/>
              </w:rPr>
              <w:t>6</w:t>
            </w:r>
          </w:p>
        </w:tc>
        <w:tc>
          <w:tcPr>
            <w:tcW w:w="1440" w:type="dxa"/>
          </w:tcPr>
          <w:p w:rsidR="00EF2934" w:rsidRDefault="00B60FE8">
            <w:pPr>
              <w:jc w:val="center"/>
            </w:pPr>
            <w:r>
              <w:rPr>
                <w:sz w:val="24"/>
                <w:szCs w:val="24"/>
              </w:rPr>
              <w:t>7</w:t>
            </w:r>
          </w:p>
        </w:tc>
        <w:tc>
          <w:tcPr>
            <w:tcW w:w="1440" w:type="dxa"/>
          </w:tcPr>
          <w:p w:rsidR="00EF2934" w:rsidRDefault="00B60FE8">
            <w:pPr>
              <w:jc w:val="center"/>
            </w:pPr>
            <w:r>
              <w:rPr>
                <w:sz w:val="24"/>
                <w:szCs w:val="24"/>
              </w:rPr>
              <w:t>8</w:t>
            </w:r>
          </w:p>
        </w:tc>
        <w:tc>
          <w:tcPr>
            <w:tcW w:w="1260" w:type="dxa"/>
          </w:tcPr>
          <w:p w:rsidR="00EF2934" w:rsidRDefault="00B60FE8">
            <w:pPr>
              <w:jc w:val="center"/>
            </w:pPr>
            <w:r>
              <w:rPr>
                <w:sz w:val="24"/>
                <w:szCs w:val="24"/>
              </w:rPr>
              <w:t>9</w:t>
            </w:r>
          </w:p>
        </w:tc>
      </w:tr>
      <w:tr w:rsidR="00EF2934">
        <w:trPr>
          <w:cantSplit/>
        </w:trPr>
        <w:tc>
          <w:tcPr>
            <w:tcW w:w="1908" w:type="dxa"/>
            <w:vMerge w:val="restart"/>
          </w:tcPr>
          <w:p w:rsidR="00EF2934" w:rsidRDefault="00EF2934">
            <w:pPr>
              <w:jc w:val="center"/>
            </w:pPr>
          </w:p>
          <w:p w:rsidR="00EF2934" w:rsidRDefault="00EF2934">
            <w:pPr>
              <w:jc w:val="center"/>
            </w:pPr>
          </w:p>
          <w:p w:rsidR="00EF2934" w:rsidRDefault="00B60FE8">
            <w:pPr>
              <w:jc w:val="center"/>
            </w:pPr>
            <w:r>
              <w:rPr>
                <w:sz w:val="24"/>
                <w:szCs w:val="24"/>
              </w:rPr>
              <w:t>Подпрограмма 1</w:t>
            </w:r>
          </w:p>
          <w:p w:rsidR="00EF2934" w:rsidRDefault="00EF2934">
            <w:pPr>
              <w:jc w:val="center"/>
            </w:pPr>
          </w:p>
        </w:tc>
        <w:tc>
          <w:tcPr>
            <w:tcW w:w="2520" w:type="dxa"/>
            <w:vMerge w:val="restart"/>
          </w:tcPr>
          <w:p w:rsidR="00EF2934" w:rsidRDefault="00EF2934">
            <w:pPr>
              <w:jc w:val="center"/>
            </w:pPr>
          </w:p>
          <w:p w:rsidR="00EF2934" w:rsidRDefault="00B60FE8">
            <w:pPr>
              <w:jc w:val="center"/>
            </w:pPr>
            <w:r>
              <w:rPr>
                <w:sz w:val="24"/>
                <w:szCs w:val="24"/>
              </w:rPr>
              <w:t>Развитие информационного общества</w:t>
            </w:r>
          </w:p>
        </w:tc>
        <w:tc>
          <w:tcPr>
            <w:tcW w:w="2160" w:type="dxa"/>
          </w:tcPr>
          <w:p w:rsidR="00EF2934" w:rsidRDefault="00B60FE8">
            <w:r>
              <w:rPr>
                <w:sz w:val="24"/>
                <w:szCs w:val="24"/>
              </w:rPr>
              <w:t xml:space="preserve">Всего: </w:t>
            </w:r>
            <w:r>
              <w:rPr>
                <w:b/>
                <w:szCs w:val="28"/>
              </w:rPr>
              <w:t>17 828,1 тыс. руб.</w:t>
            </w:r>
          </w:p>
        </w:tc>
        <w:tc>
          <w:tcPr>
            <w:tcW w:w="1496" w:type="dxa"/>
          </w:tcPr>
          <w:p w:rsidR="00EF2934" w:rsidRDefault="00B60FE8">
            <w:pPr>
              <w:jc w:val="center"/>
              <w:rPr>
                <w:bCs/>
              </w:rPr>
            </w:pPr>
            <w:r>
              <w:rPr>
                <w:b/>
                <w:sz w:val="24"/>
                <w:szCs w:val="24"/>
              </w:rPr>
              <w:t>2 113,0</w:t>
            </w:r>
          </w:p>
        </w:tc>
        <w:tc>
          <w:tcPr>
            <w:tcW w:w="1440" w:type="dxa"/>
          </w:tcPr>
          <w:p w:rsidR="00EF2934" w:rsidRDefault="00B60FE8">
            <w:pPr>
              <w:jc w:val="center"/>
              <w:rPr>
                <w:bCs/>
              </w:rPr>
            </w:pPr>
            <w:r>
              <w:rPr>
                <w:b/>
                <w:sz w:val="24"/>
                <w:szCs w:val="24"/>
              </w:rPr>
              <w:t>1 874,0</w:t>
            </w:r>
          </w:p>
        </w:tc>
        <w:tc>
          <w:tcPr>
            <w:tcW w:w="1440" w:type="dxa"/>
          </w:tcPr>
          <w:p w:rsidR="00EF2934" w:rsidRDefault="00B60FE8">
            <w:pPr>
              <w:jc w:val="center"/>
              <w:rPr>
                <w:bCs/>
              </w:rPr>
            </w:pPr>
            <w:r>
              <w:rPr>
                <w:b/>
                <w:sz w:val="24"/>
                <w:szCs w:val="24"/>
              </w:rPr>
              <w:t>1 986,0</w:t>
            </w:r>
          </w:p>
        </w:tc>
        <w:tc>
          <w:tcPr>
            <w:tcW w:w="1440" w:type="dxa"/>
          </w:tcPr>
          <w:p w:rsidR="00EF2934" w:rsidRDefault="00B60FE8">
            <w:pPr>
              <w:jc w:val="center"/>
              <w:rPr>
                <w:bCs/>
              </w:rPr>
            </w:pPr>
            <w:r>
              <w:rPr>
                <w:b/>
                <w:sz w:val="24"/>
                <w:szCs w:val="24"/>
              </w:rPr>
              <w:t>2 821,1</w:t>
            </w:r>
          </w:p>
        </w:tc>
        <w:tc>
          <w:tcPr>
            <w:tcW w:w="1440" w:type="dxa"/>
          </w:tcPr>
          <w:p w:rsidR="00EF2934" w:rsidRDefault="00B60FE8">
            <w:pPr>
              <w:jc w:val="center"/>
              <w:rPr>
                <w:bCs/>
              </w:rPr>
            </w:pPr>
            <w:r>
              <w:rPr>
                <w:b/>
                <w:sz w:val="24"/>
                <w:szCs w:val="24"/>
              </w:rPr>
              <w:t xml:space="preserve">1 </w:t>
            </w:r>
            <w:r>
              <w:rPr>
                <w:b/>
                <w:sz w:val="24"/>
                <w:szCs w:val="24"/>
                <w:lang w:val="en-US"/>
              </w:rPr>
              <w:t>625</w:t>
            </w:r>
            <w:r>
              <w:rPr>
                <w:b/>
                <w:sz w:val="24"/>
                <w:szCs w:val="24"/>
              </w:rPr>
              <w:t>,0</w:t>
            </w:r>
          </w:p>
        </w:tc>
        <w:tc>
          <w:tcPr>
            <w:tcW w:w="1260" w:type="dxa"/>
          </w:tcPr>
          <w:p w:rsidR="00EF2934" w:rsidRDefault="00B60FE8">
            <w:pPr>
              <w:jc w:val="center"/>
              <w:rPr>
                <w:bCs/>
              </w:rPr>
            </w:pPr>
            <w:r>
              <w:rPr>
                <w:b/>
                <w:sz w:val="24"/>
                <w:szCs w:val="24"/>
              </w:rPr>
              <w:t>7 409,0</w:t>
            </w:r>
          </w:p>
        </w:tc>
      </w:tr>
      <w:tr w:rsidR="00EF2934">
        <w:trPr>
          <w:cantSplit/>
        </w:trPr>
        <w:tc>
          <w:tcPr>
            <w:tcW w:w="1908" w:type="dxa"/>
            <w:vMerge/>
          </w:tcPr>
          <w:p w:rsidR="00EF2934" w:rsidRDefault="00EF2934">
            <w:pPr>
              <w:jc w:val="center"/>
            </w:pPr>
          </w:p>
        </w:tc>
        <w:tc>
          <w:tcPr>
            <w:tcW w:w="2520" w:type="dxa"/>
            <w:vMerge/>
          </w:tcPr>
          <w:p w:rsidR="00EF2934" w:rsidRDefault="00EF2934">
            <w:pPr>
              <w:jc w:val="center"/>
            </w:pPr>
          </w:p>
        </w:tc>
        <w:tc>
          <w:tcPr>
            <w:tcW w:w="2160" w:type="dxa"/>
          </w:tcPr>
          <w:p w:rsidR="00EF2934" w:rsidRDefault="00B60FE8">
            <w:pPr>
              <w:jc w:val="center"/>
            </w:pPr>
            <w:r>
              <w:rPr>
                <w:sz w:val="24"/>
                <w:szCs w:val="24"/>
              </w:rPr>
              <w:t>федеральный бюджет</w:t>
            </w:r>
          </w:p>
        </w:tc>
        <w:tc>
          <w:tcPr>
            <w:tcW w:w="1496"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260" w:type="dxa"/>
          </w:tcPr>
          <w:p w:rsidR="00EF2934" w:rsidRDefault="00B60FE8">
            <w:pPr>
              <w:jc w:val="center"/>
            </w:pPr>
            <w:r>
              <w:rPr>
                <w:sz w:val="24"/>
                <w:szCs w:val="24"/>
              </w:rPr>
              <w:t>-</w:t>
            </w:r>
          </w:p>
        </w:tc>
      </w:tr>
      <w:tr w:rsidR="00EF2934">
        <w:trPr>
          <w:cantSplit/>
        </w:trPr>
        <w:tc>
          <w:tcPr>
            <w:tcW w:w="1908" w:type="dxa"/>
            <w:vMerge/>
          </w:tcPr>
          <w:p w:rsidR="00EF2934" w:rsidRDefault="00EF2934">
            <w:pPr>
              <w:jc w:val="center"/>
            </w:pPr>
          </w:p>
        </w:tc>
        <w:tc>
          <w:tcPr>
            <w:tcW w:w="2520" w:type="dxa"/>
            <w:vMerge/>
          </w:tcPr>
          <w:p w:rsidR="00EF2934" w:rsidRDefault="00EF2934">
            <w:pPr>
              <w:jc w:val="center"/>
            </w:pPr>
          </w:p>
        </w:tc>
        <w:tc>
          <w:tcPr>
            <w:tcW w:w="2160" w:type="dxa"/>
          </w:tcPr>
          <w:p w:rsidR="00EF2934" w:rsidRDefault="00B60FE8">
            <w:pPr>
              <w:jc w:val="center"/>
            </w:pPr>
            <w:r>
              <w:rPr>
                <w:sz w:val="24"/>
                <w:szCs w:val="24"/>
              </w:rPr>
              <w:t>областной бюджет</w:t>
            </w:r>
          </w:p>
        </w:tc>
        <w:tc>
          <w:tcPr>
            <w:tcW w:w="1496"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260" w:type="dxa"/>
          </w:tcPr>
          <w:p w:rsidR="00EF2934" w:rsidRDefault="00B60FE8">
            <w:pPr>
              <w:jc w:val="center"/>
            </w:pPr>
            <w:r>
              <w:rPr>
                <w:sz w:val="24"/>
                <w:szCs w:val="24"/>
              </w:rPr>
              <w:t>-</w:t>
            </w:r>
          </w:p>
        </w:tc>
      </w:tr>
      <w:tr w:rsidR="00EF2934">
        <w:trPr>
          <w:cantSplit/>
        </w:trPr>
        <w:tc>
          <w:tcPr>
            <w:tcW w:w="1908" w:type="dxa"/>
            <w:vMerge/>
          </w:tcPr>
          <w:p w:rsidR="00EF2934" w:rsidRDefault="00EF2934">
            <w:pPr>
              <w:jc w:val="center"/>
            </w:pPr>
          </w:p>
        </w:tc>
        <w:tc>
          <w:tcPr>
            <w:tcW w:w="2520" w:type="dxa"/>
            <w:vMerge/>
          </w:tcPr>
          <w:p w:rsidR="00EF2934" w:rsidRDefault="00EF2934">
            <w:pPr>
              <w:jc w:val="center"/>
            </w:pPr>
          </w:p>
        </w:tc>
        <w:tc>
          <w:tcPr>
            <w:tcW w:w="2160" w:type="dxa"/>
          </w:tcPr>
          <w:p w:rsidR="00EF2934" w:rsidRDefault="00B60FE8">
            <w:pPr>
              <w:jc w:val="center"/>
            </w:pPr>
            <w:r>
              <w:rPr>
                <w:sz w:val="24"/>
                <w:szCs w:val="24"/>
              </w:rPr>
              <w:t>бюджет муниципального района</w:t>
            </w:r>
          </w:p>
        </w:tc>
        <w:tc>
          <w:tcPr>
            <w:tcW w:w="1496" w:type="dxa"/>
          </w:tcPr>
          <w:p w:rsidR="00EF2934" w:rsidRDefault="00B60FE8">
            <w:pPr>
              <w:jc w:val="center"/>
            </w:pPr>
            <w:r>
              <w:rPr>
                <w:sz w:val="24"/>
                <w:szCs w:val="24"/>
              </w:rPr>
              <w:t>2 113,0</w:t>
            </w:r>
          </w:p>
        </w:tc>
        <w:tc>
          <w:tcPr>
            <w:tcW w:w="1440" w:type="dxa"/>
          </w:tcPr>
          <w:p w:rsidR="00EF2934" w:rsidRDefault="00B60FE8">
            <w:pPr>
              <w:jc w:val="center"/>
            </w:pPr>
            <w:r>
              <w:rPr>
                <w:sz w:val="24"/>
                <w:szCs w:val="24"/>
              </w:rPr>
              <w:t>1 874,0</w:t>
            </w:r>
          </w:p>
        </w:tc>
        <w:tc>
          <w:tcPr>
            <w:tcW w:w="1440" w:type="dxa"/>
          </w:tcPr>
          <w:p w:rsidR="00EF2934" w:rsidRDefault="00B60FE8">
            <w:pPr>
              <w:jc w:val="center"/>
            </w:pPr>
            <w:r>
              <w:rPr>
                <w:sz w:val="24"/>
                <w:szCs w:val="24"/>
              </w:rPr>
              <w:t>1 986,0</w:t>
            </w:r>
          </w:p>
        </w:tc>
        <w:tc>
          <w:tcPr>
            <w:tcW w:w="1440" w:type="dxa"/>
          </w:tcPr>
          <w:p w:rsidR="00EF2934" w:rsidRDefault="00B60FE8">
            <w:pPr>
              <w:jc w:val="center"/>
            </w:pPr>
            <w:r>
              <w:rPr>
                <w:sz w:val="24"/>
                <w:szCs w:val="24"/>
              </w:rPr>
              <w:t>2 821,1</w:t>
            </w:r>
          </w:p>
        </w:tc>
        <w:tc>
          <w:tcPr>
            <w:tcW w:w="1440" w:type="dxa"/>
          </w:tcPr>
          <w:p w:rsidR="00EF2934" w:rsidRDefault="00B60FE8">
            <w:pPr>
              <w:jc w:val="center"/>
            </w:pPr>
            <w:r>
              <w:rPr>
                <w:sz w:val="24"/>
                <w:szCs w:val="24"/>
              </w:rPr>
              <w:t xml:space="preserve">1 </w:t>
            </w:r>
            <w:r>
              <w:rPr>
                <w:sz w:val="24"/>
                <w:szCs w:val="24"/>
                <w:lang w:val="en-US"/>
              </w:rPr>
              <w:t>625</w:t>
            </w:r>
            <w:r>
              <w:rPr>
                <w:sz w:val="24"/>
                <w:szCs w:val="24"/>
              </w:rPr>
              <w:t>,0</w:t>
            </w:r>
          </w:p>
        </w:tc>
        <w:tc>
          <w:tcPr>
            <w:tcW w:w="1260" w:type="dxa"/>
          </w:tcPr>
          <w:p w:rsidR="00EF2934" w:rsidRDefault="00B60FE8">
            <w:pPr>
              <w:jc w:val="center"/>
            </w:pPr>
            <w:r>
              <w:rPr>
                <w:sz w:val="24"/>
                <w:szCs w:val="24"/>
              </w:rPr>
              <w:t>7 409,0</w:t>
            </w:r>
          </w:p>
        </w:tc>
      </w:tr>
      <w:tr w:rsidR="00EF2934">
        <w:trPr>
          <w:cantSplit/>
        </w:trPr>
        <w:tc>
          <w:tcPr>
            <w:tcW w:w="1908" w:type="dxa"/>
            <w:vMerge/>
          </w:tcPr>
          <w:p w:rsidR="00EF2934" w:rsidRDefault="00EF2934">
            <w:pPr>
              <w:jc w:val="center"/>
            </w:pPr>
          </w:p>
        </w:tc>
        <w:tc>
          <w:tcPr>
            <w:tcW w:w="2520" w:type="dxa"/>
            <w:vMerge/>
          </w:tcPr>
          <w:p w:rsidR="00EF2934" w:rsidRDefault="00EF2934">
            <w:pPr>
              <w:jc w:val="center"/>
            </w:pPr>
          </w:p>
        </w:tc>
        <w:tc>
          <w:tcPr>
            <w:tcW w:w="2160" w:type="dxa"/>
          </w:tcPr>
          <w:p w:rsidR="00EF2934" w:rsidRDefault="00B60FE8">
            <w:pPr>
              <w:jc w:val="center"/>
            </w:pPr>
            <w:r>
              <w:rPr>
                <w:sz w:val="24"/>
                <w:szCs w:val="24"/>
              </w:rPr>
              <w:t>внебюджетные фонды</w:t>
            </w:r>
          </w:p>
        </w:tc>
        <w:tc>
          <w:tcPr>
            <w:tcW w:w="1496"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260" w:type="dxa"/>
          </w:tcPr>
          <w:p w:rsidR="00EF2934" w:rsidRDefault="00B60FE8">
            <w:pPr>
              <w:jc w:val="center"/>
            </w:pPr>
            <w:r>
              <w:rPr>
                <w:sz w:val="24"/>
                <w:szCs w:val="24"/>
              </w:rPr>
              <w:t>-</w:t>
            </w:r>
          </w:p>
        </w:tc>
      </w:tr>
      <w:tr w:rsidR="00EF2934">
        <w:trPr>
          <w:cantSplit/>
        </w:trPr>
        <w:tc>
          <w:tcPr>
            <w:tcW w:w="1908" w:type="dxa"/>
            <w:vMerge/>
          </w:tcPr>
          <w:p w:rsidR="00EF2934" w:rsidRDefault="00EF2934">
            <w:pPr>
              <w:jc w:val="center"/>
            </w:pPr>
          </w:p>
        </w:tc>
        <w:tc>
          <w:tcPr>
            <w:tcW w:w="2520" w:type="dxa"/>
            <w:vMerge/>
          </w:tcPr>
          <w:p w:rsidR="00EF2934" w:rsidRDefault="00EF2934">
            <w:pPr>
              <w:jc w:val="center"/>
            </w:pPr>
          </w:p>
        </w:tc>
        <w:tc>
          <w:tcPr>
            <w:tcW w:w="2160" w:type="dxa"/>
          </w:tcPr>
          <w:p w:rsidR="00EF2934" w:rsidRDefault="00B60FE8">
            <w:pPr>
              <w:jc w:val="center"/>
            </w:pPr>
            <w:r>
              <w:rPr>
                <w:sz w:val="24"/>
                <w:szCs w:val="24"/>
              </w:rPr>
              <w:t>иные источники</w:t>
            </w:r>
          </w:p>
        </w:tc>
        <w:tc>
          <w:tcPr>
            <w:tcW w:w="1496"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260" w:type="dxa"/>
          </w:tcPr>
          <w:p w:rsidR="00EF2934" w:rsidRDefault="00B60FE8">
            <w:pPr>
              <w:jc w:val="center"/>
            </w:pPr>
            <w:r>
              <w:rPr>
                <w:sz w:val="24"/>
                <w:szCs w:val="24"/>
              </w:rPr>
              <w:t>-</w:t>
            </w:r>
          </w:p>
        </w:tc>
      </w:tr>
      <w:tr w:rsidR="00EF2934">
        <w:trPr>
          <w:trHeight w:val="230"/>
        </w:trPr>
        <w:tc>
          <w:tcPr>
            <w:tcW w:w="1908" w:type="dxa"/>
            <w:vMerge w:val="restart"/>
          </w:tcPr>
          <w:p w:rsidR="00EF2934" w:rsidRDefault="00EF2934">
            <w:pPr>
              <w:jc w:val="center"/>
            </w:pPr>
          </w:p>
          <w:p w:rsidR="00EF2934" w:rsidRDefault="00EF2934">
            <w:pPr>
              <w:jc w:val="center"/>
            </w:pPr>
          </w:p>
          <w:p w:rsidR="00EF2934" w:rsidRDefault="00B60FE8">
            <w:pPr>
              <w:jc w:val="center"/>
            </w:pPr>
            <w:r>
              <w:rPr>
                <w:sz w:val="24"/>
                <w:szCs w:val="24"/>
              </w:rPr>
              <w:t>Подпрограмма 2</w:t>
            </w:r>
          </w:p>
          <w:p w:rsidR="00EF2934" w:rsidRDefault="00EF2934">
            <w:pPr>
              <w:jc w:val="center"/>
            </w:pPr>
          </w:p>
        </w:tc>
        <w:tc>
          <w:tcPr>
            <w:tcW w:w="2520" w:type="dxa"/>
            <w:vMerge w:val="restart"/>
          </w:tcPr>
          <w:p w:rsidR="00EF2934" w:rsidRDefault="00B60FE8">
            <w:pPr>
              <w:jc w:val="center"/>
            </w:pPr>
            <w:r>
              <w:rPr>
                <w:sz w:val="24"/>
                <w:szCs w:val="24"/>
              </w:rPr>
              <w:t xml:space="preserve">Повышение качества и доступности предоставления государственных и муниципальных услуг </w:t>
            </w:r>
          </w:p>
        </w:tc>
        <w:tc>
          <w:tcPr>
            <w:tcW w:w="2160" w:type="dxa"/>
            <w:vMerge w:val="restart"/>
          </w:tcPr>
          <w:p w:rsidR="00EF2934" w:rsidRDefault="00B60FE8">
            <w:r>
              <w:rPr>
                <w:sz w:val="24"/>
                <w:szCs w:val="24"/>
              </w:rPr>
              <w:t xml:space="preserve">Всего: </w:t>
            </w:r>
            <w:r>
              <w:rPr>
                <w:b/>
                <w:sz w:val="24"/>
                <w:szCs w:val="24"/>
                <w:lang w:val="en-US"/>
              </w:rPr>
              <w:t>32 995</w:t>
            </w:r>
            <w:r>
              <w:rPr>
                <w:b/>
                <w:sz w:val="24"/>
                <w:szCs w:val="24"/>
              </w:rPr>
              <w:t>,0</w:t>
            </w:r>
          </w:p>
          <w:p w:rsidR="00EF2934" w:rsidRDefault="00B60FE8">
            <w:r>
              <w:rPr>
                <w:b/>
                <w:sz w:val="24"/>
                <w:szCs w:val="24"/>
              </w:rPr>
              <w:t>тыс. руб.</w:t>
            </w:r>
          </w:p>
        </w:tc>
        <w:tc>
          <w:tcPr>
            <w:tcW w:w="1496" w:type="dxa"/>
            <w:vMerge w:val="restart"/>
          </w:tcPr>
          <w:p w:rsidR="00EF2934" w:rsidRDefault="00B60FE8">
            <w:pPr>
              <w:jc w:val="center"/>
            </w:pPr>
            <w:r>
              <w:rPr>
                <w:b/>
                <w:sz w:val="24"/>
                <w:szCs w:val="24"/>
              </w:rPr>
              <w:t>6 915,0</w:t>
            </w:r>
          </w:p>
        </w:tc>
        <w:tc>
          <w:tcPr>
            <w:tcW w:w="1440" w:type="dxa"/>
            <w:vMerge w:val="restart"/>
          </w:tcPr>
          <w:p w:rsidR="00EF2934" w:rsidRDefault="00B60FE8">
            <w:pPr>
              <w:jc w:val="center"/>
            </w:pPr>
            <w:r>
              <w:rPr>
                <w:b/>
                <w:sz w:val="24"/>
                <w:szCs w:val="24"/>
              </w:rPr>
              <w:t>8 474,0</w:t>
            </w:r>
          </w:p>
        </w:tc>
        <w:tc>
          <w:tcPr>
            <w:tcW w:w="1440" w:type="dxa"/>
            <w:vMerge w:val="restart"/>
          </w:tcPr>
          <w:p w:rsidR="00EF2934" w:rsidRDefault="00B60FE8">
            <w:pPr>
              <w:jc w:val="center"/>
            </w:pPr>
            <w:r>
              <w:rPr>
                <w:b/>
                <w:sz w:val="24"/>
                <w:szCs w:val="24"/>
              </w:rPr>
              <w:t>8 600,0</w:t>
            </w:r>
          </w:p>
        </w:tc>
        <w:tc>
          <w:tcPr>
            <w:tcW w:w="1440" w:type="dxa"/>
            <w:vMerge w:val="restart"/>
          </w:tcPr>
          <w:p w:rsidR="00EF2934" w:rsidRDefault="00B60FE8">
            <w:pPr>
              <w:jc w:val="center"/>
            </w:pPr>
            <w:r>
              <w:rPr>
                <w:b/>
                <w:sz w:val="24"/>
                <w:szCs w:val="24"/>
              </w:rPr>
              <w:t>9 006,0</w:t>
            </w:r>
          </w:p>
        </w:tc>
        <w:tc>
          <w:tcPr>
            <w:tcW w:w="1440" w:type="dxa"/>
            <w:vMerge w:val="restart"/>
          </w:tcPr>
          <w:p w:rsidR="00EF2934" w:rsidRDefault="00B60FE8">
            <w:pPr>
              <w:jc w:val="center"/>
            </w:pPr>
            <w:r>
              <w:rPr>
                <w:sz w:val="24"/>
                <w:szCs w:val="24"/>
              </w:rPr>
              <w:t>-</w:t>
            </w:r>
          </w:p>
        </w:tc>
        <w:tc>
          <w:tcPr>
            <w:tcW w:w="1260" w:type="dxa"/>
            <w:vMerge w:val="restart"/>
          </w:tcPr>
          <w:p w:rsidR="00EF2934" w:rsidRDefault="00B60FE8">
            <w:pPr>
              <w:jc w:val="center"/>
            </w:pPr>
            <w:r>
              <w:rPr>
                <w:sz w:val="24"/>
                <w:szCs w:val="24"/>
              </w:rPr>
              <w:t>-</w:t>
            </w:r>
          </w:p>
        </w:tc>
      </w:tr>
      <w:tr w:rsidR="00EF2934">
        <w:trPr>
          <w:trHeight w:val="230"/>
        </w:trPr>
        <w:tc>
          <w:tcPr>
            <w:tcW w:w="1908" w:type="dxa"/>
            <w:vMerge/>
          </w:tcPr>
          <w:p w:rsidR="00EF2934" w:rsidRDefault="00EF2934"/>
        </w:tc>
        <w:tc>
          <w:tcPr>
            <w:tcW w:w="2520" w:type="dxa"/>
            <w:vMerge/>
          </w:tcPr>
          <w:p w:rsidR="00EF2934" w:rsidRDefault="00EF2934"/>
        </w:tc>
        <w:tc>
          <w:tcPr>
            <w:tcW w:w="2160" w:type="dxa"/>
            <w:vMerge w:val="restart"/>
          </w:tcPr>
          <w:p w:rsidR="00EF2934" w:rsidRDefault="00B60FE8">
            <w:pPr>
              <w:jc w:val="center"/>
            </w:pPr>
            <w:r>
              <w:rPr>
                <w:sz w:val="24"/>
                <w:szCs w:val="24"/>
              </w:rPr>
              <w:t>федеральный бюджет</w:t>
            </w:r>
          </w:p>
        </w:tc>
        <w:tc>
          <w:tcPr>
            <w:tcW w:w="1496" w:type="dxa"/>
            <w:vMerge w:val="restart"/>
          </w:tcPr>
          <w:p w:rsidR="00EF2934" w:rsidRDefault="00B60FE8">
            <w:pPr>
              <w:jc w:val="center"/>
            </w:pPr>
            <w:r>
              <w:rPr>
                <w:sz w:val="24"/>
                <w:szCs w:val="24"/>
              </w:rPr>
              <w:t>-</w:t>
            </w:r>
          </w:p>
        </w:tc>
        <w:tc>
          <w:tcPr>
            <w:tcW w:w="1440" w:type="dxa"/>
            <w:vMerge w:val="restart"/>
          </w:tcPr>
          <w:p w:rsidR="00EF2934" w:rsidRDefault="00B60FE8">
            <w:pPr>
              <w:jc w:val="center"/>
            </w:pPr>
            <w:r>
              <w:rPr>
                <w:sz w:val="24"/>
                <w:szCs w:val="24"/>
              </w:rPr>
              <w:t>-</w:t>
            </w:r>
          </w:p>
        </w:tc>
        <w:tc>
          <w:tcPr>
            <w:tcW w:w="1440" w:type="dxa"/>
            <w:vMerge w:val="restart"/>
          </w:tcPr>
          <w:p w:rsidR="00EF2934" w:rsidRDefault="00B60FE8">
            <w:pPr>
              <w:jc w:val="center"/>
            </w:pPr>
            <w:r>
              <w:rPr>
                <w:sz w:val="24"/>
                <w:szCs w:val="24"/>
              </w:rPr>
              <w:t>-</w:t>
            </w:r>
          </w:p>
        </w:tc>
        <w:tc>
          <w:tcPr>
            <w:tcW w:w="1440" w:type="dxa"/>
            <w:vMerge w:val="restart"/>
          </w:tcPr>
          <w:p w:rsidR="00EF2934" w:rsidRDefault="00B60FE8">
            <w:pPr>
              <w:jc w:val="center"/>
            </w:pPr>
            <w:r>
              <w:rPr>
                <w:sz w:val="24"/>
                <w:szCs w:val="24"/>
              </w:rPr>
              <w:t>-</w:t>
            </w:r>
          </w:p>
        </w:tc>
        <w:tc>
          <w:tcPr>
            <w:tcW w:w="1440" w:type="dxa"/>
            <w:vMerge w:val="restart"/>
          </w:tcPr>
          <w:p w:rsidR="00EF2934" w:rsidRDefault="00B60FE8">
            <w:pPr>
              <w:jc w:val="center"/>
            </w:pPr>
            <w:r>
              <w:rPr>
                <w:sz w:val="24"/>
                <w:szCs w:val="24"/>
              </w:rPr>
              <w:t>-</w:t>
            </w:r>
          </w:p>
        </w:tc>
        <w:tc>
          <w:tcPr>
            <w:tcW w:w="1260" w:type="dxa"/>
            <w:vMerge w:val="restart"/>
          </w:tcPr>
          <w:p w:rsidR="00EF2934" w:rsidRDefault="00B60FE8">
            <w:pPr>
              <w:jc w:val="center"/>
            </w:pPr>
            <w:r>
              <w:rPr>
                <w:sz w:val="24"/>
                <w:szCs w:val="24"/>
              </w:rPr>
              <w:t>-</w:t>
            </w:r>
          </w:p>
        </w:tc>
      </w:tr>
      <w:tr w:rsidR="00EF2934">
        <w:trPr>
          <w:trHeight w:val="230"/>
        </w:trPr>
        <w:tc>
          <w:tcPr>
            <w:tcW w:w="1908" w:type="dxa"/>
            <w:vMerge/>
          </w:tcPr>
          <w:p w:rsidR="00EF2934" w:rsidRDefault="00EF2934"/>
        </w:tc>
        <w:tc>
          <w:tcPr>
            <w:tcW w:w="2520" w:type="dxa"/>
            <w:vMerge/>
          </w:tcPr>
          <w:p w:rsidR="00EF2934" w:rsidRDefault="00EF2934"/>
        </w:tc>
        <w:tc>
          <w:tcPr>
            <w:tcW w:w="2160" w:type="dxa"/>
            <w:vMerge w:val="restart"/>
          </w:tcPr>
          <w:p w:rsidR="00EF2934" w:rsidRDefault="00B60FE8">
            <w:pPr>
              <w:jc w:val="center"/>
            </w:pPr>
            <w:r>
              <w:rPr>
                <w:sz w:val="24"/>
                <w:szCs w:val="24"/>
              </w:rPr>
              <w:t>областной бюджет</w:t>
            </w:r>
          </w:p>
        </w:tc>
        <w:tc>
          <w:tcPr>
            <w:tcW w:w="1496" w:type="dxa"/>
            <w:vMerge w:val="restart"/>
          </w:tcPr>
          <w:p w:rsidR="00EF2934" w:rsidRDefault="00B60FE8">
            <w:pPr>
              <w:jc w:val="center"/>
            </w:pPr>
            <w:r>
              <w:rPr>
                <w:sz w:val="24"/>
                <w:szCs w:val="24"/>
              </w:rPr>
              <w:t>-</w:t>
            </w:r>
          </w:p>
        </w:tc>
        <w:tc>
          <w:tcPr>
            <w:tcW w:w="1440" w:type="dxa"/>
            <w:vMerge w:val="restart"/>
          </w:tcPr>
          <w:p w:rsidR="00EF2934" w:rsidRDefault="00B60FE8">
            <w:pPr>
              <w:jc w:val="center"/>
            </w:pPr>
            <w:r>
              <w:rPr>
                <w:sz w:val="24"/>
                <w:szCs w:val="24"/>
              </w:rPr>
              <w:t>-</w:t>
            </w:r>
          </w:p>
        </w:tc>
        <w:tc>
          <w:tcPr>
            <w:tcW w:w="1440" w:type="dxa"/>
            <w:vMerge w:val="restart"/>
          </w:tcPr>
          <w:p w:rsidR="00EF2934" w:rsidRDefault="00B60FE8">
            <w:pPr>
              <w:jc w:val="center"/>
            </w:pPr>
            <w:r>
              <w:rPr>
                <w:sz w:val="24"/>
                <w:szCs w:val="24"/>
              </w:rPr>
              <w:t>-</w:t>
            </w:r>
          </w:p>
        </w:tc>
        <w:tc>
          <w:tcPr>
            <w:tcW w:w="1440" w:type="dxa"/>
            <w:vMerge w:val="restart"/>
          </w:tcPr>
          <w:p w:rsidR="00EF2934" w:rsidRDefault="00B60FE8">
            <w:pPr>
              <w:jc w:val="center"/>
            </w:pPr>
            <w:r>
              <w:rPr>
                <w:sz w:val="24"/>
                <w:szCs w:val="24"/>
              </w:rPr>
              <w:t>-</w:t>
            </w:r>
          </w:p>
        </w:tc>
        <w:tc>
          <w:tcPr>
            <w:tcW w:w="1440" w:type="dxa"/>
            <w:vMerge w:val="restart"/>
          </w:tcPr>
          <w:p w:rsidR="00EF2934" w:rsidRDefault="00B60FE8">
            <w:pPr>
              <w:jc w:val="center"/>
            </w:pPr>
            <w:r>
              <w:rPr>
                <w:sz w:val="24"/>
                <w:szCs w:val="24"/>
              </w:rPr>
              <w:t>-</w:t>
            </w:r>
          </w:p>
        </w:tc>
        <w:tc>
          <w:tcPr>
            <w:tcW w:w="1260" w:type="dxa"/>
            <w:vMerge w:val="restart"/>
          </w:tcPr>
          <w:p w:rsidR="00EF2934" w:rsidRDefault="00B60FE8">
            <w:pPr>
              <w:jc w:val="center"/>
            </w:pPr>
            <w:r>
              <w:rPr>
                <w:sz w:val="24"/>
                <w:szCs w:val="24"/>
              </w:rPr>
              <w:t>-</w:t>
            </w:r>
          </w:p>
        </w:tc>
      </w:tr>
      <w:tr w:rsidR="00EF2934">
        <w:trPr>
          <w:trHeight w:val="230"/>
        </w:trPr>
        <w:tc>
          <w:tcPr>
            <w:tcW w:w="1908" w:type="dxa"/>
            <w:vMerge/>
          </w:tcPr>
          <w:p w:rsidR="00EF2934" w:rsidRDefault="00EF2934"/>
        </w:tc>
        <w:tc>
          <w:tcPr>
            <w:tcW w:w="2520" w:type="dxa"/>
            <w:vMerge/>
          </w:tcPr>
          <w:p w:rsidR="00EF2934" w:rsidRDefault="00EF2934"/>
        </w:tc>
        <w:tc>
          <w:tcPr>
            <w:tcW w:w="2160" w:type="dxa"/>
            <w:vMerge w:val="restart"/>
          </w:tcPr>
          <w:p w:rsidR="00EF2934" w:rsidRDefault="00B60FE8">
            <w:pPr>
              <w:jc w:val="center"/>
            </w:pPr>
            <w:r>
              <w:rPr>
                <w:sz w:val="24"/>
                <w:szCs w:val="24"/>
              </w:rPr>
              <w:t>бюджет муниципального района</w:t>
            </w:r>
          </w:p>
        </w:tc>
        <w:tc>
          <w:tcPr>
            <w:tcW w:w="1496" w:type="dxa"/>
            <w:vMerge w:val="restart"/>
          </w:tcPr>
          <w:p w:rsidR="00EF2934" w:rsidRDefault="00B60FE8">
            <w:pPr>
              <w:jc w:val="center"/>
            </w:pPr>
            <w:r>
              <w:rPr>
                <w:sz w:val="24"/>
                <w:szCs w:val="24"/>
              </w:rPr>
              <w:t>5 500,0</w:t>
            </w:r>
          </w:p>
        </w:tc>
        <w:tc>
          <w:tcPr>
            <w:tcW w:w="1440" w:type="dxa"/>
            <w:vMerge w:val="restart"/>
          </w:tcPr>
          <w:p w:rsidR="00EF2934" w:rsidRDefault="00B60FE8">
            <w:pPr>
              <w:jc w:val="center"/>
            </w:pPr>
            <w:r>
              <w:rPr>
                <w:sz w:val="24"/>
                <w:szCs w:val="24"/>
              </w:rPr>
              <w:t>6 833,0</w:t>
            </w:r>
          </w:p>
        </w:tc>
        <w:tc>
          <w:tcPr>
            <w:tcW w:w="1440" w:type="dxa"/>
            <w:vMerge w:val="restart"/>
          </w:tcPr>
          <w:p w:rsidR="00EF2934" w:rsidRDefault="00B60FE8">
            <w:pPr>
              <w:jc w:val="center"/>
            </w:pPr>
            <w:r>
              <w:rPr>
                <w:sz w:val="24"/>
                <w:szCs w:val="24"/>
              </w:rPr>
              <w:t>6 959,0</w:t>
            </w:r>
          </w:p>
        </w:tc>
        <w:tc>
          <w:tcPr>
            <w:tcW w:w="1440" w:type="dxa"/>
            <w:vMerge w:val="restart"/>
          </w:tcPr>
          <w:p w:rsidR="00EF2934" w:rsidRDefault="00B60FE8">
            <w:pPr>
              <w:jc w:val="center"/>
            </w:pPr>
            <w:r>
              <w:rPr>
                <w:sz w:val="24"/>
                <w:szCs w:val="24"/>
              </w:rPr>
              <w:t>7 296,0</w:t>
            </w:r>
          </w:p>
        </w:tc>
        <w:tc>
          <w:tcPr>
            <w:tcW w:w="1440" w:type="dxa"/>
            <w:vMerge w:val="restart"/>
          </w:tcPr>
          <w:p w:rsidR="00EF2934" w:rsidRDefault="00B60FE8">
            <w:pPr>
              <w:jc w:val="center"/>
            </w:pPr>
            <w:r>
              <w:rPr>
                <w:sz w:val="24"/>
                <w:szCs w:val="24"/>
              </w:rPr>
              <w:t>-</w:t>
            </w:r>
          </w:p>
        </w:tc>
        <w:tc>
          <w:tcPr>
            <w:tcW w:w="1260" w:type="dxa"/>
            <w:vMerge w:val="restart"/>
          </w:tcPr>
          <w:p w:rsidR="00EF2934" w:rsidRDefault="00B60FE8">
            <w:pPr>
              <w:jc w:val="center"/>
            </w:pPr>
            <w:r>
              <w:rPr>
                <w:sz w:val="24"/>
                <w:szCs w:val="24"/>
              </w:rPr>
              <w:t>-</w:t>
            </w:r>
          </w:p>
        </w:tc>
      </w:tr>
      <w:tr w:rsidR="00EF2934">
        <w:trPr>
          <w:trHeight w:val="230"/>
        </w:trPr>
        <w:tc>
          <w:tcPr>
            <w:tcW w:w="1908" w:type="dxa"/>
            <w:vMerge/>
          </w:tcPr>
          <w:p w:rsidR="00EF2934" w:rsidRDefault="00EF2934"/>
        </w:tc>
        <w:tc>
          <w:tcPr>
            <w:tcW w:w="2520" w:type="dxa"/>
            <w:vMerge/>
          </w:tcPr>
          <w:p w:rsidR="00EF2934" w:rsidRDefault="00EF2934"/>
        </w:tc>
        <w:tc>
          <w:tcPr>
            <w:tcW w:w="2160" w:type="dxa"/>
            <w:vMerge w:val="restart"/>
          </w:tcPr>
          <w:p w:rsidR="00EF2934" w:rsidRDefault="00B60FE8">
            <w:pPr>
              <w:jc w:val="center"/>
            </w:pPr>
            <w:r>
              <w:rPr>
                <w:sz w:val="24"/>
                <w:szCs w:val="24"/>
              </w:rPr>
              <w:t>внебюджетные фонды</w:t>
            </w:r>
          </w:p>
        </w:tc>
        <w:tc>
          <w:tcPr>
            <w:tcW w:w="1496" w:type="dxa"/>
            <w:vMerge w:val="restart"/>
          </w:tcPr>
          <w:p w:rsidR="00EF2934" w:rsidRDefault="00B60FE8">
            <w:pPr>
              <w:jc w:val="center"/>
            </w:pPr>
            <w:r>
              <w:rPr>
                <w:sz w:val="24"/>
                <w:szCs w:val="24"/>
              </w:rPr>
              <w:t>-</w:t>
            </w:r>
          </w:p>
        </w:tc>
        <w:tc>
          <w:tcPr>
            <w:tcW w:w="1440" w:type="dxa"/>
            <w:vMerge w:val="restart"/>
          </w:tcPr>
          <w:p w:rsidR="00EF2934" w:rsidRDefault="00B60FE8">
            <w:pPr>
              <w:jc w:val="center"/>
            </w:pPr>
            <w:r>
              <w:rPr>
                <w:sz w:val="24"/>
                <w:szCs w:val="24"/>
              </w:rPr>
              <w:t>-</w:t>
            </w:r>
          </w:p>
        </w:tc>
        <w:tc>
          <w:tcPr>
            <w:tcW w:w="1440" w:type="dxa"/>
            <w:vMerge w:val="restart"/>
          </w:tcPr>
          <w:p w:rsidR="00EF2934" w:rsidRDefault="00B60FE8">
            <w:pPr>
              <w:jc w:val="center"/>
            </w:pPr>
            <w:r>
              <w:rPr>
                <w:sz w:val="24"/>
                <w:szCs w:val="24"/>
              </w:rPr>
              <w:t>-</w:t>
            </w:r>
          </w:p>
        </w:tc>
        <w:tc>
          <w:tcPr>
            <w:tcW w:w="1440" w:type="dxa"/>
            <w:vMerge w:val="restart"/>
          </w:tcPr>
          <w:p w:rsidR="00EF2934" w:rsidRDefault="00B60FE8">
            <w:pPr>
              <w:jc w:val="center"/>
            </w:pPr>
            <w:r>
              <w:rPr>
                <w:sz w:val="24"/>
                <w:szCs w:val="24"/>
              </w:rPr>
              <w:t>-</w:t>
            </w:r>
          </w:p>
        </w:tc>
        <w:tc>
          <w:tcPr>
            <w:tcW w:w="1440" w:type="dxa"/>
            <w:vMerge w:val="restart"/>
          </w:tcPr>
          <w:p w:rsidR="00EF2934" w:rsidRDefault="00B60FE8">
            <w:pPr>
              <w:jc w:val="center"/>
            </w:pPr>
            <w:r>
              <w:rPr>
                <w:sz w:val="24"/>
                <w:szCs w:val="24"/>
              </w:rPr>
              <w:t>-</w:t>
            </w:r>
          </w:p>
        </w:tc>
        <w:tc>
          <w:tcPr>
            <w:tcW w:w="1260" w:type="dxa"/>
            <w:vMerge w:val="restart"/>
          </w:tcPr>
          <w:p w:rsidR="00EF2934" w:rsidRDefault="00B60FE8">
            <w:pPr>
              <w:jc w:val="center"/>
            </w:pPr>
            <w:r>
              <w:rPr>
                <w:sz w:val="24"/>
                <w:szCs w:val="24"/>
              </w:rPr>
              <w:t>-</w:t>
            </w:r>
          </w:p>
        </w:tc>
      </w:tr>
      <w:tr w:rsidR="00EF2934">
        <w:trPr>
          <w:trHeight w:val="230"/>
        </w:trPr>
        <w:tc>
          <w:tcPr>
            <w:tcW w:w="1908" w:type="dxa"/>
            <w:vMerge/>
          </w:tcPr>
          <w:p w:rsidR="00EF2934" w:rsidRDefault="00EF2934"/>
        </w:tc>
        <w:tc>
          <w:tcPr>
            <w:tcW w:w="2520" w:type="dxa"/>
            <w:vMerge/>
          </w:tcPr>
          <w:p w:rsidR="00EF2934" w:rsidRDefault="00EF2934"/>
        </w:tc>
        <w:tc>
          <w:tcPr>
            <w:tcW w:w="2160" w:type="dxa"/>
            <w:vMerge w:val="restart"/>
          </w:tcPr>
          <w:p w:rsidR="00EF2934" w:rsidRDefault="00B60FE8">
            <w:pPr>
              <w:jc w:val="center"/>
            </w:pPr>
            <w:r>
              <w:rPr>
                <w:sz w:val="24"/>
                <w:szCs w:val="24"/>
              </w:rPr>
              <w:t>иные источники</w:t>
            </w:r>
          </w:p>
        </w:tc>
        <w:tc>
          <w:tcPr>
            <w:tcW w:w="1496" w:type="dxa"/>
            <w:vMerge w:val="restart"/>
          </w:tcPr>
          <w:p w:rsidR="00EF2934" w:rsidRDefault="00B60FE8">
            <w:pPr>
              <w:jc w:val="center"/>
            </w:pPr>
            <w:r>
              <w:rPr>
                <w:sz w:val="24"/>
                <w:szCs w:val="24"/>
              </w:rPr>
              <w:t>1 415,0</w:t>
            </w:r>
          </w:p>
        </w:tc>
        <w:tc>
          <w:tcPr>
            <w:tcW w:w="1440" w:type="dxa"/>
            <w:vMerge w:val="restart"/>
          </w:tcPr>
          <w:p w:rsidR="00EF2934" w:rsidRDefault="00B60FE8">
            <w:pPr>
              <w:jc w:val="center"/>
            </w:pPr>
            <w:r>
              <w:rPr>
                <w:sz w:val="24"/>
                <w:szCs w:val="24"/>
              </w:rPr>
              <w:t>1 641,0</w:t>
            </w:r>
          </w:p>
        </w:tc>
        <w:tc>
          <w:tcPr>
            <w:tcW w:w="1440" w:type="dxa"/>
            <w:vMerge w:val="restart"/>
          </w:tcPr>
          <w:p w:rsidR="00EF2934" w:rsidRDefault="00B60FE8">
            <w:pPr>
              <w:jc w:val="center"/>
            </w:pPr>
            <w:r>
              <w:rPr>
                <w:sz w:val="24"/>
                <w:szCs w:val="24"/>
              </w:rPr>
              <w:t>1 641,0</w:t>
            </w:r>
          </w:p>
        </w:tc>
        <w:tc>
          <w:tcPr>
            <w:tcW w:w="1440" w:type="dxa"/>
            <w:vMerge w:val="restart"/>
          </w:tcPr>
          <w:p w:rsidR="00EF2934" w:rsidRDefault="00B60FE8">
            <w:pPr>
              <w:jc w:val="center"/>
            </w:pPr>
            <w:r>
              <w:rPr>
                <w:sz w:val="24"/>
                <w:szCs w:val="24"/>
              </w:rPr>
              <w:t>1 710,0</w:t>
            </w:r>
          </w:p>
        </w:tc>
        <w:tc>
          <w:tcPr>
            <w:tcW w:w="1440" w:type="dxa"/>
            <w:vMerge w:val="restart"/>
          </w:tcPr>
          <w:p w:rsidR="00EF2934" w:rsidRDefault="00B60FE8">
            <w:pPr>
              <w:jc w:val="center"/>
            </w:pPr>
            <w:r>
              <w:rPr>
                <w:sz w:val="24"/>
                <w:szCs w:val="24"/>
              </w:rPr>
              <w:t>-</w:t>
            </w:r>
          </w:p>
        </w:tc>
        <w:tc>
          <w:tcPr>
            <w:tcW w:w="1260" w:type="dxa"/>
            <w:vMerge w:val="restart"/>
          </w:tcPr>
          <w:p w:rsidR="00EF2934" w:rsidRDefault="00B60FE8">
            <w:pPr>
              <w:jc w:val="center"/>
            </w:pPr>
            <w:r>
              <w:rPr>
                <w:sz w:val="24"/>
                <w:szCs w:val="24"/>
              </w:rPr>
              <w:t>-</w:t>
            </w:r>
          </w:p>
        </w:tc>
      </w:tr>
    </w:tbl>
    <w:p w:rsidR="00EF2934" w:rsidRDefault="00EF2934"/>
    <w:p w:rsidR="00EF2934" w:rsidRDefault="00EF2934"/>
    <w:p w:rsidR="00EF2934" w:rsidRDefault="00EF2934">
      <w:pPr>
        <w:rPr>
          <w:b/>
          <w:bCs/>
          <w:sz w:val="24"/>
          <w:szCs w:val="24"/>
          <w:lang w:val="en-US"/>
        </w:rPr>
      </w:pPr>
    </w:p>
    <w:p w:rsidR="00EF2934" w:rsidRDefault="00EF2934">
      <w:pPr>
        <w:rPr>
          <w:b/>
          <w:bCs/>
          <w:sz w:val="24"/>
          <w:szCs w:val="24"/>
          <w:lang w:val="en-US"/>
        </w:rPr>
      </w:pPr>
    </w:p>
    <w:p w:rsidR="00EF2934" w:rsidRDefault="00EF2934"/>
    <w:p w:rsidR="00EF2934" w:rsidRDefault="00EF2934"/>
    <w:tbl>
      <w:tblPr>
        <w:tblW w:w="15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08"/>
        <w:gridCol w:w="2520"/>
        <w:gridCol w:w="2160"/>
        <w:gridCol w:w="1496"/>
        <w:gridCol w:w="1440"/>
        <w:gridCol w:w="1440"/>
        <w:gridCol w:w="1440"/>
        <w:gridCol w:w="1440"/>
        <w:gridCol w:w="1260"/>
      </w:tblGrid>
      <w:tr w:rsidR="00EF2934">
        <w:trPr>
          <w:cantSplit/>
        </w:trPr>
        <w:tc>
          <w:tcPr>
            <w:tcW w:w="1908" w:type="dxa"/>
            <w:vMerge w:val="restart"/>
            <w:vAlign w:val="center"/>
          </w:tcPr>
          <w:p w:rsidR="00EF2934" w:rsidRDefault="00B60FE8">
            <w:pPr>
              <w:jc w:val="center"/>
            </w:pPr>
            <w:r>
              <w:rPr>
                <w:sz w:val="24"/>
                <w:szCs w:val="24"/>
              </w:rPr>
              <w:t>Статус</w:t>
            </w:r>
          </w:p>
        </w:tc>
        <w:tc>
          <w:tcPr>
            <w:tcW w:w="2520" w:type="dxa"/>
            <w:vMerge w:val="restart"/>
            <w:vAlign w:val="center"/>
          </w:tcPr>
          <w:p w:rsidR="00EF2934" w:rsidRDefault="00B60FE8">
            <w:pPr>
              <w:jc w:val="center"/>
            </w:pPr>
            <w:r>
              <w:rPr>
                <w:sz w:val="24"/>
                <w:szCs w:val="24"/>
              </w:rPr>
              <w:t>Наименование муниципальной программы, подпрограммы, основные мероприятия</w:t>
            </w:r>
          </w:p>
        </w:tc>
        <w:tc>
          <w:tcPr>
            <w:tcW w:w="2160" w:type="dxa"/>
            <w:vMerge w:val="restart"/>
            <w:vAlign w:val="center"/>
          </w:tcPr>
          <w:p w:rsidR="00EF2934" w:rsidRDefault="00B60FE8">
            <w:pPr>
              <w:jc w:val="center"/>
            </w:pPr>
            <w:r>
              <w:rPr>
                <w:sz w:val="24"/>
                <w:szCs w:val="24"/>
              </w:rPr>
              <w:t>Объем финансирования, источники финансирования</w:t>
            </w:r>
          </w:p>
        </w:tc>
        <w:tc>
          <w:tcPr>
            <w:tcW w:w="8516" w:type="dxa"/>
            <w:gridSpan w:val="6"/>
          </w:tcPr>
          <w:p w:rsidR="00EF2934" w:rsidRDefault="00B60FE8">
            <w:pPr>
              <w:jc w:val="center"/>
            </w:pPr>
            <w:r>
              <w:rPr>
                <w:sz w:val="24"/>
                <w:szCs w:val="24"/>
              </w:rPr>
              <w:t>Оценка расходов (тыс.руб.)</w:t>
            </w:r>
          </w:p>
        </w:tc>
      </w:tr>
      <w:tr w:rsidR="00EF2934">
        <w:trPr>
          <w:cantSplit/>
        </w:trPr>
        <w:tc>
          <w:tcPr>
            <w:tcW w:w="1908" w:type="dxa"/>
            <w:vMerge/>
          </w:tcPr>
          <w:p w:rsidR="00EF2934" w:rsidRDefault="00EF2934">
            <w:pPr>
              <w:jc w:val="center"/>
              <w:rPr>
                <w:bCs/>
              </w:rPr>
            </w:pPr>
          </w:p>
        </w:tc>
        <w:tc>
          <w:tcPr>
            <w:tcW w:w="2520" w:type="dxa"/>
            <w:vMerge/>
          </w:tcPr>
          <w:p w:rsidR="00EF2934" w:rsidRDefault="00EF2934">
            <w:pPr>
              <w:jc w:val="center"/>
              <w:rPr>
                <w:bCs/>
              </w:rPr>
            </w:pPr>
          </w:p>
        </w:tc>
        <w:tc>
          <w:tcPr>
            <w:tcW w:w="2160" w:type="dxa"/>
            <w:vMerge/>
          </w:tcPr>
          <w:p w:rsidR="00EF2934" w:rsidRDefault="00EF2934">
            <w:pPr>
              <w:jc w:val="center"/>
            </w:pPr>
          </w:p>
        </w:tc>
        <w:tc>
          <w:tcPr>
            <w:tcW w:w="1496" w:type="dxa"/>
            <w:vAlign w:val="center"/>
          </w:tcPr>
          <w:p w:rsidR="00EF2934" w:rsidRDefault="00B60FE8">
            <w:pPr>
              <w:jc w:val="center"/>
            </w:pPr>
            <w:r>
              <w:rPr>
                <w:sz w:val="24"/>
                <w:szCs w:val="24"/>
              </w:rPr>
              <w:t>Очередной год</w:t>
            </w:r>
          </w:p>
          <w:p w:rsidR="00EF2934" w:rsidRDefault="00B60FE8">
            <w:pPr>
              <w:jc w:val="center"/>
            </w:pPr>
            <w:r>
              <w:rPr>
                <w:sz w:val="24"/>
                <w:szCs w:val="24"/>
              </w:rPr>
              <w:t>2015 г.</w:t>
            </w:r>
          </w:p>
        </w:tc>
        <w:tc>
          <w:tcPr>
            <w:tcW w:w="1440" w:type="dxa"/>
            <w:vAlign w:val="center"/>
          </w:tcPr>
          <w:p w:rsidR="00EF2934" w:rsidRDefault="00B60FE8">
            <w:r>
              <w:rPr>
                <w:sz w:val="24"/>
                <w:szCs w:val="24"/>
              </w:rPr>
              <w:t>Первый год планового периода</w:t>
            </w:r>
          </w:p>
          <w:p w:rsidR="00EF2934" w:rsidRDefault="00B60FE8">
            <w:r>
              <w:rPr>
                <w:sz w:val="24"/>
                <w:szCs w:val="24"/>
              </w:rPr>
              <w:t>2016 г.</w:t>
            </w:r>
          </w:p>
        </w:tc>
        <w:tc>
          <w:tcPr>
            <w:tcW w:w="1440" w:type="dxa"/>
            <w:vAlign w:val="center"/>
          </w:tcPr>
          <w:p w:rsidR="00EF2934" w:rsidRDefault="00B60FE8">
            <w:r>
              <w:rPr>
                <w:sz w:val="24"/>
                <w:szCs w:val="24"/>
              </w:rPr>
              <w:t>Второй год планового периода</w:t>
            </w:r>
          </w:p>
          <w:p w:rsidR="00EF2934" w:rsidRDefault="00B60FE8">
            <w:pPr>
              <w:rPr>
                <w:sz w:val="24"/>
                <w:szCs w:val="24"/>
              </w:rPr>
            </w:pPr>
            <w:r>
              <w:rPr>
                <w:sz w:val="24"/>
                <w:szCs w:val="24"/>
              </w:rPr>
              <w:t>2017 г.</w:t>
            </w:r>
          </w:p>
        </w:tc>
        <w:tc>
          <w:tcPr>
            <w:tcW w:w="1440" w:type="dxa"/>
          </w:tcPr>
          <w:p w:rsidR="00EF2934" w:rsidRDefault="00B60FE8">
            <w:r>
              <w:rPr>
                <w:sz w:val="24"/>
                <w:szCs w:val="24"/>
              </w:rPr>
              <w:t>Третий год планового периода</w:t>
            </w:r>
          </w:p>
          <w:p w:rsidR="00EF2934" w:rsidRDefault="00B60FE8">
            <w:pPr>
              <w:rPr>
                <w:sz w:val="24"/>
                <w:szCs w:val="24"/>
              </w:rPr>
            </w:pPr>
            <w:r>
              <w:rPr>
                <w:sz w:val="24"/>
                <w:szCs w:val="24"/>
              </w:rPr>
              <w:t>2018 г.</w:t>
            </w:r>
          </w:p>
        </w:tc>
        <w:tc>
          <w:tcPr>
            <w:tcW w:w="1440" w:type="dxa"/>
          </w:tcPr>
          <w:p w:rsidR="00EF2934" w:rsidRDefault="00B60FE8">
            <w:r>
              <w:rPr>
                <w:sz w:val="24"/>
                <w:szCs w:val="24"/>
              </w:rPr>
              <w:t>Четвертый год планового периода</w:t>
            </w:r>
          </w:p>
          <w:p w:rsidR="00EF2934" w:rsidRDefault="00B60FE8">
            <w:pPr>
              <w:rPr>
                <w:sz w:val="24"/>
                <w:szCs w:val="24"/>
              </w:rPr>
            </w:pPr>
            <w:r>
              <w:rPr>
                <w:sz w:val="24"/>
                <w:szCs w:val="24"/>
              </w:rPr>
              <w:t>2019 г.</w:t>
            </w:r>
          </w:p>
        </w:tc>
        <w:tc>
          <w:tcPr>
            <w:tcW w:w="1260" w:type="dxa"/>
          </w:tcPr>
          <w:p w:rsidR="00EF2934" w:rsidRDefault="00B60FE8">
            <w:pPr>
              <w:jc w:val="center"/>
            </w:pPr>
            <w:r>
              <w:rPr>
                <w:sz w:val="24"/>
                <w:szCs w:val="24"/>
              </w:rPr>
              <w:t>Пятый год планового периода</w:t>
            </w:r>
          </w:p>
          <w:p w:rsidR="00EF2934" w:rsidRDefault="00B60FE8">
            <w:pPr>
              <w:jc w:val="center"/>
            </w:pPr>
            <w:r>
              <w:rPr>
                <w:sz w:val="24"/>
                <w:szCs w:val="24"/>
              </w:rPr>
              <w:t>2020 г.</w:t>
            </w:r>
          </w:p>
        </w:tc>
      </w:tr>
      <w:tr w:rsidR="00EF2934">
        <w:tc>
          <w:tcPr>
            <w:tcW w:w="1908" w:type="dxa"/>
          </w:tcPr>
          <w:p w:rsidR="00EF2934" w:rsidRDefault="00B60FE8">
            <w:pPr>
              <w:jc w:val="center"/>
            </w:pPr>
            <w:r>
              <w:rPr>
                <w:sz w:val="24"/>
                <w:szCs w:val="24"/>
              </w:rPr>
              <w:t>1</w:t>
            </w:r>
          </w:p>
        </w:tc>
        <w:tc>
          <w:tcPr>
            <w:tcW w:w="2520" w:type="dxa"/>
          </w:tcPr>
          <w:p w:rsidR="00EF2934" w:rsidRDefault="00B60FE8">
            <w:pPr>
              <w:jc w:val="center"/>
            </w:pPr>
            <w:r>
              <w:rPr>
                <w:sz w:val="24"/>
                <w:szCs w:val="24"/>
              </w:rPr>
              <w:t>2</w:t>
            </w:r>
          </w:p>
        </w:tc>
        <w:tc>
          <w:tcPr>
            <w:tcW w:w="2160" w:type="dxa"/>
          </w:tcPr>
          <w:p w:rsidR="00EF2934" w:rsidRDefault="00B60FE8">
            <w:pPr>
              <w:jc w:val="center"/>
            </w:pPr>
            <w:r>
              <w:rPr>
                <w:sz w:val="24"/>
                <w:szCs w:val="24"/>
              </w:rPr>
              <w:t>3</w:t>
            </w:r>
          </w:p>
        </w:tc>
        <w:tc>
          <w:tcPr>
            <w:tcW w:w="1496" w:type="dxa"/>
          </w:tcPr>
          <w:p w:rsidR="00EF2934" w:rsidRDefault="00B60FE8">
            <w:pPr>
              <w:jc w:val="center"/>
            </w:pPr>
            <w:r>
              <w:rPr>
                <w:sz w:val="24"/>
                <w:szCs w:val="24"/>
              </w:rPr>
              <w:t>4</w:t>
            </w:r>
          </w:p>
        </w:tc>
        <w:tc>
          <w:tcPr>
            <w:tcW w:w="1440" w:type="dxa"/>
          </w:tcPr>
          <w:p w:rsidR="00EF2934" w:rsidRDefault="00B60FE8">
            <w:pPr>
              <w:jc w:val="center"/>
            </w:pPr>
            <w:r>
              <w:rPr>
                <w:sz w:val="24"/>
                <w:szCs w:val="24"/>
              </w:rPr>
              <w:t>5</w:t>
            </w:r>
          </w:p>
        </w:tc>
        <w:tc>
          <w:tcPr>
            <w:tcW w:w="1440" w:type="dxa"/>
          </w:tcPr>
          <w:p w:rsidR="00EF2934" w:rsidRDefault="00B60FE8">
            <w:pPr>
              <w:jc w:val="center"/>
            </w:pPr>
            <w:r>
              <w:rPr>
                <w:sz w:val="24"/>
                <w:szCs w:val="24"/>
              </w:rPr>
              <w:t>6</w:t>
            </w:r>
          </w:p>
        </w:tc>
        <w:tc>
          <w:tcPr>
            <w:tcW w:w="1440" w:type="dxa"/>
          </w:tcPr>
          <w:p w:rsidR="00EF2934" w:rsidRDefault="00B60FE8">
            <w:pPr>
              <w:jc w:val="center"/>
            </w:pPr>
            <w:r>
              <w:rPr>
                <w:sz w:val="24"/>
                <w:szCs w:val="24"/>
              </w:rPr>
              <w:t>7</w:t>
            </w:r>
          </w:p>
        </w:tc>
        <w:tc>
          <w:tcPr>
            <w:tcW w:w="1440" w:type="dxa"/>
          </w:tcPr>
          <w:p w:rsidR="00EF2934" w:rsidRDefault="00B60FE8">
            <w:pPr>
              <w:jc w:val="center"/>
            </w:pPr>
            <w:r>
              <w:rPr>
                <w:sz w:val="24"/>
                <w:szCs w:val="24"/>
              </w:rPr>
              <w:t>8</w:t>
            </w:r>
          </w:p>
        </w:tc>
        <w:tc>
          <w:tcPr>
            <w:tcW w:w="1260" w:type="dxa"/>
          </w:tcPr>
          <w:p w:rsidR="00EF2934" w:rsidRDefault="00B60FE8">
            <w:pPr>
              <w:jc w:val="center"/>
            </w:pPr>
            <w:r>
              <w:rPr>
                <w:sz w:val="24"/>
                <w:szCs w:val="24"/>
              </w:rPr>
              <w:t>9</w:t>
            </w:r>
          </w:p>
        </w:tc>
      </w:tr>
      <w:tr w:rsidR="00EF2934">
        <w:trPr>
          <w:cantSplit/>
        </w:trPr>
        <w:tc>
          <w:tcPr>
            <w:tcW w:w="1908" w:type="dxa"/>
            <w:vMerge w:val="restart"/>
          </w:tcPr>
          <w:p w:rsidR="00EF2934" w:rsidRDefault="00EF2934">
            <w:pPr>
              <w:jc w:val="center"/>
            </w:pPr>
          </w:p>
          <w:p w:rsidR="00EF2934" w:rsidRDefault="00EF2934">
            <w:pPr>
              <w:jc w:val="center"/>
            </w:pPr>
          </w:p>
          <w:p w:rsidR="00EF2934" w:rsidRDefault="00B60FE8">
            <w:pPr>
              <w:jc w:val="center"/>
            </w:pPr>
            <w:r>
              <w:rPr>
                <w:sz w:val="24"/>
                <w:szCs w:val="24"/>
              </w:rPr>
              <w:t xml:space="preserve">Подпрограмма </w:t>
            </w:r>
            <w:r>
              <w:rPr>
                <w:sz w:val="24"/>
                <w:szCs w:val="24"/>
                <w:lang w:val="en-US"/>
              </w:rPr>
              <w:t>3</w:t>
            </w:r>
          </w:p>
          <w:p w:rsidR="00EF2934" w:rsidRDefault="00EF2934">
            <w:pPr>
              <w:jc w:val="center"/>
              <w:rPr>
                <w:lang w:val="en-US"/>
              </w:rPr>
            </w:pPr>
          </w:p>
        </w:tc>
        <w:tc>
          <w:tcPr>
            <w:tcW w:w="2520" w:type="dxa"/>
            <w:vMerge w:val="restart"/>
          </w:tcPr>
          <w:p w:rsidR="00EF2934" w:rsidRDefault="00B60FE8">
            <w:pPr>
              <w:jc w:val="center"/>
            </w:pPr>
            <w:r>
              <w:rPr>
                <w:sz w:val="24"/>
                <w:szCs w:val="24"/>
              </w:rPr>
              <w:t xml:space="preserve">Развитие общественного самоуправления на территории Ракитянского района </w:t>
            </w:r>
          </w:p>
        </w:tc>
        <w:tc>
          <w:tcPr>
            <w:tcW w:w="2160" w:type="dxa"/>
          </w:tcPr>
          <w:p w:rsidR="00EF2934" w:rsidRDefault="00B60FE8">
            <w:r>
              <w:rPr>
                <w:sz w:val="24"/>
                <w:szCs w:val="24"/>
              </w:rPr>
              <w:t xml:space="preserve">Всего: </w:t>
            </w:r>
            <w:r>
              <w:rPr>
                <w:b/>
                <w:sz w:val="24"/>
                <w:szCs w:val="24"/>
              </w:rPr>
              <w:t>928,0</w:t>
            </w:r>
          </w:p>
          <w:p w:rsidR="00EF2934" w:rsidRDefault="00B60FE8">
            <w:pPr>
              <w:rPr>
                <w:bCs/>
              </w:rPr>
            </w:pPr>
            <w:r>
              <w:rPr>
                <w:b/>
                <w:sz w:val="24"/>
                <w:szCs w:val="24"/>
              </w:rPr>
              <w:t>тыс. руб.</w:t>
            </w:r>
          </w:p>
        </w:tc>
        <w:tc>
          <w:tcPr>
            <w:tcW w:w="1496" w:type="dxa"/>
          </w:tcPr>
          <w:p w:rsidR="00EF2934" w:rsidRDefault="00B60FE8">
            <w:pPr>
              <w:jc w:val="center"/>
              <w:rPr>
                <w:bCs/>
              </w:rPr>
            </w:pPr>
            <w:r>
              <w:rPr>
                <w:b/>
                <w:sz w:val="24"/>
                <w:szCs w:val="24"/>
              </w:rPr>
              <w:t>-</w:t>
            </w:r>
          </w:p>
        </w:tc>
        <w:tc>
          <w:tcPr>
            <w:tcW w:w="1440" w:type="dxa"/>
          </w:tcPr>
          <w:p w:rsidR="00EF2934" w:rsidRDefault="00B60FE8">
            <w:pPr>
              <w:jc w:val="center"/>
              <w:rPr>
                <w:bCs/>
              </w:rPr>
            </w:pPr>
            <w:r>
              <w:rPr>
                <w:b/>
                <w:sz w:val="24"/>
                <w:szCs w:val="24"/>
              </w:rPr>
              <w:t>-</w:t>
            </w:r>
          </w:p>
        </w:tc>
        <w:tc>
          <w:tcPr>
            <w:tcW w:w="1440" w:type="dxa"/>
          </w:tcPr>
          <w:p w:rsidR="00EF2934" w:rsidRDefault="00B60FE8">
            <w:pPr>
              <w:jc w:val="center"/>
              <w:rPr>
                <w:bCs/>
              </w:rPr>
            </w:pPr>
            <w:r>
              <w:rPr>
                <w:b/>
                <w:sz w:val="24"/>
                <w:szCs w:val="24"/>
              </w:rPr>
              <w:t>-</w:t>
            </w:r>
          </w:p>
        </w:tc>
        <w:tc>
          <w:tcPr>
            <w:tcW w:w="1440" w:type="dxa"/>
          </w:tcPr>
          <w:p w:rsidR="00EF2934" w:rsidRDefault="00B60FE8">
            <w:pPr>
              <w:jc w:val="center"/>
              <w:rPr>
                <w:bCs/>
              </w:rPr>
            </w:pPr>
            <w:r>
              <w:rPr>
                <w:b/>
                <w:sz w:val="24"/>
                <w:szCs w:val="24"/>
              </w:rPr>
              <w:t>-</w:t>
            </w:r>
          </w:p>
        </w:tc>
        <w:tc>
          <w:tcPr>
            <w:tcW w:w="1440" w:type="dxa"/>
          </w:tcPr>
          <w:p w:rsidR="00EF2934" w:rsidRDefault="00B60FE8">
            <w:pPr>
              <w:jc w:val="center"/>
              <w:rPr>
                <w:bCs/>
              </w:rPr>
            </w:pPr>
            <w:r>
              <w:rPr>
                <w:b/>
                <w:sz w:val="24"/>
                <w:szCs w:val="24"/>
                <w:lang w:val="en-US"/>
              </w:rPr>
              <w:t>389</w:t>
            </w:r>
            <w:r>
              <w:rPr>
                <w:b/>
                <w:sz w:val="24"/>
                <w:szCs w:val="24"/>
              </w:rPr>
              <w:t>,0</w:t>
            </w:r>
          </w:p>
        </w:tc>
        <w:tc>
          <w:tcPr>
            <w:tcW w:w="1260" w:type="dxa"/>
          </w:tcPr>
          <w:p w:rsidR="00EF2934" w:rsidRDefault="00B60FE8">
            <w:pPr>
              <w:jc w:val="center"/>
              <w:rPr>
                <w:bCs/>
              </w:rPr>
            </w:pPr>
            <w:r>
              <w:rPr>
                <w:b/>
                <w:sz w:val="24"/>
                <w:szCs w:val="24"/>
              </w:rPr>
              <w:t>539,0</w:t>
            </w:r>
          </w:p>
        </w:tc>
      </w:tr>
      <w:tr w:rsidR="00EF2934">
        <w:trPr>
          <w:cantSplit/>
        </w:trPr>
        <w:tc>
          <w:tcPr>
            <w:tcW w:w="1908" w:type="dxa"/>
            <w:vMerge/>
          </w:tcPr>
          <w:p w:rsidR="00EF2934" w:rsidRDefault="00EF2934">
            <w:pPr>
              <w:jc w:val="center"/>
            </w:pPr>
          </w:p>
        </w:tc>
        <w:tc>
          <w:tcPr>
            <w:tcW w:w="2520" w:type="dxa"/>
            <w:vMerge/>
          </w:tcPr>
          <w:p w:rsidR="00EF2934" w:rsidRDefault="00EF2934">
            <w:pPr>
              <w:jc w:val="center"/>
            </w:pPr>
          </w:p>
        </w:tc>
        <w:tc>
          <w:tcPr>
            <w:tcW w:w="2160" w:type="dxa"/>
          </w:tcPr>
          <w:p w:rsidR="00EF2934" w:rsidRDefault="00B60FE8">
            <w:pPr>
              <w:jc w:val="center"/>
            </w:pPr>
            <w:r>
              <w:rPr>
                <w:sz w:val="24"/>
                <w:szCs w:val="24"/>
              </w:rPr>
              <w:t>федеральный бюджет</w:t>
            </w:r>
          </w:p>
        </w:tc>
        <w:tc>
          <w:tcPr>
            <w:tcW w:w="1496"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260" w:type="dxa"/>
          </w:tcPr>
          <w:p w:rsidR="00EF2934" w:rsidRDefault="00B60FE8">
            <w:pPr>
              <w:jc w:val="center"/>
            </w:pPr>
            <w:r>
              <w:rPr>
                <w:sz w:val="24"/>
                <w:szCs w:val="24"/>
              </w:rPr>
              <w:t>-</w:t>
            </w:r>
          </w:p>
        </w:tc>
      </w:tr>
      <w:tr w:rsidR="00EF2934">
        <w:trPr>
          <w:cantSplit/>
        </w:trPr>
        <w:tc>
          <w:tcPr>
            <w:tcW w:w="1908" w:type="dxa"/>
            <w:vMerge/>
          </w:tcPr>
          <w:p w:rsidR="00EF2934" w:rsidRDefault="00EF2934">
            <w:pPr>
              <w:jc w:val="center"/>
            </w:pPr>
          </w:p>
        </w:tc>
        <w:tc>
          <w:tcPr>
            <w:tcW w:w="2520" w:type="dxa"/>
            <w:vMerge/>
          </w:tcPr>
          <w:p w:rsidR="00EF2934" w:rsidRDefault="00EF2934">
            <w:pPr>
              <w:jc w:val="center"/>
            </w:pPr>
          </w:p>
        </w:tc>
        <w:tc>
          <w:tcPr>
            <w:tcW w:w="2160" w:type="dxa"/>
          </w:tcPr>
          <w:p w:rsidR="00EF2934" w:rsidRDefault="00B60FE8">
            <w:pPr>
              <w:jc w:val="center"/>
            </w:pPr>
            <w:r>
              <w:rPr>
                <w:sz w:val="24"/>
                <w:szCs w:val="24"/>
              </w:rPr>
              <w:t>областной бюджет</w:t>
            </w:r>
          </w:p>
        </w:tc>
        <w:tc>
          <w:tcPr>
            <w:tcW w:w="1496"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260" w:type="dxa"/>
          </w:tcPr>
          <w:p w:rsidR="00EF2934" w:rsidRDefault="00B60FE8">
            <w:pPr>
              <w:jc w:val="center"/>
            </w:pPr>
            <w:r>
              <w:rPr>
                <w:sz w:val="24"/>
                <w:szCs w:val="24"/>
              </w:rPr>
              <w:t>-</w:t>
            </w:r>
          </w:p>
        </w:tc>
      </w:tr>
      <w:tr w:rsidR="00EF2934">
        <w:trPr>
          <w:cantSplit/>
        </w:trPr>
        <w:tc>
          <w:tcPr>
            <w:tcW w:w="1908" w:type="dxa"/>
            <w:vMerge/>
          </w:tcPr>
          <w:p w:rsidR="00EF2934" w:rsidRDefault="00EF2934">
            <w:pPr>
              <w:jc w:val="center"/>
            </w:pPr>
          </w:p>
        </w:tc>
        <w:tc>
          <w:tcPr>
            <w:tcW w:w="2520" w:type="dxa"/>
            <w:vMerge/>
          </w:tcPr>
          <w:p w:rsidR="00EF2934" w:rsidRDefault="00EF2934">
            <w:pPr>
              <w:jc w:val="center"/>
            </w:pPr>
          </w:p>
        </w:tc>
        <w:tc>
          <w:tcPr>
            <w:tcW w:w="2160" w:type="dxa"/>
          </w:tcPr>
          <w:p w:rsidR="00EF2934" w:rsidRDefault="00B60FE8">
            <w:pPr>
              <w:jc w:val="center"/>
            </w:pPr>
            <w:r>
              <w:rPr>
                <w:sz w:val="24"/>
                <w:szCs w:val="24"/>
              </w:rPr>
              <w:t>бюджет муниципального района</w:t>
            </w:r>
          </w:p>
        </w:tc>
        <w:tc>
          <w:tcPr>
            <w:tcW w:w="1496"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lang w:val="en-US"/>
              </w:rPr>
              <w:t>389</w:t>
            </w:r>
            <w:r>
              <w:rPr>
                <w:sz w:val="24"/>
                <w:szCs w:val="24"/>
              </w:rPr>
              <w:t>,0</w:t>
            </w:r>
          </w:p>
        </w:tc>
        <w:tc>
          <w:tcPr>
            <w:tcW w:w="1260" w:type="dxa"/>
          </w:tcPr>
          <w:p w:rsidR="00EF2934" w:rsidRDefault="00B60FE8">
            <w:pPr>
              <w:jc w:val="center"/>
            </w:pPr>
            <w:r>
              <w:rPr>
                <w:sz w:val="24"/>
                <w:szCs w:val="24"/>
              </w:rPr>
              <w:t>539,0</w:t>
            </w:r>
          </w:p>
        </w:tc>
      </w:tr>
      <w:tr w:rsidR="00EF2934">
        <w:trPr>
          <w:cantSplit/>
        </w:trPr>
        <w:tc>
          <w:tcPr>
            <w:tcW w:w="1908" w:type="dxa"/>
            <w:vMerge/>
          </w:tcPr>
          <w:p w:rsidR="00EF2934" w:rsidRDefault="00EF2934">
            <w:pPr>
              <w:jc w:val="center"/>
            </w:pPr>
          </w:p>
        </w:tc>
        <w:tc>
          <w:tcPr>
            <w:tcW w:w="2520" w:type="dxa"/>
            <w:vMerge/>
          </w:tcPr>
          <w:p w:rsidR="00EF2934" w:rsidRDefault="00EF2934">
            <w:pPr>
              <w:jc w:val="center"/>
            </w:pPr>
          </w:p>
        </w:tc>
        <w:tc>
          <w:tcPr>
            <w:tcW w:w="2160" w:type="dxa"/>
          </w:tcPr>
          <w:p w:rsidR="00EF2934" w:rsidRDefault="00B60FE8">
            <w:pPr>
              <w:jc w:val="center"/>
            </w:pPr>
            <w:r>
              <w:rPr>
                <w:sz w:val="24"/>
                <w:szCs w:val="24"/>
              </w:rPr>
              <w:t>внебюджетные фонды</w:t>
            </w:r>
          </w:p>
        </w:tc>
        <w:tc>
          <w:tcPr>
            <w:tcW w:w="1496"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260" w:type="dxa"/>
          </w:tcPr>
          <w:p w:rsidR="00EF2934" w:rsidRDefault="00B60FE8">
            <w:pPr>
              <w:jc w:val="center"/>
            </w:pPr>
            <w:r>
              <w:rPr>
                <w:sz w:val="24"/>
                <w:szCs w:val="24"/>
              </w:rPr>
              <w:t>-</w:t>
            </w:r>
          </w:p>
        </w:tc>
      </w:tr>
      <w:tr w:rsidR="00EF2934">
        <w:trPr>
          <w:cantSplit/>
        </w:trPr>
        <w:tc>
          <w:tcPr>
            <w:tcW w:w="1908" w:type="dxa"/>
            <w:vMerge/>
          </w:tcPr>
          <w:p w:rsidR="00EF2934" w:rsidRDefault="00EF2934">
            <w:pPr>
              <w:jc w:val="center"/>
            </w:pPr>
          </w:p>
        </w:tc>
        <w:tc>
          <w:tcPr>
            <w:tcW w:w="2520" w:type="dxa"/>
            <w:vMerge/>
          </w:tcPr>
          <w:p w:rsidR="00EF2934" w:rsidRDefault="00EF2934">
            <w:pPr>
              <w:jc w:val="center"/>
            </w:pPr>
          </w:p>
        </w:tc>
        <w:tc>
          <w:tcPr>
            <w:tcW w:w="2160" w:type="dxa"/>
          </w:tcPr>
          <w:p w:rsidR="00EF2934" w:rsidRDefault="00B60FE8">
            <w:pPr>
              <w:jc w:val="center"/>
            </w:pPr>
            <w:r>
              <w:rPr>
                <w:sz w:val="24"/>
                <w:szCs w:val="24"/>
              </w:rPr>
              <w:t>иные источники</w:t>
            </w:r>
          </w:p>
        </w:tc>
        <w:tc>
          <w:tcPr>
            <w:tcW w:w="1496"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440" w:type="dxa"/>
          </w:tcPr>
          <w:p w:rsidR="00EF2934" w:rsidRDefault="00B60FE8">
            <w:pPr>
              <w:jc w:val="center"/>
            </w:pPr>
            <w:r>
              <w:rPr>
                <w:sz w:val="24"/>
                <w:szCs w:val="24"/>
              </w:rPr>
              <w:t>-</w:t>
            </w:r>
          </w:p>
        </w:tc>
        <w:tc>
          <w:tcPr>
            <w:tcW w:w="1260" w:type="dxa"/>
          </w:tcPr>
          <w:p w:rsidR="00EF2934" w:rsidRDefault="00B60FE8">
            <w:pPr>
              <w:jc w:val="center"/>
            </w:pPr>
            <w:r>
              <w:rPr>
                <w:sz w:val="24"/>
                <w:szCs w:val="24"/>
              </w:rPr>
              <w:t>-</w:t>
            </w:r>
          </w:p>
        </w:tc>
      </w:tr>
    </w:tbl>
    <w:p w:rsidR="00EF2934" w:rsidRDefault="00EF2934"/>
    <w:p w:rsidR="00EF2934" w:rsidRDefault="00EF2934"/>
    <w:p w:rsidR="00EF2934" w:rsidRDefault="00EF2934"/>
    <w:p w:rsidR="00EF2934" w:rsidRDefault="00B60FE8">
      <w:r>
        <w:rPr>
          <w:b/>
          <w:sz w:val="28"/>
          <w:szCs w:val="28"/>
        </w:rPr>
        <w:t>Начальник отдела общего контроля и</w:t>
      </w:r>
    </w:p>
    <w:p w:rsidR="00EF2934" w:rsidRDefault="00B60FE8">
      <w:r>
        <w:rPr>
          <w:b/>
          <w:sz w:val="28"/>
          <w:szCs w:val="28"/>
        </w:rPr>
        <w:t>взаимодействия с муниципальными образованиями                                                                                С.Е. Заболотняя</w:t>
      </w:r>
    </w:p>
    <w:p w:rsidR="00EF2934" w:rsidRDefault="00EF2934"/>
    <w:p w:rsidR="00EF2934" w:rsidRDefault="00EF2934"/>
    <w:p w:rsidR="00EF2934" w:rsidRDefault="00EF2934">
      <w:pPr>
        <w:rPr>
          <w:b/>
          <w:bCs/>
          <w:sz w:val="24"/>
          <w:szCs w:val="24"/>
        </w:rPr>
      </w:pPr>
    </w:p>
    <w:p w:rsidR="00EF2934" w:rsidRDefault="00EF2934">
      <w:pPr>
        <w:rPr>
          <w:b/>
          <w:bCs/>
          <w:sz w:val="24"/>
          <w:szCs w:val="24"/>
        </w:rPr>
      </w:pPr>
    </w:p>
    <w:p w:rsidR="00EF2934" w:rsidRDefault="00EF2934">
      <w:pPr>
        <w:rPr>
          <w:b/>
          <w:bCs/>
          <w:sz w:val="24"/>
          <w:szCs w:val="24"/>
        </w:rPr>
      </w:pPr>
    </w:p>
    <w:p w:rsidR="00EF2934" w:rsidRDefault="00EF2934">
      <w:pPr>
        <w:rPr>
          <w:b/>
          <w:bCs/>
          <w:sz w:val="24"/>
          <w:szCs w:val="24"/>
        </w:rPr>
      </w:pPr>
    </w:p>
    <w:p w:rsidR="00EF2934" w:rsidRDefault="00EF2934">
      <w:pPr>
        <w:rPr>
          <w:b/>
          <w:bCs/>
          <w:sz w:val="24"/>
          <w:szCs w:val="24"/>
        </w:rPr>
      </w:pPr>
    </w:p>
    <w:p w:rsidR="00EF2934" w:rsidRDefault="00EF2934">
      <w:pPr>
        <w:rPr>
          <w:b/>
          <w:bCs/>
          <w:sz w:val="24"/>
          <w:szCs w:val="24"/>
        </w:rPr>
      </w:pPr>
    </w:p>
    <w:p w:rsidR="00EF2934" w:rsidRDefault="00EF2934">
      <w:pPr>
        <w:rPr>
          <w:b/>
          <w:bCs/>
          <w:sz w:val="24"/>
          <w:szCs w:val="24"/>
        </w:rPr>
      </w:pPr>
    </w:p>
    <w:p w:rsidR="00EF2934" w:rsidRDefault="00EF2934">
      <w:pPr>
        <w:rPr>
          <w:b/>
          <w:bCs/>
          <w:sz w:val="24"/>
          <w:szCs w:val="24"/>
        </w:rPr>
      </w:pPr>
    </w:p>
    <w:p w:rsidR="00EF2934" w:rsidRDefault="00EF2934"/>
    <w:p w:rsidR="00EF2934" w:rsidRDefault="00B60FE8">
      <w:pPr>
        <w:jc w:val="center"/>
      </w:pPr>
      <w:r>
        <w:rPr>
          <w:b/>
          <w:sz w:val="28"/>
          <w:szCs w:val="28"/>
        </w:rPr>
        <w:t xml:space="preserve">                                                                                                                              Приложение № 5</w:t>
      </w:r>
    </w:p>
    <w:p w:rsidR="00EF2934" w:rsidRDefault="00B60FE8">
      <w:pPr>
        <w:jc w:val="center"/>
      </w:pPr>
      <w:r>
        <w:rPr>
          <w:b/>
          <w:sz w:val="28"/>
          <w:szCs w:val="28"/>
        </w:rPr>
        <w:t xml:space="preserve">                                                                                                                                   к муниципальной программе </w:t>
      </w:r>
    </w:p>
    <w:p w:rsidR="00EF2934" w:rsidRDefault="00B60FE8">
      <w:pPr>
        <w:jc w:val="center"/>
      </w:pPr>
      <w:r>
        <w:rPr>
          <w:b/>
          <w:sz w:val="28"/>
          <w:szCs w:val="28"/>
        </w:rPr>
        <w:t xml:space="preserve">                                                                                                                                  «Развитие информационного общества</w:t>
      </w:r>
    </w:p>
    <w:p w:rsidR="00EF2934" w:rsidRDefault="00B60FE8">
      <w:pPr>
        <w:jc w:val="center"/>
      </w:pPr>
      <w:r>
        <w:rPr>
          <w:b/>
          <w:sz w:val="28"/>
          <w:szCs w:val="28"/>
        </w:rPr>
        <w:t xml:space="preserve">                                                                                                                                   в Ракитянском районе»</w:t>
      </w:r>
    </w:p>
    <w:p w:rsidR="00EF2934" w:rsidRDefault="00B60FE8">
      <w:pPr>
        <w:jc w:val="center"/>
      </w:pPr>
      <w:r>
        <w:rPr>
          <w:b/>
          <w:sz w:val="28"/>
          <w:szCs w:val="28"/>
        </w:rPr>
        <w:t xml:space="preserve">                                                                                                                                                                                                                                                                               </w:t>
      </w:r>
    </w:p>
    <w:p w:rsidR="00EF2934" w:rsidRDefault="00B60FE8">
      <w:pPr>
        <w:jc w:val="center"/>
      </w:pPr>
      <w:r>
        <w:rPr>
          <w:b/>
          <w:sz w:val="28"/>
          <w:szCs w:val="28"/>
        </w:rPr>
        <w:t xml:space="preserve">Ресурсное обеспечение и прогнозная (справочная) оценка расходов на реализацию основных мероприятий муниципальной программы «Развитие информационного общества в Ракитянском районе» из различных источников финансирования  </w:t>
      </w:r>
      <w:r>
        <w:rPr>
          <w:b/>
          <w:sz w:val="28"/>
          <w:szCs w:val="28"/>
          <w:lang w:val="en-US"/>
        </w:rPr>
        <w:t>II</w:t>
      </w:r>
      <w:r>
        <w:rPr>
          <w:b/>
          <w:sz w:val="28"/>
          <w:szCs w:val="28"/>
        </w:rPr>
        <w:t xml:space="preserve"> этап - 2021-2026 годы</w:t>
      </w: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049"/>
        <w:gridCol w:w="1951"/>
        <w:gridCol w:w="1351"/>
        <w:gridCol w:w="1575"/>
        <w:gridCol w:w="1462"/>
        <w:gridCol w:w="1408"/>
        <w:gridCol w:w="1408"/>
        <w:gridCol w:w="1410"/>
      </w:tblGrid>
      <w:tr w:rsidR="00EF2934">
        <w:trPr>
          <w:cantSplit/>
        </w:trPr>
        <w:tc>
          <w:tcPr>
            <w:tcW w:w="1950" w:type="dxa"/>
            <w:vMerge w:val="restart"/>
            <w:vAlign w:val="center"/>
          </w:tcPr>
          <w:p w:rsidR="00EF2934" w:rsidRDefault="00B60FE8">
            <w:pPr>
              <w:jc w:val="center"/>
            </w:pPr>
            <w:r>
              <w:rPr>
                <w:sz w:val="24"/>
                <w:szCs w:val="24"/>
              </w:rPr>
              <w:t>Статус</w:t>
            </w:r>
          </w:p>
        </w:tc>
        <w:tc>
          <w:tcPr>
            <w:tcW w:w="2049" w:type="dxa"/>
            <w:vMerge w:val="restart"/>
            <w:vAlign w:val="center"/>
          </w:tcPr>
          <w:p w:rsidR="00EF2934" w:rsidRDefault="00B60FE8">
            <w:pPr>
              <w:jc w:val="center"/>
            </w:pPr>
            <w:r>
              <w:rPr>
                <w:sz w:val="24"/>
                <w:szCs w:val="24"/>
              </w:rPr>
              <w:t>Наименование муниципальной программы, подпрограммы, основные мероприятия</w:t>
            </w:r>
          </w:p>
        </w:tc>
        <w:tc>
          <w:tcPr>
            <w:tcW w:w="1951" w:type="dxa"/>
            <w:vMerge w:val="restart"/>
            <w:vAlign w:val="center"/>
          </w:tcPr>
          <w:p w:rsidR="00EF2934" w:rsidRDefault="00B60FE8">
            <w:pPr>
              <w:jc w:val="center"/>
            </w:pPr>
            <w:r>
              <w:rPr>
                <w:sz w:val="24"/>
                <w:szCs w:val="24"/>
              </w:rPr>
              <w:t>Объем финансирования, источники финансирования</w:t>
            </w:r>
          </w:p>
        </w:tc>
        <w:tc>
          <w:tcPr>
            <w:tcW w:w="8614" w:type="dxa"/>
            <w:gridSpan w:val="6"/>
            <w:vAlign w:val="center"/>
          </w:tcPr>
          <w:p w:rsidR="00EF2934" w:rsidRDefault="00B60FE8">
            <w:pPr>
              <w:jc w:val="center"/>
            </w:pPr>
            <w:r>
              <w:rPr>
                <w:sz w:val="24"/>
                <w:szCs w:val="24"/>
              </w:rPr>
              <w:t>Оценка расходов (тыс.руб.)</w:t>
            </w:r>
          </w:p>
        </w:tc>
      </w:tr>
      <w:tr w:rsidR="00EF2934">
        <w:trPr>
          <w:cantSplit/>
          <w:trHeight w:val="309"/>
        </w:trPr>
        <w:tc>
          <w:tcPr>
            <w:tcW w:w="1950" w:type="dxa"/>
            <w:vMerge/>
            <w:vAlign w:val="center"/>
          </w:tcPr>
          <w:p w:rsidR="00EF2934" w:rsidRDefault="00EF2934">
            <w:pPr>
              <w:jc w:val="center"/>
            </w:pPr>
          </w:p>
        </w:tc>
        <w:tc>
          <w:tcPr>
            <w:tcW w:w="2049" w:type="dxa"/>
            <w:vMerge/>
            <w:vAlign w:val="center"/>
          </w:tcPr>
          <w:p w:rsidR="00EF2934" w:rsidRDefault="00EF2934">
            <w:pPr>
              <w:jc w:val="center"/>
            </w:pPr>
          </w:p>
        </w:tc>
        <w:tc>
          <w:tcPr>
            <w:tcW w:w="1951" w:type="dxa"/>
            <w:vMerge/>
            <w:vAlign w:val="center"/>
          </w:tcPr>
          <w:p w:rsidR="00EF2934" w:rsidRDefault="00EF2934">
            <w:pPr>
              <w:jc w:val="center"/>
            </w:pPr>
          </w:p>
        </w:tc>
        <w:tc>
          <w:tcPr>
            <w:tcW w:w="1351" w:type="dxa"/>
            <w:vAlign w:val="center"/>
          </w:tcPr>
          <w:p w:rsidR="00EF2934" w:rsidRDefault="00B60FE8">
            <w:pPr>
              <w:jc w:val="center"/>
            </w:pPr>
            <w:r>
              <w:rPr>
                <w:sz w:val="24"/>
                <w:szCs w:val="24"/>
              </w:rPr>
              <w:t>Очередной год</w:t>
            </w:r>
          </w:p>
          <w:p w:rsidR="00EF2934" w:rsidRDefault="00B60FE8">
            <w:pPr>
              <w:jc w:val="center"/>
            </w:pPr>
            <w:r>
              <w:rPr>
                <w:sz w:val="24"/>
                <w:szCs w:val="24"/>
              </w:rPr>
              <w:t>20</w:t>
            </w:r>
            <w:r>
              <w:rPr>
                <w:sz w:val="24"/>
                <w:szCs w:val="24"/>
                <w:lang w:val="en-US"/>
              </w:rPr>
              <w:t>21</w:t>
            </w:r>
            <w:r>
              <w:rPr>
                <w:sz w:val="24"/>
                <w:szCs w:val="24"/>
              </w:rPr>
              <w:t xml:space="preserve"> г.</w:t>
            </w:r>
          </w:p>
        </w:tc>
        <w:tc>
          <w:tcPr>
            <w:tcW w:w="1575" w:type="dxa"/>
            <w:vAlign w:val="center"/>
          </w:tcPr>
          <w:p w:rsidR="00EF2934" w:rsidRDefault="00B60FE8">
            <w:pPr>
              <w:jc w:val="center"/>
            </w:pPr>
            <w:r>
              <w:rPr>
                <w:sz w:val="24"/>
                <w:szCs w:val="24"/>
              </w:rPr>
              <w:t>Первый год планового периода</w:t>
            </w:r>
          </w:p>
          <w:p w:rsidR="00EF2934" w:rsidRDefault="00B60FE8">
            <w:pPr>
              <w:jc w:val="center"/>
            </w:pPr>
            <w:r>
              <w:rPr>
                <w:sz w:val="24"/>
                <w:szCs w:val="24"/>
              </w:rPr>
              <w:t>2022 г.</w:t>
            </w:r>
          </w:p>
        </w:tc>
        <w:tc>
          <w:tcPr>
            <w:tcW w:w="1462" w:type="dxa"/>
            <w:vAlign w:val="center"/>
          </w:tcPr>
          <w:p w:rsidR="00EF2934" w:rsidRDefault="00B60FE8">
            <w:pPr>
              <w:jc w:val="center"/>
            </w:pPr>
            <w:r>
              <w:rPr>
                <w:sz w:val="24"/>
                <w:szCs w:val="24"/>
              </w:rPr>
              <w:t>Второй год планового периода</w:t>
            </w:r>
          </w:p>
          <w:p w:rsidR="00EF2934" w:rsidRDefault="00B60FE8">
            <w:pPr>
              <w:jc w:val="center"/>
              <w:rPr>
                <w:sz w:val="24"/>
                <w:szCs w:val="24"/>
              </w:rPr>
            </w:pPr>
            <w:r>
              <w:rPr>
                <w:sz w:val="24"/>
                <w:szCs w:val="24"/>
              </w:rPr>
              <w:t>2023 г.</w:t>
            </w:r>
          </w:p>
        </w:tc>
        <w:tc>
          <w:tcPr>
            <w:tcW w:w="1408" w:type="dxa"/>
            <w:vAlign w:val="center"/>
          </w:tcPr>
          <w:p w:rsidR="00EF2934" w:rsidRDefault="00B60FE8">
            <w:pPr>
              <w:jc w:val="center"/>
            </w:pPr>
            <w:r>
              <w:rPr>
                <w:sz w:val="24"/>
                <w:szCs w:val="24"/>
              </w:rPr>
              <w:t>Третий год планового периода</w:t>
            </w:r>
          </w:p>
          <w:p w:rsidR="00EF2934" w:rsidRDefault="00B60FE8">
            <w:pPr>
              <w:jc w:val="center"/>
              <w:rPr>
                <w:sz w:val="24"/>
                <w:szCs w:val="24"/>
              </w:rPr>
            </w:pPr>
            <w:r>
              <w:rPr>
                <w:sz w:val="24"/>
                <w:szCs w:val="24"/>
              </w:rPr>
              <w:t>2024 г.</w:t>
            </w:r>
          </w:p>
        </w:tc>
        <w:tc>
          <w:tcPr>
            <w:tcW w:w="1408" w:type="dxa"/>
            <w:vAlign w:val="center"/>
          </w:tcPr>
          <w:p w:rsidR="00EF2934" w:rsidRDefault="00EF2934">
            <w:pPr>
              <w:jc w:val="center"/>
            </w:pPr>
          </w:p>
          <w:p w:rsidR="00EF2934" w:rsidRDefault="00B60FE8">
            <w:pPr>
              <w:jc w:val="center"/>
            </w:pPr>
            <w:r>
              <w:rPr>
                <w:sz w:val="24"/>
                <w:szCs w:val="24"/>
              </w:rPr>
              <w:t>Четвертый год планового периода</w:t>
            </w:r>
          </w:p>
          <w:p w:rsidR="00EF2934" w:rsidRDefault="00B60FE8">
            <w:pPr>
              <w:jc w:val="center"/>
            </w:pPr>
            <w:r>
              <w:rPr>
                <w:sz w:val="24"/>
                <w:szCs w:val="24"/>
              </w:rPr>
              <w:t>2025 г.</w:t>
            </w:r>
          </w:p>
        </w:tc>
        <w:tc>
          <w:tcPr>
            <w:tcW w:w="1408" w:type="dxa"/>
            <w:vAlign w:val="center"/>
          </w:tcPr>
          <w:p w:rsidR="00EF2934" w:rsidRDefault="00B60FE8">
            <w:pPr>
              <w:jc w:val="center"/>
            </w:pPr>
            <w:r>
              <w:rPr>
                <w:sz w:val="24"/>
                <w:szCs w:val="24"/>
              </w:rPr>
              <w:t>Пятый год планового периода</w:t>
            </w:r>
          </w:p>
          <w:p w:rsidR="00EF2934" w:rsidRDefault="00B60FE8">
            <w:pPr>
              <w:jc w:val="center"/>
            </w:pPr>
            <w:r>
              <w:rPr>
                <w:sz w:val="24"/>
                <w:szCs w:val="24"/>
              </w:rPr>
              <w:t>2026 г.</w:t>
            </w:r>
          </w:p>
        </w:tc>
      </w:tr>
      <w:tr w:rsidR="00EF2934">
        <w:trPr>
          <w:trHeight w:val="618"/>
        </w:trPr>
        <w:tc>
          <w:tcPr>
            <w:tcW w:w="1950" w:type="dxa"/>
          </w:tcPr>
          <w:p w:rsidR="00EF2934" w:rsidRDefault="00B60FE8">
            <w:pPr>
              <w:jc w:val="center"/>
            </w:pPr>
            <w:r>
              <w:rPr>
                <w:sz w:val="24"/>
                <w:szCs w:val="24"/>
              </w:rPr>
              <w:t>1</w:t>
            </w:r>
          </w:p>
        </w:tc>
        <w:tc>
          <w:tcPr>
            <w:tcW w:w="2049" w:type="dxa"/>
          </w:tcPr>
          <w:p w:rsidR="00EF2934" w:rsidRDefault="00B60FE8">
            <w:pPr>
              <w:jc w:val="center"/>
            </w:pPr>
            <w:r>
              <w:rPr>
                <w:sz w:val="24"/>
                <w:szCs w:val="24"/>
              </w:rPr>
              <w:t>2</w:t>
            </w:r>
          </w:p>
        </w:tc>
        <w:tc>
          <w:tcPr>
            <w:tcW w:w="1951" w:type="dxa"/>
          </w:tcPr>
          <w:p w:rsidR="00EF2934" w:rsidRDefault="00B60FE8">
            <w:pPr>
              <w:jc w:val="center"/>
            </w:pPr>
            <w:r>
              <w:rPr>
                <w:sz w:val="24"/>
                <w:szCs w:val="24"/>
              </w:rPr>
              <w:t>3</w:t>
            </w:r>
          </w:p>
        </w:tc>
        <w:tc>
          <w:tcPr>
            <w:tcW w:w="1351" w:type="dxa"/>
          </w:tcPr>
          <w:p w:rsidR="00EF2934" w:rsidRDefault="00B60FE8">
            <w:pPr>
              <w:jc w:val="center"/>
            </w:pPr>
            <w:r>
              <w:rPr>
                <w:sz w:val="24"/>
                <w:szCs w:val="24"/>
              </w:rPr>
              <w:t>4</w:t>
            </w:r>
          </w:p>
        </w:tc>
        <w:tc>
          <w:tcPr>
            <w:tcW w:w="1575" w:type="dxa"/>
          </w:tcPr>
          <w:p w:rsidR="00EF2934" w:rsidRDefault="00B60FE8">
            <w:pPr>
              <w:jc w:val="center"/>
            </w:pPr>
            <w:r>
              <w:rPr>
                <w:sz w:val="24"/>
                <w:szCs w:val="24"/>
              </w:rPr>
              <w:t>5</w:t>
            </w:r>
          </w:p>
        </w:tc>
        <w:tc>
          <w:tcPr>
            <w:tcW w:w="1462" w:type="dxa"/>
          </w:tcPr>
          <w:p w:rsidR="00EF2934" w:rsidRDefault="00B60FE8">
            <w:pPr>
              <w:jc w:val="center"/>
            </w:pPr>
            <w:r>
              <w:rPr>
                <w:sz w:val="24"/>
                <w:szCs w:val="24"/>
              </w:rPr>
              <w:t>6</w:t>
            </w:r>
          </w:p>
        </w:tc>
        <w:tc>
          <w:tcPr>
            <w:tcW w:w="1408" w:type="dxa"/>
          </w:tcPr>
          <w:p w:rsidR="00EF2934" w:rsidRDefault="00B60FE8">
            <w:pPr>
              <w:jc w:val="center"/>
            </w:pPr>
            <w:r>
              <w:rPr>
                <w:sz w:val="24"/>
                <w:szCs w:val="24"/>
              </w:rPr>
              <w:t>7</w:t>
            </w:r>
          </w:p>
        </w:tc>
        <w:tc>
          <w:tcPr>
            <w:tcW w:w="1408" w:type="dxa"/>
          </w:tcPr>
          <w:p w:rsidR="00EF2934" w:rsidRDefault="00B60FE8">
            <w:pPr>
              <w:jc w:val="center"/>
            </w:pPr>
            <w:r>
              <w:rPr>
                <w:sz w:val="24"/>
                <w:szCs w:val="24"/>
              </w:rPr>
              <w:t>8</w:t>
            </w:r>
          </w:p>
        </w:tc>
        <w:tc>
          <w:tcPr>
            <w:tcW w:w="1408" w:type="dxa"/>
          </w:tcPr>
          <w:p w:rsidR="00EF2934" w:rsidRDefault="00B60FE8">
            <w:pPr>
              <w:jc w:val="center"/>
            </w:pPr>
            <w:r>
              <w:rPr>
                <w:sz w:val="24"/>
                <w:szCs w:val="24"/>
              </w:rPr>
              <w:t>9</w:t>
            </w:r>
          </w:p>
        </w:tc>
      </w:tr>
      <w:tr w:rsidR="00EF2934">
        <w:trPr>
          <w:cantSplit/>
        </w:trPr>
        <w:tc>
          <w:tcPr>
            <w:tcW w:w="1950" w:type="dxa"/>
            <w:vMerge w:val="restart"/>
          </w:tcPr>
          <w:p w:rsidR="00EF2934" w:rsidRDefault="00B60FE8">
            <w:pPr>
              <w:jc w:val="center"/>
            </w:pPr>
            <w:r>
              <w:rPr>
                <w:sz w:val="24"/>
                <w:szCs w:val="24"/>
              </w:rPr>
              <w:t>Муниципальная программа</w:t>
            </w:r>
          </w:p>
        </w:tc>
        <w:tc>
          <w:tcPr>
            <w:tcW w:w="2049" w:type="dxa"/>
            <w:vMerge w:val="restart"/>
          </w:tcPr>
          <w:p w:rsidR="00EF2934" w:rsidRDefault="00B60FE8">
            <w:pPr>
              <w:jc w:val="center"/>
            </w:pPr>
            <w:r>
              <w:rPr>
                <w:sz w:val="24"/>
                <w:szCs w:val="24"/>
              </w:rPr>
              <w:t xml:space="preserve">Развитие информационного общества в Ракитянском районе </w:t>
            </w:r>
          </w:p>
        </w:tc>
        <w:tc>
          <w:tcPr>
            <w:tcW w:w="1951" w:type="dxa"/>
          </w:tcPr>
          <w:p w:rsidR="00EF2934" w:rsidRDefault="00B60FE8">
            <w:r>
              <w:rPr>
                <w:sz w:val="24"/>
                <w:szCs w:val="24"/>
              </w:rPr>
              <w:t xml:space="preserve">Всего: </w:t>
            </w:r>
            <w:r>
              <w:rPr>
                <w:b/>
                <w:sz w:val="24"/>
                <w:szCs w:val="24"/>
              </w:rPr>
              <w:t>47 175,7</w:t>
            </w:r>
          </w:p>
          <w:p w:rsidR="00EF2934" w:rsidRDefault="00B60FE8">
            <w:pPr>
              <w:rPr>
                <w:b/>
                <w:bCs/>
              </w:rPr>
            </w:pPr>
            <w:r>
              <w:rPr>
                <w:b/>
                <w:sz w:val="24"/>
                <w:szCs w:val="24"/>
              </w:rPr>
              <w:t>тыс. руб.</w:t>
            </w:r>
          </w:p>
        </w:tc>
        <w:tc>
          <w:tcPr>
            <w:tcW w:w="1351" w:type="dxa"/>
          </w:tcPr>
          <w:p w:rsidR="00EF2934" w:rsidRDefault="00B60FE8">
            <w:pPr>
              <w:jc w:val="center"/>
              <w:rPr>
                <w:bCs/>
              </w:rPr>
            </w:pPr>
            <w:r>
              <w:rPr>
                <w:b/>
                <w:sz w:val="24"/>
                <w:szCs w:val="24"/>
              </w:rPr>
              <w:t>9 839,3</w:t>
            </w:r>
          </w:p>
        </w:tc>
        <w:tc>
          <w:tcPr>
            <w:tcW w:w="1575" w:type="dxa"/>
          </w:tcPr>
          <w:p w:rsidR="00EF2934" w:rsidRDefault="00B60FE8">
            <w:pPr>
              <w:jc w:val="center"/>
              <w:rPr>
                <w:bCs/>
              </w:rPr>
            </w:pPr>
            <w:r>
              <w:rPr>
                <w:b/>
                <w:sz w:val="24"/>
                <w:szCs w:val="24"/>
              </w:rPr>
              <w:t>10 412,5</w:t>
            </w:r>
          </w:p>
        </w:tc>
        <w:tc>
          <w:tcPr>
            <w:tcW w:w="1462" w:type="dxa"/>
          </w:tcPr>
          <w:p w:rsidR="00EF2934" w:rsidRDefault="00B60FE8">
            <w:pPr>
              <w:jc w:val="center"/>
              <w:rPr>
                <w:bCs/>
              </w:rPr>
            </w:pPr>
            <w:r>
              <w:rPr>
                <w:b/>
                <w:sz w:val="24"/>
                <w:szCs w:val="24"/>
              </w:rPr>
              <w:t>8 756,4</w:t>
            </w:r>
          </w:p>
        </w:tc>
        <w:tc>
          <w:tcPr>
            <w:tcW w:w="1408" w:type="dxa"/>
          </w:tcPr>
          <w:p w:rsidR="00EF2934" w:rsidRDefault="00B60FE8">
            <w:pPr>
              <w:jc w:val="center"/>
              <w:rPr>
                <w:bCs/>
                <w:color w:val="000000"/>
              </w:rPr>
            </w:pPr>
            <w:r w:rsidRPr="00B60FE8">
              <w:rPr>
                <w:b/>
                <w:color w:val="000000"/>
                <w:sz w:val="24"/>
                <w:szCs w:val="24"/>
              </w:rPr>
              <w:t>10 328,5</w:t>
            </w:r>
          </w:p>
        </w:tc>
        <w:tc>
          <w:tcPr>
            <w:tcW w:w="1408" w:type="dxa"/>
          </w:tcPr>
          <w:p w:rsidR="00EF2934" w:rsidRDefault="00B60FE8">
            <w:pPr>
              <w:jc w:val="center"/>
            </w:pPr>
            <w:r>
              <w:rPr>
                <w:b/>
                <w:sz w:val="24"/>
                <w:szCs w:val="24"/>
              </w:rPr>
              <w:t>7 839</w:t>
            </w:r>
          </w:p>
        </w:tc>
        <w:tc>
          <w:tcPr>
            <w:tcW w:w="1408" w:type="dxa"/>
          </w:tcPr>
          <w:p w:rsidR="00EF2934" w:rsidRDefault="00B60FE8">
            <w:pPr>
              <w:jc w:val="center"/>
              <w:rPr>
                <w:bCs/>
              </w:rPr>
            </w:pPr>
            <w:r>
              <w:rPr>
                <w:b/>
                <w:sz w:val="24"/>
                <w:szCs w:val="24"/>
              </w:rPr>
              <w:t>0</w:t>
            </w:r>
          </w:p>
        </w:tc>
      </w:tr>
      <w:tr w:rsidR="00EF2934">
        <w:trPr>
          <w:cantSplit/>
        </w:trPr>
        <w:tc>
          <w:tcPr>
            <w:tcW w:w="1950" w:type="dxa"/>
            <w:vMerge/>
          </w:tcPr>
          <w:p w:rsidR="00EF2934" w:rsidRDefault="00EF2934">
            <w:pPr>
              <w:jc w:val="center"/>
              <w:rPr>
                <w:bCs/>
              </w:rPr>
            </w:pPr>
          </w:p>
        </w:tc>
        <w:tc>
          <w:tcPr>
            <w:tcW w:w="2049" w:type="dxa"/>
            <w:vMerge/>
          </w:tcPr>
          <w:p w:rsidR="00EF2934" w:rsidRDefault="00EF2934">
            <w:pPr>
              <w:jc w:val="center"/>
              <w:rPr>
                <w:bCs/>
              </w:rPr>
            </w:pPr>
          </w:p>
        </w:tc>
        <w:tc>
          <w:tcPr>
            <w:tcW w:w="1951" w:type="dxa"/>
          </w:tcPr>
          <w:p w:rsidR="00EF2934" w:rsidRDefault="00B60FE8">
            <w:pPr>
              <w:jc w:val="center"/>
            </w:pPr>
            <w:r>
              <w:rPr>
                <w:sz w:val="24"/>
                <w:szCs w:val="24"/>
              </w:rPr>
              <w:t>федеральный бюджет</w:t>
            </w:r>
          </w:p>
        </w:tc>
        <w:tc>
          <w:tcPr>
            <w:tcW w:w="1351" w:type="dxa"/>
          </w:tcPr>
          <w:p w:rsidR="00EF2934" w:rsidRDefault="00B60FE8">
            <w:pPr>
              <w:jc w:val="center"/>
            </w:pPr>
            <w:r>
              <w:rPr>
                <w:sz w:val="24"/>
                <w:szCs w:val="24"/>
              </w:rPr>
              <w:t>-</w:t>
            </w:r>
          </w:p>
        </w:tc>
        <w:tc>
          <w:tcPr>
            <w:tcW w:w="1575" w:type="dxa"/>
          </w:tcPr>
          <w:p w:rsidR="00EF2934" w:rsidRDefault="00B60FE8">
            <w:pPr>
              <w:jc w:val="center"/>
            </w:pPr>
            <w:r>
              <w:rPr>
                <w:sz w:val="24"/>
                <w:szCs w:val="24"/>
              </w:rPr>
              <w:t>-</w:t>
            </w:r>
          </w:p>
        </w:tc>
        <w:tc>
          <w:tcPr>
            <w:tcW w:w="1462" w:type="dxa"/>
          </w:tcPr>
          <w:p w:rsidR="00EF2934" w:rsidRDefault="00B60FE8">
            <w:pPr>
              <w:jc w:val="center"/>
            </w:pPr>
            <w:r>
              <w:rPr>
                <w:sz w:val="24"/>
                <w:szCs w:val="24"/>
              </w:rPr>
              <w:t>-</w:t>
            </w:r>
          </w:p>
        </w:tc>
        <w:tc>
          <w:tcPr>
            <w:tcW w:w="1408" w:type="dxa"/>
          </w:tcPr>
          <w:p w:rsidR="00EF2934" w:rsidRDefault="00B60FE8">
            <w:pPr>
              <w:jc w:val="center"/>
              <w:rPr>
                <w:color w:val="000000"/>
              </w:rPr>
            </w:pPr>
            <w:r w:rsidRPr="00B60FE8">
              <w:rPr>
                <w:color w:val="000000"/>
                <w:sz w:val="24"/>
                <w:szCs w:val="24"/>
              </w:rPr>
              <w:t>-</w:t>
            </w:r>
          </w:p>
        </w:tc>
        <w:tc>
          <w:tcPr>
            <w:tcW w:w="1408" w:type="dxa"/>
          </w:tcPr>
          <w:p w:rsidR="00EF2934" w:rsidRDefault="00B60FE8">
            <w:pPr>
              <w:jc w:val="center"/>
            </w:pPr>
            <w:r>
              <w:rPr>
                <w:sz w:val="24"/>
                <w:szCs w:val="24"/>
              </w:rPr>
              <w:t>-</w:t>
            </w:r>
          </w:p>
        </w:tc>
        <w:tc>
          <w:tcPr>
            <w:tcW w:w="1408" w:type="dxa"/>
          </w:tcPr>
          <w:p w:rsidR="00EF2934" w:rsidRDefault="00B60FE8">
            <w:pPr>
              <w:jc w:val="center"/>
            </w:pPr>
            <w:r>
              <w:rPr>
                <w:sz w:val="24"/>
                <w:szCs w:val="24"/>
              </w:rPr>
              <w:t>-</w:t>
            </w:r>
          </w:p>
        </w:tc>
      </w:tr>
      <w:tr w:rsidR="00EF2934">
        <w:trPr>
          <w:cantSplit/>
        </w:trPr>
        <w:tc>
          <w:tcPr>
            <w:tcW w:w="1950" w:type="dxa"/>
            <w:vMerge/>
          </w:tcPr>
          <w:p w:rsidR="00EF2934" w:rsidRDefault="00EF2934">
            <w:pPr>
              <w:jc w:val="center"/>
              <w:rPr>
                <w:bCs/>
              </w:rPr>
            </w:pPr>
          </w:p>
        </w:tc>
        <w:tc>
          <w:tcPr>
            <w:tcW w:w="2049" w:type="dxa"/>
            <w:vMerge/>
          </w:tcPr>
          <w:p w:rsidR="00EF2934" w:rsidRDefault="00EF2934">
            <w:pPr>
              <w:jc w:val="center"/>
              <w:rPr>
                <w:bCs/>
              </w:rPr>
            </w:pPr>
          </w:p>
        </w:tc>
        <w:tc>
          <w:tcPr>
            <w:tcW w:w="1951" w:type="dxa"/>
          </w:tcPr>
          <w:p w:rsidR="00EF2934" w:rsidRDefault="00B60FE8">
            <w:pPr>
              <w:jc w:val="center"/>
            </w:pPr>
            <w:r>
              <w:rPr>
                <w:sz w:val="24"/>
                <w:szCs w:val="24"/>
              </w:rPr>
              <w:t>областной бюджет</w:t>
            </w:r>
          </w:p>
        </w:tc>
        <w:tc>
          <w:tcPr>
            <w:tcW w:w="1351" w:type="dxa"/>
          </w:tcPr>
          <w:p w:rsidR="00EF2934" w:rsidRDefault="00B60FE8">
            <w:pPr>
              <w:jc w:val="center"/>
            </w:pPr>
            <w:r>
              <w:rPr>
                <w:sz w:val="24"/>
                <w:szCs w:val="24"/>
              </w:rPr>
              <w:t>638,0</w:t>
            </w:r>
          </w:p>
        </w:tc>
        <w:tc>
          <w:tcPr>
            <w:tcW w:w="1575" w:type="dxa"/>
          </w:tcPr>
          <w:p w:rsidR="00EF2934" w:rsidRDefault="00B60FE8">
            <w:pPr>
              <w:jc w:val="center"/>
            </w:pPr>
            <w:r>
              <w:rPr>
                <w:sz w:val="24"/>
                <w:szCs w:val="24"/>
              </w:rPr>
              <w:t>1 619,3</w:t>
            </w:r>
          </w:p>
        </w:tc>
        <w:tc>
          <w:tcPr>
            <w:tcW w:w="1462" w:type="dxa"/>
          </w:tcPr>
          <w:p w:rsidR="00EF2934" w:rsidRDefault="00B60FE8">
            <w:pPr>
              <w:jc w:val="center"/>
            </w:pPr>
            <w:r>
              <w:rPr>
                <w:sz w:val="24"/>
                <w:szCs w:val="24"/>
              </w:rPr>
              <w:t>-</w:t>
            </w:r>
          </w:p>
        </w:tc>
        <w:tc>
          <w:tcPr>
            <w:tcW w:w="1408" w:type="dxa"/>
          </w:tcPr>
          <w:p w:rsidR="00EF2934" w:rsidRDefault="00B60FE8">
            <w:pPr>
              <w:jc w:val="center"/>
              <w:rPr>
                <w:color w:val="000000"/>
              </w:rPr>
            </w:pPr>
            <w:r w:rsidRPr="00B60FE8">
              <w:rPr>
                <w:color w:val="000000"/>
                <w:sz w:val="24"/>
                <w:szCs w:val="24"/>
              </w:rPr>
              <w:t>-</w:t>
            </w:r>
          </w:p>
        </w:tc>
        <w:tc>
          <w:tcPr>
            <w:tcW w:w="1408" w:type="dxa"/>
          </w:tcPr>
          <w:p w:rsidR="00EF2934" w:rsidRDefault="00B60FE8">
            <w:pPr>
              <w:jc w:val="center"/>
            </w:pPr>
            <w:r>
              <w:rPr>
                <w:sz w:val="24"/>
                <w:szCs w:val="24"/>
              </w:rPr>
              <w:t>-</w:t>
            </w:r>
          </w:p>
        </w:tc>
        <w:tc>
          <w:tcPr>
            <w:tcW w:w="1408" w:type="dxa"/>
          </w:tcPr>
          <w:p w:rsidR="00EF2934" w:rsidRDefault="00B60FE8">
            <w:pPr>
              <w:jc w:val="center"/>
            </w:pPr>
            <w:r>
              <w:rPr>
                <w:sz w:val="24"/>
                <w:szCs w:val="24"/>
              </w:rPr>
              <w:t>-</w:t>
            </w:r>
          </w:p>
        </w:tc>
      </w:tr>
      <w:tr w:rsidR="00EF2934">
        <w:trPr>
          <w:cantSplit/>
        </w:trPr>
        <w:tc>
          <w:tcPr>
            <w:tcW w:w="1950" w:type="dxa"/>
            <w:vMerge/>
          </w:tcPr>
          <w:p w:rsidR="00EF2934" w:rsidRDefault="00EF2934">
            <w:pPr>
              <w:jc w:val="center"/>
              <w:rPr>
                <w:bCs/>
              </w:rPr>
            </w:pPr>
          </w:p>
        </w:tc>
        <w:tc>
          <w:tcPr>
            <w:tcW w:w="2049" w:type="dxa"/>
            <w:vMerge/>
          </w:tcPr>
          <w:p w:rsidR="00EF2934" w:rsidRDefault="00EF2934">
            <w:pPr>
              <w:jc w:val="center"/>
              <w:rPr>
                <w:bCs/>
              </w:rPr>
            </w:pPr>
          </w:p>
        </w:tc>
        <w:tc>
          <w:tcPr>
            <w:tcW w:w="1951" w:type="dxa"/>
          </w:tcPr>
          <w:p w:rsidR="00EF2934" w:rsidRDefault="00B60FE8">
            <w:pPr>
              <w:jc w:val="center"/>
            </w:pPr>
            <w:r>
              <w:rPr>
                <w:sz w:val="24"/>
                <w:szCs w:val="24"/>
              </w:rPr>
              <w:t>бюджет муниципального района</w:t>
            </w:r>
          </w:p>
        </w:tc>
        <w:tc>
          <w:tcPr>
            <w:tcW w:w="1351" w:type="dxa"/>
          </w:tcPr>
          <w:p w:rsidR="00EF2934" w:rsidRDefault="00B60FE8">
            <w:pPr>
              <w:jc w:val="center"/>
            </w:pPr>
            <w:r>
              <w:rPr>
                <w:sz w:val="24"/>
                <w:szCs w:val="24"/>
              </w:rPr>
              <w:t>9 201,3</w:t>
            </w:r>
          </w:p>
        </w:tc>
        <w:tc>
          <w:tcPr>
            <w:tcW w:w="1575" w:type="dxa"/>
          </w:tcPr>
          <w:p w:rsidR="00EF2934" w:rsidRDefault="00B60FE8">
            <w:pPr>
              <w:jc w:val="center"/>
            </w:pPr>
            <w:r>
              <w:rPr>
                <w:sz w:val="24"/>
                <w:szCs w:val="24"/>
              </w:rPr>
              <w:t>8 793,2</w:t>
            </w:r>
          </w:p>
        </w:tc>
        <w:tc>
          <w:tcPr>
            <w:tcW w:w="1462" w:type="dxa"/>
          </w:tcPr>
          <w:p w:rsidR="00EF2934" w:rsidRDefault="00B60FE8">
            <w:pPr>
              <w:jc w:val="center"/>
            </w:pPr>
            <w:r>
              <w:rPr>
                <w:sz w:val="24"/>
                <w:szCs w:val="24"/>
              </w:rPr>
              <w:t>8 756,4</w:t>
            </w:r>
          </w:p>
        </w:tc>
        <w:tc>
          <w:tcPr>
            <w:tcW w:w="1408" w:type="dxa"/>
          </w:tcPr>
          <w:p w:rsidR="00EF2934" w:rsidRDefault="00B60FE8">
            <w:pPr>
              <w:jc w:val="center"/>
              <w:rPr>
                <w:color w:val="000000"/>
              </w:rPr>
            </w:pPr>
            <w:r w:rsidRPr="00B60FE8">
              <w:rPr>
                <w:color w:val="000000"/>
                <w:sz w:val="24"/>
                <w:szCs w:val="24"/>
              </w:rPr>
              <w:t>10 328,5</w:t>
            </w:r>
          </w:p>
        </w:tc>
        <w:tc>
          <w:tcPr>
            <w:tcW w:w="1408" w:type="dxa"/>
          </w:tcPr>
          <w:p w:rsidR="00EF2934" w:rsidRDefault="00B60FE8">
            <w:pPr>
              <w:jc w:val="center"/>
            </w:pPr>
            <w:r>
              <w:rPr>
                <w:sz w:val="24"/>
                <w:szCs w:val="24"/>
              </w:rPr>
              <w:t>7 839</w:t>
            </w:r>
          </w:p>
        </w:tc>
        <w:tc>
          <w:tcPr>
            <w:tcW w:w="1408" w:type="dxa"/>
          </w:tcPr>
          <w:p w:rsidR="00EF2934" w:rsidRDefault="00B60FE8">
            <w:pPr>
              <w:jc w:val="center"/>
            </w:pPr>
            <w:r>
              <w:rPr>
                <w:sz w:val="24"/>
                <w:szCs w:val="24"/>
              </w:rPr>
              <w:t>0</w:t>
            </w:r>
          </w:p>
        </w:tc>
      </w:tr>
      <w:tr w:rsidR="00EF2934">
        <w:trPr>
          <w:cantSplit/>
        </w:trPr>
        <w:tc>
          <w:tcPr>
            <w:tcW w:w="1950" w:type="dxa"/>
            <w:vMerge/>
          </w:tcPr>
          <w:p w:rsidR="00EF2934" w:rsidRDefault="00EF2934">
            <w:pPr>
              <w:jc w:val="center"/>
              <w:rPr>
                <w:bCs/>
              </w:rPr>
            </w:pPr>
          </w:p>
        </w:tc>
        <w:tc>
          <w:tcPr>
            <w:tcW w:w="2049" w:type="dxa"/>
            <w:vMerge/>
          </w:tcPr>
          <w:p w:rsidR="00EF2934" w:rsidRDefault="00EF2934">
            <w:pPr>
              <w:jc w:val="center"/>
              <w:rPr>
                <w:bCs/>
              </w:rPr>
            </w:pPr>
          </w:p>
        </w:tc>
        <w:tc>
          <w:tcPr>
            <w:tcW w:w="1951" w:type="dxa"/>
          </w:tcPr>
          <w:p w:rsidR="00EF2934" w:rsidRDefault="00B60FE8">
            <w:pPr>
              <w:jc w:val="center"/>
            </w:pPr>
            <w:r>
              <w:rPr>
                <w:sz w:val="24"/>
                <w:szCs w:val="24"/>
              </w:rPr>
              <w:t>внебюджетные фонды</w:t>
            </w:r>
          </w:p>
        </w:tc>
        <w:tc>
          <w:tcPr>
            <w:tcW w:w="1351" w:type="dxa"/>
          </w:tcPr>
          <w:p w:rsidR="00EF2934" w:rsidRDefault="00B60FE8">
            <w:pPr>
              <w:jc w:val="center"/>
            </w:pPr>
            <w:r>
              <w:rPr>
                <w:sz w:val="24"/>
                <w:szCs w:val="24"/>
              </w:rPr>
              <w:t>-</w:t>
            </w:r>
          </w:p>
        </w:tc>
        <w:tc>
          <w:tcPr>
            <w:tcW w:w="1575" w:type="dxa"/>
          </w:tcPr>
          <w:p w:rsidR="00EF2934" w:rsidRDefault="00B60FE8">
            <w:pPr>
              <w:jc w:val="center"/>
            </w:pPr>
            <w:r>
              <w:rPr>
                <w:sz w:val="24"/>
                <w:szCs w:val="24"/>
              </w:rPr>
              <w:t>-</w:t>
            </w:r>
          </w:p>
        </w:tc>
        <w:tc>
          <w:tcPr>
            <w:tcW w:w="1462" w:type="dxa"/>
          </w:tcPr>
          <w:p w:rsidR="00EF2934" w:rsidRDefault="00B60FE8">
            <w:pPr>
              <w:jc w:val="center"/>
            </w:pPr>
            <w:r>
              <w:rPr>
                <w:sz w:val="24"/>
                <w:szCs w:val="24"/>
              </w:rPr>
              <w:t>-</w:t>
            </w:r>
          </w:p>
        </w:tc>
        <w:tc>
          <w:tcPr>
            <w:tcW w:w="1408" w:type="dxa"/>
          </w:tcPr>
          <w:p w:rsidR="00EF2934" w:rsidRDefault="00B60FE8">
            <w:pPr>
              <w:jc w:val="center"/>
            </w:pPr>
            <w:r>
              <w:rPr>
                <w:sz w:val="24"/>
                <w:szCs w:val="24"/>
              </w:rPr>
              <w:t>-</w:t>
            </w:r>
          </w:p>
        </w:tc>
        <w:tc>
          <w:tcPr>
            <w:tcW w:w="1408" w:type="dxa"/>
          </w:tcPr>
          <w:p w:rsidR="00EF2934" w:rsidRDefault="00B60FE8">
            <w:pPr>
              <w:jc w:val="center"/>
            </w:pPr>
            <w:r>
              <w:rPr>
                <w:sz w:val="24"/>
                <w:szCs w:val="24"/>
              </w:rPr>
              <w:t>-</w:t>
            </w:r>
          </w:p>
        </w:tc>
        <w:tc>
          <w:tcPr>
            <w:tcW w:w="1408" w:type="dxa"/>
          </w:tcPr>
          <w:p w:rsidR="00EF2934" w:rsidRDefault="00B60FE8">
            <w:pPr>
              <w:jc w:val="center"/>
            </w:pPr>
            <w:r>
              <w:rPr>
                <w:sz w:val="24"/>
                <w:szCs w:val="24"/>
              </w:rPr>
              <w:t>-</w:t>
            </w:r>
          </w:p>
        </w:tc>
      </w:tr>
      <w:tr w:rsidR="00EF2934">
        <w:trPr>
          <w:cantSplit/>
        </w:trPr>
        <w:tc>
          <w:tcPr>
            <w:tcW w:w="1950" w:type="dxa"/>
            <w:vMerge/>
          </w:tcPr>
          <w:p w:rsidR="00EF2934" w:rsidRDefault="00EF2934">
            <w:pPr>
              <w:jc w:val="center"/>
              <w:rPr>
                <w:bCs/>
              </w:rPr>
            </w:pPr>
          </w:p>
        </w:tc>
        <w:tc>
          <w:tcPr>
            <w:tcW w:w="2049" w:type="dxa"/>
            <w:vMerge/>
          </w:tcPr>
          <w:p w:rsidR="00EF2934" w:rsidRDefault="00EF2934">
            <w:pPr>
              <w:jc w:val="center"/>
              <w:rPr>
                <w:bCs/>
              </w:rPr>
            </w:pPr>
          </w:p>
        </w:tc>
        <w:tc>
          <w:tcPr>
            <w:tcW w:w="1951" w:type="dxa"/>
          </w:tcPr>
          <w:p w:rsidR="00EF2934" w:rsidRDefault="00B60FE8">
            <w:pPr>
              <w:jc w:val="center"/>
            </w:pPr>
            <w:r>
              <w:rPr>
                <w:sz w:val="24"/>
                <w:szCs w:val="24"/>
              </w:rPr>
              <w:t>иные источники</w:t>
            </w:r>
          </w:p>
        </w:tc>
        <w:tc>
          <w:tcPr>
            <w:tcW w:w="1351" w:type="dxa"/>
          </w:tcPr>
          <w:p w:rsidR="00EF2934" w:rsidRDefault="00B60FE8">
            <w:pPr>
              <w:jc w:val="center"/>
            </w:pPr>
            <w:r>
              <w:rPr>
                <w:sz w:val="24"/>
                <w:szCs w:val="24"/>
              </w:rPr>
              <w:t>-</w:t>
            </w:r>
          </w:p>
        </w:tc>
        <w:tc>
          <w:tcPr>
            <w:tcW w:w="1575" w:type="dxa"/>
          </w:tcPr>
          <w:p w:rsidR="00EF2934" w:rsidRDefault="00B60FE8">
            <w:pPr>
              <w:jc w:val="center"/>
            </w:pPr>
            <w:r>
              <w:rPr>
                <w:sz w:val="24"/>
                <w:szCs w:val="24"/>
              </w:rPr>
              <w:t>-</w:t>
            </w:r>
          </w:p>
        </w:tc>
        <w:tc>
          <w:tcPr>
            <w:tcW w:w="1462" w:type="dxa"/>
          </w:tcPr>
          <w:p w:rsidR="00EF2934" w:rsidRDefault="00B60FE8">
            <w:pPr>
              <w:jc w:val="center"/>
            </w:pPr>
            <w:r>
              <w:rPr>
                <w:sz w:val="24"/>
                <w:szCs w:val="24"/>
              </w:rPr>
              <w:t>-</w:t>
            </w:r>
          </w:p>
        </w:tc>
        <w:tc>
          <w:tcPr>
            <w:tcW w:w="1408" w:type="dxa"/>
          </w:tcPr>
          <w:p w:rsidR="00EF2934" w:rsidRDefault="00B60FE8">
            <w:pPr>
              <w:jc w:val="center"/>
            </w:pPr>
            <w:r>
              <w:rPr>
                <w:sz w:val="24"/>
                <w:szCs w:val="24"/>
              </w:rPr>
              <w:t>-</w:t>
            </w:r>
          </w:p>
        </w:tc>
        <w:tc>
          <w:tcPr>
            <w:tcW w:w="1408" w:type="dxa"/>
          </w:tcPr>
          <w:p w:rsidR="00EF2934" w:rsidRDefault="00B60FE8">
            <w:pPr>
              <w:jc w:val="center"/>
            </w:pPr>
            <w:r>
              <w:rPr>
                <w:sz w:val="24"/>
                <w:szCs w:val="24"/>
              </w:rPr>
              <w:t>-</w:t>
            </w:r>
          </w:p>
        </w:tc>
        <w:tc>
          <w:tcPr>
            <w:tcW w:w="1408" w:type="dxa"/>
          </w:tcPr>
          <w:p w:rsidR="00EF2934" w:rsidRDefault="00B60FE8">
            <w:pPr>
              <w:jc w:val="center"/>
            </w:pPr>
            <w:r>
              <w:rPr>
                <w:sz w:val="24"/>
                <w:szCs w:val="24"/>
              </w:rPr>
              <w:t>-</w:t>
            </w:r>
          </w:p>
        </w:tc>
      </w:tr>
    </w:tbl>
    <w:p w:rsidR="00EF2934" w:rsidRDefault="00EF2934">
      <w:pPr>
        <w:jc w:val="center"/>
      </w:pPr>
    </w:p>
    <w:p w:rsidR="00EF2934" w:rsidRDefault="00EF2934">
      <w:pPr>
        <w:jc w:val="center"/>
      </w:pPr>
    </w:p>
    <w:p w:rsidR="00EF2934" w:rsidRDefault="00EF2934">
      <w:pPr>
        <w:jc w:val="center"/>
      </w:pPr>
    </w:p>
    <w:p w:rsidR="00EF2934" w:rsidRDefault="00EF2934">
      <w:pPr>
        <w:jc w:val="center"/>
      </w:pPr>
    </w:p>
    <w:p w:rsidR="00EF2934" w:rsidRDefault="00EF2934">
      <w:pPr>
        <w:jc w:val="center"/>
      </w:pPr>
    </w:p>
    <w:p w:rsidR="00EF2934" w:rsidRDefault="00EF2934"/>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126"/>
        <w:gridCol w:w="1984"/>
        <w:gridCol w:w="1417"/>
        <w:gridCol w:w="1400"/>
        <w:gridCol w:w="1334"/>
        <w:gridCol w:w="1536"/>
        <w:gridCol w:w="1408"/>
        <w:gridCol w:w="1409"/>
      </w:tblGrid>
      <w:tr w:rsidR="00EF2934">
        <w:trPr>
          <w:cantSplit/>
        </w:trPr>
        <w:tc>
          <w:tcPr>
            <w:tcW w:w="1950" w:type="dxa"/>
            <w:vMerge w:val="restart"/>
            <w:vAlign w:val="center"/>
          </w:tcPr>
          <w:p w:rsidR="00EF2934" w:rsidRDefault="00B60FE8">
            <w:pPr>
              <w:jc w:val="center"/>
            </w:pPr>
            <w:r>
              <w:rPr>
                <w:sz w:val="24"/>
                <w:szCs w:val="24"/>
              </w:rPr>
              <w:t>Статус</w:t>
            </w:r>
          </w:p>
        </w:tc>
        <w:tc>
          <w:tcPr>
            <w:tcW w:w="2126" w:type="dxa"/>
            <w:vMerge w:val="restart"/>
            <w:vAlign w:val="center"/>
          </w:tcPr>
          <w:p w:rsidR="00EF2934" w:rsidRDefault="00B60FE8">
            <w:pPr>
              <w:jc w:val="center"/>
            </w:pPr>
            <w:r>
              <w:rPr>
                <w:sz w:val="24"/>
                <w:szCs w:val="24"/>
              </w:rPr>
              <w:t>Наименование муниципальной программы, подпрограммы, основные мероприятия</w:t>
            </w:r>
          </w:p>
        </w:tc>
        <w:tc>
          <w:tcPr>
            <w:tcW w:w="1984" w:type="dxa"/>
            <w:vMerge w:val="restart"/>
            <w:vAlign w:val="center"/>
          </w:tcPr>
          <w:p w:rsidR="00EF2934" w:rsidRDefault="00B60FE8">
            <w:pPr>
              <w:jc w:val="center"/>
            </w:pPr>
            <w:r>
              <w:rPr>
                <w:sz w:val="24"/>
                <w:szCs w:val="24"/>
              </w:rPr>
              <w:t>Объем финансирования, источники финансирования</w:t>
            </w:r>
          </w:p>
        </w:tc>
        <w:tc>
          <w:tcPr>
            <w:tcW w:w="8504" w:type="dxa"/>
            <w:gridSpan w:val="6"/>
            <w:vAlign w:val="center"/>
          </w:tcPr>
          <w:p w:rsidR="00EF2934" w:rsidRDefault="00B60FE8">
            <w:pPr>
              <w:jc w:val="center"/>
            </w:pPr>
            <w:r>
              <w:rPr>
                <w:sz w:val="24"/>
                <w:szCs w:val="24"/>
              </w:rPr>
              <w:t>Оценка расходов (тыс.руб.)</w:t>
            </w:r>
          </w:p>
        </w:tc>
      </w:tr>
      <w:tr w:rsidR="00EF2934">
        <w:trPr>
          <w:cantSplit/>
          <w:trHeight w:val="1441"/>
        </w:trPr>
        <w:tc>
          <w:tcPr>
            <w:tcW w:w="1950" w:type="dxa"/>
            <w:vMerge/>
            <w:vAlign w:val="center"/>
          </w:tcPr>
          <w:p w:rsidR="00EF2934" w:rsidRDefault="00EF2934">
            <w:pPr>
              <w:jc w:val="center"/>
            </w:pPr>
          </w:p>
        </w:tc>
        <w:tc>
          <w:tcPr>
            <w:tcW w:w="2126" w:type="dxa"/>
            <w:vMerge/>
            <w:vAlign w:val="center"/>
          </w:tcPr>
          <w:p w:rsidR="00EF2934" w:rsidRDefault="00EF2934">
            <w:pPr>
              <w:jc w:val="center"/>
            </w:pPr>
          </w:p>
        </w:tc>
        <w:tc>
          <w:tcPr>
            <w:tcW w:w="1984" w:type="dxa"/>
            <w:vMerge/>
            <w:vAlign w:val="center"/>
          </w:tcPr>
          <w:p w:rsidR="00EF2934" w:rsidRDefault="00EF2934">
            <w:pPr>
              <w:jc w:val="center"/>
            </w:pPr>
          </w:p>
        </w:tc>
        <w:tc>
          <w:tcPr>
            <w:tcW w:w="1417" w:type="dxa"/>
            <w:vAlign w:val="center"/>
          </w:tcPr>
          <w:p w:rsidR="00EF2934" w:rsidRDefault="00B60FE8">
            <w:pPr>
              <w:jc w:val="center"/>
            </w:pPr>
            <w:r>
              <w:rPr>
                <w:sz w:val="24"/>
                <w:szCs w:val="24"/>
              </w:rPr>
              <w:t>Очередной год</w:t>
            </w:r>
          </w:p>
          <w:p w:rsidR="00EF2934" w:rsidRDefault="00B60FE8">
            <w:pPr>
              <w:jc w:val="center"/>
            </w:pPr>
            <w:r>
              <w:rPr>
                <w:sz w:val="24"/>
                <w:szCs w:val="24"/>
              </w:rPr>
              <w:t>20</w:t>
            </w:r>
            <w:r>
              <w:rPr>
                <w:sz w:val="24"/>
                <w:szCs w:val="24"/>
                <w:lang w:val="en-US"/>
              </w:rPr>
              <w:t>21</w:t>
            </w:r>
            <w:r>
              <w:rPr>
                <w:sz w:val="24"/>
                <w:szCs w:val="24"/>
              </w:rPr>
              <w:t xml:space="preserve"> г.</w:t>
            </w:r>
          </w:p>
        </w:tc>
        <w:tc>
          <w:tcPr>
            <w:tcW w:w="1400" w:type="dxa"/>
            <w:vAlign w:val="center"/>
          </w:tcPr>
          <w:p w:rsidR="00EF2934" w:rsidRDefault="00B60FE8">
            <w:pPr>
              <w:jc w:val="center"/>
            </w:pPr>
            <w:r>
              <w:rPr>
                <w:sz w:val="24"/>
                <w:szCs w:val="24"/>
              </w:rPr>
              <w:t>Первый год планового периода</w:t>
            </w:r>
          </w:p>
          <w:p w:rsidR="00EF2934" w:rsidRDefault="00B60FE8">
            <w:pPr>
              <w:jc w:val="center"/>
            </w:pPr>
            <w:r>
              <w:rPr>
                <w:sz w:val="24"/>
                <w:szCs w:val="24"/>
              </w:rPr>
              <w:t>2022 г.</w:t>
            </w:r>
          </w:p>
        </w:tc>
        <w:tc>
          <w:tcPr>
            <w:tcW w:w="1334" w:type="dxa"/>
            <w:vAlign w:val="center"/>
          </w:tcPr>
          <w:p w:rsidR="00EF2934" w:rsidRDefault="00B60FE8">
            <w:pPr>
              <w:jc w:val="center"/>
            </w:pPr>
            <w:r>
              <w:rPr>
                <w:sz w:val="24"/>
                <w:szCs w:val="24"/>
              </w:rPr>
              <w:t>Второй год планового периода</w:t>
            </w:r>
          </w:p>
          <w:p w:rsidR="00EF2934" w:rsidRDefault="00B60FE8">
            <w:pPr>
              <w:jc w:val="center"/>
              <w:rPr>
                <w:sz w:val="24"/>
                <w:szCs w:val="24"/>
              </w:rPr>
            </w:pPr>
            <w:r>
              <w:rPr>
                <w:sz w:val="24"/>
                <w:szCs w:val="24"/>
              </w:rPr>
              <w:t>2023 г.</w:t>
            </w:r>
          </w:p>
        </w:tc>
        <w:tc>
          <w:tcPr>
            <w:tcW w:w="1536" w:type="dxa"/>
            <w:vAlign w:val="center"/>
          </w:tcPr>
          <w:p w:rsidR="00EF2934" w:rsidRDefault="00B60FE8">
            <w:pPr>
              <w:jc w:val="center"/>
            </w:pPr>
            <w:r>
              <w:rPr>
                <w:sz w:val="24"/>
                <w:szCs w:val="24"/>
              </w:rPr>
              <w:t>Третий год планового периода</w:t>
            </w:r>
          </w:p>
          <w:p w:rsidR="00EF2934" w:rsidRDefault="00B60FE8">
            <w:pPr>
              <w:jc w:val="center"/>
              <w:rPr>
                <w:sz w:val="24"/>
                <w:szCs w:val="24"/>
              </w:rPr>
            </w:pPr>
            <w:r>
              <w:rPr>
                <w:sz w:val="24"/>
                <w:szCs w:val="24"/>
              </w:rPr>
              <w:t>2024 г.</w:t>
            </w:r>
          </w:p>
        </w:tc>
        <w:tc>
          <w:tcPr>
            <w:tcW w:w="1408" w:type="dxa"/>
            <w:vAlign w:val="center"/>
          </w:tcPr>
          <w:p w:rsidR="00EF2934" w:rsidRDefault="00B60FE8">
            <w:pPr>
              <w:jc w:val="center"/>
            </w:pPr>
            <w:r>
              <w:rPr>
                <w:sz w:val="24"/>
                <w:szCs w:val="24"/>
              </w:rPr>
              <w:t>Четвертый год планового периода</w:t>
            </w:r>
          </w:p>
          <w:p w:rsidR="00EF2934" w:rsidRDefault="00B60FE8">
            <w:pPr>
              <w:jc w:val="center"/>
            </w:pPr>
            <w:r>
              <w:rPr>
                <w:sz w:val="24"/>
                <w:szCs w:val="24"/>
              </w:rPr>
              <w:t>2025 г.</w:t>
            </w:r>
          </w:p>
        </w:tc>
        <w:tc>
          <w:tcPr>
            <w:tcW w:w="1408" w:type="dxa"/>
            <w:vAlign w:val="center"/>
          </w:tcPr>
          <w:p w:rsidR="00EF2934" w:rsidRDefault="00B60FE8">
            <w:pPr>
              <w:jc w:val="center"/>
            </w:pPr>
            <w:r>
              <w:rPr>
                <w:sz w:val="24"/>
                <w:szCs w:val="24"/>
              </w:rPr>
              <w:t>Пятый год планового периода</w:t>
            </w:r>
          </w:p>
          <w:p w:rsidR="00EF2934" w:rsidRDefault="00B60FE8">
            <w:pPr>
              <w:jc w:val="center"/>
            </w:pPr>
            <w:r>
              <w:rPr>
                <w:sz w:val="24"/>
                <w:szCs w:val="24"/>
              </w:rPr>
              <w:t>2026 г.</w:t>
            </w:r>
          </w:p>
        </w:tc>
      </w:tr>
      <w:tr w:rsidR="00EF2934">
        <w:tc>
          <w:tcPr>
            <w:tcW w:w="1950" w:type="dxa"/>
          </w:tcPr>
          <w:p w:rsidR="00EF2934" w:rsidRDefault="00B60FE8">
            <w:pPr>
              <w:jc w:val="center"/>
            </w:pPr>
            <w:r>
              <w:rPr>
                <w:sz w:val="24"/>
                <w:szCs w:val="24"/>
              </w:rPr>
              <w:t>1</w:t>
            </w:r>
          </w:p>
        </w:tc>
        <w:tc>
          <w:tcPr>
            <w:tcW w:w="2126" w:type="dxa"/>
          </w:tcPr>
          <w:p w:rsidR="00EF2934" w:rsidRDefault="00B60FE8">
            <w:pPr>
              <w:jc w:val="center"/>
            </w:pPr>
            <w:r>
              <w:rPr>
                <w:sz w:val="24"/>
                <w:szCs w:val="24"/>
              </w:rPr>
              <w:t>2</w:t>
            </w:r>
          </w:p>
        </w:tc>
        <w:tc>
          <w:tcPr>
            <w:tcW w:w="1984" w:type="dxa"/>
          </w:tcPr>
          <w:p w:rsidR="00EF2934" w:rsidRDefault="00B60FE8">
            <w:pPr>
              <w:jc w:val="center"/>
            </w:pPr>
            <w:r>
              <w:rPr>
                <w:sz w:val="24"/>
                <w:szCs w:val="24"/>
              </w:rPr>
              <w:t>3</w:t>
            </w:r>
          </w:p>
        </w:tc>
        <w:tc>
          <w:tcPr>
            <w:tcW w:w="1417" w:type="dxa"/>
          </w:tcPr>
          <w:p w:rsidR="00EF2934" w:rsidRDefault="00B60FE8">
            <w:pPr>
              <w:jc w:val="center"/>
            </w:pPr>
            <w:r>
              <w:rPr>
                <w:sz w:val="24"/>
                <w:szCs w:val="24"/>
              </w:rPr>
              <w:t>4</w:t>
            </w:r>
          </w:p>
        </w:tc>
        <w:tc>
          <w:tcPr>
            <w:tcW w:w="1400" w:type="dxa"/>
          </w:tcPr>
          <w:p w:rsidR="00EF2934" w:rsidRDefault="00B60FE8">
            <w:pPr>
              <w:jc w:val="center"/>
            </w:pPr>
            <w:r>
              <w:rPr>
                <w:sz w:val="24"/>
                <w:szCs w:val="24"/>
              </w:rPr>
              <w:t>5</w:t>
            </w:r>
          </w:p>
        </w:tc>
        <w:tc>
          <w:tcPr>
            <w:tcW w:w="1334" w:type="dxa"/>
          </w:tcPr>
          <w:p w:rsidR="00EF2934" w:rsidRDefault="00B60FE8">
            <w:pPr>
              <w:jc w:val="center"/>
            </w:pPr>
            <w:r>
              <w:rPr>
                <w:sz w:val="24"/>
                <w:szCs w:val="24"/>
              </w:rPr>
              <w:t>6</w:t>
            </w:r>
          </w:p>
        </w:tc>
        <w:tc>
          <w:tcPr>
            <w:tcW w:w="1536" w:type="dxa"/>
          </w:tcPr>
          <w:p w:rsidR="00EF2934" w:rsidRDefault="00B60FE8">
            <w:pPr>
              <w:jc w:val="center"/>
            </w:pPr>
            <w:r>
              <w:rPr>
                <w:sz w:val="24"/>
                <w:szCs w:val="24"/>
              </w:rPr>
              <w:t>7</w:t>
            </w:r>
          </w:p>
        </w:tc>
        <w:tc>
          <w:tcPr>
            <w:tcW w:w="1408" w:type="dxa"/>
          </w:tcPr>
          <w:p w:rsidR="00EF2934" w:rsidRDefault="00B60FE8">
            <w:pPr>
              <w:jc w:val="center"/>
            </w:pPr>
            <w:r>
              <w:rPr>
                <w:sz w:val="24"/>
                <w:szCs w:val="24"/>
              </w:rPr>
              <w:t>8</w:t>
            </w:r>
          </w:p>
        </w:tc>
        <w:tc>
          <w:tcPr>
            <w:tcW w:w="1408" w:type="dxa"/>
          </w:tcPr>
          <w:p w:rsidR="00EF2934" w:rsidRDefault="00B60FE8">
            <w:pPr>
              <w:jc w:val="center"/>
            </w:pPr>
            <w:r>
              <w:rPr>
                <w:sz w:val="24"/>
                <w:szCs w:val="24"/>
              </w:rPr>
              <w:t>9</w:t>
            </w:r>
          </w:p>
        </w:tc>
      </w:tr>
      <w:tr w:rsidR="00EF2934">
        <w:trPr>
          <w:cantSplit/>
        </w:trPr>
        <w:tc>
          <w:tcPr>
            <w:tcW w:w="1950" w:type="dxa"/>
            <w:vMerge w:val="restart"/>
          </w:tcPr>
          <w:p w:rsidR="00EF2934" w:rsidRDefault="00EF2934">
            <w:pPr>
              <w:jc w:val="center"/>
            </w:pPr>
          </w:p>
          <w:p w:rsidR="00EF2934" w:rsidRDefault="00EF2934">
            <w:pPr>
              <w:jc w:val="center"/>
            </w:pPr>
          </w:p>
          <w:p w:rsidR="00EF2934" w:rsidRDefault="00B60FE8">
            <w:pPr>
              <w:jc w:val="center"/>
            </w:pPr>
            <w:r>
              <w:rPr>
                <w:sz w:val="24"/>
                <w:szCs w:val="24"/>
              </w:rPr>
              <w:t>Подпрограмма 1</w:t>
            </w:r>
          </w:p>
          <w:p w:rsidR="00EF2934" w:rsidRDefault="00EF2934">
            <w:pPr>
              <w:jc w:val="center"/>
            </w:pPr>
          </w:p>
        </w:tc>
        <w:tc>
          <w:tcPr>
            <w:tcW w:w="2126" w:type="dxa"/>
            <w:vMerge w:val="restart"/>
          </w:tcPr>
          <w:p w:rsidR="00EF2934" w:rsidRDefault="00EF2934">
            <w:pPr>
              <w:jc w:val="center"/>
            </w:pPr>
          </w:p>
          <w:p w:rsidR="00EF2934" w:rsidRDefault="00B60FE8">
            <w:pPr>
              <w:jc w:val="center"/>
            </w:pPr>
            <w:r>
              <w:rPr>
                <w:sz w:val="24"/>
                <w:szCs w:val="24"/>
              </w:rPr>
              <w:t>Развитие информационного общества</w:t>
            </w:r>
          </w:p>
        </w:tc>
        <w:tc>
          <w:tcPr>
            <w:tcW w:w="1984" w:type="dxa"/>
          </w:tcPr>
          <w:p w:rsidR="00EF2934" w:rsidRDefault="00B60FE8">
            <w:r>
              <w:rPr>
                <w:sz w:val="24"/>
                <w:szCs w:val="24"/>
              </w:rPr>
              <w:t xml:space="preserve">Всего: </w:t>
            </w:r>
            <w:r>
              <w:rPr>
                <w:b/>
                <w:sz w:val="24"/>
                <w:szCs w:val="24"/>
              </w:rPr>
              <w:t>42 260,2</w:t>
            </w:r>
          </w:p>
          <w:p w:rsidR="00EF2934" w:rsidRDefault="00B60FE8">
            <w:pPr>
              <w:rPr>
                <w:b/>
                <w:bCs/>
              </w:rPr>
            </w:pPr>
            <w:r>
              <w:rPr>
                <w:b/>
                <w:sz w:val="24"/>
                <w:szCs w:val="24"/>
              </w:rPr>
              <w:t>тыс. руб.</w:t>
            </w:r>
          </w:p>
        </w:tc>
        <w:tc>
          <w:tcPr>
            <w:tcW w:w="1417" w:type="dxa"/>
          </w:tcPr>
          <w:p w:rsidR="00EF2934" w:rsidRDefault="00B60FE8">
            <w:pPr>
              <w:jc w:val="center"/>
              <w:rPr>
                <w:bCs/>
              </w:rPr>
            </w:pPr>
            <w:r>
              <w:rPr>
                <w:b/>
                <w:sz w:val="24"/>
                <w:szCs w:val="24"/>
              </w:rPr>
              <w:t>8 175,3</w:t>
            </w:r>
          </w:p>
        </w:tc>
        <w:tc>
          <w:tcPr>
            <w:tcW w:w="1400" w:type="dxa"/>
          </w:tcPr>
          <w:p w:rsidR="00EF2934" w:rsidRDefault="00B60FE8">
            <w:pPr>
              <w:jc w:val="center"/>
              <w:rPr>
                <w:bCs/>
              </w:rPr>
            </w:pPr>
            <w:r>
              <w:rPr>
                <w:b/>
                <w:sz w:val="24"/>
                <w:szCs w:val="24"/>
              </w:rPr>
              <w:t>8 253,5</w:t>
            </w:r>
          </w:p>
        </w:tc>
        <w:tc>
          <w:tcPr>
            <w:tcW w:w="1334" w:type="dxa"/>
          </w:tcPr>
          <w:p w:rsidR="00EF2934" w:rsidRDefault="00B60FE8">
            <w:pPr>
              <w:jc w:val="center"/>
              <w:rPr>
                <w:bCs/>
              </w:rPr>
            </w:pPr>
            <w:r>
              <w:rPr>
                <w:b/>
                <w:sz w:val="24"/>
                <w:szCs w:val="24"/>
              </w:rPr>
              <w:t>8 117,4</w:t>
            </w:r>
          </w:p>
        </w:tc>
        <w:tc>
          <w:tcPr>
            <w:tcW w:w="1536" w:type="dxa"/>
          </w:tcPr>
          <w:p w:rsidR="00EF2934" w:rsidRDefault="00B60FE8">
            <w:pPr>
              <w:jc w:val="center"/>
              <w:rPr>
                <w:bCs/>
                <w:color w:val="000000"/>
              </w:rPr>
            </w:pPr>
            <w:r w:rsidRPr="00B60FE8">
              <w:rPr>
                <w:b/>
                <w:color w:val="000000"/>
                <w:sz w:val="24"/>
                <w:szCs w:val="24"/>
              </w:rPr>
              <w:t>9 875,0</w:t>
            </w:r>
          </w:p>
        </w:tc>
        <w:tc>
          <w:tcPr>
            <w:tcW w:w="1408" w:type="dxa"/>
          </w:tcPr>
          <w:p w:rsidR="00EF2934" w:rsidRDefault="00B60FE8">
            <w:pPr>
              <w:jc w:val="center"/>
            </w:pPr>
            <w:r>
              <w:rPr>
                <w:b/>
                <w:sz w:val="24"/>
                <w:szCs w:val="24"/>
              </w:rPr>
              <w:t>7 839</w:t>
            </w:r>
          </w:p>
        </w:tc>
        <w:tc>
          <w:tcPr>
            <w:tcW w:w="1408" w:type="dxa"/>
          </w:tcPr>
          <w:p w:rsidR="00EF2934" w:rsidRDefault="00B60FE8">
            <w:pPr>
              <w:jc w:val="center"/>
              <w:rPr>
                <w:bCs/>
              </w:rPr>
            </w:pPr>
            <w:r>
              <w:rPr>
                <w:b/>
                <w:sz w:val="24"/>
                <w:szCs w:val="24"/>
              </w:rPr>
              <w:t>0</w:t>
            </w:r>
          </w:p>
        </w:tc>
      </w:tr>
      <w:tr w:rsidR="00EF2934">
        <w:trPr>
          <w:cantSplit/>
        </w:trPr>
        <w:tc>
          <w:tcPr>
            <w:tcW w:w="1950" w:type="dxa"/>
            <w:vMerge/>
          </w:tcPr>
          <w:p w:rsidR="00EF2934" w:rsidRDefault="00EF2934">
            <w:pPr>
              <w:jc w:val="center"/>
              <w:rPr>
                <w:bCs/>
              </w:rPr>
            </w:pPr>
          </w:p>
        </w:tc>
        <w:tc>
          <w:tcPr>
            <w:tcW w:w="2126" w:type="dxa"/>
            <w:vMerge/>
          </w:tcPr>
          <w:p w:rsidR="00EF2934" w:rsidRDefault="00EF2934">
            <w:pPr>
              <w:jc w:val="center"/>
              <w:rPr>
                <w:bCs/>
              </w:rPr>
            </w:pPr>
          </w:p>
        </w:tc>
        <w:tc>
          <w:tcPr>
            <w:tcW w:w="1984" w:type="dxa"/>
          </w:tcPr>
          <w:p w:rsidR="00EF2934" w:rsidRDefault="00B60FE8">
            <w:pPr>
              <w:jc w:val="center"/>
            </w:pPr>
            <w:r>
              <w:rPr>
                <w:sz w:val="24"/>
                <w:szCs w:val="24"/>
              </w:rPr>
              <w:t>федеральный бюджет</w:t>
            </w:r>
          </w:p>
        </w:tc>
        <w:tc>
          <w:tcPr>
            <w:tcW w:w="1417" w:type="dxa"/>
          </w:tcPr>
          <w:p w:rsidR="00EF2934" w:rsidRDefault="00B60FE8">
            <w:pPr>
              <w:jc w:val="center"/>
            </w:pPr>
            <w:r>
              <w:rPr>
                <w:sz w:val="24"/>
                <w:szCs w:val="24"/>
              </w:rPr>
              <w:t>-</w:t>
            </w:r>
          </w:p>
        </w:tc>
        <w:tc>
          <w:tcPr>
            <w:tcW w:w="1400" w:type="dxa"/>
          </w:tcPr>
          <w:p w:rsidR="00EF2934" w:rsidRDefault="00B60FE8">
            <w:pPr>
              <w:jc w:val="center"/>
            </w:pPr>
            <w:r>
              <w:rPr>
                <w:sz w:val="24"/>
                <w:szCs w:val="24"/>
              </w:rPr>
              <w:t>-</w:t>
            </w:r>
          </w:p>
        </w:tc>
        <w:tc>
          <w:tcPr>
            <w:tcW w:w="1334" w:type="dxa"/>
          </w:tcPr>
          <w:p w:rsidR="00EF2934" w:rsidRDefault="00B60FE8">
            <w:pPr>
              <w:jc w:val="center"/>
            </w:pPr>
            <w:r>
              <w:rPr>
                <w:sz w:val="24"/>
                <w:szCs w:val="24"/>
              </w:rPr>
              <w:t>-</w:t>
            </w:r>
          </w:p>
        </w:tc>
        <w:tc>
          <w:tcPr>
            <w:tcW w:w="1536" w:type="dxa"/>
          </w:tcPr>
          <w:p w:rsidR="00EF2934" w:rsidRDefault="00B60FE8">
            <w:pPr>
              <w:jc w:val="center"/>
              <w:rPr>
                <w:color w:val="000000"/>
              </w:rPr>
            </w:pPr>
            <w:r w:rsidRPr="00B60FE8">
              <w:rPr>
                <w:color w:val="000000"/>
                <w:sz w:val="24"/>
                <w:szCs w:val="24"/>
              </w:rPr>
              <w:t>-</w:t>
            </w:r>
          </w:p>
        </w:tc>
        <w:tc>
          <w:tcPr>
            <w:tcW w:w="1408" w:type="dxa"/>
          </w:tcPr>
          <w:p w:rsidR="00EF2934" w:rsidRDefault="00B60FE8">
            <w:pPr>
              <w:jc w:val="center"/>
            </w:pPr>
            <w:r>
              <w:rPr>
                <w:sz w:val="24"/>
                <w:szCs w:val="24"/>
              </w:rPr>
              <w:t>-</w:t>
            </w:r>
          </w:p>
        </w:tc>
        <w:tc>
          <w:tcPr>
            <w:tcW w:w="1408" w:type="dxa"/>
          </w:tcPr>
          <w:p w:rsidR="00EF2934" w:rsidRDefault="00B60FE8">
            <w:pPr>
              <w:jc w:val="center"/>
            </w:pPr>
            <w:r>
              <w:rPr>
                <w:sz w:val="24"/>
                <w:szCs w:val="24"/>
              </w:rPr>
              <w:t>-</w:t>
            </w:r>
          </w:p>
        </w:tc>
      </w:tr>
      <w:tr w:rsidR="00EF2934">
        <w:trPr>
          <w:cantSplit/>
        </w:trPr>
        <w:tc>
          <w:tcPr>
            <w:tcW w:w="1950" w:type="dxa"/>
            <w:vMerge/>
          </w:tcPr>
          <w:p w:rsidR="00EF2934" w:rsidRDefault="00EF2934">
            <w:pPr>
              <w:jc w:val="center"/>
              <w:rPr>
                <w:bCs/>
              </w:rPr>
            </w:pPr>
          </w:p>
        </w:tc>
        <w:tc>
          <w:tcPr>
            <w:tcW w:w="2126" w:type="dxa"/>
            <w:vMerge/>
          </w:tcPr>
          <w:p w:rsidR="00EF2934" w:rsidRDefault="00EF2934">
            <w:pPr>
              <w:jc w:val="center"/>
              <w:rPr>
                <w:bCs/>
              </w:rPr>
            </w:pPr>
          </w:p>
        </w:tc>
        <w:tc>
          <w:tcPr>
            <w:tcW w:w="1984" w:type="dxa"/>
          </w:tcPr>
          <w:p w:rsidR="00EF2934" w:rsidRDefault="00B60FE8">
            <w:pPr>
              <w:jc w:val="center"/>
            </w:pPr>
            <w:r>
              <w:rPr>
                <w:sz w:val="24"/>
                <w:szCs w:val="24"/>
              </w:rPr>
              <w:t>областной бюджет</w:t>
            </w:r>
          </w:p>
        </w:tc>
        <w:tc>
          <w:tcPr>
            <w:tcW w:w="1417" w:type="dxa"/>
          </w:tcPr>
          <w:p w:rsidR="00EF2934" w:rsidRDefault="00B60FE8">
            <w:pPr>
              <w:jc w:val="center"/>
            </w:pPr>
            <w:r>
              <w:rPr>
                <w:sz w:val="24"/>
                <w:szCs w:val="24"/>
              </w:rPr>
              <w:t>-</w:t>
            </w:r>
          </w:p>
        </w:tc>
        <w:tc>
          <w:tcPr>
            <w:tcW w:w="1400" w:type="dxa"/>
          </w:tcPr>
          <w:p w:rsidR="00EF2934" w:rsidRDefault="00B60FE8">
            <w:pPr>
              <w:jc w:val="center"/>
            </w:pPr>
            <w:r>
              <w:rPr>
                <w:sz w:val="24"/>
                <w:szCs w:val="24"/>
              </w:rPr>
              <w:t>-</w:t>
            </w:r>
          </w:p>
        </w:tc>
        <w:tc>
          <w:tcPr>
            <w:tcW w:w="1334" w:type="dxa"/>
          </w:tcPr>
          <w:p w:rsidR="00EF2934" w:rsidRDefault="00B60FE8">
            <w:pPr>
              <w:jc w:val="center"/>
            </w:pPr>
            <w:r>
              <w:rPr>
                <w:sz w:val="24"/>
                <w:szCs w:val="24"/>
              </w:rPr>
              <w:t>-</w:t>
            </w:r>
          </w:p>
        </w:tc>
        <w:tc>
          <w:tcPr>
            <w:tcW w:w="1536" w:type="dxa"/>
          </w:tcPr>
          <w:p w:rsidR="00EF2934" w:rsidRDefault="00B60FE8">
            <w:pPr>
              <w:jc w:val="center"/>
              <w:rPr>
                <w:color w:val="000000"/>
              </w:rPr>
            </w:pPr>
            <w:r w:rsidRPr="00B60FE8">
              <w:rPr>
                <w:color w:val="000000"/>
                <w:sz w:val="24"/>
                <w:szCs w:val="24"/>
              </w:rPr>
              <w:t>-</w:t>
            </w:r>
          </w:p>
        </w:tc>
        <w:tc>
          <w:tcPr>
            <w:tcW w:w="1408" w:type="dxa"/>
          </w:tcPr>
          <w:p w:rsidR="00EF2934" w:rsidRDefault="00B60FE8">
            <w:pPr>
              <w:jc w:val="center"/>
            </w:pPr>
            <w:r>
              <w:rPr>
                <w:sz w:val="24"/>
                <w:szCs w:val="24"/>
              </w:rPr>
              <w:t>-</w:t>
            </w:r>
          </w:p>
        </w:tc>
        <w:tc>
          <w:tcPr>
            <w:tcW w:w="1408" w:type="dxa"/>
          </w:tcPr>
          <w:p w:rsidR="00EF2934" w:rsidRDefault="00B60FE8">
            <w:pPr>
              <w:jc w:val="center"/>
            </w:pPr>
            <w:r>
              <w:rPr>
                <w:sz w:val="24"/>
                <w:szCs w:val="24"/>
              </w:rPr>
              <w:t>-</w:t>
            </w:r>
          </w:p>
        </w:tc>
      </w:tr>
      <w:tr w:rsidR="00EF2934">
        <w:trPr>
          <w:cantSplit/>
        </w:trPr>
        <w:tc>
          <w:tcPr>
            <w:tcW w:w="1950" w:type="dxa"/>
            <w:vMerge/>
          </w:tcPr>
          <w:p w:rsidR="00EF2934" w:rsidRDefault="00EF2934">
            <w:pPr>
              <w:jc w:val="center"/>
              <w:rPr>
                <w:bCs/>
              </w:rPr>
            </w:pPr>
          </w:p>
        </w:tc>
        <w:tc>
          <w:tcPr>
            <w:tcW w:w="2126" w:type="dxa"/>
            <w:vMerge/>
          </w:tcPr>
          <w:p w:rsidR="00EF2934" w:rsidRDefault="00EF2934">
            <w:pPr>
              <w:jc w:val="center"/>
              <w:rPr>
                <w:bCs/>
              </w:rPr>
            </w:pPr>
          </w:p>
        </w:tc>
        <w:tc>
          <w:tcPr>
            <w:tcW w:w="1984" w:type="dxa"/>
          </w:tcPr>
          <w:p w:rsidR="00EF2934" w:rsidRDefault="00B60FE8">
            <w:pPr>
              <w:jc w:val="center"/>
            </w:pPr>
            <w:r>
              <w:rPr>
                <w:sz w:val="24"/>
                <w:szCs w:val="24"/>
              </w:rPr>
              <w:t>бюджет муниципального района</w:t>
            </w:r>
          </w:p>
        </w:tc>
        <w:tc>
          <w:tcPr>
            <w:tcW w:w="1417" w:type="dxa"/>
          </w:tcPr>
          <w:p w:rsidR="00EF2934" w:rsidRDefault="00B60FE8">
            <w:pPr>
              <w:jc w:val="center"/>
            </w:pPr>
            <w:r>
              <w:rPr>
                <w:sz w:val="24"/>
                <w:szCs w:val="24"/>
              </w:rPr>
              <w:t>8 175,3</w:t>
            </w:r>
          </w:p>
        </w:tc>
        <w:tc>
          <w:tcPr>
            <w:tcW w:w="1400" w:type="dxa"/>
          </w:tcPr>
          <w:p w:rsidR="00EF2934" w:rsidRDefault="00B60FE8">
            <w:pPr>
              <w:jc w:val="center"/>
            </w:pPr>
            <w:r>
              <w:rPr>
                <w:sz w:val="24"/>
                <w:szCs w:val="24"/>
              </w:rPr>
              <w:t>8 253,5</w:t>
            </w:r>
          </w:p>
        </w:tc>
        <w:tc>
          <w:tcPr>
            <w:tcW w:w="1334" w:type="dxa"/>
          </w:tcPr>
          <w:p w:rsidR="00EF2934" w:rsidRDefault="00B60FE8">
            <w:pPr>
              <w:jc w:val="center"/>
            </w:pPr>
            <w:r>
              <w:rPr>
                <w:sz w:val="24"/>
                <w:szCs w:val="24"/>
              </w:rPr>
              <w:t>8 117,4</w:t>
            </w:r>
          </w:p>
        </w:tc>
        <w:tc>
          <w:tcPr>
            <w:tcW w:w="1536" w:type="dxa"/>
          </w:tcPr>
          <w:p w:rsidR="00EF2934" w:rsidRDefault="00B60FE8">
            <w:pPr>
              <w:jc w:val="center"/>
              <w:rPr>
                <w:color w:val="000000"/>
              </w:rPr>
            </w:pPr>
            <w:r w:rsidRPr="00B60FE8">
              <w:rPr>
                <w:color w:val="000000"/>
                <w:sz w:val="24"/>
                <w:szCs w:val="24"/>
              </w:rPr>
              <w:t>9 875,0</w:t>
            </w:r>
          </w:p>
        </w:tc>
        <w:tc>
          <w:tcPr>
            <w:tcW w:w="1408" w:type="dxa"/>
          </w:tcPr>
          <w:p w:rsidR="00EF2934" w:rsidRDefault="00B60FE8">
            <w:pPr>
              <w:jc w:val="center"/>
            </w:pPr>
            <w:r>
              <w:rPr>
                <w:sz w:val="24"/>
                <w:szCs w:val="24"/>
              </w:rPr>
              <w:t>7 839</w:t>
            </w:r>
          </w:p>
        </w:tc>
        <w:tc>
          <w:tcPr>
            <w:tcW w:w="1408" w:type="dxa"/>
          </w:tcPr>
          <w:p w:rsidR="00EF2934" w:rsidRDefault="00B60FE8">
            <w:pPr>
              <w:jc w:val="center"/>
            </w:pPr>
            <w:r>
              <w:rPr>
                <w:sz w:val="24"/>
                <w:szCs w:val="24"/>
              </w:rPr>
              <w:t>0</w:t>
            </w:r>
          </w:p>
        </w:tc>
      </w:tr>
      <w:tr w:rsidR="00EF2934">
        <w:trPr>
          <w:cantSplit/>
        </w:trPr>
        <w:tc>
          <w:tcPr>
            <w:tcW w:w="1950" w:type="dxa"/>
            <w:vMerge/>
          </w:tcPr>
          <w:p w:rsidR="00EF2934" w:rsidRDefault="00EF2934">
            <w:pPr>
              <w:jc w:val="center"/>
              <w:rPr>
                <w:bCs/>
              </w:rPr>
            </w:pPr>
          </w:p>
        </w:tc>
        <w:tc>
          <w:tcPr>
            <w:tcW w:w="2126" w:type="dxa"/>
            <w:vMerge/>
          </w:tcPr>
          <w:p w:rsidR="00EF2934" w:rsidRDefault="00EF2934">
            <w:pPr>
              <w:jc w:val="center"/>
              <w:rPr>
                <w:bCs/>
              </w:rPr>
            </w:pPr>
          </w:p>
        </w:tc>
        <w:tc>
          <w:tcPr>
            <w:tcW w:w="1984" w:type="dxa"/>
          </w:tcPr>
          <w:p w:rsidR="00EF2934" w:rsidRDefault="00B60FE8">
            <w:pPr>
              <w:jc w:val="center"/>
            </w:pPr>
            <w:r>
              <w:rPr>
                <w:sz w:val="24"/>
                <w:szCs w:val="24"/>
              </w:rPr>
              <w:t>внебюджетные фонды</w:t>
            </w:r>
          </w:p>
        </w:tc>
        <w:tc>
          <w:tcPr>
            <w:tcW w:w="1417" w:type="dxa"/>
          </w:tcPr>
          <w:p w:rsidR="00EF2934" w:rsidRDefault="00B60FE8">
            <w:pPr>
              <w:jc w:val="center"/>
            </w:pPr>
            <w:r>
              <w:rPr>
                <w:sz w:val="24"/>
                <w:szCs w:val="24"/>
              </w:rPr>
              <w:t>-</w:t>
            </w:r>
          </w:p>
        </w:tc>
        <w:tc>
          <w:tcPr>
            <w:tcW w:w="1400" w:type="dxa"/>
          </w:tcPr>
          <w:p w:rsidR="00EF2934" w:rsidRDefault="00B60FE8">
            <w:pPr>
              <w:jc w:val="center"/>
            </w:pPr>
            <w:r>
              <w:rPr>
                <w:sz w:val="24"/>
                <w:szCs w:val="24"/>
              </w:rPr>
              <w:t>-</w:t>
            </w:r>
          </w:p>
        </w:tc>
        <w:tc>
          <w:tcPr>
            <w:tcW w:w="1334" w:type="dxa"/>
          </w:tcPr>
          <w:p w:rsidR="00EF2934" w:rsidRDefault="00B60FE8">
            <w:pPr>
              <w:jc w:val="center"/>
            </w:pPr>
            <w:r>
              <w:rPr>
                <w:sz w:val="24"/>
                <w:szCs w:val="24"/>
              </w:rPr>
              <w:t>-</w:t>
            </w:r>
          </w:p>
        </w:tc>
        <w:tc>
          <w:tcPr>
            <w:tcW w:w="1536" w:type="dxa"/>
          </w:tcPr>
          <w:p w:rsidR="00EF2934" w:rsidRDefault="00B60FE8">
            <w:pPr>
              <w:jc w:val="center"/>
            </w:pPr>
            <w:r>
              <w:rPr>
                <w:sz w:val="24"/>
                <w:szCs w:val="24"/>
              </w:rPr>
              <w:t>-</w:t>
            </w:r>
          </w:p>
        </w:tc>
        <w:tc>
          <w:tcPr>
            <w:tcW w:w="1408" w:type="dxa"/>
          </w:tcPr>
          <w:p w:rsidR="00EF2934" w:rsidRDefault="00B60FE8">
            <w:pPr>
              <w:jc w:val="center"/>
            </w:pPr>
            <w:r>
              <w:rPr>
                <w:sz w:val="24"/>
                <w:szCs w:val="24"/>
              </w:rPr>
              <w:t>-</w:t>
            </w:r>
          </w:p>
        </w:tc>
        <w:tc>
          <w:tcPr>
            <w:tcW w:w="1408" w:type="dxa"/>
          </w:tcPr>
          <w:p w:rsidR="00EF2934" w:rsidRDefault="00B60FE8">
            <w:pPr>
              <w:jc w:val="center"/>
            </w:pPr>
            <w:r>
              <w:rPr>
                <w:sz w:val="24"/>
                <w:szCs w:val="24"/>
              </w:rPr>
              <w:t>-</w:t>
            </w:r>
          </w:p>
        </w:tc>
      </w:tr>
      <w:tr w:rsidR="00EF2934">
        <w:trPr>
          <w:cantSplit/>
        </w:trPr>
        <w:tc>
          <w:tcPr>
            <w:tcW w:w="1950" w:type="dxa"/>
            <w:vMerge/>
          </w:tcPr>
          <w:p w:rsidR="00EF2934" w:rsidRDefault="00EF2934">
            <w:pPr>
              <w:jc w:val="center"/>
              <w:rPr>
                <w:bCs/>
              </w:rPr>
            </w:pPr>
          </w:p>
        </w:tc>
        <w:tc>
          <w:tcPr>
            <w:tcW w:w="2126" w:type="dxa"/>
            <w:vMerge/>
          </w:tcPr>
          <w:p w:rsidR="00EF2934" w:rsidRDefault="00EF2934">
            <w:pPr>
              <w:jc w:val="center"/>
              <w:rPr>
                <w:bCs/>
              </w:rPr>
            </w:pPr>
          </w:p>
        </w:tc>
        <w:tc>
          <w:tcPr>
            <w:tcW w:w="1984" w:type="dxa"/>
          </w:tcPr>
          <w:p w:rsidR="00EF2934" w:rsidRDefault="00B60FE8">
            <w:pPr>
              <w:jc w:val="center"/>
            </w:pPr>
            <w:r>
              <w:rPr>
                <w:sz w:val="24"/>
                <w:szCs w:val="24"/>
              </w:rPr>
              <w:t>иные источники</w:t>
            </w:r>
          </w:p>
        </w:tc>
        <w:tc>
          <w:tcPr>
            <w:tcW w:w="1417" w:type="dxa"/>
          </w:tcPr>
          <w:p w:rsidR="00EF2934" w:rsidRDefault="00B60FE8">
            <w:pPr>
              <w:jc w:val="center"/>
            </w:pPr>
            <w:r>
              <w:rPr>
                <w:sz w:val="24"/>
                <w:szCs w:val="24"/>
              </w:rPr>
              <w:t>-</w:t>
            </w:r>
          </w:p>
        </w:tc>
        <w:tc>
          <w:tcPr>
            <w:tcW w:w="1400" w:type="dxa"/>
          </w:tcPr>
          <w:p w:rsidR="00EF2934" w:rsidRDefault="00B60FE8">
            <w:pPr>
              <w:jc w:val="center"/>
            </w:pPr>
            <w:r>
              <w:rPr>
                <w:sz w:val="24"/>
                <w:szCs w:val="24"/>
              </w:rPr>
              <w:t>-</w:t>
            </w:r>
          </w:p>
        </w:tc>
        <w:tc>
          <w:tcPr>
            <w:tcW w:w="1334" w:type="dxa"/>
          </w:tcPr>
          <w:p w:rsidR="00EF2934" w:rsidRDefault="00B60FE8">
            <w:pPr>
              <w:jc w:val="center"/>
            </w:pPr>
            <w:r>
              <w:rPr>
                <w:sz w:val="24"/>
                <w:szCs w:val="24"/>
              </w:rPr>
              <w:t>-</w:t>
            </w:r>
          </w:p>
        </w:tc>
        <w:tc>
          <w:tcPr>
            <w:tcW w:w="1536" w:type="dxa"/>
          </w:tcPr>
          <w:p w:rsidR="00EF2934" w:rsidRDefault="00B60FE8">
            <w:pPr>
              <w:jc w:val="center"/>
            </w:pPr>
            <w:r>
              <w:rPr>
                <w:sz w:val="24"/>
                <w:szCs w:val="24"/>
              </w:rPr>
              <w:t>-</w:t>
            </w:r>
          </w:p>
        </w:tc>
        <w:tc>
          <w:tcPr>
            <w:tcW w:w="1408" w:type="dxa"/>
          </w:tcPr>
          <w:p w:rsidR="00EF2934" w:rsidRDefault="00B60FE8">
            <w:pPr>
              <w:jc w:val="center"/>
            </w:pPr>
            <w:r>
              <w:rPr>
                <w:sz w:val="24"/>
                <w:szCs w:val="24"/>
              </w:rPr>
              <w:t>-</w:t>
            </w:r>
          </w:p>
        </w:tc>
        <w:tc>
          <w:tcPr>
            <w:tcW w:w="1408" w:type="dxa"/>
          </w:tcPr>
          <w:p w:rsidR="00EF2934" w:rsidRDefault="00B60FE8">
            <w:pPr>
              <w:jc w:val="center"/>
            </w:pPr>
            <w:r>
              <w:rPr>
                <w:sz w:val="24"/>
                <w:szCs w:val="24"/>
              </w:rPr>
              <w:t>-</w:t>
            </w:r>
          </w:p>
        </w:tc>
      </w:tr>
    </w:tbl>
    <w:p w:rsidR="00EF2934" w:rsidRDefault="00EF2934"/>
    <w:p w:rsidR="00EF2934" w:rsidRDefault="00EF2934"/>
    <w:p w:rsidR="00EF2934" w:rsidRDefault="00EF2934"/>
    <w:p w:rsidR="00EF2934" w:rsidRDefault="00EF2934"/>
    <w:p w:rsidR="00EF2934" w:rsidRDefault="00EF2934"/>
    <w:p w:rsidR="00EF2934" w:rsidRDefault="00EF2934"/>
    <w:p w:rsidR="00EF2934" w:rsidRDefault="00EF2934">
      <w:pPr>
        <w:rPr>
          <w:b/>
          <w:bCs/>
          <w:sz w:val="24"/>
          <w:szCs w:val="24"/>
        </w:rPr>
      </w:pPr>
    </w:p>
    <w:p w:rsidR="00EF2934" w:rsidRDefault="00EF2934">
      <w:pPr>
        <w:rPr>
          <w:b/>
          <w:bCs/>
          <w:sz w:val="24"/>
          <w:szCs w:val="24"/>
        </w:rPr>
      </w:pPr>
    </w:p>
    <w:p w:rsidR="00EF2934" w:rsidRDefault="00EF2934">
      <w:pPr>
        <w:rPr>
          <w:b/>
          <w:bCs/>
          <w:sz w:val="24"/>
          <w:szCs w:val="24"/>
        </w:rPr>
      </w:pPr>
    </w:p>
    <w:p w:rsidR="00EF2934" w:rsidRDefault="00EF2934">
      <w:pPr>
        <w:rPr>
          <w:b/>
          <w:bCs/>
          <w:sz w:val="24"/>
          <w:szCs w:val="24"/>
        </w:rPr>
      </w:pPr>
    </w:p>
    <w:p w:rsidR="00EF2934" w:rsidRDefault="00EF2934">
      <w:pPr>
        <w:rPr>
          <w:b/>
          <w:bCs/>
          <w:sz w:val="24"/>
          <w:szCs w:val="24"/>
        </w:rPr>
      </w:pPr>
    </w:p>
    <w:p w:rsidR="00EF2934" w:rsidRDefault="00EF2934">
      <w:pPr>
        <w:rPr>
          <w:b/>
          <w:bCs/>
          <w:sz w:val="24"/>
          <w:szCs w:val="24"/>
        </w:rPr>
      </w:pPr>
    </w:p>
    <w:p w:rsidR="00EF2934" w:rsidRDefault="00EF2934">
      <w:pPr>
        <w:rPr>
          <w:b/>
          <w:bCs/>
          <w:sz w:val="24"/>
          <w:szCs w:val="24"/>
        </w:rPr>
      </w:pPr>
    </w:p>
    <w:p w:rsidR="00EF2934" w:rsidRDefault="00EF2934"/>
    <w:p w:rsidR="00EF2934" w:rsidRDefault="00EF2934"/>
    <w:tbl>
      <w:tblPr>
        <w:tblW w:w="14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0"/>
        <w:gridCol w:w="1956"/>
        <w:gridCol w:w="2013"/>
        <w:gridCol w:w="1417"/>
        <w:gridCol w:w="1333"/>
        <w:gridCol w:w="1360"/>
        <w:gridCol w:w="1417"/>
        <w:gridCol w:w="1651"/>
        <w:gridCol w:w="1751"/>
      </w:tblGrid>
      <w:tr w:rsidR="00EF2934">
        <w:trPr>
          <w:cantSplit/>
        </w:trPr>
        <w:tc>
          <w:tcPr>
            <w:tcW w:w="1950" w:type="dxa"/>
            <w:vMerge w:val="restart"/>
            <w:vAlign w:val="center"/>
          </w:tcPr>
          <w:p w:rsidR="00EF2934" w:rsidRDefault="00B60FE8">
            <w:pPr>
              <w:jc w:val="center"/>
            </w:pPr>
            <w:r>
              <w:rPr>
                <w:sz w:val="24"/>
                <w:szCs w:val="24"/>
              </w:rPr>
              <w:t>Статус</w:t>
            </w:r>
          </w:p>
        </w:tc>
        <w:tc>
          <w:tcPr>
            <w:tcW w:w="1956" w:type="dxa"/>
            <w:vMerge w:val="restart"/>
            <w:vAlign w:val="center"/>
          </w:tcPr>
          <w:p w:rsidR="00EF2934" w:rsidRDefault="00B60FE8">
            <w:pPr>
              <w:jc w:val="center"/>
            </w:pPr>
            <w:r>
              <w:rPr>
                <w:sz w:val="24"/>
                <w:szCs w:val="24"/>
              </w:rPr>
              <w:t>Наименование муниципальной программы, подпрограммы, основные мероприятия</w:t>
            </w:r>
          </w:p>
        </w:tc>
        <w:tc>
          <w:tcPr>
            <w:tcW w:w="2013" w:type="dxa"/>
            <w:vMerge w:val="restart"/>
            <w:vAlign w:val="center"/>
          </w:tcPr>
          <w:p w:rsidR="00EF2934" w:rsidRDefault="00B60FE8">
            <w:pPr>
              <w:jc w:val="center"/>
            </w:pPr>
            <w:r>
              <w:rPr>
                <w:sz w:val="24"/>
                <w:szCs w:val="24"/>
              </w:rPr>
              <w:t>Объем финансирования, источники финансирования</w:t>
            </w:r>
          </w:p>
        </w:tc>
        <w:tc>
          <w:tcPr>
            <w:tcW w:w="8929" w:type="dxa"/>
            <w:gridSpan w:val="6"/>
            <w:vAlign w:val="center"/>
          </w:tcPr>
          <w:p w:rsidR="00EF2934" w:rsidRDefault="00B60FE8">
            <w:pPr>
              <w:jc w:val="center"/>
            </w:pPr>
            <w:r>
              <w:rPr>
                <w:sz w:val="24"/>
                <w:szCs w:val="24"/>
              </w:rPr>
              <w:t>Оценка расходов (тыс.руб.)</w:t>
            </w:r>
          </w:p>
        </w:tc>
      </w:tr>
      <w:tr w:rsidR="00EF2934">
        <w:trPr>
          <w:cantSplit/>
          <w:trHeight w:val="309"/>
        </w:trPr>
        <w:tc>
          <w:tcPr>
            <w:tcW w:w="1950" w:type="dxa"/>
            <w:vMerge/>
            <w:vAlign w:val="center"/>
          </w:tcPr>
          <w:p w:rsidR="00EF2934" w:rsidRDefault="00EF2934">
            <w:pPr>
              <w:jc w:val="center"/>
            </w:pPr>
          </w:p>
        </w:tc>
        <w:tc>
          <w:tcPr>
            <w:tcW w:w="1956" w:type="dxa"/>
            <w:vMerge/>
            <w:vAlign w:val="center"/>
          </w:tcPr>
          <w:p w:rsidR="00EF2934" w:rsidRDefault="00EF2934">
            <w:pPr>
              <w:jc w:val="center"/>
            </w:pPr>
          </w:p>
        </w:tc>
        <w:tc>
          <w:tcPr>
            <w:tcW w:w="2013" w:type="dxa"/>
            <w:vMerge/>
            <w:vAlign w:val="center"/>
          </w:tcPr>
          <w:p w:rsidR="00EF2934" w:rsidRDefault="00EF2934">
            <w:pPr>
              <w:jc w:val="center"/>
            </w:pPr>
          </w:p>
        </w:tc>
        <w:tc>
          <w:tcPr>
            <w:tcW w:w="1417" w:type="dxa"/>
            <w:vAlign w:val="center"/>
          </w:tcPr>
          <w:p w:rsidR="00EF2934" w:rsidRDefault="00B60FE8">
            <w:pPr>
              <w:jc w:val="center"/>
            </w:pPr>
            <w:r>
              <w:rPr>
                <w:sz w:val="24"/>
                <w:szCs w:val="24"/>
              </w:rPr>
              <w:t>Очередной год</w:t>
            </w:r>
          </w:p>
          <w:p w:rsidR="00EF2934" w:rsidRDefault="00B60FE8">
            <w:pPr>
              <w:jc w:val="center"/>
            </w:pPr>
            <w:r>
              <w:rPr>
                <w:sz w:val="24"/>
                <w:szCs w:val="24"/>
              </w:rPr>
              <w:t>20</w:t>
            </w:r>
            <w:r>
              <w:rPr>
                <w:sz w:val="24"/>
                <w:szCs w:val="24"/>
                <w:lang w:val="en-US"/>
              </w:rPr>
              <w:t>21</w:t>
            </w:r>
            <w:r>
              <w:rPr>
                <w:sz w:val="24"/>
                <w:szCs w:val="24"/>
              </w:rPr>
              <w:t xml:space="preserve"> г.</w:t>
            </w:r>
          </w:p>
        </w:tc>
        <w:tc>
          <w:tcPr>
            <w:tcW w:w="1333" w:type="dxa"/>
            <w:vAlign w:val="center"/>
          </w:tcPr>
          <w:p w:rsidR="00EF2934" w:rsidRDefault="00B60FE8">
            <w:r>
              <w:rPr>
                <w:sz w:val="24"/>
                <w:szCs w:val="24"/>
              </w:rPr>
              <w:t>Первый год планового периода</w:t>
            </w:r>
          </w:p>
          <w:p w:rsidR="00EF2934" w:rsidRDefault="00B60FE8">
            <w:r>
              <w:rPr>
                <w:sz w:val="24"/>
                <w:szCs w:val="24"/>
              </w:rPr>
              <w:t>2022 г.</w:t>
            </w:r>
          </w:p>
        </w:tc>
        <w:tc>
          <w:tcPr>
            <w:tcW w:w="1360" w:type="dxa"/>
            <w:vAlign w:val="center"/>
          </w:tcPr>
          <w:p w:rsidR="00EF2934" w:rsidRDefault="00B60FE8">
            <w:r>
              <w:rPr>
                <w:sz w:val="24"/>
                <w:szCs w:val="24"/>
              </w:rPr>
              <w:t>Второй год планового периода</w:t>
            </w:r>
          </w:p>
          <w:p w:rsidR="00EF2934" w:rsidRDefault="00B60FE8">
            <w:pPr>
              <w:rPr>
                <w:sz w:val="24"/>
                <w:szCs w:val="24"/>
              </w:rPr>
            </w:pPr>
            <w:r>
              <w:rPr>
                <w:sz w:val="24"/>
                <w:szCs w:val="24"/>
              </w:rPr>
              <w:t>2023 г.</w:t>
            </w:r>
          </w:p>
        </w:tc>
        <w:tc>
          <w:tcPr>
            <w:tcW w:w="1417" w:type="dxa"/>
            <w:vAlign w:val="center"/>
          </w:tcPr>
          <w:p w:rsidR="00EF2934" w:rsidRDefault="00B60FE8">
            <w:pPr>
              <w:jc w:val="center"/>
            </w:pPr>
            <w:r>
              <w:rPr>
                <w:sz w:val="24"/>
                <w:szCs w:val="24"/>
              </w:rPr>
              <w:t>Третий год планового периода</w:t>
            </w:r>
          </w:p>
          <w:p w:rsidR="00EF2934" w:rsidRDefault="00B60FE8">
            <w:pPr>
              <w:jc w:val="center"/>
              <w:rPr>
                <w:sz w:val="24"/>
                <w:szCs w:val="24"/>
              </w:rPr>
            </w:pPr>
            <w:r>
              <w:rPr>
                <w:sz w:val="24"/>
                <w:szCs w:val="24"/>
              </w:rPr>
              <w:t>2024 г.</w:t>
            </w:r>
          </w:p>
        </w:tc>
        <w:tc>
          <w:tcPr>
            <w:tcW w:w="1651" w:type="dxa"/>
            <w:vAlign w:val="center"/>
          </w:tcPr>
          <w:p w:rsidR="00EF2934" w:rsidRDefault="00B60FE8">
            <w:pPr>
              <w:jc w:val="center"/>
            </w:pPr>
            <w:r>
              <w:rPr>
                <w:sz w:val="24"/>
                <w:szCs w:val="24"/>
              </w:rPr>
              <w:t>Четвертый год планового периода</w:t>
            </w:r>
          </w:p>
          <w:p w:rsidR="00EF2934" w:rsidRDefault="00B60FE8">
            <w:pPr>
              <w:jc w:val="center"/>
            </w:pPr>
            <w:r>
              <w:rPr>
                <w:sz w:val="24"/>
                <w:szCs w:val="24"/>
              </w:rPr>
              <w:t>2025 г.</w:t>
            </w:r>
          </w:p>
        </w:tc>
        <w:tc>
          <w:tcPr>
            <w:tcW w:w="1750" w:type="dxa"/>
            <w:vAlign w:val="center"/>
          </w:tcPr>
          <w:p w:rsidR="00EF2934" w:rsidRDefault="00B60FE8">
            <w:pPr>
              <w:jc w:val="center"/>
            </w:pPr>
            <w:r>
              <w:rPr>
                <w:sz w:val="24"/>
                <w:szCs w:val="24"/>
              </w:rPr>
              <w:t>Пятый год планового периода</w:t>
            </w:r>
          </w:p>
          <w:p w:rsidR="00EF2934" w:rsidRDefault="00B60FE8">
            <w:pPr>
              <w:jc w:val="center"/>
            </w:pPr>
            <w:r>
              <w:rPr>
                <w:sz w:val="24"/>
                <w:szCs w:val="24"/>
              </w:rPr>
              <w:t>2026 г.</w:t>
            </w:r>
          </w:p>
        </w:tc>
      </w:tr>
      <w:tr w:rsidR="00EF2934">
        <w:tc>
          <w:tcPr>
            <w:tcW w:w="1950" w:type="dxa"/>
          </w:tcPr>
          <w:p w:rsidR="00EF2934" w:rsidRDefault="00B60FE8">
            <w:pPr>
              <w:jc w:val="center"/>
            </w:pPr>
            <w:r>
              <w:rPr>
                <w:sz w:val="24"/>
                <w:szCs w:val="24"/>
              </w:rPr>
              <w:t>1</w:t>
            </w:r>
          </w:p>
        </w:tc>
        <w:tc>
          <w:tcPr>
            <w:tcW w:w="1956" w:type="dxa"/>
          </w:tcPr>
          <w:p w:rsidR="00EF2934" w:rsidRDefault="00B60FE8">
            <w:pPr>
              <w:jc w:val="center"/>
            </w:pPr>
            <w:r>
              <w:rPr>
                <w:sz w:val="24"/>
                <w:szCs w:val="24"/>
              </w:rPr>
              <w:t>2</w:t>
            </w:r>
          </w:p>
        </w:tc>
        <w:tc>
          <w:tcPr>
            <w:tcW w:w="2013" w:type="dxa"/>
          </w:tcPr>
          <w:p w:rsidR="00EF2934" w:rsidRDefault="00B60FE8">
            <w:pPr>
              <w:jc w:val="center"/>
            </w:pPr>
            <w:r>
              <w:rPr>
                <w:sz w:val="24"/>
                <w:szCs w:val="24"/>
              </w:rPr>
              <w:t>3</w:t>
            </w:r>
          </w:p>
        </w:tc>
        <w:tc>
          <w:tcPr>
            <w:tcW w:w="1417" w:type="dxa"/>
          </w:tcPr>
          <w:p w:rsidR="00EF2934" w:rsidRDefault="00B60FE8">
            <w:pPr>
              <w:jc w:val="center"/>
            </w:pPr>
            <w:r>
              <w:rPr>
                <w:sz w:val="24"/>
                <w:szCs w:val="24"/>
              </w:rPr>
              <w:t>4</w:t>
            </w:r>
          </w:p>
        </w:tc>
        <w:tc>
          <w:tcPr>
            <w:tcW w:w="1333" w:type="dxa"/>
          </w:tcPr>
          <w:p w:rsidR="00EF2934" w:rsidRDefault="00B60FE8">
            <w:pPr>
              <w:jc w:val="center"/>
            </w:pPr>
            <w:r>
              <w:rPr>
                <w:sz w:val="24"/>
                <w:szCs w:val="24"/>
              </w:rPr>
              <w:t>5</w:t>
            </w:r>
          </w:p>
        </w:tc>
        <w:tc>
          <w:tcPr>
            <w:tcW w:w="1360" w:type="dxa"/>
          </w:tcPr>
          <w:p w:rsidR="00EF2934" w:rsidRDefault="00B60FE8">
            <w:pPr>
              <w:jc w:val="center"/>
            </w:pPr>
            <w:r>
              <w:rPr>
                <w:sz w:val="24"/>
                <w:szCs w:val="24"/>
              </w:rPr>
              <w:t>6</w:t>
            </w:r>
          </w:p>
        </w:tc>
        <w:tc>
          <w:tcPr>
            <w:tcW w:w="1417" w:type="dxa"/>
          </w:tcPr>
          <w:p w:rsidR="00EF2934" w:rsidRDefault="00B60FE8">
            <w:pPr>
              <w:jc w:val="center"/>
            </w:pPr>
            <w:r>
              <w:rPr>
                <w:sz w:val="24"/>
                <w:szCs w:val="24"/>
              </w:rPr>
              <w:t>7</w:t>
            </w:r>
          </w:p>
        </w:tc>
        <w:tc>
          <w:tcPr>
            <w:tcW w:w="1651" w:type="dxa"/>
          </w:tcPr>
          <w:p w:rsidR="00EF2934" w:rsidRDefault="00B60FE8">
            <w:pPr>
              <w:jc w:val="center"/>
            </w:pPr>
            <w:r>
              <w:rPr>
                <w:sz w:val="24"/>
                <w:szCs w:val="24"/>
              </w:rPr>
              <w:t>8</w:t>
            </w:r>
          </w:p>
        </w:tc>
        <w:tc>
          <w:tcPr>
            <w:tcW w:w="1750" w:type="dxa"/>
          </w:tcPr>
          <w:p w:rsidR="00EF2934" w:rsidRDefault="00B60FE8">
            <w:pPr>
              <w:jc w:val="center"/>
            </w:pPr>
            <w:r>
              <w:rPr>
                <w:sz w:val="24"/>
                <w:szCs w:val="24"/>
              </w:rPr>
              <w:t>9</w:t>
            </w:r>
          </w:p>
        </w:tc>
      </w:tr>
      <w:tr w:rsidR="00EF2934">
        <w:trPr>
          <w:cantSplit/>
        </w:trPr>
        <w:tc>
          <w:tcPr>
            <w:tcW w:w="1950" w:type="dxa"/>
            <w:vMerge w:val="restart"/>
          </w:tcPr>
          <w:p w:rsidR="00EF2934" w:rsidRDefault="00EF2934">
            <w:pPr>
              <w:jc w:val="center"/>
            </w:pPr>
          </w:p>
          <w:p w:rsidR="00EF2934" w:rsidRDefault="00EF2934">
            <w:pPr>
              <w:jc w:val="center"/>
            </w:pPr>
          </w:p>
          <w:p w:rsidR="00EF2934" w:rsidRDefault="00B60FE8">
            <w:pPr>
              <w:jc w:val="center"/>
            </w:pPr>
            <w:r>
              <w:rPr>
                <w:sz w:val="24"/>
                <w:szCs w:val="24"/>
              </w:rPr>
              <w:t xml:space="preserve">Подпрограмма </w:t>
            </w:r>
            <w:r>
              <w:rPr>
                <w:sz w:val="24"/>
                <w:szCs w:val="24"/>
                <w:lang w:val="en-US"/>
              </w:rPr>
              <w:t>3</w:t>
            </w:r>
          </w:p>
          <w:p w:rsidR="00EF2934" w:rsidRDefault="00EF2934">
            <w:pPr>
              <w:jc w:val="center"/>
              <w:rPr>
                <w:lang w:val="en-US"/>
              </w:rPr>
            </w:pPr>
          </w:p>
        </w:tc>
        <w:tc>
          <w:tcPr>
            <w:tcW w:w="1956" w:type="dxa"/>
            <w:vMerge w:val="restart"/>
          </w:tcPr>
          <w:p w:rsidR="00EF2934" w:rsidRDefault="00B60FE8">
            <w:pPr>
              <w:jc w:val="center"/>
            </w:pPr>
            <w:r>
              <w:rPr>
                <w:sz w:val="24"/>
                <w:szCs w:val="24"/>
              </w:rPr>
              <w:t xml:space="preserve">Развитие общественного самоуправления на территории Ракитянского района </w:t>
            </w:r>
          </w:p>
        </w:tc>
        <w:tc>
          <w:tcPr>
            <w:tcW w:w="2013" w:type="dxa"/>
          </w:tcPr>
          <w:p w:rsidR="00EF2934" w:rsidRDefault="00B60FE8">
            <w:r>
              <w:rPr>
                <w:sz w:val="24"/>
                <w:szCs w:val="24"/>
              </w:rPr>
              <w:t xml:space="preserve">Всего: </w:t>
            </w:r>
            <w:r>
              <w:rPr>
                <w:b/>
                <w:sz w:val="24"/>
                <w:szCs w:val="24"/>
              </w:rPr>
              <w:t>4 915,5</w:t>
            </w:r>
          </w:p>
          <w:p w:rsidR="00EF2934" w:rsidRDefault="00B60FE8">
            <w:pPr>
              <w:rPr>
                <w:b/>
                <w:bCs/>
              </w:rPr>
            </w:pPr>
            <w:r>
              <w:rPr>
                <w:b/>
                <w:sz w:val="24"/>
                <w:szCs w:val="24"/>
              </w:rPr>
              <w:t>тыс. руб.</w:t>
            </w:r>
          </w:p>
        </w:tc>
        <w:tc>
          <w:tcPr>
            <w:tcW w:w="1417" w:type="dxa"/>
          </w:tcPr>
          <w:p w:rsidR="00EF2934" w:rsidRDefault="00B60FE8">
            <w:pPr>
              <w:jc w:val="center"/>
            </w:pPr>
            <w:r>
              <w:rPr>
                <w:b/>
                <w:sz w:val="24"/>
                <w:szCs w:val="24"/>
              </w:rPr>
              <w:t>1 664,0</w:t>
            </w:r>
          </w:p>
        </w:tc>
        <w:tc>
          <w:tcPr>
            <w:tcW w:w="1333" w:type="dxa"/>
          </w:tcPr>
          <w:p w:rsidR="00EF2934" w:rsidRDefault="00B60FE8">
            <w:pPr>
              <w:jc w:val="center"/>
            </w:pPr>
            <w:r>
              <w:rPr>
                <w:b/>
                <w:sz w:val="24"/>
                <w:szCs w:val="24"/>
              </w:rPr>
              <w:t>2 159</w:t>
            </w:r>
            <w:r>
              <w:rPr>
                <w:b/>
                <w:bCs/>
                <w:sz w:val="24"/>
                <w:szCs w:val="24"/>
              </w:rPr>
              <w:t>,0</w:t>
            </w:r>
          </w:p>
        </w:tc>
        <w:tc>
          <w:tcPr>
            <w:tcW w:w="1360" w:type="dxa"/>
          </w:tcPr>
          <w:p w:rsidR="00EF2934" w:rsidRDefault="00B60FE8">
            <w:pPr>
              <w:jc w:val="center"/>
            </w:pPr>
            <w:r>
              <w:rPr>
                <w:b/>
                <w:sz w:val="24"/>
                <w:szCs w:val="24"/>
              </w:rPr>
              <w:t>639,0</w:t>
            </w:r>
          </w:p>
        </w:tc>
        <w:tc>
          <w:tcPr>
            <w:tcW w:w="1417" w:type="dxa"/>
          </w:tcPr>
          <w:p w:rsidR="00EF2934" w:rsidRDefault="00B60FE8">
            <w:pPr>
              <w:jc w:val="center"/>
            </w:pPr>
            <w:r>
              <w:rPr>
                <w:b/>
                <w:sz w:val="24"/>
                <w:szCs w:val="24"/>
              </w:rPr>
              <w:t>453,5</w:t>
            </w:r>
          </w:p>
        </w:tc>
        <w:tc>
          <w:tcPr>
            <w:tcW w:w="1651" w:type="dxa"/>
          </w:tcPr>
          <w:p w:rsidR="00EF2934" w:rsidRDefault="00B60FE8">
            <w:pPr>
              <w:jc w:val="center"/>
            </w:pPr>
            <w:r>
              <w:rPr>
                <w:b/>
                <w:sz w:val="24"/>
                <w:szCs w:val="24"/>
              </w:rPr>
              <w:t>0</w:t>
            </w:r>
          </w:p>
        </w:tc>
        <w:tc>
          <w:tcPr>
            <w:tcW w:w="1750" w:type="dxa"/>
          </w:tcPr>
          <w:p w:rsidR="00EF2934" w:rsidRDefault="00B60FE8">
            <w:pPr>
              <w:jc w:val="center"/>
            </w:pPr>
            <w:r>
              <w:rPr>
                <w:b/>
                <w:sz w:val="24"/>
                <w:szCs w:val="24"/>
              </w:rPr>
              <w:t>0</w:t>
            </w:r>
          </w:p>
        </w:tc>
      </w:tr>
      <w:tr w:rsidR="00EF2934">
        <w:trPr>
          <w:cantSplit/>
        </w:trPr>
        <w:tc>
          <w:tcPr>
            <w:tcW w:w="1950" w:type="dxa"/>
            <w:vMerge/>
          </w:tcPr>
          <w:p w:rsidR="00EF2934" w:rsidRDefault="00EF2934">
            <w:pPr>
              <w:jc w:val="center"/>
              <w:rPr>
                <w:bCs/>
              </w:rPr>
            </w:pPr>
          </w:p>
        </w:tc>
        <w:tc>
          <w:tcPr>
            <w:tcW w:w="1956" w:type="dxa"/>
            <w:vMerge/>
          </w:tcPr>
          <w:p w:rsidR="00EF2934" w:rsidRDefault="00EF2934">
            <w:pPr>
              <w:jc w:val="center"/>
              <w:rPr>
                <w:bCs/>
              </w:rPr>
            </w:pPr>
          </w:p>
        </w:tc>
        <w:tc>
          <w:tcPr>
            <w:tcW w:w="2013" w:type="dxa"/>
          </w:tcPr>
          <w:p w:rsidR="00EF2934" w:rsidRDefault="00B60FE8">
            <w:pPr>
              <w:jc w:val="center"/>
            </w:pPr>
            <w:r>
              <w:rPr>
                <w:sz w:val="24"/>
                <w:szCs w:val="24"/>
              </w:rPr>
              <w:t>федеральный бюджет</w:t>
            </w:r>
          </w:p>
        </w:tc>
        <w:tc>
          <w:tcPr>
            <w:tcW w:w="1417" w:type="dxa"/>
          </w:tcPr>
          <w:p w:rsidR="00EF2934" w:rsidRDefault="00B60FE8">
            <w:pPr>
              <w:jc w:val="center"/>
            </w:pPr>
            <w:r>
              <w:rPr>
                <w:sz w:val="24"/>
                <w:szCs w:val="24"/>
              </w:rPr>
              <w:t>-</w:t>
            </w:r>
          </w:p>
        </w:tc>
        <w:tc>
          <w:tcPr>
            <w:tcW w:w="1333" w:type="dxa"/>
          </w:tcPr>
          <w:p w:rsidR="00EF2934" w:rsidRDefault="00B60FE8">
            <w:pPr>
              <w:jc w:val="center"/>
            </w:pPr>
            <w:r>
              <w:rPr>
                <w:sz w:val="24"/>
                <w:szCs w:val="24"/>
              </w:rPr>
              <w:t>-</w:t>
            </w:r>
          </w:p>
        </w:tc>
        <w:tc>
          <w:tcPr>
            <w:tcW w:w="1360" w:type="dxa"/>
          </w:tcPr>
          <w:p w:rsidR="00EF2934" w:rsidRDefault="00B60FE8">
            <w:pPr>
              <w:jc w:val="center"/>
            </w:pPr>
            <w:r>
              <w:rPr>
                <w:sz w:val="24"/>
                <w:szCs w:val="24"/>
              </w:rPr>
              <w:t>-</w:t>
            </w:r>
          </w:p>
        </w:tc>
        <w:tc>
          <w:tcPr>
            <w:tcW w:w="1417" w:type="dxa"/>
          </w:tcPr>
          <w:p w:rsidR="00EF2934" w:rsidRDefault="00B60FE8">
            <w:pPr>
              <w:jc w:val="center"/>
            </w:pPr>
            <w:r>
              <w:rPr>
                <w:sz w:val="24"/>
                <w:szCs w:val="24"/>
              </w:rPr>
              <w:t>-</w:t>
            </w:r>
          </w:p>
        </w:tc>
        <w:tc>
          <w:tcPr>
            <w:tcW w:w="1651" w:type="dxa"/>
          </w:tcPr>
          <w:p w:rsidR="00EF2934" w:rsidRDefault="00B60FE8">
            <w:pPr>
              <w:jc w:val="center"/>
            </w:pPr>
            <w:r>
              <w:rPr>
                <w:sz w:val="24"/>
                <w:szCs w:val="24"/>
              </w:rPr>
              <w:t>-</w:t>
            </w:r>
          </w:p>
        </w:tc>
        <w:tc>
          <w:tcPr>
            <w:tcW w:w="1750" w:type="dxa"/>
          </w:tcPr>
          <w:p w:rsidR="00EF2934" w:rsidRDefault="00B60FE8">
            <w:pPr>
              <w:jc w:val="center"/>
            </w:pPr>
            <w:r>
              <w:rPr>
                <w:sz w:val="24"/>
                <w:szCs w:val="24"/>
              </w:rPr>
              <w:t>-</w:t>
            </w:r>
          </w:p>
        </w:tc>
      </w:tr>
      <w:tr w:rsidR="00EF2934">
        <w:trPr>
          <w:cantSplit/>
        </w:trPr>
        <w:tc>
          <w:tcPr>
            <w:tcW w:w="1950" w:type="dxa"/>
            <w:vMerge/>
          </w:tcPr>
          <w:p w:rsidR="00EF2934" w:rsidRDefault="00EF2934">
            <w:pPr>
              <w:jc w:val="center"/>
              <w:rPr>
                <w:bCs/>
              </w:rPr>
            </w:pPr>
          </w:p>
        </w:tc>
        <w:tc>
          <w:tcPr>
            <w:tcW w:w="1956" w:type="dxa"/>
            <w:vMerge/>
          </w:tcPr>
          <w:p w:rsidR="00EF2934" w:rsidRDefault="00EF2934">
            <w:pPr>
              <w:jc w:val="center"/>
              <w:rPr>
                <w:bCs/>
              </w:rPr>
            </w:pPr>
          </w:p>
        </w:tc>
        <w:tc>
          <w:tcPr>
            <w:tcW w:w="2013" w:type="dxa"/>
          </w:tcPr>
          <w:p w:rsidR="00EF2934" w:rsidRDefault="00B60FE8">
            <w:pPr>
              <w:jc w:val="center"/>
            </w:pPr>
            <w:r>
              <w:rPr>
                <w:sz w:val="24"/>
                <w:szCs w:val="24"/>
              </w:rPr>
              <w:t>областной бюджет</w:t>
            </w:r>
          </w:p>
        </w:tc>
        <w:tc>
          <w:tcPr>
            <w:tcW w:w="1417" w:type="dxa"/>
          </w:tcPr>
          <w:p w:rsidR="00EF2934" w:rsidRDefault="00B60FE8">
            <w:pPr>
              <w:jc w:val="center"/>
            </w:pPr>
            <w:r>
              <w:rPr>
                <w:sz w:val="24"/>
                <w:szCs w:val="24"/>
              </w:rPr>
              <w:t>638,0</w:t>
            </w:r>
          </w:p>
        </w:tc>
        <w:tc>
          <w:tcPr>
            <w:tcW w:w="1333" w:type="dxa"/>
          </w:tcPr>
          <w:p w:rsidR="00EF2934" w:rsidRDefault="00B60FE8">
            <w:pPr>
              <w:jc w:val="center"/>
            </w:pPr>
            <w:r>
              <w:rPr>
                <w:sz w:val="24"/>
                <w:szCs w:val="24"/>
              </w:rPr>
              <w:t>1619,3</w:t>
            </w:r>
          </w:p>
        </w:tc>
        <w:tc>
          <w:tcPr>
            <w:tcW w:w="1360" w:type="dxa"/>
          </w:tcPr>
          <w:p w:rsidR="00EF2934" w:rsidRDefault="00B60FE8">
            <w:pPr>
              <w:jc w:val="center"/>
            </w:pPr>
            <w:r>
              <w:rPr>
                <w:sz w:val="24"/>
                <w:szCs w:val="24"/>
              </w:rPr>
              <w:t>-</w:t>
            </w:r>
          </w:p>
        </w:tc>
        <w:tc>
          <w:tcPr>
            <w:tcW w:w="1417" w:type="dxa"/>
          </w:tcPr>
          <w:p w:rsidR="00EF2934" w:rsidRDefault="00B60FE8">
            <w:pPr>
              <w:jc w:val="center"/>
            </w:pPr>
            <w:r>
              <w:rPr>
                <w:sz w:val="24"/>
                <w:szCs w:val="24"/>
              </w:rPr>
              <w:t>-</w:t>
            </w:r>
          </w:p>
        </w:tc>
        <w:tc>
          <w:tcPr>
            <w:tcW w:w="1651" w:type="dxa"/>
          </w:tcPr>
          <w:p w:rsidR="00EF2934" w:rsidRDefault="00B60FE8">
            <w:pPr>
              <w:jc w:val="center"/>
            </w:pPr>
            <w:r>
              <w:rPr>
                <w:sz w:val="24"/>
                <w:szCs w:val="24"/>
              </w:rPr>
              <w:t>-</w:t>
            </w:r>
          </w:p>
        </w:tc>
        <w:tc>
          <w:tcPr>
            <w:tcW w:w="1750" w:type="dxa"/>
          </w:tcPr>
          <w:p w:rsidR="00EF2934" w:rsidRDefault="00B60FE8">
            <w:pPr>
              <w:jc w:val="center"/>
            </w:pPr>
            <w:r>
              <w:rPr>
                <w:sz w:val="24"/>
                <w:szCs w:val="24"/>
              </w:rPr>
              <w:t>-</w:t>
            </w:r>
          </w:p>
        </w:tc>
      </w:tr>
      <w:tr w:rsidR="00EF2934">
        <w:trPr>
          <w:cantSplit/>
        </w:trPr>
        <w:tc>
          <w:tcPr>
            <w:tcW w:w="1950" w:type="dxa"/>
            <w:vMerge/>
          </w:tcPr>
          <w:p w:rsidR="00EF2934" w:rsidRDefault="00EF2934">
            <w:pPr>
              <w:jc w:val="center"/>
              <w:rPr>
                <w:bCs/>
              </w:rPr>
            </w:pPr>
          </w:p>
        </w:tc>
        <w:tc>
          <w:tcPr>
            <w:tcW w:w="1956" w:type="dxa"/>
            <w:vMerge/>
          </w:tcPr>
          <w:p w:rsidR="00EF2934" w:rsidRDefault="00EF2934">
            <w:pPr>
              <w:jc w:val="center"/>
              <w:rPr>
                <w:bCs/>
              </w:rPr>
            </w:pPr>
          </w:p>
        </w:tc>
        <w:tc>
          <w:tcPr>
            <w:tcW w:w="2013" w:type="dxa"/>
          </w:tcPr>
          <w:p w:rsidR="00EF2934" w:rsidRDefault="00B60FE8">
            <w:pPr>
              <w:jc w:val="center"/>
            </w:pPr>
            <w:r>
              <w:rPr>
                <w:sz w:val="24"/>
                <w:szCs w:val="24"/>
              </w:rPr>
              <w:t>бюджет муниципального района</w:t>
            </w:r>
          </w:p>
        </w:tc>
        <w:tc>
          <w:tcPr>
            <w:tcW w:w="1417" w:type="dxa"/>
          </w:tcPr>
          <w:p w:rsidR="00EF2934" w:rsidRDefault="00B60FE8">
            <w:pPr>
              <w:jc w:val="center"/>
            </w:pPr>
            <w:r>
              <w:rPr>
                <w:sz w:val="24"/>
                <w:szCs w:val="24"/>
              </w:rPr>
              <w:t>1 026,0</w:t>
            </w:r>
          </w:p>
        </w:tc>
        <w:tc>
          <w:tcPr>
            <w:tcW w:w="1333" w:type="dxa"/>
          </w:tcPr>
          <w:p w:rsidR="00EF2934" w:rsidRDefault="00B60FE8">
            <w:pPr>
              <w:jc w:val="center"/>
            </w:pPr>
            <w:r>
              <w:rPr>
                <w:sz w:val="24"/>
                <w:szCs w:val="24"/>
              </w:rPr>
              <w:t>539,7</w:t>
            </w:r>
          </w:p>
        </w:tc>
        <w:tc>
          <w:tcPr>
            <w:tcW w:w="1360" w:type="dxa"/>
          </w:tcPr>
          <w:p w:rsidR="00EF2934" w:rsidRDefault="00B60FE8">
            <w:pPr>
              <w:jc w:val="center"/>
            </w:pPr>
            <w:r>
              <w:rPr>
                <w:sz w:val="24"/>
                <w:szCs w:val="24"/>
              </w:rPr>
              <w:t>639,0</w:t>
            </w:r>
          </w:p>
        </w:tc>
        <w:tc>
          <w:tcPr>
            <w:tcW w:w="1417" w:type="dxa"/>
          </w:tcPr>
          <w:p w:rsidR="00EF2934" w:rsidRDefault="00B60FE8">
            <w:pPr>
              <w:jc w:val="center"/>
            </w:pPr>
            <w:r>
              <w:rPr>
                <w:sz w:val="24"/>
                <w:szCs w:val="24"/>
              </w:rPr>
              <w:t>453,5</w:t>
            </w:r>
          </w:p>
        </w:tc>
        <w:tc>
          <w:tcPr>
            <w:tcW w:w="1651" w:type="dxa"/>
          </w:tcPr>
          <w:p w:rsidR="00EF2934" w:rsidRDefault="00B60FE8">
            <w:pPr>
              <w:jc w:val="center"/>
            </w:pPr>
            <w:r>
              <w:rPr>
                <w:sz w:val="24"/>
                <w:szCs w:val="24"/>
              </w:rPr>
              <w:t>0</w:t>
            </w:r>
          </w:p>
        </w:tc>
        <w:tc>
          <w:tcPr>
            <w:tcW w:w="1750" w:type="dxa"/>
          </w:tcPr>
          <w:p w:rsidR="00EF2934" w:rsidRDefault="00B60FE8">
            <w:pPr>
              <w:jc w:val="center"/>
            </w:pPr>
            <w:r>
              <w:rPr>
                <w:sz w:val="24"/>
                <w:szCs w:val="24"/>
              </w:rPr>
              <w:t>0</w:t>
            </w:r>
          </w:p>
        </w:tc>
      </w:tr>
      <w:tr w:rsidR="00EF2934">
        <w:trPr>
          <w:cantSplit/>
        </w:trPr>
        <w:tc>
          <w:tcPr>
            <w:tcW w:w="1950" w:type="dxa"/>
            <w:vMerge/>
          </w:tcPr>
          <w:p w:rsidR="00EF2934" w:rsidRDefault="00EF2934">
            <w:pPr>
              <w:jc w:val="center"/>
              <w:rPr>
                <w:bCs/>
              </w:rPr>
            </w:pPr>
          </w:p>
        </w:tc>
        <w:tc>
          <w:tcPr>
            <w:tcW w:w="1956" w:type="dxa"/>
            <w:vMerge/>
          </w:tcPr>
          <w:p w:rsidR="00EF2934" w:rsidRDefault="00EF2934">
            <w:pPr>
              <w:jc w:val="center"/>
              <w:rPr>
                <w:bCs/>
              </w:rPr>
            </w:pPr>
          </w:p>
        </w:tc>
        <w:tc>
          <w:tcPr>
            <w:tcW w:w="2013" w:type="dxa"/>
          </w:tcPr>
          <w:p w:rsidR="00EF2934" w:rsidRDefault="00B60FE8">
            <w:pPr>
              <w:jc w:val="center"/>
            </w:pPr>
            <w:r>
              <w:rPr>
                <w:sz w:val="24"/>
                <w:szCs w:val="24"/>
              </w:rPr>
              <w:t>внебюджетные фонды</w:t>
            </w:r>
          </w:p>
        </w:tc>
        <w:tc>
          <w:tcPr>
            <w:tcW w:w="1417" w:type="dxa"/>
          </w:tcPr>
          <w:p w:rsidR="00EF2934" w:rsidRDefault="00B60FE8">
            <w:pPr>
              <w:jc w:val="center"/>
            </w:pPr>
            <w:r>
              <w:rPr>
                <w:sz w:val="24"/>
                <w:szCs w:val="24"/>
              </w:rPr>
              <w:t>-</w:t>
            </w:r>
          </w:p>
        </w:tc>
        <w:tc>
          <w:tcPr>
            <w:tcW w:w="1333" w:type="dxa"/>
          </w:tcPr>
          <w:p w:rsidR="00EF2934" w:rsidRDefault="00B60FE8">
            <w:pPr>
              <w:jc w:val="center"/>
            </w:pPr>
            <w:r>
              <w:rPr>
                <w:sz w:val="24"/>
                <w:szCs w:val="24"/>
              </w:rPr>
              <w:t>-</w:t>
            </w:r>
          </w:p>
        </w:tc>
        <w:tc>
          <w:tcPr>
            <w:tcW w:w="1360" w:type="dxa"/>
          </w:tcPr>
          <w:p w:rsidR="00EF2934" w:rsidRDefault="00B60FE8">
            <w:pPr>
              <w:jc w:val="center"/>
            </w:pPr>
            <w:r>
              <w:rPr>
                <w:sz w:val="24"/>
                <w:szCs w:val="24"/>
              </w:rPr>
              <w:t>-</w:t>
            </w:r>
          </w:p>
        </w:tc>
        <w:tc>
          <w:tcPr>
            <w:tcW w:w="1417" w:type="dxa"/>
          </w:tcPr>
          <w:p w:rsidR="00EF2934" w:rsidRDefault="00B60FE8">
            <w:pPr>
              <w:jc w:val="center"/>
            </w:pPr>
            <w:r>
              <w:rPr>
                <w:sz w:val="24"/>
                <w:szCs w:val="24"/>
              </w:rPr>
              <w:t>-</w:t>
            </w:r>
          </w:p>
        </w:tc>
        <w:tc>
          <w:tcPr>
            <w:tcW w:w="1651" w:type="dxa"/>
          </w:tcPr>
          <w:p w:rsidR="00EF2934" w:rsidRDefault="00B60FE8">
            <w:pPr>
              <w:jc w:val="center"/>
            </w:pPr>
            <w:r>
              <w:rPr>
                <w:sz w:val="24"/>
                <w:szCs w:val="24"/>
              </w:rPr>
              <w:t>-</w:t>
            </w:r>
          </w:p>
        </w:tc>
        <w:tc>
          <w:tcPr>
            <w:tcW w:w="1750" w:type="dxa"/>
          </w:tcPr>
          <w:p w:rsidR="00EF2934" w:rsidRDefault="00B60FE8">
            <w:pPr>
              <w:jc w:val="center"/>
            </w:pPr>
            <w:r>
              <w:rPr>
                <w:sz w:val="24"/>
                <w:szCs w:val="24"/>
              </w:rPr>
              <w:t>-</w:t>
            </w:r>
          </w:p>
        </w:tc>
      </w:tr>
      <w:tr w:rsidR="00EF2934">
        <w:trPr>
          <w:cantSplit/>
        </w:trPr>
        <w:tc>
          <w:tcPr>
            <w:tcW w:w="1950" w:type="dxa"/>
            <w:vMerge/>
          </w:tcPr>
          <w:p w:rsidR="00EF2934" w:rsidRDefault="00EF2934">
            <w:pPr>
              <w:jc w:val="center"/>
              <w:rPr>
                <w:bCs/>
              </w:rPr>
            </w:pPr>
          </w:p>
        </w:tc>
        <w:tc>
          <w:tcPr>
            <w:tcW w:w="1956" w:type="dxa"/>
            <w:vMerge/>
          </w:tcPr>
          <w:p w:rsidR="00EF2934" w:rsidRDefault="00EF2934">
            <w:pPr>
              <w:jc w:val="center"/>
              <w:rPr>
                <w:bCs/>
              </w:rPr>
            </w:pPr>
          </w:p>
        </w:tc>
        <w:tc>
          <w:tcPr>
            <w:tcW w:w="2013" w:type="dxa"/>
          </w:tcPr>
          <w:p w:rsidR="00EF2934" w:rsidRDefault="00B60FE8">
            <w:pPr>
              <w:jc w:val="center"/>
            </w:pPr>
            <w:r>
              <w:rPr>
                <w:sz w:val="24"/>
                <w:szCs w:val="24"/>
              </w:rPr>
              <w:t>иные источники</w:t>
            </w:r>
          </w:p>
        </w:tc>
        <w:tc>
          <w:tcPr>
            <w:tcW w:w="1417" w:type="dxa"/>
          </w:tcPr>
          <w:p w:rsidR="00EF2934" w:rsidRDefault="00B60FE8">
            <w:pPr>
              <w:jc w:val="center"/>
            </w:pPr>
            <w:r>
              <w:rPr>
                <w:sz w:val="24"/>
                <w:szCs w:val="24"/>
              </w:rPr>
              <w:t>-</w:t>
            </w:r>
          </w:p>
        </w:tc>
        <w:tc>
          <w:tcPr>
            <w:tcW w:w="1333" w:type="dxa"/>
          </w:tcPr>
          <w:p w:rsidR="00EF2934" w:rsidRDefault="00B60FE8">
            <w:pPr>
              <w:jc w:val="center"/>
            </w:pPr>
            <w:r>
              <w:rPr>
                <w:sz w:val="24"/>
                <w:szCs w:val="24"/>
              </w:rPr>
              <w:t>-</w:t>
            </w:r>
          </w:p>
        </w:tc>
        <w:tc>
          <w:tcPr>
            <w:tcW w:w="1360" w:type="dxa"/>
          </w:tcPr>
          <w:p w:rsidR="00EF2934" w:rsidRDefault="00B60FE8">
            <w:pPr>
              <w:jc w:val="center"/>
            </w:pPr>
            <w:r>
              <w:rPr>
                <w:sz w:val="24"/>
                <w:szCs w:val="24"/>
              </w:rPr>
              <w:t>-</w:t>
            </w:r>
          </w:p>
        </w:tc>
        <w:tc>
          <w:tcPr>
            <w:tcW w:w="1417" w:type="dxa"/>
          </w:tcPr>
          <w:p w:rsidR="00EF2934" w:rsidRDefault="00B60FE8">
            <w:pPr>
              <w:jc w:val="center"/>
            </w:pPr>
            <w:r>
              <w:rPr>
                <w:sz w:val="24"/>
                <w:szCs w:val="24"/>
              </w:rPr>
              <w:t>-</w:t>
            </w:r>
          </w:p>
        </w:tc>
        <w:tc>
          <w:tcPr>
            <w:tcW w:w="1651" w:type="dxa"/>
          </w:tcPr>
          <w:p w:rsidR="00EF2934" w:rsidRDefault="00B60FE8">
            <w:pPr>
              <w:jc w:val="center"/>
            </w:pPr>
            <w:r>
              <w:rPr>
                <w:sz w:val="24"/>
                <w:szCs w:val="24"/>
              </w:rPr>
              <w:t>-</w:t>
            </w:r>
          </w:p>
        </w:tc>
        <w:tc>
          <w:tcPr>
            <w:tcW w:w="1750" w:type="dxa"/>
          </w:tcPr>
          <w:p w:rsidR="00EF2934" w:rsidRDefault="00B60FE8">
            <w:pPr>
              <w:jc w:val="center"/>
            </w:pPr>
            <w:r>
              <w:rPr>
                <w:sz w:val="24"/>
                <w:szCs w:val="24"/>
              </w:rPr>
              <w:t>-</w:t>
            </w:r>
          </w:p>
        </w:tc>
      </w:tr>
    </w:tbl>
    <w:p w:rsidR="00EF2934" w:rsidRDefault="00EF2934"/>
    <w:p w:rsidR="00EF2934" w:rsidRDefault="00EF2934"/>
    <w:p w:rsidR="00EF2934" w:rsidRDefault="00B60FE8">
      <w:r>
        <w:rPr>
          <w:b/>
          <w:sz w:val="28"/>
          <w:szCs w:val="28"/>
        </w:rPr>
        <w:t>Начальник отдела общего контроля и</w:t>
      </w:r>
    </w:p>
    <w:p w:rsidR="00EF2934" w:rsidRDefault="00B60FE8">
      <w:pPr>
        <w:rPr>
          <w:b/>
          <w:bCs/>
          <w:sz w:val="28"/>
          <w:szCs w:val="28"/>
        </w:rPr>
      </w:pPr>
      <w:r>
        <w:rPr>
          <w:b/>
          <w:sz w:val="28"/>
          <w:szCs w:val="28"/>
        </w:rPr>
        <w:t>взаимодействия с муниципальными образованиями                                                                                С.Е. Заболотняя</w:t>
      </w:r>
    </w:p>
    <w:p w:rsidR="00EF2934" w:rsidRDefault="00EF2934">
      <w:pPr>
        <w:rPr>
          <w:b/>
          <w:bCs/>
          <w:sz w:val="28"/>
          <w:szCs w:val="28"/>
        </w:rPr>
      </w:pPr>
    </w:p>
    <w:p w:rsidR="00EF2934" w:rsidRDefault="00EF2934">
      <w:pPr>
        <w:rPr>
          <w:b/>
          <w:bCs/>
          <w:sz w:val="28"/>
          <w:szCs w:val="28"/>
        </w:rPr>
      </w:pPr>
    </w:p>
    <w:p w:rsidR="00EF2934" w:rsidRDefault="00EF2934">
      <w:pPr>
        <w:rPr>
          <w:b/>
          <w:bCs/>
          <w:sz w:val="28"/>
          <w:szCs w:val="28"/>
        </w:rPr>
      </w:pPr>
    </w:p>
    <w:p w:rsidR="00EF2934" w:rsidRDefault="00B60FE8">
      <w:r>
        <w:rPr>
          <w:b/>
          <w:sz w:val="28"/>
          <w:szCs w:val="28"/>
        </w:rPr>
        <w:t xml:space="preserve">                                                                                                                                                                Приложение № 6</w:t>
      </w:r>
    </w:p>
    <w:p w:rsidR="00EF2934" w:rsidRDefault="00B60FE8">
      <w:pPr>
        <w:jc w:val="center"/>
      </w:pPr>
      <w:r>
        <w:rPr>
          <w:b/>
          <w:sz w:val="28"/>
          <w:szCs w:val="28"/>
        </w:rPr>
        <w:t xml:space="preserve">                                                                                                                                   к муниципальной программе </w:t>
      </w:r>
    </w:p>
    <w:p w:rsidR="00EF2934" w:rsidRDefault="00B60FE8">
      <w:pPr>
        <w:jc w:val="center"/>
      </w:pPr>
      <w:r>
        <w:rPr>
          <w:b/>
          <w:sz w:val="28"/>
          <w:szCs w:val="28"/>
        </w:rPr>
        <w:t xml:space="preserve">                                                                                                                                  «Развитие информационного общества</w:t>
      </w:r>
    </w:p>
    <w:p w:rsidR="00EF2934" w:rsidRDefault="00B60FE8">
      <w:pPr>
        <w:jc w:val="center"/>
      </w:pPr>
      <w:r>
        <w:rPr>
          <w:b/>
          <w:sz w:val="28"/>
          <w:szCs w:val="28"/>
        </w:rPr>
        <w:t xml:space="preserve">                                                                                                                                   в Ракитянском районе»</w:t>
      </w:r>
    </w:p>
    <w:p w:rsidR="00EF2934" w:rsidRDefault="00EF2934"/>
    <w:p w:rsidR="00EF2934" w:rsidRDefault="00B60FE8">
      <w:pPr>
        <w:jc w:val="center"/>
      </w:pPr>
      <w:r>
        <w:rPr>
          <w:b/>
          <w:sz w:val="28"/>
          <w:szCs w:val="28"/>
        </w:rPr>
        <w:t>Ресурсное обеспечение реализации муниципальной программы «Развитие информационного общества в Ракитянском районе» за счет средств бюджета Ракитянского района</w:t>
      </w:r>
    </w:p>
    <w:p w:rsidR="00EF2934" w:rsidRDefault="00B60FE8">
      <w:pPr>
        <w:jc w:val="center"/>
      </w:pPr>
      <w:r>
        <w:rPr>
          <w:b/>
          <w:sz w:val="28"/>
          <w:szCs w:val="28"/>
          <w:lang w:val="en-US"/>
        </w:rPr>
        <w:t xml:space="preserve">I </w:t>
      </w:r>
      <w:r>
        <w:rPr>
          <w:b/>
          <w:sz w:val="28"/>
          <w:szCs w:val="28"/>
        </w:rPr>
        <w:t>этап – 2015-2020 годы</w:t>
      </w:r>
    </w:p>
    <w:tbl>
      <w:tblPr>
        <w:tblW w:w="1597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9"/>
        <w:gridCol w:w="1980"/>
        <w:gridCol w:w="1798"/>
        <w:gridCol w:w="902"/>
        <w:gridCol w:w="720"/>
        <w:gridCol w:w="754"/>
        <w:gridCol w:w="866"/>
        <w:gridCol w:w="1350"/>
        <w:gridCol w:w="1260"/>
        <w:gridCol w:w="1226"/>
        <w:gridCol w:w="1260"/>
        <w:gridCol w:w="1260"/>
        <w:gridCol w:w="990"/>
      </w:tblGrid>
      <w:tr w:rsidR="00EF2934">
        <w:trPr>
          <w:cantSplit/>
        </w:trPr>
        <w:tc>
          <w:tcPr>
            <w:tcW w:w="1609" w:type="dxa"/>
            <w:vMerge w:val="restart"/>
          </w:tcPr>
          <w:p w:rsidR="00EF2934" w:rsidRDefault="00EF2934">
            <w:pPr>
              <w:jc w:val="center"/>
            </w:pPr>
          </w:p>
          <w:p w:rsidR="00EF2934" w:rsidRDefault="00B60FE8">
            <w:pPr>
              <w:jc w:val="center"/>
              <w:rPr>
                <w:b/>
                <w:bCs/>
              </w:rPr>
            </w:pPr>
            <w:r>
              <w:t>Статус</w:t>
            </w:r>
          </w:p>
        </w:tc>
        <w:tc>
          <w:tcPr>
            <w:tcW w:w="1980" w:type="dxa"/>
            <w:vMerge w:val="restart"/>
          </w:tcPr>
          <w:p w:rsidR="00EF2934" w:rsidRDefault="00B60FE8">
            <w:pPr>
              <w:jc w:val="center"/>
            </w:pPr>
            <w:r>
              <w:t>Наименование муниципальной программы, подпрограммы, основного мероприятия</w:t>
            </w:r>
          </w:p>
        </w:tc>
        <w:tc>
          <w:tcPr>
            <w:tcW w:w="1798" w:type="dxa"/>
            <w:vMerge w:val="restart"/>
          </w:tcPr>
          <w:p w:rsidR="00EF2934" w:rsidRDefault="00B60FE8">
            <w:pPr>
              <w:jc w:val="center"/>
            </w:pPr>
            <w:r>
              <w:t>Ответствен</w:t>
            </w:r>
          </w:p>
          <w:p w:rsidR="00EF2934" w:rsidRDefault="00B60FE8">
            <w:pPr>
              <w:jc w:val="center"/>
            </w:pPr>
            <w:r>
              <w:t>ный исполнитель, соисполнители, участники</w:t>
            </w:r>
          </w:p>
        </w:tc>
        <w:tc>
          <w:tcPr>
            <w:tcW w:w="3242" w:type="dxa"/>
            <w:gridSpan w:val="4"/>
          </w:tcPr>
          <w:p w:rsidR="00EF2934" w:rsidRDefault="00B60FE8">
            <w:pPr>
              <w:jc w:val="center"/>
            </w:pPr>
            <w:r>
              <w:t>Код бюджетной классификации</w:t>
            </w:r>
          </w:p>
        </w:tc>
        <w:tc>
          <w:tcPr>
            <w:tcW w:w="7346" w:type="dxa"/>
            <w:gridSpan w:val="6"/>
          </w:tcPr>
          <w:p w:rsidR="00EF2934" w:rsidRDefault="00B60FE8">
            <w:pPr>
              <w:jc w:val="center"/>
            </w:pPr>
            <w:r>
              <w:t>Расходы (тыс.руб.), годы</w:t>
            </w:r>
          </w:p>
        </w:tc>
      </w:tr>
      <w:tr w:rsidR="00EF2934">
        <w:trPr>
          <w:cantSplit/>
        </w:trPr>
        <w:tc>
          <w:tcPr>
            <w:tcW w:w="1609" w:type="dxa"/>
            <w:vMerge/>
          </w:tcPr>
          <w:p w:rsidR="00EF2934" w:rsidRDefault="00EF2934">
            <w:pPr>
              <w:jc w:val="center"/>
              <w:rPr>
                <w:bCs/>
              </w:rPr>
            </w:pPr>
          </w:p>
        </w:tc>
        <w:tc>
          <w:tcPr>
            <w:tcW w:w="1980" w:type="dxa"/>
            <w:vMerge/>
          </w:tcPr>
          <w:p w:rsidR="00EF2934" w:rsidRDefault="00EF2934">
            <w:pPr>
              <w:jc w:val="center"/>
              <w:rPr>
                <w:bCs/>
              </w:rPr>
            </w:pPr>
          </w:p>
        </w:tc>
        <w:tc>
          <w:tcPr>
            <w:tcW w:w="1798" w:type="dxa"/>
            <w:vMerge/>
          </w:tcPr>
          <w:p w:rsidR="00EF2934" w:rsidRDefault="00EF2934">
            <w:pPr>
              <w:jc w:val="center"/>
              <w:rPr>
                <w:bCs/>
              </w:rPr>
            </w:pPr>
          </w:p>
        </w:tc>
        <w:tc>
          <w:tcPr>
            <w:tcW w:w="902" w:type="dxa"/>
          </w:tcPr>
          <w:p w:rsidR="00EF2934" w:rsidRDefault="00B60FE8">
            <w:pPr>
              <w:jc w:val="center"/>
            </w:pPr>
            <w:r>
              <w:t>ГРБС</w:t>
            </w:r>
          </w:p>
        </w:tc>
        <w:tc>
          <w:tcPr>
            <w:tcW w:w="720" w:type="dxa"/>
          </w:tcPr>
          <w:p w:rsidR="00EF2934" w:rsidRDefault="00B60FE8">
            <w:pPr>
              <w:jc w:val="center"/>
            </w:pPr>
            <w:r>
              <w:t>Р</w:t>
            </w:r>
            <w:r>
              <w:rPr>
                <w:vertAlign w:val="subscript"/>
              </w:rPr>
              <w:t>з,</w:t>
            </w:r>
            <w:r>
              <w:t xml:space="preserve">   Пр</w:t>
            </w:r>
          </w:p>
        </w:tc>
        <w:tc>
          <w:tcPr>
            <w:tcW w:w="754" w:type="dxa"/>
          </w:tcPr>
          <w:p w:rsidR="00EF2934" w:rsidRDefault="00B60FE8">
            <w:pPr>
              <w:jc w:val="center"/>
            </w:pPr>
            <w:r>
              <w:t>ЦСР</w:t>
            </w:r>
          </w:p>
        </w:tc>
        <w:tc>
          <w:tcPr>
            <w:tcW w:w="866" w:type="dxa"/>
          </w:tcPr>
          <w:p w:rsidR="00EF2934" w:rsidRDefault="00B60FE8">
            <w:pPr>
              <w:jc w:val="center"/>
            </w:pPr>
            <w:r>
              <w:t>ВР</w:t>
            </w:r>
          </w:p>
        </w:tc>
        <w:tc>
          <w:tcPr>
            <w:tcW w:w="1350" w:type="dxa"/>
          </w:tcPr>
          <w:p w:rsidR="00EF2934" w:rsidRDefault="00B60FE8">
            <w:pPr>
              <w:jc w:val="center"/>
            </w:pPr>
            <w:r>
              <w:t>очередной год,</w:t>
            </w:r>
          </w:p>
          <w:p w:rsidR="00EF2934" w:rsidRDefault="00B60FE8">
            <w:pPr>
              <w:jc w:val="center"/>
            </w:pPr>
            <w:r>
              <w:t>2015г.</w:t>
            </w:r>
          </w:p>
        </w:tc>
        <w:tc>
          <w:tcPr>
            <w:tcW w:w="1260" w:type="dxa"/>
          </w:tcPr>
          <w:p w:rsidR="00EF2934" w:rsidRDefault="00B60FE8">
            <w:pPr>
              <w:jc w:val="center"/>
            </w:pPr>
            <w:r>
              <w:t>первый год планового периода,</w:t>
            </w:r>
          </w:p>
          <w:p w:rsidR="00EF2934" w:rsidRDefault="00B60FE8">
            <w:pPr>
              <w:jc w:val="center"/>
            </w:pPr>
            <w:r>
              <w:t>2016г.</w:t>
            </w:r>
          </w:p>
        </w:tc>
        <w:tc>
          <w:tcPr>
            <w:tcW w:w="1226" w:type="dxa"/>
          </w:tcPr>
          <w:p w:rsidR="00EF2934" w:rsidRDefault="00B60FE8">
            <w:pPr>
              <w:jc w:val="center"/>
            </w:pPr>
            <w:r>
              <w:t>второй год планового периода</w:t>
            </w:r>
          </w:p>
          <w:p w:rsidR="00EF2934" w:rsidRDefault="00B60FE8">
            <w:pPr>
              <w:jc w:val="center"/>
            </w:pPr>
            <w:r>
              <w:t>2017 г.</w:t>
            </w:r>
          </w:p>
        </w:tc>
        <w:tc>
          <w:tcPr>
            <w:tcW w:w="1260" w:type="dxa"/>
          </w:tcPr>
          <w:p w:rsidR="00EF2934" w:rsidRDefault="00B60FE8">
            <w:r>
              <w:t>третий год планового периода</w:t>
            </w:r>
          </w:p>
          <w:p w:rsidR="00EF2934" w:rsidRDefault="00B60FE8">
            <w:r>
              <w:t>2018 г.</w:t>
            </w:r>
          </w:p>
        </w:tc>
        <w:tc>
          <w:tcPr>
            <w:tcW w:w="1260" w:type="dxa"/>
          </w:tcPr>
          <w:p w:rsidR="00EF2934" w:rsidRDefault="00B60FE8">
            <w:r>
              <w:t>четвертый год планового периода</w:t>
            </w:r>
          </w:p>
          <w:p w:rsidR="00EF2934" w:rsidRDefault="00B60FE8">
            <w:r>
              <w:t>2019 г.</w:t>
            </w:r>
          </w:p>
        </w:tc>
        <w:tc>
          <w:tcPr>
            <w:tcW w:w="990" w:type="dxa"/>
          </w:tcPr>
          <w:p w:rsidR="00EF2934" w:rsidRDefault="00B60FE8">
            <w:pPr>
              <w:jc w:val="center"/>
            </w:pPr>
            <w:r>
              <w:t>пятый год планового периода</w:t>
            </w:r>
          </w:p>
          <w:p w:rsidR="00EF2934" w:rsidRDefault="00B60FE8">
            <w:pPr>
              <w:jc w:val="center"/>
            </w:pPr>
            <w:r>
              <w:t>2020 г.</w:t>
            </w:r>
          </w:p>
        </w:tc>
      </w:tr>
      <w:tr w:rsidR="00EF2934">
        <w:trPr>
          <w:trHeight w:val="266"/>
        </w:trPr>
        <w:tc>
          <w:tcPr>
            <w:tcW w:w="1609" w:type="dxa"/>
          </w:tcPr>
          <w:p w:rsidR="00EF2934" w:rsidRDefault="00B60FE8">
            <w:pPr>
              <w:jc w:val="center"/>
            </w:pPr>
            <w:r>
              <w:t>1</w:t>
            </w:r>
          </w:p>
        </w:tc>
        <w:tc>
          <w:tcPr>
            <w:tcW w:w="1980" w:type="dxa"/>
          </w:tcPr>
          <w:p w:rsidR="00EF2934" w:rsidRDefault="00B60FE8">
            <w:pPr>
              <w:jc w:val="center"/>
            </w:pPr>
            <w:r>
              <w:t>2</w:t>
            </w:r>
          </w:p>
        </w:tc>
        <w:tc>
          <w:tcPr>
            <w:tcW w:w="1798" w:type="dxa"/>
          </w:tcPr>
          <w:p w:rsidR="00EF2934" w:rsidRDefault="00B60FE8">
            <w:pPr>
              <w:jc w:val="center"/>
            </w:pPr>
            <w:r>
              <w:t>3</w:t>
            </w:r>
          </w:p>
        </w:tc>
        <w:tc>
          <w:tcPr>
            <w:tcW w:w="902" w:type="dxa"/>
          </w:tcPr>
          <w:p w:rsidR="00EF2934" w:rsidRDefault="00B60FE8">
            <w:pPr>
              <w:jc w:val="center"/>
            </w:pPr>
            <w:r>
              <w:t>4</w:t>
            </w:r>
          </w:p>
        </w:tc>
        <w:tc>
          <w:tcPr>
            <w:tcW w:w="720" w:type="dxa"/>
          </w:tcPr>
          <w:p w:rsidR="00EF2934" w:rsidRDefault="00B60FE8">
            <w:pPr>
              <w:jc w:val="center"/>
            </w:pPr>
            <w:r>
              <w:t>5</w:t>
            </w:r>
          </w:p>
        </w:tc>
        <w:tc>
          <w:tcPr>
            <w:tcW w:w="754" w:type="dxa"/>
          </w:tcPr>
          <w:p w:rsidR="00EF2934" w:rsidRDefault="00B60FE8">
            <w:pPr>
              <w:jc w:val="center"/>
            </w:pPr>
            <w:r>
              <w:t>6</w:t>
            </w:r>
          </w:p>
        </w:tc>
        <w:tc>
          <w:tcPr>
            <w:tcW w:w="866" w:type="dxa"/>
          </w:tcPr>
          <w:p w:rsidR="00EF2934" w:rsidRDefault="00B60FE8">
            <w:pPr>
              <w:jc w:val="center"/>
            </w:pPr>
            <w:r>
              <w:t>7</w:t>
            </w:r>
          </w:p>
        </w:tc>
        <w:tc>
          <w:tcPr>
            <w:tcW w:w="1350" w:type="dxa"/>
          </w:tcPr>
          <w:p w:rsidR="00EF2934" w:rsidRDefault="00B60FE8">
            <w:pPr>
              <w:jc w:val="center"/>
            </w:pPr>
            <w:r>
              <w:t>8</w:t>
            </w:r>
          </w:p>
        </w:tc>
        <w:tc>
          <w:tcPr>
            <w:tcW w:w="1260" w:type="dxa"/>
          </w:tcPr>
          <w:p w:rsidR="00EF2934" w:rsidRDefault="00B60FE8">
            <w:pPr>
              <w:jc w:val="center"/>
            </w:pPr>
            <w:r>
              <w:t>9</w:t>
            </w:r>
          </w:p>
        </w:tc>
        <w:tc>
          <w:tcPr>
            <w:tcW w:w="1226" w:type="dxa"/>
          </w:tcPr>
          <w:p w:rsidR="00EF2934" w:rsidRDefault="00B60FE8">
            <w:pPr>
              <w:jc w:val="center"/>
            </w:pPr>
            <w:r>
              <w:t>10</w:t>
            </w:r>
          </w:p>
        </w:tc>
        <w:tc>
          <w:tcPr>
            <w:tcW w:w="1260" w:type="dxa"/>
          </w:tcPr>
          <w:p w:rsidR="00EF2934" w:rsidRDefault="00B60FE8">
            <w:pPr>
              <w:jc w:val="center"/>
            </w:pPr>
            <w:r>
              <w:t>11</w:t>
            </w:r>
          </w:p>
        </w:tc>
        <w:tc>
          <w:tcPr>
            <w:tcW w:w="1260" w:type="dxa"/>
          </w:tcPr>
          <w:p w:rsidR="00EF2934" w:rsidRDefault="00B60FE8">
            <w:pPr>
              <w:jc w:val="center"/>
            </w:pPr>
            <w:r>
              <w:t>12</w:t>
            </w:r>
          </w:p>
        </w:tc>
        <w:tc>
          <w:tcPr>
            <w:tcW w:w="990" w:type="dxa"/>
          </w:tcPr>
          <w:p w:rsidR="00EF2934" w:rsidRDefault="00B60FE8">
            <w:pPr>
              <w:jc w:val="center"/>
            </w:pPr>
            <w:r>
              <w:t>13</w:t>
            </w:r>
          </w:p>
        </w:tc>
      </w:tr>
      <w:tr w:rsidR="00EF2934">
        <w:trPr>
          <w:trHeight w:val="266"/>
        </w:trPr>
        <w:tc>
          <w:tcPr>
            <w:tcW w:w="1609" w:type="dxa"/>
          </w:tcPr>
          <w:p w:rsidR="00EF2934" w:rsidRDefault="00B60FE8">
            <w:pPr>
              <w:jc w:val="center"/>
            </w:pPr>
            <w:r>
              <w:t>Муниципальная программа</w:t>
            </w:r>
          </w:p>
        </w:tc>
        <w:tc>
          <w:tcPr>
            <w:tcW w:w="1980" w:type="dxa"/>
          </w:tcPr>
          <w:p w:rsidR="00EF2934" w:rsidRDefault="00B60FE8">
            <w:pPr>
              <w:jc w:val="center"/>
            </w:pPr>
            <w:r>
              <w:t>Развитие информационного общества в Ракитянском районе</w:t>
            </w:r>
          </w:p>
        </w:tc>
        <w:tc>
          <w:tcPr>
            <w:tcW w:w="1798" w:type="dxa"/>
          </w:tcPr>
          <w:p w:rsidR="00EF2934" w:rsidRDefault="00B60FE8">
            <w:r>
              <w:t xml:space="preserve">Администрация Ракитянского района – </w:t>
            </w:r>
          </w:p>
          <w:p w:rsidR="00EF2934" w:rsidRDefault="00B60FE8">
            <w:r>
              <w:rPr>
                <w:b/>
                <w:sz w:val="24"/>
                <w:szCs w:val="24"/>
              </w:rPr>
              <w:t>45 344,1</w:t>
            </w:r>
            <w:r>
              <w:rPr>
                <w:b/>
                <w:sz w:val="28"/>
                <w:szCs w:val="28"/>
              </w:rPr>
              <w:t xml:space="preserve"> </w:t>
            </w:r>
            <w:r>
              <w:rPr>
                <w:b/>
              </w:rPr>
              <w:t>тыс.руб.</w:t>
            </w:r>
          </w:p>
          <w:p w:rsidR="00EF2934" w:rsidRDefault="00B60FE8">
            <w:r>
              <w:t>в том числе:</w:t>
            </w:r>
          </w:p>
          <w:p w:rsidR="00EF2934" w:rsidRDefault="00EF2934"/>
          <w:p w:rsidR="00EF2934" w:rsidRDefault="00EF2934"/>
        </w:tc>
        <w:tc>
          <w:tcPr>
            <w:tcW w:w="902" w:type="dxa"/>
          </w:tcPr>
          <w:p w:rsidR="00EF2934" w:rsidRDefault="00B60FE8">
            <w:pPr>
              <w:jc w:val="center"/>
            </w:pPr>
            <w:r>
              <w:t>850</w:t>
            </w:r>
          </w:p>
        </w:tc>
        <w:tc>
          <w:tcPr>
            <w:tcW w:w="720" w:type="dxa"/>
          </w:tcPr>
          <w:p w:rsidR="00EF2934" w:rsidRDefault="00B60FE8">
            <w:pPr>
              <w:jc w:val="center"/>
            </w:pPr>
            <w:r>
              <w:t>х</w:t>
            </w:r>
          </w:p>
        </w:tc>
        <w:tc>
          <w:tcPr>
            <w:tcW w:w="754" w:type="dxa"/>
          </w:tcPr>
          <w:p w:rsidR="00EF2934" w:rsidRDefault="00B60FE8">
            <w:pPr>
              <w:jc w:val="center"/>
            </w:pPr>
            <w:r>
              <w:t>х</w:t>
            </w:r>
          </w:p>
        </w:tc>
        <w:tc>
          <w:tcPr>
            <w:tcW w:w="866" w:type="dxa"/>
          </w:tcPr>
          <w:p w:rsidR="00EF2934" w:rsidRDefault="00B60FE8">
            <w:pPr>
              <w:jc w:val="center"/>
            </w:pPr>
            <w:r>
              <w:t>х</w:t>
            </w:r>
          </w:p>
        </w:tc>
        <w:tc>
          <w:tcPr>
            <w:tcW w:w="1350" w:type="dxa"/>
          </w:tcPr>
          <w:p w:rsidR="00EF2934" w:rsidRDefault="00B60FE8">
            <w:pPr>
              <w:jc w:val="center"/>
            </w:pPr>
            <w:r>
              <w:rPr>
                <w:b/>
              </w:rPr>
              <w:t>7 613,0</w:t>
            </w:r>
          </w:p>
          <w:p w:rsidR="00EF2934" w:rsidRDefault="00EF2934">
            <w:pPr>
              <w:jc w:val="center"/>
              <w:rPr>
                <w:b/>
                <w:bCs/>
              </w:rPr>
            </w:pPr>
          </w:p>
        </w:tc>
        <w:tc>
          <w:tcPr>
            <w:tcW w:w="1260" w:type="dxa"/>
          </w:tcPr>
          <w:p w:rsidR="00EF2934" w:rsidRDefault="00B60FE8">
            <w:pPr>
              <w:jc w:val="center"/>
            </w:pPr>
            <w:r>
              <w:rPr>
                <w:b/>
              </w:rPr>
              <w:t>8 707,0</w:t>
            </w:r>
          </w:p>
          <w:p w:rsidR="00EF2934" w:rsidRDefault="00EF2934">
            <w:pPr>
              <w:jc w:val="center"/>
              <w:rPr>
                <w:b/>
                <w:bCs/>
              </w:rPr>
            </w:pPr>
          </w:p>
        </w:tc>
        <w:tc>
          <w:tcPr>
            <w:tcW w:w="1226" w:type="dxa"/>
          </w:tcPr>
          <w:p w:rsidR="00EF2934" w:rsidRDefault="00B60FE8">
            <w:pPr>
              <w:jc w:val="center"/>
            </w:pPr>
            <w:r>
              <w:rPr>
                <w:b/>
              </w:rPr>
              <w:t>8 945,0</w:t>
            </w:r>
          </w:p>
          <w:p w:rsidR="00EF2934" w:rsidRDefault="00EF2934">
            <w:pPr>
              <w:jc w:val="center"/>
              <w:rPr>
                <w:b/>
                <w:bCs/>
              </w:rPr>
            </w:pPr>
          </w:p>
        </w:tc>
        <w:tc>
          <w:tcPr>
            <w:tcW w:w="1260" w:type="dxa"/>
          </w:tcPr>
          <w:p w:rsidR="00EF2934" w:rsidRDefault="00B60FE8">
            <w:pPr>
              <w:jc w:val="center"/>
            </w:pPr>
            <w:r>
              <w:rPr>
                <w:b/>
              </w:rPr>
              <w:t>10 117,1</w:t>
            </w:r>
          </w:p>
          <w:p w:rsidR="00EF2934" w:rsidRDefault="00EF2934">
            <w:pPr>
              <w:jc w:val="center"/>
              <w:rPr>
                <w:b/>
                <w:bCs/>
              </w:rPr>
            </w:pPr>
          </w:p>
        </w:tc>
        <w:tc>
          <w:tcPr>
            <w:tcW w:w="1260" w:type="dxa"/>
          </w:tcPr>
          <w:p w:rsidR="00EF2934" w:rsidRDefault="00B60FE8">
            <w:pPr>
              <w:jc w:val="center"/>
            </w:pPr>
            <w:r>
              <w:rPr>
                <w:b/>
              </w:rPr>
              <w:t>2 014,0</w:t>
            </w:r>
          </w:p>
          <w:p w:rsidR="00EF2934" w:rsidRDefault="00EF2934">
            <w:pPr>
              <w:jc w:val="center"/>
              <w:rPr>
                <w:b/>
                <w:bCs/>
              </w:rPr>
            </w:pPr>
          </w:p>
        </w:tc>
        <w:tc>
          <w:tcPr>
            <w:tcW w:w="990" w:type="dxa"/>
          </w:tcPr>
          <w:p w:rsidR="00EF2934" w:rsidRDefault="00B60FE8">
            <w:pPr>
              <w:jc w:val="center"/>
            </w:pPr>
            <w:r>
              <w:rPr>
                <w:b/>
              </w:rPr>
              <w:t>7 948,0</w:t>
            </w:r>
          </w:p>
          <w:p w:rsidR="00EF2934" w:rsidRDefault="00EF2934">
            <w:pPr>
              <w:jc w:val="center"/>
              <w:rPr>
                <w:b/>
                <w:bCs/>
              </w:rPr>
            </w:pPr>
          </w:p>
        </w:tc>
      </w:tr>
    </w:tbl>
    <w:p w:rsidR="00EF2934" w:rsidRDefault="00EF2934">
      <w:pPr>
        <w:sectPr w:rsidR="00EF2934">
          <w:pgSz w:w="16838" w:h="11906" w:orient="landscape"/>
          <w:pgMar w:top="993" w:right="851" w:bottom="568" w:left="1134" w:header="709" w:footer="709" w:gutter="0"/>
          <w:pgNumType w:start="63"/>
          <w:cols w:space="708"/>
          <w:docGrid w:linePitch="360"/>
        </w:sectPr>
      </w:pPr>
    </w:p>
    <w:p w:rsidR="00EF2934" w:rsidRDefault="00EF2934">
      <w:pPr>
        <w:rPr>
          <w:b/>
          <w:bCs/>
          <w:sz w:val="28"/>
          <w:szCs w:val="28"/>
        </w:rPr>
      </w:pPr>
    </w:p>
    <w:p w:rsidR="00EF2934" w:rsidRDefault="00EF2934">
      <w:pPr>
        <w:rPr>
          <w:b/>
          <w:bCs/>
          <w:sz w:val="28"/>
          <w:szCs w:val="28"/>
        </w:rPr>
      </w:pPr>
    </w:p>
    <w:p w:rsidR="00EF2934" w:rsidRDefault="00EF2934">
      <w:pPr>
        <w:rPr>
          <w:b/>
          <w:bCs/>
          <w:sz w:val="28"/>
          <w:szCs w:val="28"/>
        </w:rPr>
      </w:pPr>
    </w:p>
    <w:p w:rsidR="00EF2934" w:rsidRDefault="00EF2934">
      <w:pPr>
        <w:rPr>
          <w:b/>
          <w:bCs/>
          <w:sz w:val="28"/>
          <w:szCs w:val="28"/>
        </w:rPr>
      </w:pPr>
    </w:p>
    <w:p w:rsidR="00EF2934" w:rsidRDefault="00EF2934">
      <w:pPr>
        <w:rPr>
          <w:b/>
          <w:bCs/>
          <w:sz w:val="28"/>
          <w:szCs w:val="28"/>
        </w:rPr>
      </w:pPr>
    </w:p>
    <w:tbl>
      <w:tblPr>
        <w:tblW w:w="1597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9"/>
        <w:gridCol w:w="1935"/>
        <w:gridCol w:w="1843"/>
        <w:gridCol w:w="902"/>
        <w:gridCol w:w="720"/>
        <w:gridCol w:w="754"/>
        <w:gridCol w:w="866"/>
        <w:gridCol w:w="1350"/>
        <w:gridCol w:w="1260"/>
        <w:gridCol w:w="1226"/>
        <w:gridCol w:w="1260"/>
        <w:gridCol w:w="1260"/>
        <w:gridCol w:w="990"/>
      </w:tblGrid>
      <w:tr w:rsidR="00EF2934">
        <w:trPr>
          <w:cantSplit/>
        </w:trPr>
        <w:tc>
          <w:tcPr>
            <w:tcW w:w="1609" w:type="dxa"/>
            <w:vMerge w:val="restart"/>
          </w:tcPr>
          <w:p w:rsidR="00EF2934" w:rsidRDefault="00EF2934">
            <w:pPr>
              <w:framePr w:hSpace="180" w:wrap="around" w:vAnchor="page" w:hAnchor="page" w:x="906" w:y="1296"/>
              <w:jc w:val="center"/>
            </w:pPr>
          </w:p>
          <w:p w:rsidR="00EF2934" w:rsidRDefault="00B60FE8">
            <w:pPr>
              <w:framePr w:hSpace="180" w:wrap="around" w:vAnchor="page" w:hAnchor="page" w:x="906" w:y="1296"/>
              <w:jc w:val="center"/>
              <w:rPr>
                <w:b/>
                <w:bCs/>
              </w:rPr>
            </w:pPr>
            <w:r>
              <w:t>Статус</w:t>
            </w:r>
          </w:p>
        </w:tc>
        <w:tc>
          <w:tcPr>
            <w:tcW w:w="1935" w:type="dxa"/>
            <w:vMerge w:val="restart"/>
          </w:tcPr>
          <w:p w:rsidR="00EF2934" w:rsidRDefault="00B60FE8">
            <w:pPr>
              <w:framePr w:hSpace="180" w:wrap="around" w:vAnchor="page" w:hAnchor="page" w:x="906" w:y="1296"/>
              <w:jc w:val="center"/>
            </w:pPr>
            <w:r>
              <w:t>Наименование муниципальной программы, подпрограммы, основного мероприятия</w:t>
            </w:r>
          </w:p>
        </w:tc>
        <w:tc>
          <w:tcPr>
            <w:tcW w:w="1843" w:type="dxa"/>
            <w:vMerge w:val="restart"/>
          </w:tcPr>
          <w:p w:rsidR="00EF2934" w:rsidRDefault="00B60FE8">
            <w:pPr>
              <w:framePr w:hSpace="180" w:wrap="around" w:vAnchor="page" w:hAnchor="page" w:x="906" w:y="1296"/>
              <w:jc w:val="center"/>
            </w:pPr>
            <w:r>
              <w:t>Ответствен</w:t>
            </w:r>
          </w:p>
          <w:p w:rsidR="00EF2934" w:rsidRDefault="00B60FE8">
            <w:pPr>
              <w:framePr w:hSpace="180" w:wrap="around" w:vAnchor="page" w:hAnchor="page" w:x="906" w:y="1296"/>
              <w:jc w:val="center"/>
            </w:pPr>
            <w:r>
              <w:t>ный исполнитель, соисполнители, участники</w:t>
            </w:r>
          </w:p>
        </w:tc>
        <w:tc>
          <w:tcPr>
            <w:tcW w:w="3242" w:type="dxa"/>
            <w:gridSpan w:val="4"/>
          </w:tcPr>
          <w:p w:rsidR="00EF2934" w:rsidRDefault="00B60FE8">
            <w:pPr>
              <w:framePr w:hSpace="180" w:wrap="around" w:vAnchor="page" w:hAnchor="page" w:x="906" w:y="1296"/>
              <w:jc w:val="center"/>
            </w:pPr>
            <w:r>
              <w:t>Код бюджетной классификации</w:t>
            </w:r>
          </w:p>
        </w:tc>
        <w:tc>
          <w:tcPr>
            <w:tcW w:w="7346" w:type="dxa"/>
            <w:gridSpan w:val="6"/>
          </w:tcPr>
          <w:p w:rsidR="00EF2934" w:rsidRDefault="00B60FE8">
            <w:pPr>
              <w:framePr w:hSpace="180" w:wrap="around" w:vAnchor="page" w:hAnchor="page" w:x="906" w:y="1296"/>
              <w:jc w:val="center"/>
            </w:pPr>
            <w:r>
              <w:t>Расходы (тыс.руб.), годы</w:t>
            </w:r>
          </w:p>
        </w:tc>
      </w:tr>
      <w:tr w:rsidR="00EF2934">
        <w:trPr>
          <w:cantSplit/>
        </w:trPr>
        <w:tc>
          <w:tcPr>
            <w:tcW w:w="1609" w:type="dxa"/>
            <w:vMerge/>
          </w:tcPr>
          <w:p w:rsidR="00EF2934" w:rsidRDefault="00EF2934">
            <w:pPr>
              <w:framePr w:hSpace="180" w:wrap="around" w:vAnchor="page" w:hAnchor="page" w:x="906" w:y="1296"/>
              <w:jc w:val="center"/>
              <w:rPr>
                <w:bCs/>
              </w:rPr>
            </w:pPr>
          </w:p>
        </w:tc>
        <w:tc>
          <w:tcPr>
            <w:tcW w:w="1935" w:type="dxa"/>
            <w:vMerge/>
          </w:tcPr>
          <w:p w:rsidR="00EF2934" w:rsidRDefault="00EF2934">
            <w:pPr>
              <w:framePr w:hSpace="180" w:wrap="around" w:vAnchor="page" w:hAnchor="page" w:x="906" w:y="1296"/>
              <w:jc w:val="center"/>
              <w:rPr>
                <w:bCs/>
              </w:rPr>
            </w:pPr>
          </w:p>
        </w:tc>
        <w:tc>
          <w:tcPr>
            <w:tcW w:w="1843" w:type="dxa"/>
            <w:vMerge/>
          </w:tcPr>
          <w:p w:rsidR="00EF2934" w:rsidRDefault="00EF2934">
            <w:pPr>
              <w:framePr w:hSpace="180" w:wrap="around" w:vAnchor="page" w:hAnchor="page" w:x="906" w:y="1296"/>
              <w:jc w:val="center"/>
              <w:rPr>
                <w:bCs/>
              </w:rPr>
            </w:pPr>
          </w:p>
        </w:tc>
        <w:tc>
          <w:tcPr>
            <w:tcW w:w="902" w:type="dxa"/>
          </w:tcPr>
          <w:p w:rsidR="00EF2934" w:rsidRDefault="00B60FE8">
            <w:pPr>
              <w:framePr w:hSpace="180" w:wrap="around" w:vAnchor="page" w:hAnchor="page" w:x="906" w:y="1296"/>
              <w:jc w:val="center"/>
            </w:pPr>
            <w:r>
              <w:t>ГРБС</w:t>
            </w:r>
          </w:p>
        </w:tc>
        <w:tc>
          <w:tcPr>
            <w:tcW w:w="720" w:type="dxa"/>
          </w:tcPr>
          <w:p w:rsidR="00EF2934" w:rsidRDefault="00B60FE8">
            <w:pPr>
              <w:framePr w:hSpace="180" w:wrap="around" w:vAnchor="page" w:hAnchor="page" w:x="906" w:y="1296"/>
              <w:jc w:val="center"/>
            </w:pPr>
            <w:r>
              <w:t>Р</w:t>
            </w:r>
            <w:r>
              <w:rPr>
                <w:vertAlign w:val="subscript"/>
              </w:rPr>
              <w:t>з,</w:t>
            </w:r>
            <w:r>
              <w:t xml:space="preserve">   Пр</w:t>
            </w:r>
          </w:p>
        </w:tc>
        <w:tc>
          <w:tcPr>
            <w:tcW w:w="754" w:type="dxa"/>
          </w:tcPr>
          <w:p w:rsidR="00EF2934" w:rsidRDefault="00B60FE8">
            <w:pPr>
              <w:framePr w:hSpace="180" w:wrap="around" w:vAnchor="page" w:hAnchor="page" w:x="906" w:y="1296"/>
              <w:jc w:val="center"/>
            </w:pPr>
            <w:r>
              <w:t>ЦСР</w:t>
            </w:r>
          </w:p>
        </w:tc>
        <w:tc>
          <w:tcPr>
            <w:tcW w:w="866" w:type="dxa"/>
          </w:tcPr>
          <w:p w:rsidR="00EF2934" w:rsidRDefault="00B60FE8">
            <w:pPr>
              <w:framePr w:hSpace="180" w:wrap="around" w:vAnchor="page" w:hAnchor="page" w:x="906" w:y="1296"/>
              <w:jc w:val="center"/>
            </w:pPr>
            <w:r>
              <w:t>ВР</w:t>
            </w:r>
          </w:p>
        </w:tc>
        <w:tc>
          <w:tcPr>
            <w:tcW w:w="1350" w:type="dxa"/>
          </w:tcPr>
          <w:p w:rsidR="00EF2934" w:rsidRDefault="00B60FE8">
            <w:pPr>
              <w:framePr w:hSpace="180" w:wrap="around" w:vAnchor="page" w:hAnchor="page" w:x="906" w:y="1296"/>
              <w:jc w:val="center"/>
            </w:pPr>
            <w:r>
              <w:t>очередной год,</w:t>
            </w:r>
          </w:p>
          <w:p w:rsidR="00EF2934" w:rsidRDefault="00B60FE8">
            <w:pPr>
              <w:framePr w:hSpace="180" w:wrap="around" w:vAnchor="page" w:hAnchor="page" w:x="906" w:y="1296"/>
              <w:jc w:val="center"/>
            </w:pPr>
            <w:r>
              <w:t>2015г.</w:t>
            </w:r>
          </w:p>
        </w:tc>
        <w:tc>
          <w:tcPr>
            <w:tcW w:w="1260" w:type="dxa"/>
          </w:tcPr>
          <w:p w:rsidR="00EF2934" w:rsidRDefault="00B60FE8">
            <w:pPr>
              <w:framePr w:hSpace="180" w:wrap="around" w:vAnchor="page" w:hAnchor="page" w:x="906" w:y="1296"/>
              <w:jc w:val="center"/>
            </w:pPr>
            <w:r>
              <w:t>первый год планового периода,</w:t>
            </w:r>
          </w:p>
          <w:p w:rsidR="00EF2934" w:rsidRDefault="00B60FE8">
            <w:pPr>
              <w:framePr w:hSpace="180" w:wrap="around" w:vAnchor="page" w:hAnchor="page" w:x="906" w:y="1296"/>
              <w:jc w:val="center"/>
            </w:pPr>
            <w:r>
              <w:t>2016г.</w:t>
            </w:r>
          </w:p>
        </w:tc>
        <w:tc>
          <w:tcPr>
            <w:tcW w:w="1226" w:type="dxa"/>
          </w:tcPr>
          <w:p w:rsidR="00EF2934" w:rsidRDefault="00B60FE8">
            <w:pPr>
              <w:framePr w:hSpace="180" w:wrap="around" w:vAnchor="page" w:hAnchor="page" w:x="906" w:y="1296"/>
              <w:jc w:val="center"/>
            </w:pPr>
            <w:r>
              <w:t>второй год планового периода</w:t>
            </w:r>
          </w:p>
          <w:p w:rsidR="00EF2934" w:rsidRDefault="00B60FE8">
            <w:pPr>
              <w:framePr w:hSpace="180" w:wrap="around" w:vAnchor="page" w:hAnchor="page" w:x="906" w:y="1296"/>
              <w:jc w:val="center"/>
            </w:pPr>
            <w:r>
              <w:t>2017 г.</w:t>
            </w:r>
          </w:p>
        </w:tc>
        <w:tc>
          <w:tcPr>
            <w:tcW w:w="1260" w:type="dxa"/>
          </w:tcPr>
          <w:p w:rsidR="00EF2934" w:rsidRDefault="00B60FE8">
            <w:pPr>
              <w:framePr w:hSpace="180" w:wrap="around" w:vAnchor="page" w:hAnchor="page" w:x="906" w:y="1296"/>
            </w:pPr>
            <w:r>
              <w:t>третий год планового периода</w:t>
            </w:r>
          </w:p>
          <w:p w:rsidR="00EF2934" w:rsidRDefault="00B60FE8">
            <w:pPr>
              <w:framePr w:hSpace="180" w:wrap="around" w:vAnchor="page" w:hAnchor="page" w:x="906" w:y="1296"/>
            </w:pPr>
            <w:r>
              <w:t>2018 г.</w:t>
            </w:r>
          </w:p>
        </w:tc>
        <w:tc>
          <w:tcPr>
            <w:tcW w:w="1260" w:type="dxa"/>
          </w:tcPr>
          <w:p w:rsidR="00EF2934" w:rsidRDefault="00B60FE8">
            <w:pPr>
              <w:framePr w:hSpace="180" w:wrap="around" w:vAnchor="page" w:hAnchor="page" w:x="906" w:y="1296"/>
            </w:pPr>
            <w:r>
              <w:t>четвертый год планового периода</w:t>
            </w:r>
          </w:p>
          <w:p w:rsidR="00EF2934" w:rsidRDefault="00B60FE8">
            <w:pPr>
              <w:framePr w:hSpace="180" w:wrap="around" w:vAnchor="page" w:hAnchor="page" w:x="906" w:y="1296"/>
            </w:pPr>
            <w:r>
              <w:t>2019 г.</w:t>
            </w:r>
          </w:p>
        </w:tc>
        <w:tc>
          <w:tcPr>
            <w:tcW w:w="990" w:type="dxa"/>
          </w:tcPr>
          <w:p w:rsidR="00EF2934" w:rsidRDefault="00B60FE8">
            <w:pPr>
              <w:framePr w:hSpace="180" w:wrap="around" w:vAnchor="page" w:hAnchor="page" w:x="906" w:y="1296"/>
              <w:jc w:val="center"/>
            </w:pPr>
            <w:r>
              <w:t>пятый год планового периода</w:t>
            </w:r>
          </w:p>
          <w:p w:rsidR="00EF2934" w:rsidRDefault="00B60FE8">
            <w:pPr>
              <w:framePr w:hSpace="180" w:wrap="around" w:vAnchor="page" w:hAnchor="page" w:x="906" w:y="1296"/>
              <w:jc w:val="center"/>
            </w:pPr>
            <w:r>
              <w:t>2020 г.</w:t>
            </w:r>
          </w:p>
        </w:tc>
      </w:tr>
      <w:tr w:rsidR="00EF2934">
        <w:trPr>
          <w:trHeight w:val="266"/>
        </w:trPr>
        <w:tc>
          <w:tcPr>
            <w:tcW w:w="1609" w:type="dxa"/>
          </w:tcPr>
          <w:p w:rsidR="00EF2934" w:rsidRDefault="00B60FE8">
            <w:pPr>
              <w:framePr w:hSpace="180" w:wrap="around" w:vAnchor="page" w:hAnchor="page" w:x="906" w:y="1296"/>
              <w:jc w:val="center"/>
            </w:pPr>
            <w:r>
              <w:t>1</w:t>
            </w:r>
          </w:p>
        </w:tc>
        <w:tc>
          <w:tcPr>
            <w:tcW w:w="1935" w:type="dxa"/>
          </w:tcPr>
          <w:p w:rsidR="00EF2934" w:rsidRDefault="00B60FE8">
            <w:pPr>
              <w:framePr w:hSpace="180" w:wrap="around" w:vAnchor="page" w:hAnchor="page" w:x="906" w:y="1296"/>
              <w:jc w:val="center"/>
            </w:pPr>
            <w:r>
              <w:t>2</w:t>
            </w:r>
          </w:p>
        </w:tc>
        <w:tc>
          <w:tcPr>
            <w:tcW w:w="1843" w:type="dxa"/>
          </w:tcPr>
          <w:p w:rsidR="00EF2934" w:rsidRDefault="00B60FE8">
            <w:pPr>
              <w:framePr w:hSpace="180" w:wrap="around" w:vAnchor="page" w:hAnchor="page" w:x="906" w:y="1296"/>
              <w:jc w:val="center"/>
            </w:pPr>
            <w:r>
              <w:t>3</w:t>
            </w:r>
          </w:p>
        </w:tc>
        <w:tc>
          <w:tcPr>
            <w:tcW w:w="902" w:type="dxa"/>
          </w:tcPr>
          <w:p w:rsidR="00EF2934" w:rsidRDefault="00B60FE8">
            <w:pPr>
              <w:framePr w:hSpace="180" w:wrap="around" w:vAnchor="page" w:hAnchor="page" w:x="906" w:y="1296"/>
              <w:jc w:val="center"/>
            </w:pPr>
            <w:r>
              <w:t>4</w:t>
            </w:r>
          </w:p>
        </w:tc>
        <w:tc>
          <w:tcPr>
            <w:tcW w:w="720" w:type="dxa"/>
          </w:tcPr>
          <w:p w:rsidR="00EF2934" w:rsidRDefault="00B60FE8">
            <w:pPr>
              <w:framePr w:hSpace="180" w:wrap="around" w:vAnchor="page" w:hAnchor="page" w:x="906" w:y="1296"/>
              <w:jc w:val="center"/>
            </w:pPr>
            <w:r>
              <w:t>5</w:t>
            </w:r>
          </w:p>
        </w:tc>
        <w:tc>
          <w:tcPr>
            <w:tcW w:w="754" w:type="dxa"/>
          </w:tcPr>
          <w:p w:rsidR="00EF2934" w:rsidRDefault="00B60FE8">
            <w:pPr>
              <w:framePr w:hSpace="180" w:wrap="around" w:vAnchor="page" w:hAnchor="page" w:x="906" w:y="1296"/>
              <w:jc w:val="center"/>
            </w:pPr>
            <w:r>
              <w:t>6</w:t>
            </w:r>
          </w:p>
        </w:tc>
        <w:tc>
          <w:tcPr>
            <w:tcW w:w="866" w:type="dxa"/>
          </w:tcPr>
          <w:p w:rsidR="00EF2934" w:rsidRDefault="00B60FE8">
            <w:pPr>
              <w:framePr w:hSpace="180" w:wrap="around" w:vAnchor="page" w:hAnchor="page" w:x="906" w:y="1296"/>
              <w:jc w:val="center"/>
            </w:pPr>
            <w:r>
              <w:t>7</w:t>
            </w:r>
          </w:p>
        </w:tc>
        <w:tc>
          <w:tcPr>
            <w:tcW w:w="1350" w:type="dxa"/>
          </w:tcPr>
          <w:p w:rsidR="00EF2934" w:rsidRDefault="00B60FE8">
            <w:pPr>
              <w:framePr w:hSpace="180" w:wrap="around" w:vAnchor="page" w:hAnchor="page" w:x="906" w:y="1296"/>
              <w:jc w:val="center"/>
            </w:pPr>
            <w:r>
              <w:t>8</w:t>
            </w:r>
          </w:p>
        </w:tc>
        <w:tc>
          <w:tcPr>
            <w:tcW w:w="1260" w:type="dxa"/>
          </w:tcPr>
          <w:p w:rsidR="00EF2934" w:rsidRDefault="00B60FE8">
            <w:pPr>
              <w:framePr w:hSpace="180" w:wrap="around" w:vAnchor="page" w:hAnchor="page" w:x="906" w:y="1296"/>
              <w:jc w:val="center"/>
            </w:pPr>
            <w:r>
              <w:t>9</w:t>
            </w:r>
          </w:p>
        </w:tc>
        <w:tc>
          <w:tcPr>
            <w:tcW w:w="1226" w:type="dxa"/>
          </w:tcPr>
          <w:p w:rsidR="00EF2934" w:rsidRDefault="00B60FE8">
            <w:pPr>
              <w:framePr w:hSpace="180" w:wrap="around" w:vAnchor="page" w:hAnchor="page" w:x="906" w:y="1296"/>
              <w:jc w:val="center"/>
            </w:pPr>
            <w:r>
              <w:t>10</w:t>
            </w:r>
          </w:p>
        </w:tc>
        <w:tc>
          <w:tcPr>
            <w:tcW w:w="1260" w:type="dxa"/>
          </w:tcPr>
          <w:p w:rsidR="00EF2934" w:rsidRDefault="00B60FE8">
            <w:pPr>
              <w:framePr w:hSpace="180" w:wrap="around" w:vAnchor="page" w:hAnchor="page" w:x="906" w:y="1296"/>
              <w:jc w:val="center"/>
            </w:pPr>
            <w:r>
              <w:t>11</w:t>
            </w:r>
          </w:p>
        </w:tc>
        <w:tc>
          <w:tcPr>
            <w:tcW w:w="1260" w:type="dxa"/>
          </w:tcPr>
          <w:p w:rsidR="00EF2934" w:rsidRDefault="00B60FE8">
            <w:pPr>
              <w:framePr w:hSpace="180" w:wrap="around" w:vAnchor="page" w:hAnchor="page" w:x="906" w:y="1296"/>
              <w:jc w:val="center"/>
            </w:pPr>
            <w:r>
              <w:t>12</w:t>
            </w:r>
          </w:p>
        </w:tc>
        <w:tc>
          <w:tcPr>
            <w:tcW w:w="990" w:type="dxa"/>
          </w:tcPr>
          <w:p w:rsidR="00EF2934" w:rsidRDefault="00B60FE8">
            <w:pPr>
              <w:framePr w:hSpace="180" w:wrap="around" w:vAnchor="page" w:hAnchor="page" w:x="906" w:y="1296"/>
              <w:jc w:val="center"/>
            </w:pPr>
            <w:r>
              <w:t>13</w:t>
            </w:r>
          </w:p>
        </w:tc>
      </w:tr>
      <w:tr w:rsidR="00EF2934">
        <w:trPr>
          <w:trHeight w:val="266"/>
        </w:trPr>
        <w:tc>
          <w:tcPr>
            <w:tcW w:w="1609" w:type="dxa"/>
          </w:tcPr>
          <w:p w:rsidR="00EF2934" w:rsidRDefault="00B60FE8">
            <w:pPr>
              <w:framePr w:hSpace="180" w:wrap="around" w:vAnchor="page" w:hAnchor="page" w:x="906" w:y="1296"/>
              <w:jc w:val="center"/>
            </w:pPr>
            <w:r>
              <w:t xml:space="preserve">Подпрограмма  1 </w:t>
            </w:r>
          </w:p>
        </w:tc>
        <w:tc>
          <w:tcPr>
            <w:tcW w:w="1935" w:type="dxa"/>
          </w:tcPr>
          <w:p w:rsidR="00EF2934" w:rsidRDefault="00B60FE8">
            <w:pPr>
              <w:framePr w:hSpace="180" w:wrap="around" w:vAnchor="page" w:hAnchor="page" w:x="906" w:y="1296"/>
              <w:jc w:val="center"/>
            </w:pPr>
            <w:r>
              <w:t>Развитие информационного общества</w:t>
            </w:r>
          </w:p>
        </w:tc>
        <w:tc>
          <w:tcPr>
            <w:tcW w:w="1843" w:type="dxa"/>
          </w:tcPr>
          <w:p w:rsidR="00EF2934" w:rsidRDefault="00B60FE8">
            <w:pPr>
              <w:framePr w:hSpace="180" w:wrap="around" w:vAnchor="page" w:hAnchor="page" w:x="906" w:y="1296"/>
            </w:pPr>
            <w:r>
              <w:t xml:space="preserve">Администрация Ракитянского района – </w:t>
            </w:r>
          </w:p>
          <w:p w:rsidR="00EF2934" w:rsidRDefault="00B60FE8">
            <w:pPr>
              <w:framePr w:hSpace="180" w:wrap="around" w:vAnchor="page" w:hAnchor="page" w:x="906" w:y="1296"/>
            </w:pPr>
            <w:r>
              <w:rPr>
                <w:b/>
              </w:rPr>
              <w:t>17 828,1 тыс.руб</w:t>
            </w:r>
          </w:p>
          <w:p w:rsidR="00EF2934" w:rsidRDefault="00B60FE8">
            <w:pPr>
              <w:framePr w:hSpace="180" w:wrap="around" w:vAnchor="page" w:hAnchor="page" w:x="906" w:y="1296"/>
              <w:rPr>
                <w:b/>
                <w:bCs/>
              </w:rPr>
            </w:pPr>
            <w:r>
              <w:t>в том числе:</w:t>
            </w:r>
          </w:p>
        </w:tc>
        <w:tc>
          <w:tcPr>
            <w:tcW w:w="902" w:type="dxa"/>
          </w:tcPr>
          <w:p w:rsidR="00EF2934" w:rsidRDefault="00B60FE8">
            <w:pPr>
              <w:framePr w:hSpace="180" w:wrap="around" w:vAnchor="page" w:hAnchor="page" w:x="906" w:y="1296"/>
              <w:jc w:val="center"/>
            </w:pPr>
            <w:r>
              <w:t>850</w:t>
            </w:r>
          </w:p>
        </w:tc>
        <w:tc>
          <w:tcPr>
            <w:tcW w:w="720" w:type="dxa"/>
          </w:tcPr>
          <w:p w:rsidR="00EF2934" w:rsidRDefault="00B60FE8">
            <w:pPr>
              <w:framePr w:hSpace="180" w:wrap="around" w:vAnchor="page" w:hAnchor="page" w:x="906" w:y="1296"/>
              <w:jc w:val="center"/>
            </w:pPr>
            <w:r>
              <w:t>0104</w:t>
            </w:r>
          </w:p>
        </w:tc>
        <w:tc>
          <w:tcPr>
            <w:tcW w:w="754" w:type="dxa"/>
          </w:tcPr>
          <w:p w:rsidR="00EF2934" w:rsidRDefault="00B60FE8">
            <w:pPr>
              <w:framePr w:hSpace="180" w:wrap="around" w:vAnchor="page" w:hAnchor="page" w:x="906" w:y="1296"/>
              <w:jc w:val="center"/>
            </w:pPr>
            <w:r>
              <w:t>х</w:t>
            </w:r>
          </w:p>
        </w:tc>
        <w:tc>
          <w:tcPr>
            <w:tcW w:w="866" w:type="dxa"/>
          </w:tcPr>
          <w:p w:rsidR="00EF2934" w:rsidRDefault="00B60FE8">
            <w:pPr>
              <w:framePr w:hSpace="180" w:wrap="around" w:vAnchor="page" w:hAnchor="page" w:x="906" w:y="1296"/>
              <w:jc w:val="center"/>
            </w:pPr>
            <w:r>
              <w:t>х</w:t>
            </w:r>
          </w:p>
        </w:tc>
        <w:tc>
          <w:tcPr>
            <w:tcW w:w="1350" w:type="dxa"/>
          </w:tcPr>
          <w:p w:rsidR="00EF2934" w:rsidRDefault="00B60FE8">
            <w:pPr>
              <w:framePr w:hSpace="180" w:wrap="around" w:vAnchor="page" w:hAnchor="page" w:x="906" w:y="1296"/>
              <w:jc w:val="center"/>
              <w:rPr>
                <w:bCs/>
              </w:rPr>
            </w:pPr>
            <w:r>
              <w:rPr>
                <w:b/>
              </w:rPr>
              <w:t>2 113,0</w:t>
            </w:r>
          </w:p>
        </w:tc>
        <w:tc>
          <w:tcPr>
            <w:tcW w:w="1260" w:type="dxa"/>
          </w:tcPr>
          <w:p w:rsidR="00EF2934" w:rsidRDefault="00B60FE8">
            <w:pPr>
              <w:framePr w:hSpace="180" w:wrap="around" w:vAnchor="page" w:hAnchor="page" w:x="906" w:y="1296"/>
              <w:jc w:val="center"/>
              <w:rPr>
                <w:bCs/>
              </w:rPr>
            </w:pPr>
            <w:r>
              <w:rPr>
                <w:b/>
              </w:rPr>
              <w:t>1 874,0</w:t>
            </w:r>
          </w:p>
        </w:tc>
        <w:tc>
          <w:tcPr>
            <w:tcW w:w="1226" w:type="dxa"/>
          </w:tcPr>
          <w:p w:rsidR="00EF2934" w:rsidRDefault="00B60FE8">
            <w:pPr>
              <w:framePr w:hSpace="180" w:wrap="around" w:vAnchor="page" w:hAnchor="page" w:x="906" w:y="1296"/>
              <w:jc w:val="center"/>
              <w:rPr>
                <w:bCs/>
              </w:rPr>
            </w:pPr>
            <w:r>
              <w:rPr>
                <w:b/>
              </w:rPr>
              <w:t>1 986,0</w:t>
            </w:r>
          </w:p>
        </w:tc>
        <w:tc>
          <w:tcPr>
            <w:tcW w:w="1260" w:type="dxa"/>
          </w:tcPr>
          <w:p w:rsidR="00EF2934" w:rsidRDefault="00B60FE8">
            <w:pPr>
              <w:framePr w:hSpace="180" w:wrap="around" w:vAnchor="page" w:hAnchor="page" w:x="906" w:y="1296"/>
              <w:jc w:val="center"/>
              <w:rPr>
                <w:bCs/>
              </w:rPr>
            </w:pPr>
            <w:r>
              <w:rPr>
                <w:b/>
              </w:rPr>
              <w:t>2 821,1</w:t>
            </w:r>
          </w:p>
        </w:tc>
        <w:tc>
          <w:tcPr>
            <w:tcW w:w="1260" w:type="dxa"/>
          </w:tcPr>
          <w:p w:rsidR="00EF2934" w:rsidRDefault="00B60FE8">
            <w:pPr>
              <w:framePr w:hSpace="180" w:wrap="around" w:vAnchor="page" w:hAnchor="page" w:x="906" w:y="1296"/>
              <w:jc w:val="center"/>
              <w:rPr>
                <w:bCs/>
              </w:rPr>
            </w:pPr>
            <w:r>
              <w:rPr>
                <w:b/>
              </w:rPr>
              <w:t>1 625,0</w:t>
            </w:r>
          </w:p>
        </w:tc>
        <w:tc>
          <w:tcPr>
            <w:tcW w:w="990" w:type="dxa"/>
          </w:tcPr>
          <w:p w:rsidR="00EF2934" w:rsidRDefault="00B60FE8">
            <w:pPr>
              <w:framePr w:hSpace="180" w:wrap="around" w:vAnchor="page" w:hAnchor="page" w:x="906" w:y="1296"/>
              <w:jc w:val="center"/>
              <w:rPr>
                <w:bCs/>
              </w:rPr>
            </w:pPr>
            <w:r>
              <w:rPr>
                <w:b/>
              </w:rPr>
              <w:t>7 409,0</w:t>
            </w:r>
          </w:p>
        </w:tc>
      </w:tr>
      <w:tr w:rsidR="00EF2934">
        <w:trPr>
          <w:trHeight w:val="266"/>
        </w:trPr>
        <w:tc>
          <w:tcPr>
            <w:tcW w:w="1609" w:type="dxa"/>
          </w:tcPr>
          <w:p w:rsidR="00EF2934" w:rsidRDefault="00B60FE8">
            <w:pPr>
              <w:framePr w:hSpace="180" w:wrap="around" w:vAnchor="page" w:hAnchor="page" w:x="906" w:y="1296"/>
              <w:jc w:val="center"/>
            </w:pPr>
            <w:r>
              <w:t>Основное мероприятие 1.1</w:t>
            </w:r>
          </w:p>
        </w:tc>
        <w:tc>
          <w:tcPr>
            <w:tcW w:w="1935" w:type="dxa"/>
          </w:tcPr>
          <w:p w:rsidR="00EF2934" w:rsidRDefault="00B60FE8">
            <w:pPr>
              <w:pStyle w:val="ConsPlusNormal"/>
              <w:framePr w:hSpace="180" w:wrap="around" w:vAnchor="page" w:hAnchor="page" w:x="906" w:y="1296"/>
              <w:widowControl/>
              <w:tabs>
                <w:tab w:val="left" w:pos="426"/>
              </w:tabs>
              <w:ind w:firstLine="0"/>
              <w:jc w:val="center"/>
              <w:rPr>
                <w:rFonts w:ascii="Times New Roman" w:hAnsi="Times New Roman" w:cs="Times New Roman"/>
              </w:rPr>
            </w:pPr>
            <w:r>
              <w:rPr>
                <w:rFonts w:ascii="Times New Roman" w:hAnsi="Times New Roman" w:cs="Times New Roman"/>
                <w:sz w:val="22"/>
                <w:szCs w:val="22"/>
              </w:rPr>
              <w:t>Создание условий для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1843" w:type="dxa"/>
          </w:tcPr>
          <w:p w:rsidR="00EF2934" w:rsidRDefault="00B60FE8">
            <w:pPr>
              <w:framePr w:hSpace="180" w:wrap="around" w:vAnchor="page" w:hAnchor="page" w:x="906" w:y="1296"/>
            </w:pPr>
            <w:r>
              <w:t xml:space="preserve">Администрация Ракитянского района – </w:t>
            </w:r>
          </w:p>
          <w:p w:rsidR="00EF2934" w:rsidRDefault="00B60FE8">
            <w:pPr>
              <w:framePr w:hSpace="180" w:wrap="around" w:vAnchor="page" w:hAnchor="page" w:x="906" w:y="1296"/>
            </w:pPr>
            <w:r>
              <w:rPr>
                <w:b/>
              </w:rPr>
              <w:t>229,0 тыс.руб.</w:t>
            </w:r>
          </w:p>
        </w:tc>
        <w:tc>
          <w:tcPr>
            <w:tcW w:w="902" w:type="dxa"/>
          </w:tcPr>
          <w:p w:rsidR="00EF2934" w:rsidRDefault="00B60FE8">
            <w:pPr>
              <w:framePr w:hSpace="180" w:wrap="around" w:vAnchor="page" w:hAnchor="page" w:x="906" w:y="1296"/>
              <w:jc w:val="center"/>
            </w:pPr>
            <w:r>
              <w:t>850</w:t>
            </w:r>
          </w:p>
        </w:tc>
        <w:tc>
          <w:tcPr>
            <w:tcW w:w="720" w:type="dxa"/>
          </w:tcPr>
          <w:p w:rsidR="00EF2934" w:rsidRDefault="00B60FE8">
            <w:pPr>
              <w:framePr w:hSpace="180" w:wrap="around" w:vAnchor="page" w:hAnchor="page" w:x="906" w:y="1296"/>
              <w:jc w:val="center"/>
            </w:pPr>
            <w:r>
              <w:t>0104</w:t>
            </w:r>
          </w:p>
        </w:tc>
        <w:tc>
          <w:tcPr>
            <w:tcW w:w="754" w:type="dxa"/>
          </w:tcPr>
          <w:p w:rsidR="00EF2934" w:rsidRDefault="00B60FE8">
            <w:pPr>
              <w:framePr w:hSpace="180" w:wrap="around" w:vAnchor="page" w:hAnchor="page" w:x="906" w:y="1296"/>
              <w:jc w:val="center"/>
            </w:pPr>
            <w:r>
              <w:t>0912501</w:t>
            </w:r>
          </w:p>
        </w:tc>
        <w:tc>
          <w:tcPr>
            <w:tcW w:w="866" w:type="dxa"/>
          </w:tcPr>
          <w:p w:rsidR="00EF2934" w:rsidRDefault="00B60FE8">
            <w:pPr>
              <w:framePr w:hSpace="180" w:wrap="around" w:vAnchor="page" w:hAnchor="page" w:x="906" w:y="1296"/>
              <w:jc w:val="center"/>
            </w:pPr>
            <w:r>
              <w:t>200</w:t>
            </w:r>
          </w:p>
        </w:tc>
        <w:tc>
          <w:tcPr>
            <w:tcW w:w="1350" w:type="dxa"/>
          </w:tcPr>
          <w:p w:rsidR="00EF2934" w:rsidRDefault="00B60FE8">
            <w:pPr>
              <w:framePr w:hSpace="180" w:wrap="around" w:vAnchor="page" w:hAnchor="page" w:x="906" w:y="1296"/>
              <w:jc w:val="center"/>
            </w:pPr>
            <w:r>
              <w:t>24,0</w:t>
            </w:r>
          </w:p>
        </w:tc>
        <w:tc>
          <w:tcPr>
            <w:tcW w:w="1260" w:type="dxa"/>
          </w:tcPr>
          <w:p w:rsidR="00EF2934" w:rsidRDefault="00B60FE8">
            <w:pPr>
              <w:framePr w:hSpace="180" w:wrap="around" w:vAnchor="page" w:hAnchor="page" w:x="906" w:y="1296"/>
              <w:jc w:val="center"/>
            </w:pPr>
            <w:r>
              <w:t>30,0</w:t>
            </w:r>
          </w:p>
        </w:tc>
        <w:tc>
          <w:tcPr>
            <w:tcW w:w="1226" w:type="dxa"/>
          </w:tcPr>
          <w:p w:rsidR="00EF2934" w:rsidRDefault="00B60FE8">
            <w:pPr>
              <w:framePr w:hSpace="180" w:wrap="around" w:vAnchor="page" w:hAnchor="page" w:x="906" w:y="1296"/>
              <w:jc w:val="center"/>
            </w:pPr>
            <w:r>
              <w:t>35,0</w:t>
            </w:r>
          </w:p>
        </w:tc>
        <w:tc>
          <w:tcPr>
            <w:tcW w:w="1260" w:type="dxa"/>
          </w:tcPr>
          <w:p w:rsidR="00EF2934" w:rsidRDefault="00B60FE8">
            <w:pPr>
              <w:framePr w:hSpace="180" w:wrap="around" w:vAnchor="page" w:hAnchor="page" w:x="906" w:y="1296"/>
              <w:jc w:val="center"/>
            </w:pPr>
            <w:r>
              <w:t>35,0</w:t>
            </w:r>
          </w:p>
        </w:tc>
        <w:tc>
          <w:tcPr>
            <w:tcW w:w="1260" w:type="dxa"/>
          </w:tcPr>
          <w:p w:rsidR="00EF2934" w:rsidRDefault="00B60FE8">
            <w:pPr>
              <w:framePr w:hSpace="180" w:wrap="around" w:vAnchor="page" w:hAnchor="page" w:x="906" w:y="1296"/>
              <w:jc w:val="center"/>
            </w:pPr>
            <w:r>
              <w:t>35,0</w:t>
            </w:r>
          </w:p>
        </w:tc>
        <w:tc>
          <w:tcPr>
            <w:tcW w:w="990" w:type="dxa"/>
          </w:tcPr>
          <w:p w:rsidR="00EF2934" w:rsidRDefault="00B60FE8">
            <w:pPr>
              <w:framePr w:hSpace="180" w:wrap="around" w:vAnchor="page" w:hAnchor="page" w:x="906" w:y="1296"/>
              <w:jc w:val="center"/>
            </w:pPr>
            <w:r>
              <w:t>70,0</w:t>
            </w:r>
          </w:p>
        </w:tc>
      </w:tr>
      <w:tr w:rsidR="00EF2934">
        <w:trPr>
          <w:trHeight w:val="266"/>
        </w:trPr>
        <w:tc>
          <w:tcPr>
            <w:tcW w:w="1609" w:type="dxa"/>
          </w:tcPr>
          <w:p w:rsidR="00EF2934" w:rsidRDefault="00B60FE8">
            <w:pPr>
              <w:framePr w:hSpace="180" w:wrap="around" w:vAnchor="page" w:hAnchor="page" w:x="906" w:y="1296"/>
              <w:jc w:val="center"/>
            </w:pPr>
            <w:r>
              <w:t>Основное мероприятие 1.2</w:t>
            </w:r>
          </w:p>
        </w:tc>
        <w:tc>
          <w:tcPr>
            <w:tcW w:w="1935" w:type="dxa"/>
          </w:tcPr>
          <w:p w:rsidR="00EF2934" w:rsidRDefault="00B60FE8">
            <w:pPr>
              <w:framePr w:hSpace="180" w:wrap="around" w:vAnchor="page" w:hAnchor="page" w:x="906" w:y="1296"/>
              <w:jc w:val="center"/>
            </w:pPr>
            <w:r>
              <w:t>Модернизация и развитие инфраструктуры связи, программного и технического комплекса корпоративной сети администрации Ракитянского района</w:t>
            </w:r>
          </w:p>
        </w:tc>
        <w:tc>
          <w:tcPr>
            <w:tcW w:w="1843" w:type="dxa"/>
          </w:tcPr>
          <w:p w:rsidR="00EF2934" w:rsidRDefault="00B60FE8">
            <w:pPr>
              <w:framePr w:hSpace="180" w:wrap="around" w:vAnchor="page" w:hAnchor="page" w:x="906" w:y="1296"/>
            </w:pPr>
            <w:r>
              <w:t xml:space="preserve">Администрация Ракитянского района – </w:t>
            </w:r>
          </w:p>
          <w:p w:rsidR="00EF2934" w:rsidRDefault="00B60FE8">
            <w:pPr>
              <w:framePr w:hSpace="180" w:wrap="around" w:vAnchor="page" w:hAnchor="page" w:x="906" w:y="1296"/>
              <w:rPr>
                <w:bCs/>
              </w:rPr>
            </w:pPr>
            <w:r>
              <w:rPr>
                <w:b/>
              </w:rPr>
              <w:t>9 474,1 тыс.руб.</w:t>
            </w:r>
          </w:p>
        </w:tc>
        <w:tc>
          <w:tcPr>
            <w:tcW w:w="902" w:type="dxa"/>
          </w:tcPr>
          <w:p w:rsidR="00EF2934" w:rsidRDefault="00B60FE8">
            <w:pPr>
              <w:framePr w:hSpace="180" w:wrap="around" w:vAnchor="page" w:hAnchor="page" w:x="906" w:y="1296"/>
              <w:jc w:val="center"/>
            </w:pPr>
            <w:r>
              <w:t>850</w:t>
            </w:r>
          </w:p>
        </w:tc>
        <w:tc>
          <w:tcPr>
            <w:tcW w:w="720" w:type="dxa"/>
          </w:tcPr>
          <w:p w:rsidR="00EF2934" w:rsidRDefault="00B60FE8">
            <w:pPr>
              <w:framePr w:hSpace="180" w:wrap="around" w:vAnchor="page" w:hAnchor="page" w:x="906" w:y="1296"/>
              <w:jc w:val="center"/>
            </w:pPr>
            <w:r>
              <w:t>0104</w:t>
            </w:r>
          </w:p>
        </w:tc>
        <w:tc>
          <w:tcPr>
            <w:tcW w:w="754" w:type="dxa"/>
          </w:tcPr>
          <w:p w:rsidR="00EF2934" w:rsidRDefault="00B60FE8">
            <w:pPr>
              <w:framePr w:hSpace="180" w:wrap="around" w:vAnchor="page" w:hAnchor="page" w:x="906" w:y="1296"/>
              <w:jc w:val="center"/>
            </w:pPr>
            <w:r>
              <w:t>0912502</w:t>
            </w:r>
          </w:p>
        </w:tc>
        <w:tc>
          <w:tcPr>
            <w:tcW w:w="866" w:type="dxa"/>
          </w:tcPr>
          <w:p w:rsidR="00EF2934" w:rsidRDefault="00B60FE8">
            <w:pPr>
              <w:framePr w:hSpace="180" w:wrap="around" w:vAnchor="page" w:hAnchor="page" w:x="906" w:y="1296"/>
              <w:jc w:val="center"/>
            </w:pPr>
            <w:r>
              <w:t>200</w:t>
            </w:r>
          </w:p>
        </w:tc>
        <w:tc>
          <w:tcPr>
            <w:tcW w:w="1350" w:type="dxa"/>
          </w:tcPr>
          <w:p w:rsidR="00EF2934" w:rsidRDefault="00B60FE8">
            <w:pPr>
              <w:framePr w:hSpace="180" w:wrap="around" w:vAnchor="page" w:hAnchor="page" w:x="906" w:y="1296"/>
              <w:jc w:val="center"/>
            </w:pPr>
            <w:r>
              <w:t>1 564,0</w:t>
            </w:r>
          </w:p>
        </w:tc>
        <w:tc>
          <w:tcPr>
            <w:tcW w:w="1260" w:type="dxa"/>
          </w:tcPr>
          <w:p w:rsidR="00EF2934" w:rsidRDefault="00B60FE8">
            <w:pPr>
              <w:framePr w:hSpace="180" w:wrap="around" w:vAnchor="page" w:hAnchor="page" w:x="906" w:y="1296"/>
              <w:jc w:val="center"/>
            </w:pPr>
            <w:r>
              <w:t>1 516,0</w:t>
            </w:r>
          </w:p>
        </w:tc>
        <w:tc>
          <w:tcPr>
            <w:tcW w:w="1226" w:type="dxa"/>
          </w:tcPr>
          <w:p w:rsidR="00EF2934" w:rsidRDefault="00B60FE8">
            <w:pPr>
              <w:framePr w:hSpace="180" w:wrap="around" w:vAnchor="page" w:hAnchor="page" w:x="906" w:y="1296"/>
              <w:jc w:val="center"/>
            </w:pPr>
            <w:r>
              <w:t>1 637,0</w:t>
            </w:r>
          </w:p>
        </w:tc>
        <w:tc>
          <w:tcPr>
            <w:tcW w:w="1260" w:type="dxa"/>
          </w:tcPr>
          <w:p w:rsidR="00EF2934" w:rsidRDefault="00B60FE8">
            <w:pPr>
              <w:framePr w:hSpace="180" w:wrap="around" w:vAnchor="page" w:hAnchor="page" w:x="906" w:y="1296"/>
              <w:jc w:val="center"/>
            </w:pPr>
            <w:r>
              <w:t>1 988,1</w:t>
            </w:r>
          </w:p>
        </w:tc>
        <w:tc>
          <w:tcPr>
            <w:tcW w:w="1260" w:type="dxa"/>
          </w:tcPr>
          <w:p w:rsidR="00EF2934" w:rsidRDefault="00B60FE8">
            <w:pPr>
              <w:framePr w:hSpace="180" w:wrap="around" w:vAnchor="page" w:hAnchor="page" w:x="906" w:y="1296"/>
              <w:jc w:val="center"/>
            </w:pPr>
            <w:r>
              <w:t>1 339,0</w:t>
            </w:r>
          </w:p>
        </w:tc>
        <w:tc>
          <w:tcPr>
            <w:tcW w:w="990" w:type="dxa"/>
          </w:tcPr>
          <w:p w:rsidR="00EF2934" w:rsidRDefault="00B60FE8">
            <w:pPr>
              <w:framePr w:hSpace="180" w:wrap="around" w:vAnchor="page" w:hAnchor="page" w:x="906" w:y="1296"/>
              <w:jc w:val="center"/>
            </w:pPr>
            <w:r>
              <w:t>1 430,0</w:t>
            </w:r>
          </w:p>
        </w:tc>
      </w:tr>
    </w:tbl>
    <w:p w:rsidR="00B60FE8" w:rsidRPr="00B60FE8" w:rsidRDefault="00B60FE8" w:rsidP="00B60FE8">
      <w:pPr>
        <w:rPr>
          <w:vanish/>
        </w:rPr>
      </w:pPr>
    </w:p>
    <w:tbl>
      <w:tblPr>
        <w:tblW w:w="1583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7"/>
        <w:gridCol w:w="1935"/>
        <w:gridCol w:w="1843"/>
        <w:gridCol w:w="902"/>
        <w:gridCol w:w="720"/>
        <w:gridCol w:w="754"/>
        <w:gridCol w:w="866"/>
        <w:gridCol w:w="1350"/>
        <w:gridCol w:w="1260"/>
        <w:gridCol w:w="1226"/>
        <w:gridCol w:w="1260"/>
        <w:gridCol w:w="1260"/>
        <w:gridCol w:w="990"/>
      </w:tblGrid>
      <w:tr w:rsidR="00EF2934">
        <w:trPr>
          <w:cantSplit/>
        </w:trPr>
        <w:tc>
          <w:tcPr>
            <w:tcW w:w="1467" w:type="dxa"/>
            <w:vMerge w:val="restart"/>
          </w:tcPr>
          <w:p w:rsidR="00EF2934" w:rsidRDefault="00EF2934">
            <w:pPr>
              <w:jc w:val="center"/>
            </w:pPr>
          </w:p>
          <w:p w:rsidR="00EF2934" w:rsidRDefault="00B60FE8">
            <w:pPr>
              <w:jc w:val="center"/>
              <w:rPr>
                <w:b/>
                <w:bCs/>
              </w:rPr>
            </w:pPr>
            <w:r>
              <w:t>Статус</w:t>
            </w:r>
          </w:p>
        </w:tc>
        <w:tc>
          <w:tcPr>
            <w:tcW w:w="1935" w:type="dxa"/>
            <w:vMerge w:val="restart"/>
          </w:tcPr>
          <w:p w:rsidR="00EF2934" w:rsidRDefault="00B60FE8">
            <w:pPr>
              <w:jc w:val="center"/>
            </w:pPr>
            <w:r>
              <w:t>Наименование муниципальной программы, подпрограммы, основного мероприятия</w:t>
            </w:r>
          </w:p>
        </w:tc>
        <w:tc>
          <w:tcPr>
            <w:tcW w:w="1843" w:type="dxa"/>
            <w:vMerge w:val="restart"/>
          </w:tcPr>
          <w:p w:rsidR="00EF2934" w:rsidRDefault="00B60FE8">
            <w:pPr>
              <w:jc w:val="center"/>
            </w:pPr>
            <w:r>
              <w:t>Ответствен</w:t>
            </w:r>
          </w:p>
          <w:p w:rsidR="00EF2934" w:rsidRDefault="00B60FE8">
            <w:pPr>
              <w:jc w:val="center"/>
            </w:pPr>
            <w:r>
              <w:t>ный исполнитель, соисполнители, участники</w:t>
            </w:r>
          </w:p>
        </w:tc>
        <w:tc>
          <w:tcPr>
            <w:tcW w:w="3242" w:type="dxa"/>
            <w:gridSpan w:val="4"/>
          </w:tcPr>
          <w:p w:rsidR="00EF2934" w:rsidRDefault="00B60FE8">
            <w:pPr>
              <w:jc w:val="center"/>
            </w:pPr>
            <w:r>
              <w:t>Код бюджетной классификации</w:t>
            </w:r>
          </w:p>
        </w:tc>
        <w:tc>
          <w:tcPr>
            <w:tcW w:w="7346" w:type="dxa"/>
            <w:gridSpan w:val="6"/>
          </w:tcPr>
          <w:p w:rsidR="00EF2934" w:rsidRDefault="00B60FE8">
            <w:pPr>
              <w:jc w:val="center"/>
            </w:pPr>
            <w:r>
              <w:t>Расходы (тыс.руб.), годы</w:t>
            </w:r>
          </w:p>
        </w:tc>
      </w:tr>
      <w:tr w:rsidR="00EF2934">
        <w:trPr>
          <w:cantSplit/>
        </w:trPr>
        <w:tc>
          <w:tcPr>
            <w:tcW w:w="1467" w:type="dxa"/>
            <w:vMerge/>
          </w:tcPr>
          <w:p w:rsidR="00EF2934" w:rsidRDefault="00EF2934">
            <w:pPr>
              <w:jc w:val="center"/>
              <w:rPr>
                <w:bCs/>
              </w:rPr>
            </w:pPr>
          </w:p>
        </w:tc>
        <w:tc>
          <w:tcPr>
            <w:tcW w:w="1935" w:type="dxa"/>
            <w:vMerge/>
          </w:tcPr>
          <w:p w:rsidR="00EF2934" w:rsidRDefault="00EF2934">
            <w:pPr>
              <w:jc w:val="center"/>
              <w:rPr>
                <w:bCs/>
              </w:rPr>
            </w:pPr>
          </w:p>
        </w:tc>
        <w:tc>
          <w:tcPr>
            <w:tcW w:w="1843" w:type="dxa"/>
            <w:vMerge/>
          </w:tcPr>
          <w:p w:rsidR="00EF2934" w:rsidRDefault="00EF2934">
            <w:pPr>
              <w:jc w:val="center"/>
              <w:rPr>
                <w:bCs/>
              </w:rPr>
            </w:pPr>
          </w:p>
        </w:tc>
        <w:tc>
          <w:tcPr>
            <w:tcW w:w="902" w:type="dxa"/>
          </w:tcPr>
          <w:p w:rsidR="00EF2934" w:rsidRDefault="00B60FE8">
            <w:pPr>
              <w:jc w:val="center"/>
            </w:pPr>
            <w:r>
              <w:t>ГРБС</w:t>
            </w:r>
          </w:p>
        </w:tc>
        <w:tc>
          <w:tcPr>
            <w:tcW w:w="720" w:type="dxa"/>
          </w:tcPr>
          <w:p w:rsidR="00EF2934" w:rsidRDefault="00B60FE8">
            <w:pPr>
              <w:jc w:val="center"/>
            </w:pPr>
            <w:r>
              <w:t>Р</w:t>
            </w:r>
            <w:r>
              <w:rPr>
                <w:vertAlign w:val="subscript"/>
              </w:rPr>
              <w:t>з,</w:t>
            </w:r>
            <w:r>
              <w:t xml:space="preserve">   Пр</w:t>
            </w:r>
          </w:p>
        </w:tc>
        <w:tc>
          <w:tcPr>
            <w:tcW w:w="754" w:type="dxa"/>
          </w:tcPr>
          <w:p w:rsidR="00EF2934" w:rsidRDefault="00B60FE8">
            <w:pPr>
              <w:jc w:val="center"/>
            </w:pPr>
            <w:r>
              <w:t>ЦСР</w:t>
            </w:r>
          </w:p>
        </w:tc>
        <w:tc>
          <w:tcPr>
            <w:tcW w:w="866" w:type="dxa"/>
          </w:tcPr>
          <w:p w:rsidR="00EF2934" w:rsidRDefault="00B60FE8">
            <w:pPr>
              <w:jc w:val="center"/>
            </w:pPr>
            <w:r>
              <w:t>ВР</w:t>
            </w:r>
          </w:p>
        </w:tc>
        <w:tc>
          <w:tcPr>
            <w:tcW w:w="1350" w:type="dxa"/>
          </w:tcPr>
          <w:p w:rsidR="00EF2934" w:rsidRDefault="00B60FE8">
            <w:pPr>
              <w:jc w:val="center"/>
            </w:pPr>
            <w:r>
              <w:t>очередной год,</w:t>
            </w:r>
          </w:p>
          <w:p w:rsidR="00EF2934" w:rsidRDefault="00B60FE8">
            <w:pPr>
              <w:jc w:val="center"/>
            </w:pPr>
            <w:r>
              <w:t>2015г.</w:t>
            </w:r>
          </w:p>
        </w:tc>
        <w:tc>
          <w:tcPr>
            <w:tcW w:w="1260" w:type="dxa"/>
          </w:tcPr>
          <w:p w:rsidR="00EF2934" w:rsidRDefault="00B60FE8">
            <w:pPr>
              <w:jc w:val="center"/>
            </w:pPr>
            <w:r>
              <w:t>первый год планового периода,</w:t>
            </w:r>
          </w:p>
          <w:p w:rsidR="00EF2934" w:rsidRDefault="00B60FE8">
            <w:pPr>
              <w:jc w:val="center"/>
            </w:pPr>
            <w:r>
              <w:t>2016г.</w:t>
            </w:r>
          </w:p>
        </w:tc>
        <w:tc>
          <w:tcPr>
            <w:tcW w:w="1226" w:type="dxa"/>
          </w:tcPr>
          <w:p w:rsidR="00EF2934" w:rsidRDefault="00B60FE8">
            <w:pPr>
              <w:jc w:val="center"/>
            </w:pPr>
            <w:r>
              <w:t>второй год планового периода</w:t>
            </w:r>
          </w:p>
          <w:p w:rsidR="00EF2934" w:rsidRDefault="00B60FE8">
            <w:pPr>
              <w:jc w:val="center"/>
            </w:pPr>
            <w:r>
              <w:t>2017 г.</w:t>
            </w:r>
          </w:p>
        </w:tc>
        <w:tc>
          <w:tcPr>
            <w:tcW w:w="1260" w:type="dxa"/>
          </w:tcPr>
          <w:p w:rsidR="00EF2934" w:rsidRDefault="00B60FE8">
            <w:r>
              <w:t>третий год планового периода</w:t>
            </w:r>
          </w:p>
          <w:p w:rsidR="00EF2934" w:rsidRDefault="00B60FE8">
            <w:r>
              <w:t>2018 г.</w:t>
            </w:r>
          </w:p>
        </w:tc>
        <w:tc>
          <w:tcPr>
            <w:tcW w:w="1260" w:type="dxa"/>
          </w:tcPr>
          <w:p w:rsidR="00EF2934" w:rsidRDefault="00B60FE8">
            <w:r>
              <w:t>четвертый год планового периода</w:t>
            </w:r>
          </w:p>
          <w:p w:rsidR="00EF2934" w:rsidRDefault="00B60FE8">
            <w:r>
              <w:t>2019 г.</w:t>
            </w:r>
          </w:p>
        </w:tc>
        <w:tc>
          <w:tcPr>
            <w:tcW w:w="990" w:type="dxa"/>
          </w:tcPr>
          <w:p w:rsidR="00EF2934" w:rsidRDefault="00B60FE8">
            <w:pPr>
              <w:jc w:val="center"/>
            </w:pPr>
            <w:r>
              <w:t>пятый год планового периода</w:t>
            </w:r>
          </w:p>
          <w:p w:rsidR="00EF2934" w:rsidRDefault="00B60FE8">
            <w:pPr>
              <w:jc w:val="center"/>
            </w:pPr>
            <w:r>
              <w:t>2020 г.</w:t>
            </w:r>
          </w:p>
        </w:tc>
      </w:tr>
      <w:tr w:rsidR="00EF2934">
        <w:trPr>
          <w:trHeight w:val="266"/>
        </w:trPr>
        <w:tc>
          <w:tcPr>
            <w:tcW w:w="1467" w:type="dxa"/>
          </w:tcPr>
          <w:p w:rsidR="00EF2934" w:rsidRDefault="00B60FE8">
            <w:pPr>
              <w:jc w:val="center"/>
            </w:pPr>
            <w:r>
              <w:t>1</w:t>
            </w:r>
          </w:p>
        </w:tc>
        <w:tc>
          <w:tcPr>
            <w:tcW w:w="1935" w:type="dxa"/>
          </w:tcPr>
          <w:p w:rsidR="00EF2934" w:rsidRDefault="00B60FE8">
            <w:pPr>
              <w:jc w:val="center"/>
            </w:pPr>
            <w:r>
              <w:t>2</w:t>
            </w:r>
          </w:p>
        </w:tc>
        <w:tc>
          <w:tcPr>
            <w:tcW w:w="1843" w:type="dxa"/>
          </w:tcPr>
          <w:p w:rsidR="00EF2934" w:rsidRDefault="00B60FE8">
            <w:pPr>
              <w:jc w:val="center"/>
            </w:pPr>
            <w:r>
              <w:t>3</w:t>
            </w:r>
          </w:p>
        </w:tc>
        <w:tc>
          <w:tcPr>
            <w:tcW w:w="902" w:type="dxa"/>
          </w:tcPr>
          <w:p w:rsidR="00EF2934" w:rsidRDefault="00B60FE8">
            <w:pPr>
              <w:jc w:val="center"/>
            </w:pPr>
            <w:r>
              <w:t>4</w:t>
            </w:r>
          </w:p>
        </w:tc>
        <w:tc>
          <w:tcPr>
            <w:tcW w:w="720" w:type="dxa"/>
          </w:tcPr>
          <w:p w:rsidR="00EF2934" w:rsidRDefault="00B60FE8">
            <w:pPr>
              <w:jc w:val="center"/>
            </w:pPr>
            <w:r>
              <w:t>5</w:t>
            </w:r>
          </w:p>
        </w:tc>
        <w:tc>
          <w:tcPr>
            <w:tcW w:w="754" w:type="dxa"/>
          </w:tcPr>
          <w:p w:rsidR="00EF2934" w:rsidRDefault="00B60FE8">
            <w:pPr>
              <w:jc w:val="center"/>
            </w:pPr>
            <w:r>
              <w:t>6</w:t>
            </w:r>
          </w:p>
        </w:tc>
        <w:tc>
          <w:tcPr>
            <w:tcW w:w="866" w:type="dxa"/>
          </w:tcPr>
          <w:p w:rsidR="00EF2934" w:rsidRDefault="00B60FE8">
            <w:pPr>
              <w:jc w:val="center"/>
            </w:pPr>
            <w:r>
              <w:t>7</w:t>
            </w:r>
          </w:p>
        </w:tc>
        <w:tc>
          <w:tcPr>
            <w:tcW w:w="1350" w:type="dxa"/>
          </w:tcPr>
          <w:p w:rsidR="00EF2934" w:rsidRDefault="00B60FE8">
            <w:pPr>
              <w:jc w:val="center"/>
            </w:pPr>
            <w:r>
              <w:t>8</w:t>
            </w:r>
          </w:p>
        </w:tc>
        <w:tc>
          <w:tcPr>
            <w:tcW w:w="1260" w:type="dxa"/>
          </w:tcPr>
          <w:p w:rsidR="00EF2934" w:rsidRDefault="00B60FE8">
            <w:pPr>
              <w:jc w:val="center"/>
            </w:pPr>
            <w:r>
              <w:t>9</w:t>
            </w:r>
          </w:p>
        </w:tc>
        <w:tc>
          <w:tcPr>
            <w:tcW w:w="1226" w:type="dxa"/>
          </w:tcPr>
          <w:p w:rsidR="00EF2934" w:rsidRDefault="00B60FE8">
            <w:pPr>
              <w:jc w:val="center"/>
            </w:pPr>
            <w:r>
              <w:t>10</w:t>
            </w:r>
          </w:p>
        </w:tc>
        <w:tc>
          <w:tcPr>
            <w:tcW w:w="1260" w:type="dxa"/>
          </w:tcPr>
          <w:p w:rsidR="00EF2934" w:rsidRDefault="00B60FE8">
            <w:pPr>
              <w:jc w:val="center"/>
            </w:pPr>
            <w:r>
              <w:t>11</w:t>
            </w:r>
          </w:p>
        </w:tc>
        <w:tc>
          <w:tcPr>
            <w:tcW w:w="1260" w:type="dxa"/>
          </w:tcPr>
          <w:p w:rsidR="00EF2934" w:rsidRDefault="00B60FE8">
            <w:pPr>
              <w:jc w:val="center"/>
            </w:pPr>
            <w:r>
              <w:t>12</w:t>
            </w:r>
          </w:p>
        </w:tc>
        <w:tc>
          <w:tcPr>
            <w:tcW w:w="990" w:type="dxa"/>
          </w:tcPr>
          <w:p w:rsidR="00EF2934" w:rsidRDefault="00B60FE8">
            <w:pPr>
              <w:jc w:val="center"/>
            </w:pPr>
            <w:r>
              <w:t>13</w:t>
            </w:r>
          </w:p>
        </w:tc>
      </w:tr>
      <w:tr w:rsidR="00EF2934">
        <w:trPr>
          <w:trHeight w:val="266"/>
        </w:trPr>
        <w:tc>
          <w:tcPr>
            <w:tcW w:w="1467" w:type="dxa"/>
          </w:tcPr>
          <w:p w:rsidR="00EF2934" w:rsidRDefault="00B60FE8">
            <w:pPr>
              <w:jc w:val="center"/>
            </w:pPr>
            <w:r>
              <w:t>Основное мероприятие 1.3</w:t>
            </w:r>
          </w:p>
        </w:tc>
        <w:tc>
          <w:tcPr>
            <w:tcW w:w="1935" w:type="dxa"/>
          </w:tcPr>
          <w:p w:rsidR="00EF2934" w:rsidRDefault="00B60FE8">
            <w:pPr>
              <w:pStyle w:val="ConsPlusNormal"/>
              <w:widowControl/>
              <w:tabs>
                <w:tab w:val="left" w:pos="851"/>
              </w:tabs>
              <w:ind w:firstLine="0"/>
              <w:jc w:val="center"/>
            </w:pPr>
            <w:r>
              <w:rPr>
                <w:rFonts w:ascii="Times New Roman" w:hAnsi="Times New Roman" w:cs="Times New Roman"/>
                <w:sz w:val="22"/>
                <w:szCs w:val="22"/>
              </w:rPr>
              <w:t xml:space="preserve">Сопровождение Региональной </w:t>
            </w:r>
          </w:p>
          <w:p w:rsidR="00EF2934" w:rsidRDefault="00B60FE8">
            <w:pPr>
              <w:pStyle w:val="ConsPlusNormal"/>
              <w:widowControl/>
              <w:tabs>
                <w:tab w:val="left" w:pos="851"/>
              </w:tabs>
              <w:ind w:firstLine="0"/>
              <w:jc w:val="center"/>
              <w:rPr>
                <w:rFonts w:ascii="Times New Roman" w:hAnsi="Times New Roman" w:cs="Times New Roman"/>
              </w:rPr>
            </w:pPr>
            <w:r>
              <w:rPr>
                <w:rFonts w:ascii="Times New Roman" w:hAnsi="Times New Roman" w:cs="Times New Roman"/>
                <w:sz w:val="22"/>
                <w:szCs w:val="22"/>
              </w:rPr>
              <w:t xml:space="preserve">информационно-аналитической системы на территории </w:t>
            </w:r>
            <w:r>
              <w:rPr>
                <w:rFonts w:ascii="Times New Roman" w:hAnsi="Times New Roman" w:cs="Times New Roman"/>
                <w:sz w:val="22"/>
                <w:szCs w:val="22"/>
              </w:rPr>
              <w:br/>
              <w:t>Ракитянского района</w:t>
            </w:r>
          </w:p>
        </w:tc>
        <w:tc>
          <w:tcPr>
            <w:tcW w:w="1843" w:type="dxa"/>
          </w:tcPr>
          <w:p w:rsidR="00EF2934" w:rsidRDefault="00B60FE8">
            <w:r>
              <w:t xml:space="preserve">Администрация Ракитянского района – </w:t>
            </w:r>
          </w:p>
          <w:p w:rsidR="00EF2934" w:rsidRDefault="00B60FE8">
            <w:r>
              <w:rPr>
                <w:b/>
              </w:rPr>
              <w:t>328,0 тыс.руб.</w:t>
            </w:r>
          </w:p>
        </w:tc>
        <w:tc>
          <w:tcPr>
            <w:tcW w:w="902" w:type="dxa"/>
          </w:tcPr>
          <w:p w:rsidR="00EF2934" w:rsidRDefault="00B60FE8">
            <w:pPr>
              <w:jc w:val="center"/>
            </w:pPr>
            <w:r>
              <w:t>850</w:t>
            </w:r>
          </w:p>
        </w:tc>
        <w:tc>
          <w:tcPr>
            <w:tcW w:w="720" w:type="dxa"/>
          </w:tcPr>
          <w:p w:rsidR="00EF2934" w:rsidRDefault="00B60FE8">
            <w:pPr>
              <w:jc w:val="center"/>
            </w:pPr>
            <w:r>
              <w:t>0104</w:t>
            </w:r>
          </w:p>
        </w:tc>
        <w:tc>
          <w:tcPr>
            <w:tcW w:w="754" w:type="dxa"/>
          </w:tcPr>
          <w:p w:rsidR="00EF2934" w:rsidRDefault="00B60FE8">
            <w:pPr>
              <w:jc w:val="center"/>
            </w:pPr>
            <w:r>
              <w:t>0912503</w:t>
            </w:r>
          </w:p>
        </w:tc>
        <w:tc>
          <w:tcPr>
            <w:tcW w:w="866" w:type="dxa"/>
          </w:tcPr>
          <w:p w:rsidR="00EF2934" w:rsidRDefault="00B60FE8">
            <w:pPr>
              <w:jc w:val="center"/>
            </w:pPr>
            <w:r>
              <w:t>200</w:t>
            </w:r>
          </w:p>
        </w:tc>
        <w:tc>
          <w:tcPr>
            <w:tcW w:w="1350" w:type="dxa"/>
          </w:tcPr>
          <w:p w:rsidR="00EF2934" w:rsidRDefault="00B60FE8">
            <w:pPr>
              <w:jc w:val="center"/>
            </w:pPr>
            <w:r>
              <w:t>78,0</w:t>
            </w:r>
          </w:p>
        </w:tc>
        <w:tc>
          <w:tcPr>
            <w:tcW w:w="1260" w:type="dxa"/>
          </w:tcPr>
          <w:p w:rsidR="00EF2934" w:rsidRDefault="00B60FE8">
            <w:pPr>
              <w:jc w:val="center"/>
            </w:pPr>
            <w:r>
              <w:t>78,0</w:t>
            </w:r>
          </w:p>
        </w:tc>
        <w:tc>
          <w:tcPr>
            <w:tcW w:w="1226" w:type="dxa"/>
          </w:tcPr>
          <w:p w:rsidR="00EF2934" w:rsidRDefault="00B60FE8">
            <w:pPr>
              <w:jc w:val="center"/>
            </w:pPr>
            <w:r>
              <w:t>164,0</w:t>
            </w:r>
          </w:p>
        </w:tc>
        <w:tc>
          <w:tcPr>
            <w:tcW w:w="1260" w:type="dxa"/>
          </w:tcPr>
          <w:p w:rsidR="00EF2934" w:rsidRDefault="00B60FE8">
            <w:pPr>
              <w:jc w:val="center"/>
            </w:pPr>
            <w:r>
              <w:t>2,0</w:t>
            </w:r>
          </w:p>
        </w:tc>
        <w:tc>
          <w:tcPr>
            <w:tcW w:w="1260" w:type="dxa"/>
          </w:tcPr>
          <w:p w:rsidR="00EF2934" w:rsidRDefault="00B60FE8">
            <w:pPr>
              <w:jc w:val="center"/>
            </w:pPr>
            <w:r>
              <w:t>2,0</w:t>
            </w:r>
          </w:p>
        </w:tc>
        <w:tc>
          <w:tcPr>
            <w:tcW w:w="990" w:type="dxa"/>
          </w:tcPr>
          <w:p w:rsidR="00EF2934" w:rsidRDefault="00B60FE8">
            <w:pPr>
              <w:jc w:val="center"/>
            </w:pPr>
            <w:r>
              <w:t>4,0</w:t>
            </w:r>
          </w:p>
        </w:tc>
      </w:tr>
      <w:tr w:rsidR="00EF2934">
        <w:trPr>
          <w:trHeight w:val="266"/>
        </w:trPr>
        <w:tc>
          <w:tcPr>
            <w:tcW w:w="1467" w:type="dxa"/>
          </w:tcPr>
          <w:p w:rsidR="00EF2934" w:rsidRDefault="00B60FE8">
            <w:pPr>
              <w:jc w:val="center"/>
            </w:pPr>
            <w:r>
              <w:t>Основное мероприятие 1.4</w:t>
            </w:r>
          </w:p>
        </w:tc>
        <w:tc>
          <w:tcPr>
            <w:tcW w:w="1935" w:type="dxa"/>
          </w:tcPr>
          <w:p w:rsidR="00EF2934" w:rsidRDefault="00B60FE8">
            <w:pPr>
              <w:pStyle w:val="ConsPlusNormal"/>
              <w:widowControl/>
              <w:tabs>
                <w:tab w:val="left" w:pos="426"/>
              </w:tabs>
              <w:ind w:firstLine="0"/>
              <w:jc w:val="center"/>
            </w:pPr>
            <w:r>
              <w:rPr>
                <w:rFonts w:ascii="Times New Roman" w:hAnsi="Times New Roman" w:cs="Times New Roman"/>
                <w:sz w:val="22"/>
                <w:szCs w:val="22"/>
              </w:rPr>
              <w:t>Обеспечение информационной безопасности в информационном обществе</w:t>
            </w:r>
          </w:p>
          <w:p w:rsidR="00EF2934" w:rsidRDefault="00EF2934">
            <w:pPr>
              <w:pStyle w:val="ConsPlusNormal"/>
              <w:widowControl/>
              <w:tabs>
                <w:tab w:val="left" w:pos="426"/>
              </w:tabs>
              <w:ind w:firstLine="0"/>
              <w:jc w:val="center"/>
              <w:rPr>
                <w:rFonts w:ascii="Times New Roman" w:hAnsi="Times New Roman" w:cs="Times New Roman"/>
              </w:rPr>
            </w:pPr>
          </w:p>
        </w:tc>
        <w:tc>
          <w:tcPr>
            <w:tcW w:w="1843" w:type="dxa"/>
          </w:tcPr>
          <w:p w:rsidR="00EF2934" w:rsidRDefault="00B60FE8">
            <w:r>
              <w:t xml:space="preserve">Администрация Ракитянского района – </w:t>
            </w:r>
          </w:p>
          <w:p w:rsidR="00EF2934" w:rsidRDefault="00B60FE8">
            <w:r>
              <w:rPr>
                <w:b/>
              </w:rPr>
              <w:t>2 202,0 тыс.руб.</w:t>
            </w:r>
          </w:p>
          <w:p w:rsidR="00EF2934" w:rsidRDefault="00EF2934">
            <w:pPr>
              <w:rPr>
                <w:b/>
                <w:bCs/>
              </w:rPr>
            </w:pPr>
          </w:p>
        </w:tc>
        <w:tc>
          <w:tcPr>
            <w:tcW w:w="902" w:type="dxa"/>
          </w:tcPr>
          <w:p w:rsidR="00EF2934" w:rsidRDefault="00B60FE8">
            <w:pPr>
              <w:jc w:val="center"/>
            </w:pPr>
            <w:r>
              <w:t>850</w:t>
            </w:r>
          </w:p>
        </w:tc>
        <w:tc>
          <w:tcPr>
            <w:tcW w:w="720" w:type="dxa"/>
          </w:tcPr>
          <w:p w:rsidR="00EF2934" w:rsidRDefault="00B60FE8">
            <w:pPr>
              <w:jc w:val="center"/>
            </w:pPr>
            <w:r>
              <w:t>0104</w:t>
            </w:r>
          </w:p>
        </w:tc>
        <w:tc>
          <w:tcPr>
            <w:tcW w:w="754" w:type="dxa"/>
          </w:tcPr>
          <w:p w:rsidR="00EF2934" w:rsidRDefault="00B60FE8">
            <w:pPr>
              <w:jc w:val="center"/>
            </w:pPr>
            <w:r>
              <w:t>0912504</w:t>
            </w:r>
          </w:p>
        </w:tc>
        <w:tc>
          <w:tcPr>
            <w:tcW w:w="866" w:type="dxa"/>
          </w:tcPr>
          <w:p w:rsidR="00EF2934" w:rsidRDefault="00B60FE8">
            <w:pPr>
              <w:jc w:val="center"/>
            </w:pPr>
            <w:r>
              <w:t>200</w:t>
            </w:r>
          </w:p>
        </w:tc>
        <w:tc>
          <w:tcPr>
            <w:tcW w:w="1350" w:type="dxa"/>
          </w:tcPr>
          <w:p w:rsidR="00EF2934" w:rsidRDefault="00B60FE8">
            <w:pPr>
              <w:jc w:val="center"/>
            </w:pPr>
            <w:r>
              <w:t>447,0</w:t>
            </w:r>
          </w:p>
        </w:tc>
        <w:tc>
          <w:tcPr>
            <w:tcW w:w="1260" w:type="dxa"/>
          </w:tcPr>
          <w:p w:rsidR="00EF2934" w:rsidRDefault="00B60FE8">
            <w:pPr>
              <w:jc w:val="center"/>
            </w:pPr>
            <w:r>
              <w:t>250,0</w:t>
            </w:r>
          </w:p>
        </w:tc>
        <w:tc>
          <w:tcPr>
            <w:tcW w:w="1226" w:type="dxa"/>
          </w:tcPr>
          <w:p w:rsidR="00EF2934" w:rsidRDefault="00B60FE8">
            <w:pPr>
              <w:jc w:val="center"/>
            </w:pPr>
            <w:r>
              <w:t>150,0</w:t>
            </w:r>
          </w:p>
        </w:tc>
        <w:tc>
          <w:tcPr>
            <w:tcW w:w="1260" w:type="dxa"/>
          </w:tcPr>
          <w:p w:rsidR="00EF2934" w:rsidRDefault="00B60FE8">
            <w:pPr>
              <w:jc w:val="center"/>
            </w:pPr>
            <w:r>
              <w:t>796,0</w:t>
            </w:r>
          </w:p>
        </w:tc>
        <w:tc>
          <w:tcPr>
            <w:tcW w:w="1260" w:type="dxa"/>
          </w:tcPr>
          <w:p w:rsidR="00EF2934" w:rsidRDefault="00B60FE8">
            <w:pPr>
              <w:jc w:val="center"/>
            </w:pPr>
            <w:r>
              <w:t>249,0</w:t>
            </w:r>
          </w:p>
        </w:tc>
        <w:tc>
          <w:tcPr>
            <w:tcW w:w="990" w:type="dxa"/>
          </w:tcPr>
          <w:p w:rsidR="00EF2934" w:rsidRDefault="00B60FE8">
            <w:pPr>
              <w:jc w:val="center"/>
            </w:pPr>
            <w:r>
              <w:t>310,0</w:t>
            </w:r>
          </w:p>
        </w:tc>
      </w:tr>
      <w:tr w:rsidR="00EF2934">
        <w:trPr>
          <w:trHeight w:val="266"/>
        </w:trPr>
        <w:tc>
          <w:tcPr>
            <w:tcW w:w="1467" w:type="dxa"/>
          </w:tcPr>
          <w:p w:rsidR="00EF2934" w:rsidRDefault="00B60FE8">
            <w:pPr>
              <w:jc w:val="center"/>
            </w:pPr>
            <w:r>
              <w:t>Основное мероприятие 1.5</w:t>
            </w:r>
          </w:p>
        </w:tc>
        <w:tc>
          <w:tcPr>
            <w:tcW w:w="1935" w:type="dxa"/>
          </w:tcPr>
          <w:p w:rsidR="00EF2934" w:rsidRDefault="00B60FE8">
            <w:pPr>
              <w:pStyle w:val="ConsPlusNormal"/>
              <w:widowControl/>
              <w:tabs>
                <w:tab w:val="left" w:pos="426"/>
              </w:tabs>
              <w:ind w:firstLine="0"/>
              <w:jc w:val="center"/>
            </w:pPr>
            <w:r>
              <w:rPr>
                <w:rFonts w:ascii="Times New Roman" w:hAnsi="Times New Roman"/>
                <w:sz w:val="22"/>
                <w:szCs w:val="22"/>
              </w:rPr>
              <w:t xml:space="preserve">Модернизация и развитие инфраструктуры связи, программного и технического комплекса корпоративной сети </w:t>
            </w:r>
          </w:p>
          <w:p w:rsidR="00EF2934" w:rsidRDefault="00B60FE8">
            <w:pPr>
              <w:pStyle w:val="ConsPlusNormal"/>
              <w:widowControl/>
              <w:tabs>
                <w:tab w:val="left" w:pos="426"/>
              </w:tabs>
              <w:ind w:firstLine="0"/>
              <w:jc w:val="center"/>
              <w:rPr>
                <w:rFonts w:ascii="Times New Roman" w:hAnsi="Times New Roman" w:cs="Times New Roman"/>
              </w:rPr>
            </w:pPr>
            <w:r>
              <w:rPr>
                <w:rFonts w:ascii="Times New Roman" w:hAnsi="Times New Roman"/>
                <w:sz w:val="22"/>
                <w:szCs w:val="22"/>
              </w:rPr>
              <w:t>управления финансов и экономики администрации Ракитянского района</w:t>
            </w:r>
          </w:p>
        </w:tc>
        <w:tc>
          <w:tcPr>
            <w:tcW w:w="1843" w:type="dxa"/>
          </w:tcPr>
          <w:p w:rsidR="00EF2934" w:rsidRDefault="00B60FE8">
            <w:r>
              <w:t xml:space="preserve">Администрация Ракитянского района – </w:t>
            </w:r>
          </w:p>
          <w:p w:rsidR="00EF2934" w:rsidRDefault="00B60FE8">
            <w:r>
              <w:rPr>
                <w:b/>
              </w:rPr>
              <w:t>5 595,0 тыс.руб.</w:t>
            </w:r>
          </w:p>
        </w:tc>
        <w:tc>
          <w:tcPr>
            <w:tcW w:w="902" w:type="dxa"/>
          </w:tcPr>
          <w:p w:rsidR="00EF2934" w:rsidRDefault="00B60FE8">
            <w:pPr>
              <w:jc w:val="center"/>
            </w:pPr>
            <w:r>
              <w:t>850</w:t>
            </w:r>
          </w:p>
        </w:tc>
        <w:tc>
          <w:tcPr>
            <w:tcW w:w="720" w:type="dxa"/>
          </w:tcPr>
          <w:p w:rsidR="00EF2934" w:rsidRDefault="00B60FE8">
            <w:pPr>
              <w:jc w:val="center"/>
            </w:pPr>
            <w:r>
              <w:t>0106</w:t>
            </w:r>
          </w:p>
        </w:tc>
        <w:tc>
          <w:tcPr>
            <w:tcW w:w="754" w:type="dxa"/>
          </w:tcPr>
          <w:p w:rsidR="00EF2934" w:rsidRDefault="00B60FE8">
            <w:pPr>
              <w:jc w:val="center"/>
            </w:pPr>
            <w:r>
              <w:t>0912504</w:t>
            </w:r>
          </w:p>
        </w:tc>
        <w:tc>
          <w:tcPr>
            <w:tcW w:w="866" w:type="dxa"/>
          </w:tcPr>
          <w:p w:rsidR="00EF2934" w:rsidRDefault="00B60FE8">
            <w:pPr>
              <w:jc w:val="center"/>
            </w:pPr>
            <w:r>
              <w:t>200</w:t>
            </w:r>
          </w:p>
        </w:tc>
        <w:tc>
          <w:tcPr>
            <w:tcW w:w="1350" w:type="dxa"/>
          </w:tcPr>
          <w:p w:rsidR="00EF2934" w:rsidRDefault="00B60FE8">
            <w:pPr>
              <w:jc w:val="center"/>
            </w:pPr>
            <w:r>
              <w:t>0</w:t>
            </w:r>
          </w:p>
        </w:tc>
        <w:tc>
          <w:tcPr>
            <w:tcW w:w="1260" w:type="dxa"/>
          </w:tcPr>
          <w:p w:rsidR="00EF2934" w:rsidRDefault="00B60FE8">
            <w:pPr>
              <w:jc w:val="center"/>
            </w:pPr>
            <w:r>
              <w:t>0</w:t>
            </w:r>
          </w:p>
        </w:tc>
        <w:tc>
          <w:tcPr>
            <w:tcW w:w="1226" w:type="dxa"/>
          </w:tcPr>
          <w:p w:rsidR="00EF2934" w:rsidRDefault="00B60FE8">
            <w:pPr>
              <w:jc w:val="center"/>
            </w:pPr>
            <w:r>
              <w:t>0</w:t>
            </w:r>
          </w:p>
        </w:tc>
        <w:tc>
          <w:tcPr>
            <w:tcW w:w="1260" w:type="dxa"/>
          </w:tcPr>
          <w:p w:rsidR="00EF2934" w:rsidRDefault="00B60FE8">
            <w:pPr>
              <w:jc w:val="center"/>
            </w:pPr>
            <w:r>
              <w:t>0</w:t>
            </w:r>
          </w:p>
        </w:tc>
        <w:tc>
          <w:tcPr>
            <w:tcW w:w="1260" w:type="dxa"/>
          </w:tcPr>
          <w:p w:rsidR="00EF2934" w:rsidRDefault="00B60FE8">
            <w:pPr>
              <w:jc w:val="center"/>
            </w:pPr>
            <w:r>
              <w:t>0</w:t>
            </w:r>
          </w:p>
        </w:tc>
        <w:tc>
          <w:tcPr>
            <w:tcW w:w="990" w:type="dxa"/>
          </w:tcPr>
          <w:p w:rsidR="00EF2934" w:rsidRDefault="00B60FE8">
            <w:pPr>
              <w:jc w:val="center"/>
            </w:pPr>
            <w:r>
              <w:t>5 595,0</w:t>
            </w:r>
          </w:p>
        </w:tc>
      </w:tr>
    </w:tbl>
    <w:p w:rsidR="00EF2934" w:rsidRDefault="00EF2934"/>
    <w:tbl>
      <w:tblPr>
        <w:tblW w:w="1597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842"/>
        <w:gridCol w:w="1843"/>
        <w:gridCol w:w="902"/>
        <w:gridCol w:w="720"/>
        <w:gridCol w:w="754"/>
        <w:gridCol w:w="866"/>
        <w:gridCol w:w="1350"/>
        <w:gridCol w:w="1260"/>
        <w:gridCol w:w="1226"/>
        <w:gridCol w:w="1260"/>
        <w:gridCol w:w="1260"/>
        <w:gridCol w:w="990"/>
      </w:tblGrid>
      <w:tr w:rsidR="00EF2934">
        <w:trPr>
          <w:cantSplit/>
        </w:trPr>
        <w:tc>
          <w:tcPr>
            <w:tcW w:w="1702" w:type="dxa"/>
            <w:vMerge w:val="restart"/>
          </w:tcPr>
          <w:p w:rsidR="00EF2934" w:rsidRDefault="00EF2934">
            <w:pPr>
              <w:jc w:val="center"/>
            </w:pPr>
          </w:p>
          <w:p w:rsidR="00EF2934" w:rsidRDefault="00B60FE8">
            <w:pPr>
              <w:jc w:val="center"/>
              <w:rPr>
                <w:b/>
                <w:bCs/>
              </w:rPr>
            </w:pPr>
            <w:r>
              <w:t>Статус</w:t>
            </w:r>
          </w:p>
        </w:tc>
        <w:tc>
          <w:tcPr>
            <w:tcW w:w="1842" w:type="dxa"/>
            <w:vMerge w:val="restart"/>
          </w:tcPr>
          <w:p w:rsidR="00EF2934" w:rsidRDefault="00B60FE8">
            <w:pPr>
              <w:jc w:val="center"/>
            </w:pPr>
            <w:r>
              <w:t>Наименование муниципальной программы, подпрограммы, основного мероприятия</w:t>
            </w:r>
          </w:p>
        </w:tc>
        <w:tc>
          <w:tcPr>
            <w:tcW w:w="1843" w:type="dxa"/>
            <w:vMerge w:val="restart"/>
          </w:tcPr>
          <w:p w:rsidR="00EF2934" w:rsidRDefault="00B60FE8">
            <w:pPr>
              <w:jc w:val="center"/>
            </w:pPr>
            <w:r>
              <w:t>Ответствен</w:t>
            </w:r>
          </w:p>
          <w:p w:rsidR="00EF2934" w:rsidRDefault="00B60FE8">
            <w:pPr>
              <w:jc w:val="center"/>
            </w:pPr>
            <w:r>
              <w:t>ный исполнитель, соисполнители, участники</w:t>
            </w:r>
          </w:p>
        </w:tc>
        <w:tc>
          <w:tcPr>
            <w:tcW w:w="3242" w:type="dxa"/>
            <w:gridSpan w:val="4"/>
          </w:tcPr>
          <w:p w:rsidR="00EF2934" w:rsidRDefault="00B60FE8">
            <w:pPr>
              <w:jc w:val="center"/>
            </w:pPr>
            <w:r>
              <w:t>Код бюджетной классификации</w:t>
            </w:r>
          </w:p>
        </w:tc>
        <w:tc>
          <w:tcPr>
            <w:tcW w:w="7346" w:type="dxa"/>
            <w:gridSpan w:val="6"/>
          </w:tcPr>
          <w:p w:rsidR="00EF2934" w:rsidRDefault="00B60FE8">
            <w:pPr>
              <w:jc w:val="center"/>
            </w:pPr>
            <w:r>
              <w:t>Расходы (тыс.руб.), годы</w:t>
            </w:r>
          </w:p>
        </w:tc>
      </w:tr>
      <w:tr w:rsidR="00EF2934">
        <w:trPr>
          <w:cantSplit/>
        </w:trPr>
        <w:tc>
          <w:tcPr>
            <w:tcW w:w="1702" w:type="dxa"/>
            <w:vMerge/>
          </w:tcPr>
          <w:p w:rsidR="00EF2934" w:rsidRDefault="00EF2934">
            <w:pPr>
              <w:jc w:val="center"/>
              <w:rPr>
                <w:bCs/>
              </w:rPr>
            </w:pPr>
          </w:p>
        </w:tc>
        <w:tc>
          <w:tcPr>
            <w:tcW w:w="1842" w:type="dxa"/>
            <w:vMerge/>
          </w:tcPr>
          <w:p w:rsidR="00EF2934" w:rsidRDefault="00EF2934">
            <w:pPr>
              <w:jc w:val="center"/>
              <w:rPr>
                <w:bCs/>
              </w:rPr>
            </w:pPr>
          </w:p>
        </w:tc>
        <w:tc>
          <w:tcPr>
            <w:tcW w:w="1843" w:type="dxa"/>
            <w:vMerge/>
          </w:tcPr>
          <w:p w:rsidR="00EF2934" w:rsidRDefault="00EF2934">
            <w:pPr>
              <w:jc w:val="center"/>
              <w:rPr>
                <w:bCs/>
              </w:rPr>
            </w:pPr>
          </w:p>
        </w:tc>
        <w:tc>
          <w:tcPr>
            <w:tcW w:w="902" w:type="dxa"/>
          </w:tcPr>
          <w:p w:rsidR="00EF2934" w:rsidRDefault="00B60FE8">
            <w:pPr>
              <w:jc w:val="center"/>
            </w:pPr>
            <w:r>
              <w:t>ГРБС</w:t>
            </w:r>
          </w:p>
        </w:tc>
        <w:tc>
          <w:tcPr>
            <w:tcW w:w="720" w:type="dxa"/>
          </w:tcPr>
          <w:p w:rsidR="00EF2934" w:rsidRDefault="00B60FE8">
            <w:pPr>
              <w:jc w:val="center"/>
            </w:pPr>
            <w:r>
              <w:t>Р</w:t>
            </w:r>
            <w:r>
              <w:rPr>
                <w:vertAlign w:val="subscript"/>
              </w:rPr>
              <w:t>з,</w:t>
            </w:r>
            <w:r>
              <w:t xml:space="preserve">   Пр</w:t>
            </w:r>
          </w:p>
        </w:tc>
        <w:tc>
          <w:tcPr>
            <w:tcW w:w="754" w:type="dxa"/>
          </w:tcPr>
          <w:p w:rsidR="00EF2934" w:rsidRDefault="00B60FE8">
            <w:pPr>
              <w:jc w:val="center"/>
            </w:pPr>
            <w:r>
              <w:t>ЦСР</w:t>
            </w:r>
          </w:p>
        </w:tc>
        <w:tc>
          <w:tcPr>
            <w:tcW w:w="866" w:type="dxa"/>
          </w:tcPr>
          <w:p w:rsidR="00EF2934" w:rsidRDefault="00B60FE8">
            <w:pPr>
              <w:jc w:val="center"/>
            </w:pPr>
            <w:r>
              <w:t>ВР</w:t>
            </w:r>
          </w:p>
        </w:tc>
        <w:tc>
          <w:tcPr>
            <w:tcW w:w="1350" w:type="dxa"/>
          </w:tcPr>
          <w:p w:rsidR="00EF2934" w:rsidRDefault="00B60FE8">
            <w:pPr>
              <w:jc w:val="center"/>
            </w:pPr>
            <w:r>
              <w:t>очередной год,</w:t>
            </w:r>
          </w:p>
          <w:p w:rsidR="00EF2934" w:rsidRDefault="00B60FE8">
            <w:pPr>
              <w:jc w:val="center"/>
            </w:pPr>
            <w:r>
              <w:t>2015г.</w:t>
            </w:r>
          </w:p>
        </w:tc>
        <w:tc>
          <w:tcPr>
            <w:tcW w:w="1260" w:type="dxa"/>
          </w:tcPr>
          <w:p w:rsidR="00EF2934" w:rsidRDefault="00B60FE8">
            <w:pPr>
              <w:jc w:val="center"/>
            </w:pPr>
            <w:r>
              <w:t>первый год планового периода,</w:t>
            </w:r>
          </w:p>
          <w:p w:rsidR="00EF2934" w:rsidRDefault="00B60FE8">
            <w:pPr>
              <w:jc w:val="center"/>
            </w:pPr>
            <w:r>
              <w:t>2016г.</w:t>
            </w:r>
          </w:p>
        </w:tc>
        <w:tc>
          <w:tcPr>
            <w:tcW w:w="1226" w:type="dxa"/>
          </w:tcPr>
          <w:p w:rsidR="00EF2934" w:rsidRDefault="00B60FE8">
            <w:pPr>
              <w:jc w:val="center"/>
            </w:pPr>
            <w:r>
              <w:t>второй год планового периода</w:t>
            </w:r>
          </w:p>
          <w:p w:rsidR="00EF2934" w:rsidRDefault="00B60FE8">
            <w:pPr>
              <w:jc w:val="center"/>
            </w:pPr>
            <w:r>
              <w:t>2017 г.</w:t>
            </w:r>
          </w:p>
        </w:tc>
        <w:tc>
          <w:tcPr>
            <w:tcW w:w="1260" w:type="dxa"/>
          </w:tcPr>
          <w:p w:rsidR="00EF2934" w:rsidRDefault="00B60FE8">
            <w:r>
              <w:t>третий год планового периода</w:t>
            </w:r>
          </w:p>
          <w:p w:rsidR="00EF2934" w:rsidRDefault="00B60FE8">
            <w:r>
              <w:t>2018 г.</w:t>
            </w:r>
          </w:p>
        </w:tc>
        <w:tc>
          <w:tcPr>
            <w:tcW w:w="1260" w:type="dxa"/>
          </w:tcPr>
          <w:p w:rsidR="00EF2934" w:rsidRDefault="00B60FE8">
            <w:r>
              <w:t>четвертый год планового периода</w:t>
            </w:r>
          </w:p>
          <w:p w:rsidR="00EF2934" w:rsidRDefault="00B60FE8">
            <w:r>
              <w:t>2019 г.</w:t>
            </w:r>
          </w:p>
        </w:tc>
        <w:tc>
          <w:tcPr>
            <w:tcW w:w="990" w:type="dxa"/>
          </w:tcPr>
          <w:p w:rsidR="00EF2934" w:rsidRDefault="00B60FE8">
            <w:pPr>
              <w:jc w:val="center"/>
            </w:pPr>
            <w:r>
              <w:t>пятый год планового периода</w:t>
            </w:r>
          </w:p>
          <w:p w:rsidR="00EF2934" w:rsidRDefault="00B60FE8">
            <w:pPr>
              <w:jc w:val="center"/>
            </w:pPr>
            <w:r>
              <w:t>2020 г.</w:t>
            </w:r>
          </w:p>
        </w:tc>
      </w:tr>
      <w:tr w:rsidR="00EF2934">
        <w:trPr>
          <w:trHeight w:val="266"/>
        </w:trPr>
        <w:tc>
          <w:tcPr>
            <w:tcW w:w="1702" w:type="dxa"/>
          </w:tcPr>
          <w:p w:rsidR="00EF2934" w:rsidRDefault="00B60FE8">
            <w:pPr>
              <w:jc w:val="center"/>
            </w:pPr>
            <w:r>
              <w:t>1</w:t>
            </w:r>
          </w:p>
        </w:tc>
        <w:tc>
          <w:tcPr>
            <w:tcW w:w="1842" w:type="dxa"/>
          </w:tcPr>
          <w:p w:rsidR="00EF2934" w:rsidRDefault="00B60FE8">
            <w:pPr>
              <w:jc w:val="center"/>
            </w:pPr>
            <w:r>
              <w:t>2</w:t>
            </w:r>
          </w:p>
        </w:tc>
        <w:tc>
          <w:tcPr>
            <w:tcW w:w="1843" w:type="dxa"/>
          </w:tcPr>
          <w:p w:rsidR="00EF2934" w:rsidRDefault="00B60FE8">
            <w:pPr>
              <w:jc w:val="center"/>
            </w:pPr>
            <w:r>
              <w:t>3</w:t>
            </w:r>
          </w:p>
        </w:tc>
        <w:tc>
          <w:tcPr>
            <w:tcW w:w="902" w:type="dxa"/>
          </w:tcPr>
          <w:p w:rsidR="00EF2934" w:rsidRDefault="00B60FE8">
            <w:pPr>
              <w:jc w:val="center"/>
            </w:pPr>
            <w:r>
              <w:t>4</w:t>
            </w:r>
          </w:p>
        </w:tc>
        <w:tc>
          <w:tcPr>
            <w:tcW w:w="720" w:type="dxa"/>
          </w:tcPr>
          <w:p w:rsidR="00EF2934" w:rsidRDefault="00B60FE8">
            <w:pPr>
              <w:jc w:val="center"/>
            </w:pPr>
            <w:r>
              <w:t>5</w:t>
            </w:r>
          </w:p>
        </w:tc>
        <w:tc>
          <w:tcPr>
            <w:tcW w:w="754" w:type="dxa"/>
          </w:tcPr>
          <w:p w:rsidR="00EF2934" w:rsidRDefault="00B60FE8">
            <w:pPr>
              <w:jc w:val="center"/>
            </w:pPr>
            <w:r>
              <w:t>6</w:t>
            </w:r>
          </w:p>
        </w:tc>
        <w:tc>
          <w:tcPr>
            <w:tcW w:w="866" w:type="dxa"/>
          </w:tcPr>
          <w:p w:rsidR="00EF2934" w:rsidRDefault="00B60FE8">
            <w:pPr>
              <w:jc w:val="center"/>
            </w:pPr>
            <w:r>
              <w:t>7</w:t>
            </w:r>
          </w:p>
        </w:tc>
        <w:tc>
          <w:tcPr>
            <w:tcW w:w="1350" w:type="dxa"/>
          </w:tcPr>
          <w:p w:rsidR="00EF2934" w:rsidRDefault="00B60FE8">
            <w:pPr>
              <w:jc w:val="center"/>
            </w:pPr>
            <w:r>
              <w:t>8</w:t>
            </w:r>
          </w:p>
        </w:tc>
        <w:tc>
          <w:tcPr>
            <w:tcW w:w="1260" w:type="dxa"/>
          </w:tcPr>
          <w:p w:rsidR="00EF2934" w:rsidRDefault="00B60FE8">
            <w:pPr>
              <w:jc w:val="center"/>
            </w:pPr>
            <w:r>
              <w:t>9</w:t>
            </w:r>
          </w:p>
        </w:tc>
        <w:tc>
          <w:tcPr>
            <w:tcW w:w="1226" w:type="dxa"/>
          </w:tcPr>
          <w:p w:rsidR="00EF2934" w:rsidRDefault="00B60FE8">
            <w:pPr>
              <w:jc w:val="center"/>
            </w:pPr>
            <w:r>
              <w:t>10</w:t>
            </w:r>
          </w:p>
        </w:tc>
        <w:tc>
          <w:tcPr>
            <w:tcW w:w="1260" w:type="dxa"/>
          </w:tcPr>
          <w:p w:rsidR="00EF2934" w:rsidRDefault="00B60FE8">
            <w:pPr>
              <w:jc w:val="center"/>
            </w:pPr>
            <w:r>
              <w:t>11</w:t>
            </w:r>
          </w:p>
        </w:tc>
        <w:tc>
          <w:tcPr>
            <w:tcW w:w="1260" w:type="dxa"/>
          </w:tcPr>
          <w:p w:rsidR="00EF2934" w:rsidRDefault="00B60FE8">
            <w:pPr>
              <w:jc w:val="center"/>
            </w:pPr>
            <w:r>
              <w:t>12</w:t>
            </w:r>
          </w:p>
        </w:tc>
        <w:tc>
          <w:tcPr>
            <w:tcW w:w="990" w:type="dxa"/>
          </w:tcPr>
          <w:p w:rsidR="00EF2934" w:rsidRDefault="00B60FE8">
            <w:pPr>
              <w:jc w:val="center"/>
            </w:pPr>
            <w:r>
              <w:t>13</w:t>
            </w:r>
          </w:p>
        </w:tc>
      </w:tr>
      <w:tr w:rsidR="00EF2934">
        <w:trPr>
          <w:trHeight w:val="266"/>
        </w:trPr>
        <w:tc>
          <w:tcPr>
            <w:tcW w:w="1702" w:type="dxa"/>
          </w:tcPr>
          <w:p w:rsidR="00EF2934" w:rsidRDefault="00B60FE8">
            <w:pPr>
              <w:jc w:val="center"/>
            </w:pPr>
            <w:r>
              <w:t xml:space="preserve">Подпрограмма 2 </w:t>
            </w:r>
          </w:p>
        </w:tc>
        <w:tc>
          <w:tcPr>
            <w:tcW w:w="1842" w:type="dxa"/>
          </w:tcPr>
          <w:p w:rsidR="00EF2934" w:rsidRDefault="00B60FE8">
            <w:pPr>
              <w:jc w:val="center"/>
            </w:pPr>
            <w:r>
              <w:t xml:space="preserve">Повышение качества и доступности предоставления государственных и муниципальных услуг </w:t>
            </w:r>
          </w:p>
        </w:tc>
        <w:tc>
          <w:tcPr>
            <w:tcW w:w="1843" w:type="dxa"/>
          </w:tcPr>
          <w:p w:rsidR="00EF2934" w:rsidRDefault="00B60FE8">
            <w:r>
              <w:t xml:space="preserve">Администрация Ракитянского района – </w:t>
            </w:r>
          </w:p>
          <w:p w:rsidR="00EF2934" w:rsidRDefault="00B60FE8">
            <w:r>
              <w:rPr>
                <w:b/>
                <w:szCs w:val="28"/>
              </w:rPr>
              <w:t xml:space="preserve">26 588,0 </w:t>
            </w:r>
          </w:p>
          <w:p w:rsidR="00EF2934" w:rsidRDefault="00B60FE8">
            <w:r>
              <w:rPr>
                <w:b/>
              </w:rPr>
              <w:t>тыс. руб.</w:t>
            </w:r>
          </w:p>
          <w:p w:rsidR="00EF2934" w:rsidRDefault="00B60FE8">
            <w:pPr>
              <w:rPr>
                <w:b/>
                <w:bCs/>
              </w:rPr>
            </w:pPr>
            <w:r>
              <w:t>в том числе:</w:t>
            </w:r>
          </w:p>
        </w:tc>
        <w:tc>
          <w:tcPr>
            <w:tcW w:w="902" w:type="dxa"/>
          </w:tcPr>
          <w:p w:rsidR="00EF2934" w:rsidRDefault="00B60FE8">
            <w:pPr>
              <w:jc w:val="center"/>
            </w:pPr>
            <w:r>
              <w:t>850</w:t>
            </w:r>
          </w:p>
        </w:tc>
        <w:tc>
          <w:tcPr>
            <w:tcW w:w="720" w:type="dxa"/>
          </w:tcPr>
          <w:p w:rsidR="00EF2934" w:rsidRDefault="00B60FE8">
            <w:pPr>
              <w:jc w:val="center"/>
            </w:pPr>
            <w:r>
              <w:t>0412</w:t>
            </w:r>
          </w:p>
        </w:tc>
        <w:tc>
          <w:tcPr>
            <w:tcW w:w="754" w:type="dxa"/>
          </w:tcPr>
          <w:p w:rsidR="00EF2934" w:rsidRDefault="00B60FE8">
            <w:pPr>
              <w:jc w:val="center"/>
            </w:pPr>
            <w:r>
              <w:t>0920000</w:t>
            </w:r>
          </w:p>
        </w:tc>
        <w:tc>
          <w:tcPr>
            <w:tcW w:w="866" w:type="dxa"/>
          </w:tcPr>
          <w:p w:rsidR="00EF2934" w:rsidRDefault="00B60FE8">
            <w:pPr>
              <w:jc w:val="center"/>
            </w:pPr>
            <w:r>
              <w:t>600</w:t>
            </w:r>
          </w:p>
        </w:tc>
        <w:tc>
          <w:tcPr>
            <w:tcW w:w="1350" w:type="dxa"/>
          </w:tcPr>
          <w:p w:rsidR="00EF2934" w:rsidRDefault="00B60FE8">
            <w:pPr>
              <w:jc w:val="center"/>
            </w:pPr>
            <w:r>
              <w:t>5 500,0</w:t>
            </w:r>
          </w:p>
          <w:p w:rsidR="00EF2934" w:rsidRDefault="00EF2934">
            <w:pPr>
              <w:jc w:val="center"/>
            </w:pPr>
          </w:p>
        </w:tc>
        <w:tc>
          <w:tcPr>
            <w:tcW w:w="1260" w:type="dxa"/>
          </w:tcPr>
          <w:p w:rsidR="00EF2934" w:rsidRDefault="00B60FE8">
            <w:pPr>
              <w:jc w:val="center"/>
            </w:pPr>
            <w:r>
              <w:t>6 833,0</w:t>
            </w:r>
          </w:p>
          <w:p w:rsidR="00EF2934" w:rsidRDefault="00EF2934">
            <w:pPr>
              <w:jc w:val="center"/>
            </w:pPr>
          </w:p>
        </w:tc>
        <w:tc>
          <w:tcPr>
            <w:tcW w:w="1226" w:type="dxa"/>
          </w:tcPr>
          <w:p w:rsidR="00EF2934" w:rsidRDefault="00B60FE8">
            <w:pPr>
              <w:jc w:val="center"/>
            </w:pPr>
            <w:r>
              <w:t>6 959,0</w:t>
            </w:r>
          </w:p>
          <w:p w:rsidR="00EF2934" w:rsidRDefault="00EF2934">
            <w:pPr>
              <w:jc w:val="center"/>
            </w:pPr>
          </w:p>
        </w:tc>
        <w:tc>
          <w:tcPr>
            <w:tcW w:w="1260" w:type="dxa"/>
          </w:tcPr>
          <w:p w:rsidR="00EF2934" w:rsidRDefault="00B60FE8">
            <w:pPr>
              <w:jc w:val="center"/>
            </w:pPr>
            <w:r>
              <w:t>7 296,0</w:t>
            </w:r>
          </w:p>
        </w:tc>
        <w:tc>
          <w:tcPr>
            <w:tcW w:w="1260" w:type="dxa"/>
          </w:tcPr>
          <w:p w:rsidR="00EF2934" w:rsidRDefault="00B60FE8">
            <w:pPr>
              <w:jc w:val="center"/>
            </w:pPr>
            <w:r>
              <w:t>-</w:t>
            </w:r>
          </w:p>
        </w:tc>
        <w:tc>
          <w:tcPr>
            <w:tcW w:w="990" w:type="dxa"/>
          </w:tcPr>
          <w:p w:rsidR="00EF2934" w:rsidRDefault="00B60FE8">
            <w:pPr>
              <w:jc w:val="center"/>
            </w:pPr>
            <w:r>
              <w:t>-</w:t>
            </w:r>
          </w:p>
        </w:tc>
      </w:tr>
      <w:tr w:rsidR="00EF2934">
        <w:trPr>
          <w:trHeight w:val="266"/>
        </w:trPr>
        <w:tc>
          <w:tcPr>
            <w:tcW w:w="1702" w:type="dxa"/>
          </w:tcPr>
          <w:p w:rsidR="00EF2934" w:rsidRDefault="00B60FE8">
            <w:pPr>
              <w:jc w:val="center"/>
            </w:pPr>
            <w:r>
              <w:t>Основное мероприятие 2.1</w:t>
            </w:r>
          </w:p>
        </w:tc>
        <w:tc>
          <w:tcPr>
            <w:tcW w:w="1842" w:type="dxa"/>
          </w:tcPr>
          <w:p w:rsidR="00EF2934" w:rsidRDefault="00B60FE8">
            <w:pPr>
              <w:jc w:val="center"/>
            </w:pPr>
            <w:r>
              <w:rPr>
                <w:color w:val="000000"/>
                <w:szCs w:val="28"/>
              </w:rPr>
              <w:t>Обеспечение деятельности (оказания услуг) муниципальных учреждений (организаций)</w:t>
            </w:r>
          </w:p>
        </w:tc>
        <w:tc>
          <w:tcPr>
            <w:tcW w:w="1843" w:type="dxa"/>
          </w:tcPr>
          <w:p w:rsidR="00EF2934" w:rsidRDefault="00B60FE8">
            <w:r>
              <w:t xml:space="preserve">Администрация Ракитянского района – </w:t>
            </w:r>
          </w:p>
          <w:p w:rsidR="00EF2934" w:rsidRDefault="00B60FE8">
            <w:r>
              <w:rPr>
                <w:b/>
              </w:rPr>
              <w:t>26 588,0</w:t>
            </w:r>
          </w:p>
          <w:p w:rsidR="00EF2934" w:rsidRDefault="00B60FE8">
            <w:pPr>
              <w:rPr>
                <w:bCs/>
              </w:rPr>
            </w:pPr>
            <w:r>
              <w:rPr>
                <w:b/>
              </w:rPr>
              <w:t>тыс. руб.</w:t>
            </w:r>
          </w:p>
        </w:tc>
        <w:tc>
          <w:tcPr>
            <w:tcW w:w="902" w:type="dxa"/>
          </w:tcPr>
          <w:p w:rsidR="00EF2934" w:rsidRDefault="00B60FE8">
            <w:pPr>
              <w:jc w:val="center"/>
            </w:pPr>
            <w:r>
              <w:t>850</w:t>
            </w:r>
          </w:p>
        </w:tc>
        <w:tc>
          <w:tcPr>
            <w:tcW w:w="720" w:type="dxa"/>
          </w:tcPr>
          <w:p w:rsidR="00EF2934" w:rsidRDefault="00B60FE8">
            <w:pPr>
              <w:jc w:val="center"/>
            </w:pPr>
            <w:r>
              <w:t>0412</w:t>
            </w:r>
          </w:p>
        </w:tc>
        <w:tc>
          <w:tcPr>
            <w:tcW w:w="754" w:type="dxa"/>
          </w:tcPr>
          <w:p w:rsidR="00EF2934" w:rsidRDefault="00B60FE8">
            <w:pPr>
              <w:jc w:val="center"/>
            </w:pPr>
            <w:r>
              <w:t>0920059</w:t>
            </w:r>
          </w:p>
        </w:tc>
        <w:tc>
          <w:tcPr>
            <w:tcW w:w="866" w:type="dxa"/>
          </w:tcPr>
          <w:p w:rsidR="00EF2934" w:rsidRDefault="00B60FE8">
            <w:pPr>
              <w:jc w:val="center"/>
            </w:pPr>
            <w:r>
              <w:t>600</w:t>
            </w:r>
          </w:p>
        </w:tc>
        <w:tc>
          <w:tcPr>
            <w:tcW w:w="1350" w:type="dxa"/>
          </w:tcPr>
          <w:p w:rsidR="00EF2934" w:rsidRDefault="00B60FE8">
            <w:pPr>
              <w:jc w:val="center"/>
            </w:pPr>
            <w:r>
              <w:t>5 500,0</w:t>
            </w:r>
          </w:p>
          <w:p w:rsidR="00EF2934" w:rsidRDefault="00EF2934">
            <w:pPr>
              <w:jc w:val="center"/>
            </w:pPr>
          </w:p>
        </w:tc>
        <w:tc>
          <w:tcPr>
            <w:tcW w:w="1260" w:type="dxa"/>
          </w:tcPr>
          <w:p w:rsidR="00EF2934" w:rsidRDefault="00B60FE8">
            <w:pPr>
              <w:jc w:val="center"/>
            </w:pPr>
            <w:r>
              <w:t>6 833,0</w:t>
            </w:r>
          </w:p>
          <w:p w:rsidR="00EF2934" w:rsidRDefault="00EF2934">
            <w:pPr>
              <w:jc w:val="center"/>
            </w:pPr>
          </w:p>
        </w:tc>
        <w:tc>
          <w:tcPr>
            <w:tcW w:w="1226" w:type="dxa"/>
          </w:tcPr>
          <w:p w:rsidR="00EF2934" w:rsidRDefault="00B60FE8">
            <w:pPr>
              <w:jc w:val="center"/>
            </w:pPr>
            <w:r>
              <w:t>6 959,0</w:t>
            </w:r>
          </w:p>
          <w:p w:rsidR="00EF2934" w:rsidRDefault="00EF2934">
            <w:pPr>
              <w:jc w:val="center"/>
            </w:pPr>
          </w:p>
        </w:tc>
        <w:tc>
          <w:tcPr>
            <w:tcW w:w="1260" w:type="dxa"/>
          </w:tcPr>
          <w:p w:rsidR="00EF2934" w:rsidRDefault="00B60FE8">
            <w:pPr>
              <w:jc w:val="center"/>
            </w:pPr>
            <w:r>
              <w:t>7 296,0</w:t>
            </w:r>
          </w:p>
        </w:tc>
        <w:tc>
          <w:tcPr>
            <w:tcW w:w="1260" w:type="dxa"/>
          </w:tcPr>
          <w:p w:rsidR="00EF2934" w:rsidRDefault="00B60FE8">
            <w:pPr>
              <w:jc w:val="center"/>
            </w:pPr>
            <w:r>
              <w:t>-</w:t>
            </w:r>
          </w:p>
        </w:tc>
        <w:tc>
          <w:tcPr>
            <w:tcW w:w="990" w:type="dxa"/>
          </w:tcPr>
          <w:p w:rsidR="00EF2934" w:rsidRDefault="00B60FE8">
            <w:pPr>
              <w:jc w:val="center"/>
            </w:pPr>
            <w:r>
              <w:t>-</w:t>
            </w:r>
          </w:p>
        </w:tc>
      </w:tr>
    </w:tbl>
    <w:p w:rsidR="00EF2934" w:rsidRDefault="00EF2934"/>
    <w:tbl>
      <w:tblPr>
        <w:tblpPr w:leftFromText="180" w:rightFromText="180" w:vertAnchor="text" w:horzAnchor="margin" w:tblpXSpec="center" w:tblpYSpec="bottom"/>
        <w:tblW w:w="15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9"/>
        <w:gridCol w:w="1935"/>
        <w:gridCol w:w="1843"/>
        <w:gridCol w:w="902"/>
        <w:gridCol w:w="720"/>
        <w:gridCol w:w="754"/>
        <w:gridCol w:w="866"/>
        <w:gridCol w:w="1350"/>
        <w:gridCol w:w="1260"/>
        <w:gridCol w:w="1226"/>
        <w:gridCol w:w="1260"/>
        <w:gridCol w:w="1260"/>
        <w:gridCol w:w="990"/>
      </w:tblGrid>
      <w:tr w:rsidR="00EF2934">
        <w:trPr>
          <w:cantSplit/>
        </w:trPr>
        <w:tc>
          <w:tcPr>
            <w:tcW w:w="1609" w:type="dxa"/>
            <w:vMerge w:val="restart"/>
          </w:tcPr>
          <w:p w:rsidR="00EF2934" w:rsidRDefault="00EF2934">
            <w:pPr>
              <w:jc w:val="center"/>
            </w:pPr>
          </w:p>
          <w:p w:rsidR="00EF2934" w:rsidRDefault="00B60FE8">
            <w:pPr>
              <w:jc w:val="center"/>
              <w:rPr>
                <w:b/>
                <w:bCs/>
              </w:rPr>
            </w:pPr>
            <w:r>
              <w:t>Статус</w:t>
            </w:r>
          </w:p>
        </w:tc>
        <w:tc>
          <w:tcPr>
            <w:tcW w:w="1935" w:type="dxa"/>
            <w:vMerge w:val="restart"/>
          </w:tcPr>
          <w:p w:rsidR="00EF2934" w:rsidRDefault="00B60FE8">
            <w:pPr>
              <w:jc w:val="center"/>
            </w:pPr>
            <w:r>
              <w:t>Наименование муниципальной программы, подпрограммы, основного мероприятия</w:t>
            </w:r>
          </w:p>
        </w:tc>
        <w:tc>
          <w:tcPr>
            <w:tcW w:w="1843" w:type="dxa"/>
            <w:vMerge w:val="restart"/>
          </w:tcPr>
          <w:p w:rsidR="00EF2934" w:rsidRDefault="00B60FE8">
            <w:pPr>
              <w:jc w:val="center"/>
            </w:pPr>
            <w:r>
              <w:t>Ответствен</w:t>
            </w:r>
          </w:p>
          <w:p w:rsidR="00EF2934" w:rsidRDefault="00B60FE8">
            <w:pPr>
              <w:jc w:val="center"/>
            </w:pPr>
            <w:r>
              <w:t>ный исполнитель, соисполнители, участники</w:t>
            </w:r>
          </w:p>
        </w:tc>
        <w:tc>
          <w:tcPr>
            <w:tcW w:w="3242" w:type="dxa"/>
            <w:gridSpan w:val="4"/>
          </w:tcPr>
          <w:p w:rsidR="00EF2934" w:rsidRDefault="00B60FE8">
            <w:pPr>
              <w:jc w:val="center"/>
            </w:pPr>
            <w:r>
              <w:t>Код бюджетной классификации</w:t>
            </w:r>
          </w:p>
        </w:tc>
        <w:tc>
          <w:tcPr>
            <w:tcW w:w="7346" w:type="dxa"/>
            <w:gridSpan w:val="6"/>
          </w:tcPr>
          <w:p w:rsidR="00EF2934" w:rsidRDefault="00B60FE8">
            <w:pPr>
              <w:jc w:val="center"/>
            </w:pPr>
            <w:r>
              <w:t>Расходы (тыс.руб.), годы</w:t>
            </w:r>
          </w:p>
        </w:tc>
      </w:tr>
      <w:tr w:rsidR="00EF2934">
        <w:trPr>
          <w:cantSplit/>
        </w:trPr>
        <w:tc>
          <w:tcPr>
            <w:tcW w:w="1609" w:type="dxa"/>
            <w:vMerge/>
          </w:tcPr>
          <w:p w:rsidR="00EF2934" w:rsidRDefault="00EF2934">
            <w:pPr>
              <w:jc w:val="center"/>
              <w:rPr>
                <w:bCs/>
              </w:rPr>
            </w:pPr>
          </w:p>
        </w:tc>
        <w:tc>
          <w:tcPr>
            <w:tcW w:w="1935" w:type="dxa"/>
            <w:vMerge/>
          </w:tcPr>
          <w:p w:rsidR="00EF2934" w:rsidRDefault="00EF2934">
            <w:pPr>
              <w:jc w:val="center"/>
              <w:rPr>
                <w:bCs/>
              </w:rPr>
            </w:pPr>
          </w:p>
        </w:tc>
        <w:tc>
          <w:tcPr>
            <w:tcW w:w="1843" w:type="dxa"/>
            <w:vMerge/>
          </w:tcPr>
          <w:p w:rsidR="00EF2934" w:rsidRDefault="00EF2934">
            <w:pPr>
              <w:jc w:val="center"/>
              <w:rPr>
                <w:bCs/>
              </w:rPr>
            </w:pPr>
          </w:p>
        </w:tc>
        <w:tc>
          <w:tcPr>
            <w:tcW w:w="902" w:type="dxa"/>
          </w:tcPr>
          <w:p w:rsidR="00EF2934" w:rsidRDefault="00B60FE8">
            <w:pPr>
              <w:jc w:val="center"/>
            </w:pPr>
            <w:r>
              <w:t>ГРБС</w:t>
            </w:r>
          </w:p>
        </w:tc>
        <w:tc>
          <w:tcPr>
            <w:tcW w:w="720" w:type="dxa"/>
          </w:tcPr>
          <w:p w:rsidR="00EF2934" w:rsidRDefault="00B60FE8">
            <w:pPr>
              <w:jc w:val="center"/>
            </w:pPr>
            <w:r>
              <w:t>Р</w:t>
            </w:r>
            <w:r>
              <w:rPr>
                <w:vertAlign w:val="subscript"/>
              </w:rPr>
              <w:t>з,</w:t>
            </w:r>
            <w:r>
              <w:t xml:space="preserve">   Пр</w:t>
            </w:r>
          </w:p>
        </w:tc>
        <w:tc>
          <w:tcPr>
            <w:tcW w:w="754" w:type="dxa"/>
          </w:tcPr>
          <w:p w:rsidR="00EF2934" w:rsidRDefault="00B60FE8">
            <w:pPr>
              <w:jc w:val="center"/>
            </w:pPr>
            <w:r>
              <w:t>ЦСР</w:t>
            </w:r>
          </w:p>
        </w:tc>
        <w:tc>
          <w:tcPr>
            <w:tcW w:w="866" w:type="dxa"/>
          </w:tcPr>
          <w:p w:rsidR="00EF2934" w:rsidRDefault="00B60FE8">
            <w:pPr>
              <w:jc w:val="center"/>
            </w:pPr>
            <w:r>
              <w:t>ВР</w:t>
            </w:r>
          </w:p>
        </w:tc>
        <w:tc>
          <w:tcPr>
            <w:tcW w:w="1350" w:type="dxa"/>
          </w:tcPr>
          <w:p w:rsidR="00EF2934" w:rsidRDefault="00B60FE8">
            <w:pPr>
              <w:jc w:val="center"/>
            </w:pPr>
            <w:r>
              <w:t>очередной год,</w:t>
            </w:r>
          </w:p>
          <w:p w:rsidR="00EF2934" w:rsidRDefault="00B60FE8">
            <w:pPr>
              <w:jc w:val="center"/>
            </w:pPr>
            <w:r>
              <w:t>2015г.</w:t>
            </w:r>
          </w:p>
        </w:tc>
        <w:tc>
          <w:tcPr>
            <w:tcW w:w="1260" w:type="dxa"/>
          </w:tcPr>
          <w:p w:rsidR="00EF2934" w:rsidRDefault="00B60FE8">
            <w:pPr>
              <w:jc w:val="center"/>
            </w:pPr>
            <w:r>
              <w:t>первый год планового периода,</w:t>
            </w:r>
          </w:p>
          <w:p w:rsidR="00EF2934" w:rsidRDefault="00B60FE8">
            <w:pPr>
              <w:jc w:val="center"/>
            </w:pPr>
            <w:r>
              <w:t>2016г.</w:t>
            </w:r>
          </w:p>
        </w:tc>
        <w:tc>
          <w:tcPr>
            <w:tcW w:w="1226" w:type="dxa"/>
          </w:tcPr>
          <w:p w:rsidR="00EF2934" w:rsidRDefault="00B60FE8">
            <w:pPr>
              <w:jc w:val="center"/>
            </w:pPr>
            <w:r>
              <w:t>второй год планового периода</w:t>
            </w:r>
          </w:p>
          <w:p w:rsidR="00EF2934" w:rsidRDefault="00B60FE8">
            <w:pPr>
              <w:jc w:val="center"/>
            </w:pPr>
            <w:r>
              <w:t>2017 г.</w:t>
            </w:r>
          </w:p>
        </w:tc>
        <w:tc>
          <w:tcPr>
            <w:tcW w:w="1260" w:type="dxa"/>
          </w:tcPr>
          <w:p w:rsidR="00EF2934" w:rsidRDefault="00B60FE8">
            <w:r>
              <w:t>третий год планового периода</w:t>
            </w:r>
          </w:p>
          <w:p w:rsidR="00EF2934" w:rsidRDefault="00B60FE8">
            <w:r>
              <w:t>2018 г.</w:t>
            </w:r>
          </w:p>
        </w:tc>
        <w:tc>
          <w:tcPr>
            <w:tcW w:w="1260" w:type="dxa"/>
          </w:tcPr>
          <w:p w:rsidR="00EF2934" w:rsidRDefault="00B60FE8">
            <w:r>
              <w:t>четвертый год планового периода</w:t>
            </w:r>
          </w:p>
          <w:p w:rsidR="00EF2934" w:rsidRDefault="00B60FE8">
            <w:r>
              <w:t>2019 г.</w:t>
            </w:r>
          </w:p>
        </w:tc>
        <w:tc>
          <w:tcPr>
            <w:tcW w:w="990" w:type="dxa"/>
          </w:tcPr>
          <w:p w:rsidR="00EF2934" w:rsidRDefault="00B60FE8">
            <w:pPr>
              <w:jc w:val="center"/>
            </w:pPr>
            <w:r>
              <w:t>пятый год планового периода</w:t>
            </w:r>
          </w:p>
          <w:p w:rsidR="00EF2934" w:rsidRDefault="00B60FE8">
            <w:pPr>
              <w:jc w:val="center"/>
            </w:pPr>
            <w:r>
              <w:t>2020 г.</w:t>
            </w:r>
          </w:p>
        </w:tc>
      </w:tr>
      <w:tr w:rsidR="00EF2934">
        <w:trPr>
          <w:trHeight w:val="266"/>
        </w:trPr>
        <w:tc>
          <w:tcPr>
            <w:tcW w:w="1609" w:type="dxa"/>
          </w:tcPr>
          <w:p w:rsidR="00EF2934" w:rsidRDefault="00B60FE8">
            <w:pPr>
              <w:jc w:val="center"/>
            </w:pPr>
            <w:r>
              <w:t>1</w:t>
            </w:r>
          </w:p>
        </w:tc>
        <w:tc>
          <w:tcPr>
            <w:tcW w:w="1935" w:type="dxa"/>
          </w:tcPr>
          <w:p w:rsidR="00EF2934" w:rsidRDefault="00B60FE8">
            <w:pPr>
              <w:jc w:val="center"/>
            </w:pPr>
            <w:r>
              <w:t>2</w:t>
            </w:r>
          </w:p>
        </w:tc>
        <w:tc>
          <w:tcPr>
            <w:tcW w:w="1843" w:type="dxa"/>
          </w:tcPr>
          <w:p w:rsidR="00EF2934" w:rsidRDefault="00B60FE8">
            <w:pPr>
              <w:jc w:val="center"/>
            </w:pPr>
            <w:r>
              <w:t>3</w:t>
            </w:r>
          </w:p>
        </w:tc>
        <w:tc>
          <w:tcPr>
            <w:tcW w:w="902" w:type="dxa"/>
          </w:tcPr>
          <w:p w:rsidR="00EF2934" w:rsidRDefault="00B60FE8">
            <w:pPr>
              <w:jc w:val="center"/>
            </w:pPr>
            <w:r>
              <w:t>4</w:t>
            </w:r>
          </w:p>
        </w:tc>
        <w:tc>
          <w:tcPr>
            <w:tcW w:w="720" w:type="dxa"/>
          </w:tcPr>
          <w:p w:rsidR="00EF2934" w:rsidRDefault="00B60FE8">
            <w:pPr>
              <w:jc w:val="center"/>
            </w:pPr>
            <w:r>
              <w:t>5</w:t>
            </w:r>
          </w:p>
        </w:tc>
        <w:tc>
          <w:tcPr>
            <w:tcW w:w="754" w:type="dxa"/>
          </w:tcPr>
          <w:p w:rsidR="00EF2934" w:rsidRDefault="00B60FE8">
            <w:pPr>
              <w:jc w:val="center"/>
            </w:pPr>
            <w:r>
              <w:t>6</w:t>
            </w:r>
          </w:p>
        </w:tc>
        <w:tc>
          <w:tcPr>
            <w:tcW w:w="866" w:type="dxa"/>
          </w:tcPr>
          <w:p w:rsidR="00EF2934" w:rsidRDefault="00B60FE8">
            <w:pPr>
              <w:jc w:val="center"/>
            </w:pPr>
            <w:r>
              <w:t>7</w:t>
            </w:r>
          </w:p>
        </w:tc>
        <w:tc>
          <w:tcPr>
            <w:tcW w:w="1350" w:type="dxa"/>
          </w:tcPr>
          <w:p w:rsidR="00EF2934" w:rsidRDefault="00B60FE8">
            <w:pPr>
              <w:jc w:val="center"/>
            </w:pPr>
            <w:r>
              <w:t>8</w:t>
            </w:r>
          </w:p>
        </w:tc>
        <w:tc>
          <w:tcPr>
            <w:tcW w:w="1260" w:type="dxa"/>
          </w:tcPr>
          <w:p w:rsidR="00EF2934" w:rsidRDefault="00B60FE8">
            <w:pPr>
              <w:jc w:val="center"/>
            </w:pPr>
            <w:r>
              <w:t>9</w:t>
            </w:r>
          </w:p>
        </w:tc>
        <w:tc>
          <w:tcPr>
            <w:tcW w:w="1226" w:type="dxa"/>
          </w:tcPr>
          <w:p w:rsidR="00EF2934" w:rsidRDefault="00B60FE8">
            <w:pPr>
              <w:jc w:val="center"/>
            </w:pPr>
            <w:r>
              <w:t>10</w:t>
            </w:r>
          </w:p>
        </w:tc>
        <w:tc>
          <w:tcPr>
            <w:tcW w:w="1260" w:type="dxa"/>
          </w:tcPr>
          <w:p w:rsidR="00EF2934" w:rsidRDefault="00B60FE8">
            <w:pPr>
              <w:jc w:val="center"/>
            </w:pPr>
            <w:r>
              <w:t>11</w:t>
            </w:r>
          </w:p>
        </w:tc>
        <w:tc>
          <w:tcPr>
            <w:tcW w:w="1260" w:type="dxa"/>
          </w:tcPr>
          <w:p w:rsidR="00EF2934" w:rsidRDefault="00B60FE8">
            <w:pPr>
              <w:jc w:val="center"/>
            </w:pPr>
            <w:r>
              <w:t>12</w:t>
            </w:r>
          </w:p>
        </w:tc>
        <w:tc>
          <w:tcPr>
            <w:tcW w:w="990" w:type="dxa"/>
          </w:tcPr>
          <w:p w:rsidR="00EF2934" w:rsidRDefault="00B60FE8">
            <w:pPr>
              <w:jc w:val="center"/>
            </w:pPr>
            <w:r>
              <w:t>13</w:t>
            </w:r>
          </w:p>
        </w:tc>
      </w:tr>
      <w:tr w:rsidR="00EF2934">
        <w:trPr>
          <w:trHeight w:val="266"/>
        </w:trPr>
        <w:tc>
          <w:tcPr>
            <w:tcW w:w="1609" w:type="dxa"/>
          </w:tcPr>
          <w:p w:rsidR="00EF2934" w:rsidRDefault="00B60FE8">
            <w:pPr>
              <w:jc w:val="center"/>
            </w:pPr>
            <w:r>
              <w:t>Подпрограмма  3</w:t>
            </w:r>
          </w:p>
        </w:tc>
        <w:tc>
          <w:tcPr>
            <w:tcW w:w="1935" w:type="dxa"/>
          </w:tcPr>
          <w:p w:rsidR="00EF2934" w:rsidRDefault="00B60FE8">
            <w:pPr>
              <w:jc w:val="center"/>
            </w:pPr>
            <w:r>
              <w:t>Развитие общественного самоуправления на территории Ракитянского района</w:t>
            </w:r>
          </w:p>
        </w:tc>
        <w:tc>
          <w:tcPr>
            <w:tcW w:w="1843" w:type="dxa"/>
          </w:tcPr>
          <w:p w:rsidR="00EF2934" w:rsidRDefault="00B60FE8">
            <w:r>
              <w:t xml:space="preserve">Администрация Ракитянского района – </w:t>
            </w:r>
          </w:p>
          <w:p w:rsidR="00EF2934" w:rsidRDefault="00B60FE8">
            <w:r>
              <w:rPr>
                <w:b/>
              </w:rPr>
              <w:t>928,0 тыс.руб</w:t>
            </w:r>
          </w:p>
          <w:p w:rsidR="00EF2934" w:rsidRDefault="00B60FE8">
            <w:pPr>
              <w:rPr>
                <w:b/>
                <w:bCs/>
              </w:rPr>
            </w:pPr>
            <w:r>
              <w:t>в том числе:</w:t>
            </w:r>
          </w:p>
        </w:tc>
        <w:tc>
          <w:tcPr>
            <w:tcW w:w="902" w:type="dxa"/>
          </w:tcPr>
          <w:p w:rsidR="00EF2934" w:rsidRDefault="00B60FE8">
            <w:pPr>
              <w:jc w:val="center"/>
            </w:pPr>
            <w:r>
              <w:t>850</w:t>
            </w:r>
          </w:p>
        </w:tc>
        <w:tc>
          <w:tcPr>
            <w:tcW w:w="720" w:type="dxa"/>
          </w:tcPr>
          <w:p w:rsidR="00EF2934" w:rsidRDefault="00B60FE8">
            <w:pPr>
              <w:jc w:val="center"/>
            </w:pPr>
            <w:r>
              <w:t>0104</w:t>
            </w:r>
          </w:p>
        </w:tc>
        <w:tc>
          <w:tcPr>
            <w:tcW w:w="754" w:type="dxa"/>
          </w:tcPr>
          <w:p w:rsidR="00EF2934" w:rsidRDefault="00B60FE8">
            <w:pPr>
              <w:jc w:val="center"/>
            </w:pPr>
            <w:r>
              <w:t>х</w:t>
            </w:r>
          </w:p>
        </w:tc>
        <w:tc>
          <w:tcPr>
            <w:tcW w:w="866" w:type="dxa"/>
          </w:tcPr>
          <w:p w:rsidR="00EF2934" w:rsidRDefault="00B60FE8">
            <w:pPr>
              <w:jc w:val="center"/>
            </w:pPr>
            <w:r>
              <w:t>х</w:t>
            </w:r>
          </w:p>
        </w:tc>
        <w:tc>
          <w:tcPr>
            <w:tcW w:w="1350" w:type="dxa"/>
          </w:tcPr>
          <w:p w:rsidR="00EF2934" w:rsidRDefault="00B60FE8">
            <w:pPr>
              <w:jc w:val="center"/>
              <w:rPr>
                <w:bCs/>
              </w:rPr>
            </w:pPr>
            <w:r>
              <w:rPr>
                <w:b/>
              </w:rPr>
              <w:t>-</w:t>
            </w:r>
          </w:p>
        </w:tc>
        <w:tc>
          <w:tcPr>
            <w:tcW w:w="1260" w:type="dxa"/>
          </w:tcPr>
          <w:p w:rsidR="00EF2934" w:rsidRDefault="00B60FE8">
            <w:pPr>
              <w:jc w:val="center"/>
              <w:rPr>
                <w:bCs/>
              </w:rPr>
            </w:pPr>
            <w:r>
              <w:rPr>
                <w:b/>
              </w:rPr>
              <w:t>-</w:t>
            </w:r>
          </w:p>
        </w:tc>
        <w:tc>
          <w:tcPr>
            <w:tcW w:w="1226" w:type="dxa"/>
          </w:tcPr>
          <w:p w:rsidR="00EF2934" w:rsidRDefault="00B60FE8">
            <w:pPr>
              <w:jc w:val="center"/>
              <w:rPr>
                <w:bCs/>
              </w:rPr>
            </w:pPr>
            <w:r>
              <w:rPr>
                <w:b/>
              </w:rPr>
              <w:t>-</w:t>
            </w:r>
          </w:p>
        </w:tc>
        <w:tc>
          <w:tcPr>
            <w:tcW w:w="1260" w:type="dxa"/>
          </w:tcPr>
          <w:p w:rsidR="00EF2934" w:rsidRDefault="00B60FE8">
            <w:pPr>
              <w:jc w:val="center"/>
              <w:rPr>
                <w:bCs/>
              </w:rPr>
            </w:pPr>
            <w:r>
              <w:rPr>
                <w:b/>
              </w:rPr>
              <w:t>-</w:t>
            </w:r>
          </w:p>
        </w:tc>
        <w:tc>
          <w:tcPr>
            <w:tcW w:w="1260" w:type="dxa"/>
          </w:tcPr>
          <w:p w:rsidR="00EF2934" w:rsidRDefault="00B60FE8">
            <w:pPr>
              <w:jc w:val="center"/>
              <w:rPr>
                <w:bCs/>
              </w:rPr>
            </w:pPr>
            <w:r>
              <w:rPr>
                <w:b/>
              </w:rPr>
              <w:t>389,0</w:t>
            </w:r>
          </w:p>
        </w:tc>
        <w:tc>
          <w:tcPr>
            <w:tcW w:w="990" w:type="dxa"/>
          </w:tcPr>
          <w:p w:rsidR="00EF2934" w:rsidRDefault="00B60FE8">
            <w:pPr>
              <w:jc w:val="center"/>
              <w:rPr>
                <w:bCs/>
              </w:rPr>
            </w:pPr>
            <w:r>
              <w:rPr>
                <w:b/>
              </w:rPr>
              <w:t>539,0</w:t>
            </w:r>
          </w:p>
        </w:tc>
      </w:tr>
      <w:tr w:rsidR="00EF2934">
        <w:trPr>
          <w:trHeight w:val="266"/>
        </w:trPr>
        <w:tc>
          <w:tcPr>
            <w:tcW w:w="1609" w:type="dxa"/>
          </w:tcPr>
          <w:p w:rsidR="00EF2934" w:rsidRDefault="00B60FE8">
            <w:pPr>
              <w:jc w:val="center"/>
            </w:pPr>
            <w:r>
              <w:t>Основное мероприятие 3.1</w:t>
            </w:r>
          </w:p>
        </w:tc>
        <w:tc>
          <w:tcPr>
            <w:tcW w:w="1935" w:type="dxa"/>
          </w:tcPr>
          <w:p w:rsidR="00EF2934" w:rsidRDefault="00B60FE8">
            <w:pPr>
              <w:jc w:val="center"/>
            </w:pPr>
            <w:r>
              <w:t>Создание благоприятных условий для развития</w:t>
            </w:r>
          </w:p>
          <w:p w:rsidR="00EF2934" w:rsidRDefault="00B60FE8">
            <w:pPr>
              <w:jc w:val="center"/>
            </w:pPr>
            <w:r>
              <w:t>и осуществления территориального общественного</w:t>
            </w:r>
          </w:p>
          <w:p w:rsidR="00EF2934" w:rsidRDefault="00B60FE8">
            <w:pPr>
              <w:pStyle w:val="ConsPlusNormal"/>
              <w:widowControl/>
              <w:tabs>
                <w:tab w:val="left" w:pos="426"/>
              </w:tabs>
              <w:ind w:firstLine="0"/>
              <w:jc w:val="center"/>
              <w:rPr>
                <w:rFonts w:ascii="Times New Roman" w:hAnsi="Times New Roman" w:cs="Times New Roman"/>
              </w:rPr>
            </w:pPr>
            <w:r>
              <w:rPr>
                <w:rFonts w:ascii="Times New Roman" w:hAnsi="Times New Roman"/>
                <w:sz w:val="22"/>
                <w:szCs w:val="22"/>
              </w:rPr>
              <w:t>самоуправления  в Ракитянском районе</w:t>
            </w:r>
          </w:p>
        </w:tc>
        <w:tc>
          <w:tcPr>
            <w:tcW w:w="1843" w:type="dxa"/>
          </w:tcPr>
          <w:p w:rsidR="00EF2934" w:rsidRDefault="00B60FE8">
            <w:r>
              <w:t xml:space="preserve">Администрация Ракитянского района – </w:t>
            </w:r>
          </w:p>
          <w:p w:rsidR="00EF2934" w:rsidRDefault="00B60FE8">
            <w:r>
              <w:rPr>
                <w:b/>
              </w:rPr>
              <w:t>620,0 тыс.руб.</w:t>
            </w:r>
          </w:p>
        </w:tc>
        <w:tc>
          <w:tcPr>
            <w:tcW w:w="902" w:type="dxa"/>
          </w:tcPr>
          <w:p w:rsidR="00EF2934" w:rsidRDefault="00B60FE8">
            <w:pPr>
              <w:jc w:val="center"/>
            </w:pPr>
            <w:r>
              <w:t>850</w:t>
            </w:r>
          </w:p>
        </w:tc>
        <w:tc>
          <w:tcPr>
            <w:tcW w:w="720" w:type="dxa"/>
          </w:tcPr>
          <w:p w:rsidR="00EF2934" w:rsidRDefault="00B60FE8">
            <w:pPr>
              <w:jc w:val="center"/>
            </w:pPr>
            <w:r>
              <w:t>0104</w:t>
            </w:r>
          </w:p>
        </w:tc>
        <w:tc>
          <w:tcPr>
            <w:tcW w:w="754" w:type="dxa"/>
          </w:tcPr>
          <w:p w:rsidR="00EF2934" w:rsidRDefault="00B60FE8">
            <w:pPr>
              <w:jc w:val="center"/>
            </w:pPr>
            <w:r>
              <w:t>0912501</w:t>
            </w:r>
          </w:p>
        </w:tc>
        <w:tc>
          <w:tcPr>
            <w:tcW w:w="866" w:type="dxa"/>
          </w:tcPr>
          <w:p w:rsidR="00EF2934" w:rsidRDefault="00B60FE8">
            <w:pPr>
              <w:jc w:val="center"/>
            </w:pPr>
            <w:r>
              <w:t>200</w:t>
            </w:r>
          </w:p>
        </w:tc>
        <w:tc>
          <w:tcPr>
            <w:tcW w:w="1350" w:type="dxa"/>
          </w:tcPr>
          <w:p w:rsidR="00EF2934" w:rsidRDefault="00B60FE8">
            <w:pPr>
              <w:jc w:val="center"/>
              <w:rPr>
                <w:bCs/>
              </w:rPr>
            </w:pPr>
            <w:r>
              <w:rPr>
                <w:b/>
              </w:rPr>
              <w:t>-</w:t>
            </w:r>
          </w:p>
        </w:tc>
        <w:tc>
          <w:tcPr>
            <w:tcW w:w="1260" w:type="dxa"/>
          </w:tcPr>
          <w:p w:rsidR="00EF2934" w:rsidRDefault="00B60FE8">
            <w:pPr>
              <w:jc w:val="center"/>
              <w:rPr>
                <w:bCs/>
              </w:rPr>
            </w:pPr>
            <w:r>
              <w:rPr>
                <w:b/>
              </w:rPr>
              <w:t>-</w:t>
            </w:r>
          </w:p>
        </w:tc>
        <w:tc>
          <w:tcPr>
            <w:tcW w:w="1226" w:type="dxa"/>
          </w:tcPr>
          <w:p w:rsidR="00EF2934" w:rsidRDefault="00B60FE8">
            <w:pPr>
              <w:jc w:val="center"/>
              <w:rPr>
                <w:bCs/>
              </w:rPr>
            </w:pPr>
            <w:r>
              <w:rPr>
                <w:b/>
              </w:rPr>
              <w:t>-</w:t>
            </w:r>
          </w:p>
        </w:tc>
        <w:tc>
          <w:tcPr>
            <w:tcW w:w="1260" w:type="dxa"/>
          </w:tcPr>
          <w:p w:rsidR="00EF2934" w:rsidRDefault="00B60FE8">
            <w:pPr>
              <w:jc w:val="center"/>
              <w:rPr>
                <w:bCs/>
              </w:rPr>
            </w:pPr>
            <w:r>
              <w:rPr>
                <w:b/>
              </w:rPr>
              <w:t>-</w:t>
            </w:r>
          </w:p>
        </w:tc>
        <w:tc>
          <w:tcPr>
            <w:tcW w:w="1260" w:type="dxa"/>
          </w:tcPr>
          <w:p w:rsidR="00EF2934" w:rsidRDefault="00B60FE8">
            <w:pPr>
              <w:jc w:val="center"/>
            </w:pPr>
            <w:r>
              <w:t>250,0</w:t>
            </w:r>
          </w:p>
        </w:tc>
        <w:tc>
          <w:tcPr>
            <w:tcW w:w="990" w:type="dxa"/>
          </w:tcPr>
          <w:p w:rsidR="00EF2934" w:rsidRDefault="00B60FE8">
            <w:pPr>
              <w:jc w:val="center"/>
            </w:pPr>
            <w:r>
              <w:t>370,0</w:t>
            </w:r>
          </w:p>
        </w:tc>
      </w:tr>
      <w:tr w:rsidR="00EF2934">
        <w:trPr>
          <w:trHeight w:val="266"/>
        </w:trPr>
        <w:tc>
          <w:tcPr>
            <w:tcW w:w="1609" w:type="dxa"/>
          </w:tcPr>
          <w:p w:rsidR="00EF2934" w:rsidRDefault="00B60FE8">
            <w:pPr>
              <w:jc w:val="center"/>
            </w:pPr>
            <w:r>
              <w:t>Основное мероприятие 3.2</w:t>
            </w:r>
          </w:p>
        </w:tc>
        <w:tc>
          <w:tcPr>
            <w:tcW w:w="1935" w:type="dxa"/>
          </w:tcPr>
          <w:p w:rsidR="00EF2934" w:rsidRDefault="00B60FE8">
            <w:pPr>
              <w:jc w:val="center"/>
            </w:pPr>
            <w:r>
              <w:t>Активизация деятельности  уличных и домовых комитетов и старост в Ракитянском районе</w:t>
            </w:r>
          </w:p>
        </w:tc>
        <w:tc>
          <w:tcPr>
            <w:tcW w:w="1843" w:type="dxa"/>
          </w:tcPr>
          <w:p w:rsidR="00EF2934" w:rsidRDefault="00B60FE8">
            <w:r>
              <w:t xml:space="preserve">Администрация Ракитянского района – </w:t>
            </w:r>
          </w:p>
          <w:p w:rsidR="00EF2934" w:rsidRDefault="00B60FE8">
            <w:pPr>
              <w:rPr>
                <w:bCs/>
              </w:rPr>
            </w:pPr>
            <w:r>
              <w:rPr>
                <w:b/>
              </w:rPr>
              <w:t>190,0 тыс.руб.</w:t>
            </w:r>
          </w:p>
        </w:tc>
        <w:tc>
          <w:tcPr>
            <w:tcW w:w="902" w:type="dxa"/>
          </w:tcPr>
          <w:p w:rsidR="00EF2934" w:rsidRDefault="00B60FE8">
            <w:pPr>
              <w:jc w:val="center"/>
            </w:pPr>
            <w:r>
              <w:t>850</w:t>
            </w:r>
          </w:p>
        </w:tc>
        <w:tc>
          <w:tcPr>
            <w:tcW w:w="720" w:type="dxa"/>
          </w:tcPr>
          <w:p w:rsidR="00EF2934" w:rsidRDefault="00B60FE8">
            <w:pPr>
              <w:jc w:val="center"/>
            </w:pPr>
            <w:r>
              <w:t>0104</w:t>
            </w:r>
          </w:p>
        </w:tc>
        <w:tc>
          <w:tcPr>
            <w:tcW w:w="754" w:type="dxa"/>
          </w:tcPr>
          <w:p w:rsidR="00EF2934" w:rsidRDefault="00B60FE8">
            <w:pPr>
              <w:jc w:val="center"/>
            </w:pPr>
            <w:r>
              <w:t>0912502</w:t>
            </w:r>
          </w:p>
        </w:tc>
        <w:tc>
          <w:tcPr>
            <w:tcW w:w="866" w:type="dxa"/>
          </w:tcPr>
          <w:p w:rsidR="00EF2934" w:rsidRDefault="00B60FE8">
            <w:pPr>
              <w:jc w:val="center"/>
            </w:pPr>
            <w:r>
              <w:t>200</w:t>
            </w:r>
          </w:p>
        </w:tc>
        <w:tc>
          <w:tcPr>
            <w:tcW w:w="1350" w:type="dxa"/>
          </w:tcPr>
          <w:p w:rsidR="00EF2934" w:rsidRDefault="00B60FE8">
            <w:pPr>
              <w:jc w:val="center"/>
              <w:rPr>
                <w:bCs/>
              </w:rPr>
            </w:pPr>
            <w:r>
              <w:rPr>
                <w:b/>
              </w:rPr>
              <w:t>-</w:t>
            </w:r>
          </w:p>
        </w:tc>
        <w:tc>
          <w:tcPr>
            <w:tcW w:w="1260" w:type="dxa"/>
          </w:tcPr>
          <w:p w:rsidR="00EF2934" w:rsidRDefault="00B60FE8">
            <w:pPr>
              <w:jc w:val="center"/>
              <w:rPr>
                <w:bCs/>
              </w:rPr>
            </w:pPr>
            <w:r>
              <w:rPr>
                <w:b/>
              </w:rPr>
              <w:t>-</w:t>
            </w:r>
          </w:p>
        </w:tc>
        <w:tc>
          <w:tcPr>
            <w:tcW w:w="1226" w:type="dxa"/>
          </w:tcPr>
          <w:p w:rsidR="00EF2934" w:rsidRDefault="00B60FE8">
            <w:pPr>
              <w:jc w:val="center"/>
              <w:rPr>
                <w:bCs/>
              </w:rPr>
            </w:pPr>
            <w:r>
              <w:rPr>
                <w:b/>
              </w:rPr>
              <w:t>-</w:t>
            </w:r>
          </w:p>
        </w:tc>
        <w:tc>
          <w:tcPr>
            <w:tcW w:w="1260" w:type="dxa"/>
          </w:tcPr>
          <w:p w:rsidR="00EF2934" w:rsidRDefault="00B60FE8">
            <w:pPr>
              <w:jc w:val="center"/>
              <w:rPr>
                <w:bCs/>
              </w:rPr>
            </w:pPr>
            <w:r>
              <w:rPr>
                <w:b/>
              </w:rPr>
              <w:t>-</w:t>
            </w:r>
          </w:p>
        </w:tc>
        <w:tc>
          <w:tcPr>
            <w:tcW w:w="1260" w:type="dxa"/>
          </w:tcPr>
          <w:p w:rsidR="00EF2934" w:rsidRDefault="00B60FE8">
            <w:pPr>
              <w:jc w:val="center"/>
            </w:pPr>
            <w:r>
              <w:t>80,0</w:t>
            </w:r>
          </w:p>
        </w:tc>
        <w:tc>
          <w:tcPr>
            <w:tcW w:w="990" w:type="dxa"/>
          </w:tcPr>
          <w:p w:rsidR="00EF2934" w:rsidRDefault="00B60FE8">
            <w:pPr>
              <w:jc w:val="center"/>
            </w:pPr>
            <w:r>
              <w:t>110,0</w:t>
            </w:r>
          </w:p>
        </w:tc>
      </w:tr>
    </w:tbl>
    <w:p w:rsidR="00EF2934" w:rsidRDefault="00EF2934"/>
    <w:p w:rsidR="00EF2934" w:rsidRDefault="00EF2934"/>
    <w:p w:rsidR="00EF2934" w:rsidRDefault="00EF2934">
      <w:pPr>
        <w:rPr>
          <w:sz w:val="28"/>
          <w:szCs w:val="28"/>
        </w:rPr>
      </w:pPr>
    </w:p>
    <w:p w:rsidR="00EF2934" w:rsidRDefault="00EF2934">
      <w:pPr>
        <w:rPr>
          <w:sz w:val="28"/>
          <w:szCs w:val="28"/>
        </w:rPr>
      </w:pPr>
    </w:p>
    <w:p w:rsidR="00EF2934" w:rsidRDefault="00EF2934">
      <w:pPr>
        <w:rPr>
          <w:sz w:val="28"/>
          <w:szCs w:val="28"/>
        </w:rPr>
      </w:pPr>
    </w:p>
    <w:p w:rsidR="00EF2934" w:rsidRDefault="00EF2934">
      <w:pPr>
        <w:rPr>
          <w:sz w:val="28"/>
          <w:szCs w:val="28"/>
        </w:rPr>
      </w:pPr>
    </w:p>
    <w:p w:rsidR="00EF2934" w:rsidRDefault="00EF2934"/>
    <w:tbl>
      <w:tblPr>
        <w:tblW w:w="1597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9"/>
        <w:gridCol w:w="1935"/>
        <w:gridCol w:w="1843"/>
        <w:gridCol w:w="902"/>
        <w:gridCol w:w="720"/>
        <w:gridCol w:w="754"/>
        <w:gridCol w:w="866"/>
        <w:gridCol w:w="1350"/>
        <w:gridCol w:w="1260"/>
        <w:gridCol w:w="1226"/>
        <w:gridCol w:w="1260"/>
        <w:gridCol w:w="1260"/>
        <w:gridCol w:w="990"/>
      </w:tblGrid>
      <w:tr w:rsidR="00EF2934">
        <w:trPr>
          <w:cantSplit/>
        </w:trPr>
        <w:tc>
          <w:tcPr>
            <w:tcW w:w="1609" w:type="dxa"/>
            <w:vMerge w:val="restart"/>
          </w:tcPr>
          <w:p w:rsidR="00EF2934" w:rsidRDefault="00EF2934">
            <w:pPr>
              <w:jc w:val="center"/>
            </w:pPr>
          </w:p>
          <w:p w:rsidR="00EF2934" w:rsidRDefault="00B60FE8">
            <w:pPr>
              <w:jc w:val="center"/>
              <w:rPr>
                <w:b/>
                <w:bCs/>
              </w:rPr>
            </w:pPr>
            <w:r>
              <w:t>Статус</w:t>
            </w:r>
          </w:p>
        </w:tc>
        <w:tc>
          <w:tcPr>
            <w:tcW w:w="1935" w:type="dxa"/>
            <w:vMerge w:val="restart"/>
          </w:tcPr>
          <w:p w:rsidR="00EF2934" w:rsidRDefault="00B60FE8">
            <w:pPr>
              <w:jc w:val="center"/>
            </w:pPr>
            <w:r>
              <w:t>Наименование муниципальной программы, подпрограммы, основного мероприятия</w:t>
            </w:r>
          </w:p>
        </w:tc>
        <w:tc>
          <w:tcPr>
            <w:tcW w:w="1843" w:type="dxa"/>
            <w:vMerge w:val="restart"/>
          </w:tcPr>
          <w:p w:rsidR="00EF2934" w:rsidRDefault="00B60FE8">
            <w:pPr>
              <w:jc w:val="center"/>
            </w:pPr>
            <w:r>
              <w:t>Ответствен</w:t>
            </w:r>
          </w:p>
          <w:p w:rsidR="00EF2934" w:rsidRDefault="00B60FE8">
            <w:pPr>
              <w:jc w:val="center"/>
            </w:pPr>
            <w:r>
              <w:t>ный исполнитель, соисполнители, участники</w:t>
            </w:r>
          </w:p>
        </w:tc>
        <w:tc>
          <w:tcPr>
            <w:tcW w:w="3242" w:type="dxa"/>
            <w:gridSpan w:val="4"/>
          </w:tcPr>
          <w:p w:rsidR="00EF2934" w:rsidRDefault="00B60FE8">
            <w:pPr>
              <w:jc w:val="center"/>
            </w:pPr>
            <w:r>
              <w:t>Код бюджетной классификации</w:t>
            </w:r>
          </w:p>
        </w:tc>
        <w:tc>
          <w:tcPr>
            <w:tcW w:w="7346" w:type="dxa"/>
            <w:gridSpan w:val="6"/>
          </w:tcPr>
          <w:p w:rsidR="00EF2934" w:rsidRDefault="00B60FE8">
            <w:pPr>
              <w:jc w:val="center"/>
            </w:pPr>
            <w:r>
              <w:t>Расходы (тыс.руб.), годы</w:t>
            </w:r>
          </w:p>
        </w:tc>
      </w:tr>
      <w:tr w:rsidR="00EF2934">
        <w:trPr>
          <w:cantSplit/>
        </w:trPr>
        <w:tc>
          <w:tcPr>
            <w:tcW w:w="1609" w:type="dxa"/>
            <w:vMerge/>
          </w:tcPr>
          <w:p w:rsidR="00EF2934" w:rsidRDefault="00EF2934">
            <w:pPr>
              <w:jc w:val="center"/>
              <w:rPr>
                <w:bCs/>
              </w:rPr>
            </w:pPr>
          </w:p>
        </w:tc>
        <w:tc>
          <w:tcPr>
            <w:tcW w:w="1935" w:type="dxa"/>
            <w:vMerge/>
          </w:tcPr>
          <w:p w:rsidR="00EF2934" w:rsidRDefault="00EF2934">
            <w:pPr>
              <w:jc w:val="center"/>
              <w:rPr>
                <w:bCs/>
              </w:rPr>
            </w:pPr>
          </w:p>
        </w:tc>
        <w:tc>
          <w:tcPr>
            <w:tcW w:w="1843" w:type="dxa"/>
            <w:vMerge/>
          </w:tcPr>
          <w:p w:rsidR="00EF2934" w:rsidRDefault="00EF2934">
            <w:pPr>
              <w:jc w:val="center"/>
              <w:rPr>
                <w:bCs/>
              </w:rPr>
            </w:pPr>
          </w:p>
        </w:tc>
        <w:tc>
          <w:tcPr>
            <w:tcW w:w="902" w:type="dxa"/>
          </w:tcPr>
          <w:p w:rsidR="00EF2934" w:rsidRDefault="00B60FE8">
            <w:pPr>
              <w:jc w:val="center"/>
            </w:pPr>
            <w:r>
              <w:t>ГРБС</w:t>
            </w:r>
          </w:p>
        </w:tc>
        <w:tc>
          <w:tcPr>
            <w:tcW w:w="720" w:type="dxa"/>
          </w:tcPr>
          <w:p w:rsidR="00EF2934" w:rsidRDefault="00B60FE8">
            <w:pPr>
              <w:jc w:val="center"/>
            </w:pPr>
            <w:r>
              <w:t>Р</w:t>
            </w:r>
            <w:r>
              <w:rPr>
                <w:vertAlign w:val="subscript"/>
              </w:rPr>
              <w:t>з,</w:t>
            </w:r>
            <w:r>
              <w:t xml:space="preserve">   Пр</w:t>
            </w:r>
          </w:p>
        </w:tc>
        <w:tc>
          <w:tcPr>
            <w:tcW w:w="754" w:type="dxa"/>
          </w:tcPr>
          <w:p w:rsidR="00EF2934" w:rsidRDefault="00B60FE8">
            <w:pPr>
              <w:jc w:val="center"/>
            </w:pPr>
            <w:r>
              <w:t>ЦСР</w:t>
            </w:r>
          </w:p>
        </w:tc>
        <w:tc>
          <w:tcPr>
            <w:tcW w:w="866" w:type="dxa"/>
          </w:tcPr>
          <w:p w:rsidR="00EF2934" w:rsidRDefault="00B60FE8">
            <w:pPr>
              <w:jc w:val="center"/>
            </w:pPr>
            <w:r>
              <w:t>ВР</w:t>
            </w:r>
          </w:p>
        </w:tc>
        <w:tc>
          <w:tcPr>
            <w:tcW w:w="1350" w:type="dxa"/>
          </w:tcPr>
          <w:p w:rsidR="00EF2934" w:rsidRDefault="00B60FE8">
            <w:pPr>
              <w:jc w:val="center"/>
            </w:pPr>
            <w:r>
              <w:t>очередной год,</w:t>
            </w:r>
          </w:p>
          <w:p w:rsidR="00EF2934" w:rsidRDefault="00B60FE8">
            <w:pPr>
              <w:jc w:val="center"/>
            </w:pPr>
            <w:r>
              <w:t>2015г.</w:t>
            </w:r>
          </w:p>
        </w:tc>
        <w:tc>
          <w:tcPr>
            <w:tcW w:w="1260" w:type="dxa"/>
          </w:tcPr>
          <w:p w:rsidR="00EF2934" w:rsidRDefault="00B60FE8">
            <w:pPr>
              <w:jc w:val="center"/>
            </w:pPr>
            <w:r>
              <w:t>первый год планового периода,</w:t>
            </w:r>
          </w:p>
          <w:p w:rsidR="00EF2934" w:rsidRDefault="00B60FE8">
            <w:pPr>
              <w:jc w:val="center"/>
            </w:pPr>
            <w:r>
              <w:t>2016г.</w:t>
            </w:r>
          </w:p>
        </w:tc>
        <w:tc>
          <w:tcPr>
            <w:tcW w:w="1226" w:type="dxa"/>
          </w:tcPr>
          <w:p w:rsidR="00EF2934" w:rsidRDefault="00B60FE8">
            <w:pPr>
              <w:jc w:val="center"/>
            </w:pPr>
            <w:r>
              <w:t>второй год планового периода</w:t>
            </w:r>
          </w:p>
          <w:p w:rsidR="00EF2934" w:rsidRDefault="00B60FE8">
            <w:pPr>
              <w:jc w:val="center"/>
            </w:pPr>
            <w:r>
              <w:t>2017 г.</w:t>
            </w:r>
          </w:p>
        </w:tc>
        <w:tc>
          <w:tcPr>
            <w:tcW w:w="1260" w:type="dxa"/>
          </w:tcPr>
          <w:p w:rsidR="00EF2934" w:rsidRDefault="00B60FE8">
            <w:r>
              <w:t>третий год планового периода</w:t>
            </w:r>
          </w:p>
          <w:p w:rsidR="00EF2934" w:rsidRDefault="00B60FE8">
            <w:r>
              <w:t>2018 г.</w:t>
            </w:r>
          </w:p>
        </w:tc>
        <w:tc>
          <w:tcPr>
            <w:tcW w:w="1260" w:type="dxa"/>
          </w:tcPr>
          <w:p w:rsidR="00EF2934" w:rsidRDefault="00B60FE8">
            <w:r>
              <w:t>четвертый год планового периода</w:t>
            </w:r>
          </w:p>
          <w:p w:rsidR="00EF2934" w:rsidRDefault="00B60FE8">
            <w:r>
              <w:t>2019 г.</w:t>
            </w:r>
          </w:p>
        </w:tc>
        <w:tc>
          <w:tcPr>
            <w:tcW w:w="990" w:type="dxa"/>
          </w:tcPr>
          <w:p w:rsidR="00EF2934" w:rsidRDefault="00B60FE8">
            <w:pPr>
              <w:jc w:val="center"/>
            </w:pPr>
            <w:r>
              <w:t>пятый год планового периода</w:t>
            </w:r>
          </w:p>
          <w:p w:rsidR="00EF2934" w:rsidRDefault="00B60FE8">
            <w:pPr>
              <w:jc w:val="center"/>
            </w:pPr>
            <w:r>
              <w:t>2020 г.</w:t>
            </w:r>
          </w:p>
        </w:tc>
      </w:tr>
      <w:tr w:rsidR="00EF2934">
        <w:trPr>
          <w:trHeight w:val="266"/>
        </w:trPr>
        <w:tc>
          <w:tcPr>
            <w:tcW w:w="1609" w:type="dxa"/>
          </w:tcPr>
          <w:p w:rsidR="00EF2934" w:rsidRDefault="00B60FE8">
            <w:pPr>
              <w:jc w:val="center"/>
            </w:pPr>
            <w:r>
              <w:t>1</w:t>
            </w:r>
          </w:p>
        </w:tc>
        <w:tc>
          <w:tcPr>
            <w:tcW w:w="1935" w:type="dxa"/>
          </w:tcPr>
          <w:p w:rsidR="00EF2934" w:rsidRDefault="00B60FE8">
            <w:pPr>
              <w:jc w:val="center"/>
            </w:pPr>
            <w:r>
              <w:t>2</w:t>
            </w:r>
          </w:p>
        </w:tc>
        <w:tc>
          <w:tcPr>
            <w:tcW w:w="1843" w:type="dxa"/>
          </w:tcPr>
          <w:p w:rsidR="00EF2934" w:rsidRDefault="00B60FE8">
            <w:pPr>
              <w:jc w:val="center"/>
            </w:pPr>
            <w:r>
              <w:t>3</w:t>
            </w:r>
          </w:p>
        </w:tc>
        <w:tc>
          <w:tcPr>
            <w:tcW w:w="902" w:type="dxa"/>
          </w:tcPr>
          <w:p w:rsidR="00EF2934" w:rsidRDefault="00B60FE8">
            <w:pPr>
              <w:jc w:val="center"/>
            </w:pPr>
            <w:r>
              <w:t>4</w:t>
            </w:r>
          </w:p>
        </w:tc>
        <w:tc>
          <w:tcPr>
            <w:tcW w:w="720" w:type="dxa"/>
          </w:tcPr>
          <w:p w:rsidR="00EF2934" w:rsidRDefault="00B60FE8">
            <w:pPr>
              <w:jc w:val="center"/>
            </w:pPr>
            <w:r>
              <w:t>5</w:t>
            </w:r>
          </w:p>
        </w:tc>
        <w:tc>
          <w:tcPr>
            <w:tcW w:w="754" w:type="dxa"/>
          </w:tcPr>
          <w:p w:rsidR="00EF2934" w:rsidRDefault="00B60FE8">
            <w:pPr>
              <w:jc w:val="center"/>
            </w:pPr>
            <w:r>
              <w:t>6</w:t>
            </w:r>
          </w:p>
        </w:tc>
        <w:tc>
          <w:tcPr>
            <w:tcW w:w="866" w:type="dxa"/>
          </w:tcPr>
          <w:p w:rsidR="00EF2934" w:rsidRDefault="00B60FE8">
            <w:pPr>
              <w:jc w:val="center"/>
            </w:pPr>
            <w:r>
              <w:t>7</w:t>
            </w:r>
          </w:p>
        </w:tc>
        <w:tc>
          <w:tcPr>
            <w:tcW w:w="1350" w:type="dxa"/>
          </w:tcPr>
          <w:p w:rsidR="00EF2934" w:rsidRDefault="00B60FE8">
            <w:pPr>
              <w:jc w:val="center"/>
            </w:pPr>
            <w:r>
              <w:t>8</w:t>
            </w:r>
          </w:p>
        </w:tc>
        <w:tc>
          <w:tcPr>
            <w:tcW w:w="1260" w:type="dxa"/>
          </w:tcPr>
          <w:p w:rsidR="00EF2934" w:rsidRDefault="00B60FE8">
            <w:pPr>
              <w:jc w:val="center"/>
            </w:pPr>
            <w:r>
              <w:t>9</w:t>
            </w:r>
          </w:p>
        </w:tc>
        <w:tc>
          <w:tcPr>
            <w:tcW w:w="1226" w:type="dxa"/>
          </w:tcPr>
          <w:p w:rsidR="00EF2934" w:rsidRDefault="00B60FE8">
            <w:pPr>
              <w:jc w:val="center"/>
            </w:pPr>
            <w:r>
              <w:t>10</w:t>
            </w:r>
          </w:p>
        </w:tc>
        <w:tc>
          <w:tcPr>
            <w:tcW w:w="1260" w:type="dxa"/>
          </w:tcPr>
          <w:p w:rsidR="00EF2934" w:rsidRDefault="00B60FE8">
            <w:pPr>
              <w:jc w:val="center"/>
            </w:pPr>
            <w:r>
              <w:t>11</w:t>
            </w:r>
          </w:p>
        </w:tc>
        <w:tc>
          <w:tcPr>
            <w:tcW w:w="1260" w:type="dxa"/>
          </w:tcPr>
          <w:p w:rsidR="00EF2934" w:rsidRDefault="00B60FE8">
            <w:pPr>
              <w:jc w:val="center"/>
            </w:pPr>
            <w:r>
              <w:t>12</w:t>
            </w:r>
          </w:p>
        </w:tc>
        <w:tc>
          <w:tcPr>
            <w:tcW w:w="990" w:type="dxa"/>
          </w:tcPr>
          <w:p w:rsidR="00EF2934" w:rsidRDefault="00B60FE8">
            <w:pPr>
              <w:jc w:val="center"/>
            </w:pPr>
            <w:r>
              <w:t>13</w:t>
            </w:r>
          </w:p>
        </w:tc>
      </w:tr>
      <w:tr w:rsidR="00EF2934">
        <w:trPr>
          <w:trHeight w:val="266"/>
        </w:trPr>
        <w:tc>
          <w:tcPr>
            <w:tcW w:w="1609" w:type="dxa"/>
          </w:tcPr>
          <w:p w:rsidR="00EF2934" w:rsidRDefault="00B60FE8">
            <w:pPr>
              <w:jc w:val="center"/>
            </w:pPr>
            <w:r>
              <w:t>Основное мероприятие 3.3</w:t>
            </w:r>
          </w:p>
        </w:tc>
        <w:tc>
          <w:tcPr>
            <w:tcW w:w="1935" w:type="dxa"/>
          </w:tcPr>
          <w:p w:rsidR="00EF2934" w:rsidRDefault="00B60FE8">
            <w:pPr>
              <w:pStyle w:val="ConsPlusNormal"/>
              <w:widowControl/>
              <w:tabs>
                <w:tab w:val="left" w:pos="851"/>
              </w:tabs>
              <w:ind w:firstLine="0"/>
              <w:jc w:val="center"/>
              <w:rPr>
                <w:rFonts w:ascii="Times New Roman" w:hAnsi="Times New Roman" w:cs="Times New Roman"/>
              </w:rPr>
            </w:pPr>
            <w:r>
              <w:rPr>
                <w:rFonts w:ascii="Times New Roman" w:hAnsi="Times New Roman"/>
                <w:sz w:val="22"/>
                <w:szCs w:val="22"/>
              </w:rPr>
              <w:t>Поддержка деятельности Советов общественности в Ракитянском районе</w:t>
            </w:r>
          </w:p>
        </w:tc>
        <w:tc>
          <w:tcPr>
            <w:tcW w:w="1843" w:type="dxa"/>
          </w:tcPr>
          <w:p w:rsidR="00EF2934" w:rsidRDefault="00B60FE8">
            <w:r>
              <w:t xml:space="preserve">Администрация Ракитянского района – </w:t>
            </w:r>
          </w:p>
          <w:p w:rsidR="00EF2934" w:rsidRDefault="00B60FE8">
            <w:r>
              <w:rPr>
                <w:b/>
              </w:rPr>
              <w:t>18,0 тыс.руб.</w:t>
            </w:r>
          </w:p>
        </w:tc>
        <w:tc>
          <w:tcPr>
            <w:tcW w:w="902" w:type="dxa"/>
          </w:tcPr>
          <w:p w:rsidR="00EF2934" w:rsidRDefault="00B60FE8">
            <w:pPr>
              <w:jc w:val="center"/>
            </w:pPr>
            <w:r>
              <w:t>850</w:t>
            </w:r>
          </w:p>
        </w:tc>
        <w:tc>
          <w:tcPr>
            <w:tcW w:w="720" w:type="dxa"/>
          </w:tcPr>
          <w:p w:rsidR="00EF2934" w:rsidRDefault="00B60FE8">
            <w:pPr>
              <w:jc w:val="center"/>
            </w:pPr>
            <w:r>
              <w:t>0104</w:t>
            </w:r>
          </w:p>
        </w:tc>
        <w:tc>
          <w:tcPr>
            <w:tcW w:w="754" w:type="dxa"/>
          </w:tcPr>
          <w:p w:rsidR="00EF2934" w:rsidRDefault="00B60FE8">
            <w:pPr>
              <w:jc w:val="center"/>
            </w:pPr>
            <w:r>
              <w:t>0912503</w:t>
            </w:r>
          </w:p>
        </w:tc>
        <w:tc>
          <w:tcPr>
            <w:tcW w:w="866" w:type="dxa"/>
          </w:tcPr>
          <w:p w:rsidR="00EF2934" w:rsidRDefault="00B60FE8">
            <w:pPr>
              <w:jc w:val="center"/>
            </w:pPr>
            <w:r>
              <w:t>200</w:t>
            </w:r>
          </w:p>
        </w:tc>
        <w:tc>
          <w:tcPr>
            <w:tcW w:w="1350" w:type="dxa"/>
          </w:tcPr>
          <w:p w:rsidR="00EF2934" w:rsidRDefault="00B60FE8">
            <w:pPr>
              <w:jc w:val="center"/>
              <w:rPr>
                <w:bCs/>
              </w:rPr>
            </w:pPr>
            <w:r>
              <w:rPr>
                <w:b/>
              </w:rPr>
              <w:t>-</w:t>
            </w:r>
          </w:p>
        </w:tc>
        <w:tc>
          <w:tcPr>
            <w:tcW w:w="1260" w:type="dxa"/>
          </w:tcPr>
          <w:p w:rsidR="00EF2934" w:rsidRDefault="00B60FE8">
            <w:pPr>
              <w:jc w:val="center"/>
              <w:rPr>
                <w:bCs/>
              </w:rPr>
            </w:pPr>
            <w:r>
              <w:rPr>
                <w:b/>
              </w:rPr>
              <w:t>-</w:t>
            </w:r>
          </w:p>
        </w:tc>
        <w:tc>
          <w:tcPr>
            <w:tcW w:w="1226" w:type="dxa"/>
          </w:tcPr>
          <w:p w:rsidR="00EF2934" w:rsidRDefault="00B60FE8">
            <w:pPr>
              <w:jc w:val="center"/>
              <w:rPr>
                <w:bCs/>
              </w:rPr>
            </w:pPr>
            <w:r>
              <w:rPr>
                <w:b/>
              </w:rPr>
              <w:t>-</w:t>
            </w:r>
          </w:p>
        </w:tc>
        <w:tc>
          <w:tcPr>
            <w:tcW w:w="1260" w:type="dxa"/>
          </w:tcPr>
          <w:p w:rsidR="00EF2934" w:rsidRDefault="00B60FE8">
            <w:pPr>
              <w:jc w:val="center"/>
              <w:rPr>
                <w:bCs/>
              </w:rPr>
            </w:pPr>
            <w:r>
              <w:rPr>
                <w:b/>
              </w:rPr>
              <w:t>-</w:t>
            </w:r>
          </w:p>
        </w:tc>
        <w:tc>
          <w:tcPr>
            <w:tcW w:w="1260" w:type="dxa"/>
          </w:tcPr>
          <w:p w:rsidR="00EF2934" w:rsidRDefault="00B60FE8">
            <w:pPr>
              <w:jc w:val="center"/>
            </w:pPr>
            <w:r>
              <w:t>9,0</w:t>
            </w:r>
          </w:p>
        </w:tc>
        <w:tc>
          <w:tcPr>
            <w:tcW w:w="990" w:type="dxa"/>
          </w:tcPr>
          <w:p w:rsidR="00EF2934" w:rsidRDefault="00B60FE8">
            <w:pPr>
              <w:jc w:val="center"/>
            </w:pPr>
            <w:r>
              <w:t>9,0</w:t>
            </w:r>
          </w:p>
        </w:tc>
      </w:tr>
      <w:tr w:rsidR="00EF2934">
        <w:trPr>
          <w:trHeight w:val="266"/>
        </w:trPr>
        <w:tc>
          <w:tcPr>
            <w:tcW w:w="1609" w:type="dxa"/>
          </w:tcPr>
          <w:p w:rsidR="00EF2934" w:rsidRDefault="00B60FE8">
            <w:pPr>
              <w:jc w:val="center"/>
            </w:pPr>
            <w:r>
              <w:t>Основное мероприятие 4.4</w:t>
            </w:r>
          </w:p>
        </w:tc>
        <w:tc>
          <w:tcPr>
            <w:tcW w:w="1935" w:type="dxa"/>
          </w:tcPr>
          <w:p w:rsidR="00EF2934" w:rsidRDefault="00B60FE8">
            <w:pPr>
              <w:pStyle w:val="ConsPlusNormal"/>
              <w:widowControl/>
              <w:tabs>
                <w:tab w:val="left" w:pos="426"/>
              </w:tabs>
              <w:ind w:firstLine="0"/>
              <w:jc w:val="center"/>
            </w:pPr>
            <w:r>
              <w:rPr>
                <w:rFonts w:ascii="Times New Roman" w:hAnsi="Times New Roman"/>
                <w:sz w:val="22"/>
                <w:szCs w:val="22"/>
              </w:rPr>
              <w:t>Формирование механизмов  вовлечения некоммерческих</w:t>
            </w:r>
            <w:r>
              <w:rPr>
                <w:rFonts w:ascii="Times New Roman" w:hAnsi="Times New Roman"/>
                <w:color w:val="0070C0"/>
                <w:sz w:val="22"/>
                <w:szCs w:val="22"/>
              </w:rPr>
              <w:t xml:space="preserve"> </w:t>
            </w:r>
            <w:r>
              <w:rPr>
                <w:rFonts w:ascii="Times New Roman" w:hAnsi="Times New Roman"/>
                <w:sz w:val="22"/>
                <w:szCs w:val="22"/>
              </w:rPr>
              <w:t>общественных организаций в реализацию социальных и общественно значимых проектов</w:t>
            </w:r>
          </w:p>
          <w:p w:rsidR="00EF2934" w:rsidRDefault="00EF2934">
            <w:pPr>
              <w:pStyle w:val="ConsPlusNormal"/>
              <w:widowControl/>
              <w:tabs>
                <w:tab w:val="left" w:pos="426"/>
              </w:tabs>
              <w:ind w:firstLine="0"/>
              <w:jc w:val="center"/>
              <w:rPr>
                <w:rFonts w:ascii="Times New Roman" w:hAnsi="Times New Roman" w:cs="Times New Roman"/>
              </w:rPr>
            </w:pPr>
          </w:p>
        </w:tc>
        <w:tc>
          <w:tcPr>
            <w:tcW w:w="1843" w:type="dxa"/>
          </w:tcPr>
          <w:p w:rsidR="00EF2934" w:rsidRDefault="00B60FE8">
            <w:r>
              <w:t xml:space="preserve">Администрация Ракитянского района – </w:t>
            </w:r>
          </w:p>
          <w:p w:rsidR="00EF2934" w:rsidRDefault="00B60FE8">
            <w:r>
              <w:rPr>
                <w:b/>
              </w:rPr>
              <w:t>100,0 тыс.руб.</w:t>
            </w:r>
          </w:p>
          <w:p w:rsidR="00EF2934" w:rsidRDefault="00EF2934">
            <w:pPr>
              <w:rPr>
                <w:b/>
                <w:bCs/>
              </w:rPr>
            </w:pPr>
          </w:p>
        </w:tc>
        <w:tc>
          <w:tcPr>
            <w:tcW w:w="902" w:type="dxa"/>
          </w:tcPr>
          <w:p w:rsidR="00EF2934" w:rsidRDefault="00B60FE8">
            <w:pPr>
              <w:jc w:val="center"/>
            </w:pPr>
            <w:r>
              <w:t>850</w:t>
            </w:r>
          </w:p>
        </w:tc>
        <w:tc>
          <w:tcPr>
            <w:tcW w:w="720" w:type="dxa"/>
          </w:tcPr>
          <w:p w:rsidR="00EF2934" w:rsidRDefault="00B60FE8">
            <w:pPr>
              <w:jc w:val="center"/>
            </w:pPr>
            <w:r>
              <w:t>0104</w:t>
            </w:r>
          </w:p>
        </w:tc>
        <w:tc>
          <w:tcPr>
            <w:tcW w:w="754" w:type="dxa"/>
          </w:tcPr>
          <w:p w:rsidR="00EF2934" w:rsidRDefault="00B60FE8">
            <w:pPr>
              <w:jc w:val="center"/>
            </w:pPr>
            <w:r>
              <w:t>0912504</w:t>
            </w:r>
          </w:p>
        </w:tc>
        <w:tc>
          <w:tcPr>
            <w:tcW w:w="866" w:type="dxa"/>
          </w:tcPr>
          <w:p w:rsidR="00EF2934" w:rsidRDefault="00B60FE8">
            <w:pPr>
              <w:jc w:val="center"/>
            </w:pPr>
            <w:r>
              <w:t>200</w:t>
            </w:r>
          </w:p>
        </w:tc>
        <w:tc>
          <w:tcPr>
            <w:tcW w:w="1350" w:type="dxa"/>
          </w:tcPr>
          <w:p w:rsidR="00EF2934" w:rsidRDefault="00B60FE8">
            <w:pPr>
              <w:jc w:val="center"/>
              <w:rPr>
                <w:bCs/>
              </w:rPr>
            </w:pPr>
            <w:r>
              <w:rPr>
                <w:b/>
              </w:rPr>
              <w:t>-</w:t>
            </w:r>
          </w:p>
        </w:tc>
        <w:tc>
          <w:tcPr>
            <w:tcW w:w="1260" w:type="dxa"/>
          </w:tcPr>
          <w:p w:rsidR="00EF2934" w:rsidRDefault="00B60FE8">
            <w:pPr>
              <w:jc w:val="center"/>
              <w:rPr>
                <w:bCs/>
              </w:rPr>
            </w:pPr>
            <w:r>
              <w:rPr>
                <w:b/>
              </w:rPr>
              <w:t>-</w:t>
            </w:r>
          </w:p>
        </w:tc>
        <w:tc>
          <w:tcPr>
            <w:tcW w:w="1226" w:type="dxa"/>
          </w:tcPr>
          <w:p w:rsidR="00EF2934" w:rsidRDefault="00B60FE8">
            <w:pPr>
              <w:jc w:val="center"/>
              <w:rPr>
                <w:bCs/>
              </w:rPr>
            </w:pPr>
            <w:r>
              <w:rPr>
                <w:b/>
              </w:rPr>
              <w:t>-</w:t>
            </w:r>
          </w:p>
        </w:tc>
        <w:tc>
          <w:tcPr>
            <w:tcW w:w="1260" w:type="dxa"/>
          </w:tcPr>
          <w:p w:rsidR="00EF2934" w:rsidRDefault="00B60FE8">
            <w:pPr>
              <w:jc w:val="center"/>
              <w:rPr>
                <w:bCs/>
              </w:rPr>
            </w:pPr>
            <w:r>
              <w:rPr>
                <w:b/>
              </w:rPr>
              <w:t>-</w:t>
            </w:r>
          </w:p>
        </w:tc>
        <w:tc>
          <w:tcPr>
            <w:tcW w:w="1260" w:type="dxa"/>
          </w:tcPr>
          <w:p w:rsidR="00EF2934" w:rsidRDefault="00B60FE8">
            <w:pPr>
              <w:jc w:val="center"/>
            </w:pPr>
            <w:r>
              <w:t>50,0</w:t>
            </w:r>
          </w:p>
        </w:tc>
        <w:tc>
          <w:tcPr>
            <w:tcW w:w="990" w:type="dxa"/>
          </w:tcPr>
          <w:p w:rsidR="00EF2934" w:rsidRDefault="00B60FE8">
            <w:pPr>
              <w:jc w:val="center"/>
            </w:pPr>
            <w:r>
              <w:t>50,0</w:t>
            </w:r>
          </w:p>
        </w:tc>
      </w:tr>
    </w:tbl>
    <w:p w:rsidR="00EF2934" w:rsidRDefault="00EF2934"/>
    <w:p w:rsidR="00EF2934" w:rsidRDefault="00EF2934"/>
    <w:p w:rsidR="00EF2934" w:rsidRDefault="00B60FE8">
      <w:r>
        <w:rPr>
          <w:b/>
          <w:sz w:val="28"/>
          <w:szCs w:val="28"/>
        </w:rPr>
        <w:t>Начальник отдела общего контроля и</w:t>
      </w:r>
    </w:p>
    <w:p w:rsidR="00EF2934" w:rsidRDefault="00B60FE8">
      <w:r>
        <w:rPr>
          <w:b/>
          <w:sz w:val="28"/>
          <w:szCs w:val="28"/>
        </w:rPr>
        <w:t>взаимодействия с муниципальными образованиями                                                                                 С.Е. Заболотняя</w:t>
      </w:r>
    </w:p>
    <w:p w:rsidR="00EF2934" w:rsidRDefault="00EF2934"/>
    <w:p w:rsidR="00EF2934" w:rsidRDefault="00B60FE8">
      <w:r>
        <w:rPr>
          <w:b/>
          <w:sz w:val="28"/>
          <w:szCs w:val="28"/>
        </w:rPr>
        <w:t xml:space="preserve">                                                                                                                                                      </w:t>
      </w:r>
    </w:p>
    <w:p w:rsidR="00EF2934" w:rsidRDefault="00EF2934">
      <w:pPr>
        <w:rPr>
          <w:b/>
          <w:bCs/>
          <w:sz w:val="28"/>
          <w:szCs w:val="28"/>
        </w:rPr>
      </w:pPr>
    </w:p>
    <w:p w:rsidR="00EF2934" w:rsidRDefault="00EF2934">
      <w:pPr>
        <w:rPr>
          <w:b/>
          <w:bCs/>
          <w:sz w:val="28"/>
          <w:szCs w:val="28"/>
        </w:rPr>
      </w:pPr>
    </w:p>
    <w:p w:rsidR="00EF2934" w:rsidRDefault="00EF2934">
      <w:pPr>
        <w:rPr>
          <w:b/>
          <w:bCs/>
          <w:sz w:val="28"/>
          <w:szCs w:val="28"/>
        </w:rPr>
      </w:pPr>
    </w:p>
    <w:p w:rsidR="00EF2934" w:rsidRDefault="00EF2934">
      <w:pPr>
        <w:rPr>
          <w:b/>
          <w:bCs/>
          <w:sz w:val="28"/>
          <w:szCs w:val="28"/>
        </w:rPr>
      </w:pPr>
    </w:p>
    <w:p w:rsidR="00EF2934" w:rsidRDefault="00B60FE8">
      <w:r>
        <w:rPr>
          <w:b/>
          <w:sz w:val="28"/>
          <w:szCs w:val="28"/>
        </w:rPr>
        <w:t xml:space="preserve">                                                                                                                                                            Приложение № 7</w:t>
      </w:r>
    </w:p>
    <w:p w:rsidR="00EF2934" w:rsidRDefault="00B60FE8">
      <w:pPr>
        <w:jc w:val="center"/>
      </w:pPr>
      <w:r>
        <w:rPr>
          <w:b/>
          <w:sz w:val="28"/>
          <w:szCs w:val="28"/>
        </w:rPr>
        <w:t xml:space="preserve">                                                                                                                                   к муниципальной программе </w:t>
      </w:r>
    </w:p>
    <w:p w:rsidR="00EF2934" w:rsidRDefault="00B60FE8">
      <w:pPr>
        <w:jc w:val="center"/>
      </w:pPr>
      <w:r>
        <w:rPr>
          <w:b/>
          <w:sz w:val="28"/>
          <w:szCs w:val="28"/>
        </w:rPr>
        <w:t xml:space="preserve">                                                                                                                                  «Развитие информационного общества</w:t>
      </w:r>
    </w:p>
    <w:p w:rsidR="00EF2934" w:rsidRDefault="00B60FE8">
      <w:pPr>
        <w:jc w:val="center"/>
      </w:pPr>
      <w:r>
        <w:rPr>
          <w:b/>
          <w:sz w:val="28"/>
          <w:szCs w:val="28"/>
        </w:rPr>
        <w:t xml:space="preserve">                                                                                                                                   в Ракитянском районе»</w:t>
      </w:r>
    </w:p>
    <w:p w:rsidR="00EF2934" w:rsidRDefault="00EF2934"/>
    <w:p w:rsidR="00EF2934" w:rsidRDefault="00B60FE8">
      <w:pPr>
        <w:jc w:val="center"/>
      </w:pPr>
      <w:r>
        <w:rPr>
          <w:b/>
          <w:sz w:val="28"/>
          <w:szCs w:val="28"/>
        </w:rPr>
        <w:t>Ресурсное обеспечение реализации муниципальной программы «Развитие информационного общества в Ракитянском районе» за счет средств бюджета Ракитянского района</w:t>
      </w:r>
    </w:p>
    <w:p w:rsidR="00EF2934" w:rsidRDefault="00B60FE8">
      <w:pPr>
        <w:jc w:val="center"/>
      </w:pPr>
      <w:r>
        <w:rPr>
          <w:b/>
          <w:sz w:val="28"/>
          <w:szCs w:val="28"/>
          <w:lang w:val="en-US"/>
        </w:rPr>
        <w:t xml:space="preserve">II </w:t>
      </w:r>
      <w:r>
        <w:rPr>
          <w:b/>
          <w:sz w:val="28"/>
          <w:szCs w:val="28"/>
        </w:rPr>
        <w:t>этап – 2021-2026 годы</w:t>
      </w:r>
    </w:p>
    <w:tbl>
      <w:tblPr>
        <w:tblW w:w="1559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2"/>
        <w:gridCol w:w="1700"/>
        <w:gridCol w:w="1700"/>
        <w:gridCol w:w="850"/>
        <w:gridCol w:w="567"/>
        <w:gridCol w:w="709"/>
        <w:gridCol w:w="567"/>
        <w:gridCol w:w="1276"/>
        <w:gridCol w:w="1276"/>
        <w:gridCol w:w="1276"/>
        <w:gridCol w:w="1276"/>
        <w:gridCol w:w="1276"/>
        <w:gridCol w:w="1276"/>
      </w:tblGrid>
      <w:tr w:rsidR="00EF2934">
        <w:trPr>
          <w:cantSplit/>
        </w:trPr>
        <w:tc>
          <w:tcPr>
            <w:tcW w:w="1843" w:type="dxa"/>
            <w:vMerge w:val="restart"/>
          </w:tcPr>
          <w:p w:rsidR="00EF2934" w:rsidRDefault="00EF2934">
            <w:pPr>
              <w:jc w:val="center"/>
            </w:pPr>
          </w:p>
          <w:p w:rsidR="00EF2934" w:rsidRDefault="00B60FE8">
            <w:pPr>
              <w:jc w:val="center"/>
              <w:rPr>
                <w:b/>
                <w:bCs/>
              </w:rPr>
            </w:pPr>
            <w:r>
              <w:t>Статус</w:t>
            </w:r>
          </w:p>
        </w:tc>
        <w:tc>
          <w:tcPr>
            <w:tcW w:w="1701" w:type="dxa"/>
            <w:vMerge w:val="restart"/>
          </w:tcPr>
          <w:p w:rsidR="00EF2934" w:rsidRDefault="00B60FE8">
            <w:pPr>
              <w:jc w:val="center"/>
            </w:pPr>
            <w:r>
              <w:t>Наименование муниципальной программы, подпрограммы, основного мероприятия</w:t>
            </w:r>
          </w:p>
        </w:tc>
        <w:tc>
          <w:tcPr>
            <w:tcW w:w="1701" w:type="dxa"/>
            <w:vMerge w:val="restart"/>
          </w:tcPr>
          <w:p w:rsidR="00EF2934" w:rsidRDefault="00B60FE8">
            <w:pPr>
              <w:jc w:val="center"/>
            </w:pPr>
            <w:r>
              <w:t>Ответствен</w:t>
            </w:r>
          </w:p>
          <w:p w:rsidR="00EF2934" w:rsidRDefault="00B60FE8">
            <w:pPr>
              <w:jc w:val="center"/>
            </w:pPr>
            <w:r>
              <w:t>ный исполнитель, соисполнители, участники</w:t>
            </w:r>
          </w:p>
        </w:tc>
        <w:tc>
          <w:tcPr>
            <w:tcW w:w="2693" w:type="dxa"/>
            <w:gridSpan w:val="4"/>
          </w:tcPr>
          <w:p w:rsidR="00EF2934" w:rsidRDefault="00B60FE8">
            <w:pPr>
              <w:jc w:val="center"/>
            </w:pPr>
            <w:r>
              <w:t>Код бюджетной классификации</w:t>
            </w:r>
          </w:p>
        </w:tc>
        <w:tc>
          <w:tcPr>
            <w:tcW w:w="7654" w:type="dxa"/>
            <w:gridSpan w:val="6"/>
          </w:tcPr>
          <w:p w:rsidR="00EF2934" w:rsidRDefault="00B60FE8">
            <w:pPr>
              <w:jc w:val="center"/>
            </w:pPr>
            <w:r>
              <w:t>Расходы (тыс.руб.), годы</w:t>
            </w:r>
          </w:p>
        </w:tc>
      </w:tr>
      <w:tr w:rsidR="00EF2934">
        <w:trPr>
          <w:cantSplit/>
        </w:trPr>
        <w:tc>
          <w:tcPr>
            <w:tcW w:w="1843" w:type="dxa"/>
            <w:vMerge/>
          </w:tcPr>
          <w:p w:rsidR="00EF2934" w:rsidRDefault="00EF2934">
            <w:pPr>
              <w:jc w:val="center"/>
              <w:rPr>
                <w:bCs/>
              </w:rPr>
            </w:pPr>
          </w:p>
        </w:tc>
        <w:tc>
          <w:tcPr>
            <w:tcW w:w="1701" w:type="dxa"/>
            <w:vMerge/>
          </w:tcPr>
          <w:p w:rsidR="00EF2934" w:rsidRDefault="00EF2934">
            <w:pPr>
              <w:jc w:val="center"/>
              <w:rPr>
                <w:bCs/>
              </w:rPr>
            </w:pPr>
          </w:p>
        </w:tc>
        <w:tc>
          <w:tcPr>
            <w:tcW w:w="1701" w:type="dxa"/>
            <w:vMerge/>
          </w:tcPr>
          <w:p w:rsidR="00EF2934" w:rsidRDefault="00EF2934">
            <w:pPr>
              <w:jc w:val="center"/>
              <w:rPr>
                <w:bCs/>
              </w:rPr>
            </w:pPr>
          </w:p>
        </w:tc>
        <w:tc>
          <w:tcPr>
            <w:tcW w:w="850" w:type="dxa"/>
          </w:tcPr>
          <w:p w:rsidR="00EF2934" w:rsidRDefault="00B60FE8">
            <w:pPr>
              <w:jc w:val="center"/>
            </w:pPr>
            <w:r>
              <w:t>ГРБС</w:t>
            </w:r>
          </w:p>
        </w:tc>
        <w:tc>
          <w:tcPr>
            <w:tcW w:w="567" w:type="dxa"/>
          </w:tcPr>
          <w:p w:rsidR="00EF2934" w:rsidRDefault="00B60FE8">
            <w:pPr>
              <w:jc w:val="center"/>
            </w:pPr>
            <w:r>
              <w:t>Р</w:t>
            </w:r>
            <w:r>
              <w:rPr>
                <w:vertAlign w:val="subscript"/>
              </w:rPr>
              <w:t>з,</w:t>
            </w:r>
            <w:r>
              <w:t xml:space="preserve">   Пр</w:t>
            </w:r>
          </w:p>
        </w:tc>
        <w:tc>
          <w:tcPr>
            <w:tcW w:w="709" w:type="dxa"/>
          </w:tcPr>
          <w:p w:rsidR="00EF2934" w:rsidRDefault="00B60FE8">
            <w:pPr>
              <w:jc w:val="center"/>
            </w:pPr>
            <w:r>
              <w:t>ЦСР</w:t>
            </w:r>
          </w:p>
        </w:tc>
        <w:tc>
          <w:tcPr>
            <w:tcW w:w="567" w:type="dxa"/>
          </w:tcPr>
          <w:p w:rsidR="00EF2934" w:rsidRDefault="00B60FE8">
            <w:pPr>
              <w:jc w:val="center"/>
            </w:pPr>
            <w:r>
              <w:t>ВР</w:t>
            </w:r>
          </w:p>
        </w:tc>
        <w:tc>
          <w:tcPr>
            <w:tcW w:w="1276" w:type="dxa"/>
          </w:tcPr>
          <w:p w:rsidR="00EF2934" w:rsidRDefault="00B60FE8">
            <w:pPr>
              <w:jc w:val="center"/>
            </w:pPr>
            <w:r>
              <w:t>очередной год,</w:t>
            </w:r>
          </w:p>
          <w:p w:rsidR="00EF2934" w:rsidRDefault="00B60FE8">
            <w:pPr>
              <w:jc w:val="center"/>
            </w:pPr>
            <w:r>
              <w:t>2021г.</w:t>
            </w:r>
          </w:p>
        </w:tc>
        <w:tc>
          <w:tcPr>
            <w:tcW w:w="1276" w:type="dxa"/>
          </w:tcPr>
          <w:p w:rsidR="00EF2934" w:rsidRDefault="00B60FE8">
            <w:pPr>
              <w:jc w:val="center"/>
            </w:pPr>
            <w:r>
              <w:t>первый год планового периода,</w:t>
            </w:r>
          </w:p>
          <w:p w:rsidR="00EF2934" w:rsidRDefault="00B60FE8">
            <w:pPr>
              <w:jc w:val="center"/>
            </w:pPr>
            <w:r>
              <w:t>2022г.</w:t>
            </w:r>
          </w:p>
        </w:tc>
        <w:tc>
          <w:tcPr>
            <w:tcW w:w="1276" w:type="dxa"/>
          </w:tcPr>
          <w:p w:rsidR="00EF2934" w:rsidRDefault="00B60FE8">
            <w:pPr>
              <w:jc w:val="center"/>
            </w:pPr>
            <w:r>
              <w:t>второй год планового периода</w:t>
            </w:r>
          </w:p>
          <w:p w:rsidR="00EF2934" w:rsidRDefault="00B60FE8">
            <w:pPr>
              <w:jc w:val="center"/>
            </w:pPr>
            <w:r>
              <w:t>2023 г.</w:t>
            </w:r>
          </w:p>
        </w:tc>
        <w:tc>
          <w:tcPr>
            <w:tcW w:w="1276" w:type="dxa"/>
          </w:tcPr>
          <w:p w:rsidR="00EF2934" w:rsidRDefault="00B60FE8">
            <w:r>
              <w:t>третий год планового периода</w:t>
            </w:r>
          </w:p>
          <w:p w:rsidR="00EF2934" w:rsidRDefault="00B60FE8">
            <w:r>
              <w:t>2024 г.</w:t>
            </w:r>
          </w:p>
        </w:tc>
        <w:tc>
          <w:tcPr>
            <w:tcW w:w="1276" w:type="dxa"/>
          </w:tcPr>
          <w:p w:rsidR="00EF2934" w:rsidRDefault="00B60FE8">
            <w:r>
              <w:t>четвертый год планового периода</w:t>
            </w:r>
          </w:p>
          <w:p w:rsidR="00EF2934" w:rsidRDefault="00B60FE8">
            <w:pPr>
              <w:jc w:val="center"/>
            </w:pPr>
            <w:r>
              <w:t>2025 г.</w:t>
            </w:r>
          </w:p>
        </w:tc>
        <w:tc>
          <w:tcPr>
            <w:tcW w:w="1276" w:type="dxa"/>
          </w:tcPr>
          <w:p w:rsidR="00EF2934" w:rsidRDefault="00B60FE8">
            <w:r>
              <w:t>пятый год планового периода</w:t>
            </w:r>
          </w:p>
          <w:p w:rsidR="00EF2934" w:rsidRDefault="00B60FE8">
            <w:pPr>
              <w:jc w:val="center"/>
            </w:pPr>
            <w:r>
              <w:t>2026 г.</w:t>
            </w:r>
          </w:p>
        </w:tc>
      </w:tr>
      <w:tr w:rsidR="00EF2934">
        <w:trPr>
          <w:trHeight w:val="266"/>
        </w:trPr>
        <w:tc>
          <w:tcPr>
            <w:tcW w:w="1843" w:type="dxa"/>
          </w:tcPr>
          <w:p w:rsidR="00EF2934" w:rsidRDefault="00B60FE8">
            <w:pPr>
              <w:jc w:val="center"/>
            </w:pPr>
            <w:r>
              <w:t>1</w:t>
            </w:r>
          </w:p>
        </w:tc>
        <w:tc>
          <w:tcPr>
            <w:tcW w:w="1701" w:type="dxa"/>
          </w:tcPr>
          <w:p w:rsidR="00EF2934" w:rsidRDefault="00B60FE8">
            <w:pPr>
              <w:jc w:val="center"/>
            </w:pPr>
            <w:r>
              <w:t>2</w:t>
            </w:r>
          </w:p>
        </w:tc>
        <w:tc>
          <w:tcPr>
            <w:tcW w:w="1701" w:type="dxa"/>
          </w:tcPr>
          <w:p w:rsidR="00EF2934" w:rsidRDefault="00B60FE8">
            <w:pPr>
              <w:jc w:val="center"/>
            </w:pPr>
            <w:r>
              <w:t>3</w:t>
            </w:r>
          </w:p>
        </w:tc>
        <w:tc>
          <w:tcPr>
            <w:tcW w:w="850" w:type="dxa"/>
          </w:tcPr>
          <w:p w:rsidR="00EF2934" w:rsidRDefault="00B60FE8">
            <w:pPr>
              <w:jc w:val="center"/>
            </w:pPr>
            <w:r>
              <w:t>4</w:t>
            </w:r>
          </w:p>
        </w:tc>
        <w:tc>
          <w:tcPr>
            <w:tcW w:w="567" w:type="dxa"/>
          </w:tcPr>
          <w:p w:rsidR="00EF2934" w:rsidRDefault="00B60FE8">
            <w:pPr>
              <w:jc w:val="center"/>
            </w:pPr>
            <w:r>
              <w:t>5</w:t>
            </w:r>
          </w:p>
        </w:tc>
        <w:tc>
          <w:tcPr>
            <w:tcW w:w="709" w:type="dxa"/>
          </w:tcPr>
          <w:p w:rsidR="00EF2934" w:rsidRDefault="00B60FE8">
            <w:pPr>
              <w:jc w:val="center"/>
            </w:pPr>
            <w:r>
              <w:t>6</w:t>
            </w:r>
          </w:p>
        </w:tc>
        <w:tc>
          <w:tcPr>
            <w:tcW w:w="567" w:type="dxa"/>
          </w:tcPr>
          <w:p w:rsidR="00EF2934" w:rsidRDefault="00B60FE8">
            <w:pPr>
              <w:jc w:val="center"/>
            </w:pPr>
            <w:r>
              <w:t>7</w:t>
            </w:r>
          </w:p>
        </w:tc>
        <w:tc>
          <w:tcPr>
            <w:tcW w:w="1276" w:type="dxa"/>
          </w:tcPr>
          <w:p w:rsidR="00EF2934" w:rsidRDefault="00B60FE8">
            <w:pPr>
              <w:jc w:val="center"/>
            </w:pPr>
            <w:r>
              <w:t>8</w:t>
            </w:r>
          </w:p>
        </w:tc>
        <w:tc>
          <w:tcPr>
            <w:tcW w:w="1276" w:type="dxa"/>
          </w:tcPr>
          <w:p w:rsidR="00EF2934" w:rsidRDefault="00B60FE8">
            <w:pPr>
              <w:jc w:val="center"/>
            </w:pPr>
            <w:r>
              <w:t>9</w:t>
            </w:r>
          </w:p>
        </w:tc>
        <w:tc>
          <w:tcPr>
            <w:tcW w:w="1276" w:type="dxa"/>
          </w:tcPr>
          <w:p w:rsidR="00EF2934" w:rsidRDefault="00B60FE8">
            <w:pPr>
              <w:jc w:val="center"/>
            </w:pPr>
            <w:r>
              <w:t>10</w:t>
            </w:r>
          </w:p>
        </w:tc>
        <w:tc>
          <w:tcPr>
            <w:tcW w:w="1276" w:type="dxa"/>
          </w:tcPr>
          <w:p w:rsidR="00EF2934" w:rsidRDefault="00B60FE8">
            <w:pPr>
              <w:jc w:val="center"/>
            </w:pPr>
            <w:r>
              <w:t>11</w:t>
            </w:r>
          </w:p>
        </w:tc>
        <w:tc>
          <w:tcPr>
            <w:tcW w:w="1276" w:type="dxa"/>
          </w:tcPr>
          <w:p w:rsidR="00EF2934" w:rsidRDefault="00B60FE8">
            <w:pPr>
              <w:jc w:val="center"/>
            </w:pPr>
            <w:r>
              <w:t>12</w:t>
            </w:r>
          </w:p>
        </w:tc>
        <w:tc>
          <w:tcPr>
            <w:tcW w:w="1276" w:type="dxa"/>
          </w:tcPr>
          <w:p w:rsidR="00EF2934" w:rsidRDefault="00B60FE8">
            <w:pPr>
              <w:jc w:val="center"/>
            </w:pPr>
            <w:r>
              <w:t>13</w:t>
            </w:r>
          </w:p>
        </w:tc>
      </w:tr>
      <w:tr w:rsidR="00EF2934">
        <w:trPr>
          <w:trHeight w:val="266"/>
        </w:trPr>
        <w:tc>
          <w:tcPr>
            <w:tcW w:w="1843" w:type="dxa"/>
          </w:tcPr>
          <w:p w:rsidR="00EF2934" w:rsidRDefault="00B60FE8">
            <w:pPr>
              <w:jc w:val="center"/>
            </w:pPr>
            <w:r>
              <w:t>Муниципальная программа</w:t>
            </w:r>
          </w:p>
        </w:tc>
        <w:tc>
          <w:tcPr>
            <w:tcW w:w="1701" w:type="dxa"/>
          </w:tcPr>
          <w:p w:rsidR="00EF2934" w:rsidRDefault="00B60FE8">
            <w:pPr>
              <w:jc w:val="center"/>
            </w:pPr>
            <w:r>
              <w:t>Развитие информационного общества в Ракитянском районе</w:t>
            </w:r>
          </w:p>
        </w:tc>
        <w:tc>
          <w:tcPr>
            <w:tcW w:w="1701" w:type="dxa"/>
          </w:tcPr>
          <w:p w:rsidR="00EF2934" w:rsidRDefault="00B60FE8">
            <w:r>
              <w:t xml:space="preserve">Администрация Ракитянского района – </w:t>
            </w:r>
          </w:p>
          <w:p w:rsidR="00EF2934" w:rsidRDefault="00B60FE8">
            <w:r>
              <w:rPr>
                <w:b/>
                <w:sz w:val="24"/>
                <w:szCs w:val="24"/>
              </w:rPr>
              <w:t xml:space="preserve">44 918,4 </w:t>
            </w:r>
            <w:r>
              <w:rPr>
                <w:b/>
              </w:rPr>
              <w:t>тыс.руб.</w:t>
            </w:r>
          </w:p>
          <w:p w:rsidR="00EF2934" w:rsidRDefault="00B60FE8">
            <w:r>
              <w:t>в том числе:</w:t>
            </w:r>
          </w:p>
          <w:p w:rsidR="00EF2934" w:rsidRDefault="00EF2934"/>
          <w:p w:rsidR="00EF2934" w:rsidRDefault="00EF2934"/>
        </w:tc>
        <w:tc>
          <w:tcPr>
            <w:tcW w:w="850" w:type="dxa"/>
          </w:tcPr>
          <w:p w:rsidR="00EF2934" w:rsidRDefault="00B60FE8">
            <w:pPr>
              <w:jc w:val="center"/>
            </w:pPr>
            <w:r>
              <w:t>850</w:t>
            </w:r>
          </w:p>
        </w:tc>
        <w:tc>
          <w:tcPr>
            <w:tcW w:w="567" w:type="dxa"/>
          </w:tcPr>
          <w:p w:rsidR="00EF2934" w:rsidRDefault="00B60FE8">
            <w:pPr>
              <w:jc w:val="center"/>
            </w:pPr>
            <w:r>
              <w:t>х</w:t>
            </w:r>
          </w:p>
        </w:tc>
        <w:tc>
          <w:tcPr>
            <w:tcW w:w="709" w:type="dxa"/>
          </w:tcPr>
          <w:p w:rsidR="00EF2934" w:rsidRDefault="00B60FE8">
            <w:pPr>
              <w:jc w:val="center"/>
            </w:pPr>
            <w:r>
              <w:t>х</w:t>
            </w:r>
          </w:p>
        </w:tc>
        <w:tc>
          <w:tcPr>
            <w:tcW w:w="567" w:type="dxa"/>
          </w:tcPr>
          <w:p w:rsidR="00EF2934" w:rsidRDefault="00B60FE8">
            <w:pPr>
              <w:jc w:val="center"/>
            </w:pPr>
            <w:r>
              <w:t>х</w:t>
            </w:r>
          </w:p>
        </w:tc>
        <w:tc>
          <w:tcPr>
            <w:tcW w:w="1276" w:type="dxa"/>
          </w:tcPr>
          <w:p w:rsidR="00EF2934" w:rsidRDefault="00B60FE8">
            <w:pPr>
              <w:jc w:val="center"/>
            </w:pPr>
            <w:r>
              <w:rPr>
                <w:b/>
              </w:rPr>
              <w:t>9 201,3</w:t>
            </w:r>
          </w:p>
          <w:p w:rsidR="00EF2934" w:rsidRDefault="00EF2934">
            <w:pPr>
              <w:jc w:val="center"/>
              <w:rPr>
                <w:b/>
                <w:bCs/>
              </w:rPr>
            </w:pPr>
          </w:p>
        </w:tc>
        <w:tc>
          <w:tcPr>
            <w:tcW w:w="1276" w:type="dxa"/>
          </w:tcPr>
          <w:p w:rsidR="00EF2934" w:rsidRDefault="00B60FE8">
            <w:pPr>
              <w:jc w:val="center"/>
            </w:pPr>
            <w:r>
              <w:rPr>
                <w:b/>
              </w:rPr>
              <w:t>8 793,2</w:t>
            </w:r>
          </w:p>
          <w:p w:rsidR="00EF2934" w:rsidRDefault="00EF2934">
            <w:pPr>
              <w:jc w:val="center"/>
              <w:rPr>
                <w:b/>
                <w:bCs/>
              </w:rPr>
            </w:pPr>
          </w:p>
        </w:tc>
        <w:tc>
          <w:tcPr>
            <w:tcW w:w="1276" w:type="dxa"/>
          </w:tcPr>
          <w:p w:rsidR="00EF2934" w:rsidRDefault="00B60FE8">
            <w:pPr>
              <w:jc w:val="center"/>
            </w:pPr>
            <w:r>
              <w:rPr>
                <w:b/>
              </w:rPr>
              <w:t>8 756,4</w:t>
            </w:r>
          </w:p>
          <w:p w:rsidR="00EF2934" w:rsidRDefault="00EF2934">
            <w:pPr>
              <w:jc w:val="center"/>
              <w:rPr>
                <w:b/>
                <w:bCs/>
              </w:rPr>
            </w:pPr>
          </w:p>
        </w:tc>
        <w:tc>
          <w:tcPr>
            <w:tcW w:w="1276" w:type="dxa"/>
          </w:tcPr>
          <w:p w:rsidR="00EF2934" w:rsidRDefault="00B60FE8">
            <w:pPr>
              <w:jc w:val="center"/>
            </w:pPr>
            <w:r>
              <w:rPr>
                <w:b/>
              </w:rPr>
              <w:t>10 328,5</w:t>
            </w:r>
          </w:p>
          <w:p w:rsidR="00EF2934" w:rsidRDefault="00EF2934">
            <w:pPr>
              <w:jc w:val="center"/>
              <w:rPr>
                <w:b/>
                <w:bCs/>
              </w:rPr>
            </w:pPr>
          </w:p>
        </w:tc>
        <w:tc>
          <w:tcPr>
            <w:tcW w:w="1276" w:type="dxa"/>
          </w:tcPr>
          <w:p w:rsidR="00EF2934" w:rsidRDefault="00B60FE8">
            <w:pPr>
              <w:jc w:val="center"/>
            </w:pPr>
            <w:r>
              <w:rPr>
                <w:b/>
              </w:rPr>
              <w:t>7 839,0</w:t>
            </w:r>
          </w:p>
          <w:p w:rsidR="00EF2934" w:rsidRDefault="00EF2934">
            <w:pPr>
              <w:jc w:val="center"/>
            </w:pPr>
          </w:p>
        </w:tc>
        <w:tc>
          <w:tcPr>
            <w:tcW w:w="1276" w:type="dxa"/>
          </w:tcPr>
          <w:p w:rsidR="00EF2934" w:rsidRDefault="00B60FE8">
            <w:pPr>
              <w:jc w:val="center"/>
            </w:pPr>
            <w:r>
              <w:rPr>
                <w:b/>
              </w:rPr>
              <w:t>0</w:t>
            </w:r>
          </w:p>
          <w:p w:rsidR="00EF2934" w:rsidRDefault="00EF2934">
            <w:pPr>
              <w:jc w:val="center"/>
              <w:rPr>
                <w:b/>
                <w:bCs/>
              </w:rPr>
            </w:pPr>
          </w:p>
        </w:tc>
      </w:tr>
    </w:tbl>
    <w:p w:rsidR="00EF2934" w:rsidRDefault="00EF2934"/>
    <w:p w:rsidR="00EF2934" w:rsidRDefault="00EF2934"/>
    <w:p w:rsidR="00EF2934" w:rsidRDefault="00EF2934"/>
    <w:p w:rsidR="00EF2934" w:rsidRDefault="00EF2934"/>
    <w:p w:rsidR="00EF2934" w:rsidRDefault="00EF2934">
      <w:pPr>
        <w:rPr>
          <w:sz w:val="28"/>
          <w:szCs w:val="28"/>
        </w:rPr>
      </w:pPr>
    </w:p>
    <w:p w:rsidR="00EF2934" w:rsidRDefault="00EF2934">
      <w:pPr>
        <w:rPr>
          <w:sz w:val="28"/>
          <w:szCs w:val="28"/>
        </w:rPr>
      </w:pPr>
    </w:p>
    <w:p w:rsidR="00EF2934" w:rsidRDefault="00EF2934">
      <w:pPr>
        <w:rPr>
          <w:sz w:val="28"/>
          <w:szCs w:val="28"/>
        </w:rPr>
      </w:pPr>
    </w:p>
    <w:p w:rsidR="00EF2934" w:rsidRDefault="00EF2934">
      <w:pPr>
        <w:rPr>
          <w:sz w:val="28"/>
          <w:szCs w:val="28"/>
        </w:rPr>
      </w:pPr>
    </w:p>
    <w:p w:rsidR="00EF2934" w:rsidRDefault="00EF2934"/>
    <w:p w:rsidR="00EF2934" w:rsidRDefault="00EF2934"/>
    <w:tbl>
      <w:tblPr>
        <w:tblW w:w="157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0"/>
        <w:gridCol w:w="2125"/>
        <w:gridCol w:w="1842"/>
        <w:gridCol w:w="567"/>
        <w:gridCol w:w="567"/>
        <w:gridCol w:w="709"/>
        <w:gridCol w:w="567"/>
        <w:gridCol w:w="1276"/>
        <w:gridCol w:w="1134"/>
        <w:gridCol w:w="1276"/>
        <w:gridCol w:w="1276"/>
        <w:gridCol w:w="1276"/>
        <w:gridCol w:w="1417"/>
      </w:tblGrid>
      <w:tr w:rsidR="00EF2934">
        <w:trPr>
          <w:cantSplit/>
        </w:trPr>
        <w:tc>
          <w:tcPr>
            <w:tcW w:w="1701" w:type="dxa"/>
            <w:vMerge w:val="restart"/>
          </w:tcPr>
          <w:p w:rsidR="00EF2934" w:rsidRDefault="00EF2934">
            <w:pPr>
              <w:jc w:val="center"/>
            </w:pPr>
          </w:p>
          <w:p w:rsidR="00EF2934" w:rsidRDefault="00B60FE8">
            <w:pPr>
              <w:jc w:val="center"/>
              <w:rPr>
                <w:b/>
                <w:bCs/>
              </w:rPr>
            </w:pPr>
            <w:r>
              <w:t>Статус</w:t>
            </w:r>
          </w:p>
        </w:tc>
        <w:tc>
          <w:tcPr>
            <w:tcW w:w="2126" w:type="dxa"/>
            <w:vMerge w:val="restart"/>
          </w:tcPr>
          <w:p w:rsidR="00EF2934" w:rsidRDefault="00B60FE8">
            <w:pPr>
              <w:jc w:val="center"/>
            </w:pPr>
            <w:r>
              <w:t>Наименование муниципальной программы, подпрограммы, основного мероприятия</w:t>
            </w:r>
          </w:p>
        </w:tc>
        <w:tc>
          <w:tcPr>
            <w:tcW w:w="1843" w:type="dxa"/>
            <w:vMerge w:val="restart"/>
          </w:tcPr>
          <w:p w:rsidR="00EF2934" w:rsidRDefault="00B60FE8">
            <w:pPr>
              <w:jc w:val="center"/>
            </w:pPr>
            <w:r>
              <w:t>Ответствен</w:t>
            </w:r>
          </w:p>
          <w:p w:rsidR="00EF2934" w:rsidRDefault="00B60FE8">
            <w:pPr>
              <w:jc w:val="center"/>
            </w:pPr>
            <w:r>
              <w:t>ный исполнитель, соисполнители, участники</w:t>
            </w:r>
          </w:p>
        </w:tc>
        <w:tc>
          <w:tcPr>
            <w:tcW w:w="2409" w:type="dxa"/>
            <w:gridSpan w:val="4"/>
          </w:tcPr>
          <w:p w:rsidR="00EF2934" w:rsidRDefault="00B60FE8">
            <w:pPr>
              <w:jc w:val="center"/>
            </w:pPr>
            <w:r>
              <w:t>Код бюджетной классификации</w:t>
            </w:r>
          </w:p>
        </w:tc>
        <w:tc>
          <w:tcPr>
            <w:tcW w:w="7654" w:type="dxa"/>
            <w:gridSpan w:val="6"/>
          </w:tcPr>
          <w:p w:rsidR="00EF2934" w:rsidRDefault="00B60FE8">
            <w:pPr>
              <w:jc w:val="center"/>
            </w:pPr>
            <w:r>
              <w:t>Расходы (тыс.руб.), годы</w:t>
            </w:r>
          </w:p>
        </w:tc>
      </w:tr>
      <w:tr w:rsidR="00EF2934">
        <w:trPr>
          <w:cantSplit/>
        </w:trPr>
        <w:tc>
          <w:tcPr>
            <w:tcW w:w="1701" w:type="dxa"/>
            <w:vMerge/>
          </w:tcPr>
          <w:p w:rsidR="00EF2934" w:rsidRDefault="00EF2934">
            <w:pPr>
              <w:jc w:val="center"/>
              <w:rPr>
                <w:bCs/>
              </w:rPr>
            </w:pPr>
          </w:p>
        </w:tc>
        <w:tc>
          <w:tcPr>
            <w:tcW w:w="2126" w:type="dxa"/>
            <w:vMerge/>
          </w:tcPr>
          <w:p w:rsidR="00EF2934" w:rsidRDefault="00EF2934">
            <w:pPr>
              <w:jc w:val="center"/>
              <w:rPr>
                <w:bCs/>
              </w:rPr>
            </w:pPr>
          </w:p>
        </w:tc>
        <w:tc>
          <w:tcPr>
            <w:tcW w:w="1843" w:type="dxa"/>
            <w:vMerge/>
          </w:tcPr>
          <w:p w:rsidR="00EF2934" w:rsidRDefault="00EF2934">
            <w:pPr>
              <w:jc w:val="center"/>
              <w:rPr>
                <w:bCs/>
              </w:rPr>
            </w:pPr>
          </w:p>
        </w:tc>
        <w:tc>
          <w:tcPr>
            <w:tcW w:w="567" w:type="dxa"/>
          </w:tcPr>
          <w:p w:rsidR="00EF2934" w:rsidRDefault="00B60FE8">
            <w:pPr>
              <w:jc w:val="center"/>
            </w:pPr>
            <w:r>
              <w:t>ГРБС</w:t>
            </w:r>
          </w:p>
        </w:tc>
        <w:tc>
          <w:tcPr>
            <w:tcW w:w="567" w:type="dxa"/>
          </w:tcPr>
          <w:p w:rsidR="00EF2934" w:rsidRDefault="00B60FE8">
            <w:pPr>
              <w:jc w:val="center"/>
            </w:pPr>
            <w:r>
              <w:t>Р</w:t>
            </w:r>
            <w:r>
              <w:rPr>
                <w:vertAlign w:val="subscript"/>
              </w:rPr>
              <w:t>з,</w:t>
            </w:r>
            <w:r>
              <w:t xml:space="preserve">   Пр</w:t>
            </w:r>
          </w:p>
        </w:tc>
        <w:tc>
          <w:tcPr>
            <w:tcW w:w="709" w:type="dxa"/>
          </w:tcPr>
          <w:p w:rsidR="00EF2934" w:rsidRDefault="00B60FE8">
            <w:pPr>
              <w:jc w:val="center"/>
            </w:pPr>
            <w:r>
              <w:t>ЦСР</w:t>
            </w:r>
          </w:p>
        </w:tc>
        <w:tc>
          <w:tcPr>
            <w:tcW w:w="567" w:type="dxa"/>
          </w:tcPr>
          <w:p w:rsidR="00EF2934" w:rsidRDefault="00B60FE8">
            <w:pPr>
              <w:jc w:val="center"/>
            </w:pPr>
            <w:r>
              <w:t>ВР</w:t>
            </w:r>
          </w:p>
        </w:tc>
        <w:tc>
          <w:tcPr>
            <w:tcW w:w="1276" w:type="dxa"/>
          </w:tcPr>
          <w:p w:rsidR="00EF2934" w:rsidRDefault="00B60FE8">
            <w:pPr>
              <w:jc w:val="center"/>
            </w:pPr>
            <w:r>
              <w:t>очередной год,</w:t>
            </w:r>
          </w:p>
          <w:p w:rsidR="00EF2934" w:rsidRDefault="00B60FE8">
            <w:pPr>
              <w:jc w:val="center"/>
            </w:pPr>
            <w:r>
              <w:t>2021г.</w:t>
            </w:r>
          </w:p>
        </w:tc>
        <w:tc>
          <w:tcPr>
            <w:tcW w:w="1134" w:type="dxa"/>
          </w:tcPr>
          <w:p w:rsidR="00EF2934" w:rsidRDefault="00B60FE8">
            <w:pPr>
              <w:jc w:val="center"/>
            </w:pPr>
            <w:r>
              <w:t>первый год планового периода,</w:t>
            </w:r>
          </w:p>
          <w:p w:rsidR="00EF2934" w:rsidRDefault="00B60FE8">
            <w:pPr>
              <w:jc w:val="center"/>
            </w:pPr>
            <w:r>
              <w:t>2022г.</w:t>
            </w:r>
          </w:p>
        </w:tc>
        <w:tc>
          <w:tcPr>
            <w:tcW w:w="1276" w:type="dxa"/>
          </w:tcPr>
          <w:p w:rsidR="00EF2934" w:rsidRDefault="00B60FE8">
            <w:pPr>
              <w:jc w:val="center"/>
            </w:pPr>
            <w:r>
              <w:t>второй год планового периода</w:t>
            </w:r>
          </w:p>
          <w:p w:rsidR="00EF2934" w:rsidRDefault="00B60FE8">
            <w:pPr>
              <w:jc w:val="center"/>
            </w:pPr>
            <w:r>
              <w:t>2023 г.</w:t>
            </w:r>
          </w:p>
        </w:tc>
        <w:tc>
          <w:tcPr>
            <w:tcW w:w="1276" w:type="dxa"/>
          </w:tcPr>
          <w:p w:rsidR="00EF2934" w:rsidRDefault="00B60FE8">
            <w:r>
              <w:t>третий год планового периода</w:t>
            </w:r>
          </w:p>
          <w:p w:rsidR="00EF2934" w:rsidRDefault="00B60FE8">
            <w:r>
              <w:t>2024 г.</w:t>
            </w:r>
          </w:p>
        </w:tc>
        <w:tc>
          <w:tcPr>
            <w:tcW w:w="1276" w:type="dxa"/>
          </w:tcPr>
          <w:p w:rsidR="00EF2934" w:rsidRDefault="00B60FE8">
            <w:r>
              <w:t>четвертый год планового периода</w:t>
            </w:r>
          </w:p>
          <w:p w:rsidR="00EF2934" w:rsidRDefault="00B60FE8">
            <w:pPr>
              <w:jc w:val="center"/>
            </w:pPr>
            <w:r>
              <w:t>2025 г.</w:t>
            </w:r>
          </w:p>
        </w:tc>
        <w:tc>
          <w:tcPr>
            <w:tcW w:w="1417" w:type="dxa"/>
          </w:tcPr>
          <w:p w:rsidR="00EF2934" w:rsidRDefault="00B60FE8">
            <w:r>
              <w:t>пятый год планового периода</w:t>
            </w:r>
          </w:p>
          <w:p w:rsidR="00EF2934" w:rsidRDefault="00B60FE8">
            <w:pPr>
              <w:jc w:val="center"/>
            </w:pPr>
            <w:r>
              <w:t>2026 г.</w:t>
            </w:r>
          </w:p>
        </w:tc>
      </w:tr>
      <w:tr w:rsidR="00EF2934">
        <w:trPr>
          <w:trHeight w:val="266"/>
        </w:trPr>
        <w:tc>
          <w:tcPr>
            <w:tcW w:w="1701" w:type="dxa"/>
          </w:tcPr>
          <w:p w:rsidR="00EF2934" w:rsidRDefault="00B60FE8">
            <w:pPr>
              <w:jc w:val="center"/>
            </w:pPr>
            <w:r>
              <w:t>1</w:t>
            </w:r>
          </w:p>
        </w:tc>
        <w:tc>
          <w:tcPr>
            <w:tcW w:w="2126" w:type="dxa"/>
          </w:tcPr>
          <w:p w:rsidR="00EF2934" w:rsidRDefault="00B60FE8">
            <w:pPr>
              <w:jc w:val="center"/>
            </w:pPr>
            <w:r>
              <w:t>2</w:t>
            </w:r>
          </w:p>
        </w:tc>
        <w:tc>
          <w:tcPr>
            <w:tcW w:w="1843" w:type="dxa"/>
          </w:tcPr>
          <w:p w:rsidR="00EF2934" w:rsidRDefault="00B60FE8">
            <w:pPr>
              <w:jc w:val="center"/>
            </w:pPr>
            <w:r>
              <w:t>3</w:t>
            </w:r>
          </w:p>
        </w:tc>
        <w:tc>
          <w:tcPr>
            <w:tcW w:w="567" w:type="dxa"/>
          </w:tcPr>
          <w:p w:rsidR="00EF2934" w:rsidRDefault="00B60FE8">
            <w:pPr>
              <w:jc w:val="center"/>
            </w:pPr>
            <w:r>
              <w:t>4</w:t>
            </w:r>
          </w:p>
        </w:tc>
        <w:tc>
          <w:tcPr>
            <w:tcW w:w="567" w:type="dxa"/>
          </w:tcPr>
          <w:p w:rsidR="00EF2934" w:rsidRDefault="00B60FE8">
            <w:pPr>
              <w:jc w:val="center"/>
            </w:pPr>
            <w:r>
              <w:t>5</w:t>
            </w:r>
          </w:p>
        </w:tc>
        <w:tc>
          <w:tcPr>
            <w:tcW w:w="709" w:type="dxa"/>
          </w:tcPr>
          <w:p w:rsidR="00EF2934" w:rsidRDefault="00B60FE8">
            <w:pPr>
              <w:jc w:val="center"/>
            </w:pPr>
            <w:r>
              <w:t>6</w:t>
            </w:r>
          </w:p>
        </w:tc>
        <w:tc>
          <w:tcPr>
            <w:tcW w:w="567" w:type="dxa"/>
          </w:tcPr>
          <w:p w:rsidR="00EF2934" w:rsidRDefault="00B60FE8">
            <w:pPr>
              <w:jc w:val="center"/>
            </w:pPr>
            <w:r>
              <w:t>7</w:t>
            </w:r>
          </w:p>
        </w:tc>
        <w:tc>
          <w:tcPr>
            <w:tcW w:w="1276" w:type="dxa"/>
          </w:tcPr>
          <w:p w:rsidR="00EF2934" w:rsidRDefault="00B60FE8">
            <w:pPr>
              <w:jc w:val="center"/>
            </w:pPr>
            <w:r>
              <w:t>8</w:t>
            </w:r>
          </w:p>
        </w:tc>
        <w:tc>
          <w:tcPr>
            <w:tcW w:w="1134" w:type="dxa"/>
          </w:tcPr>
          <w:p w:rsidR="00EF2934" w:rsidRDefault="00B60FE8">
            <w:pPr>
              <w:jc w:val="center"/>
            </w:pPr>
            <w:r>
              <w:t>9</w:t>
            </w:r>
          </w:p>
        </w:tc>
        <w:tc>
          <w:tcPr>
            <w:tcW w:w="1276" w:type="dxa"/>
          </w:tcPr>
          <w:p w:rsidR="00EF2934" w:rsidRDefault="00B60FE8">
            <w:pPr>
              <w:jc w:val="center"/>
            </w:pPr>
            <w:r>
              <w:t>10</w:t>
            </w:r>
          </w:p>
        </w:tc>
        <w:tc>
          <w:tcPr>
            <w:tcW w:w="1276" w:type="dxa"/>
          </w:tcPr>
          <w:p w:rsidR="00EF2934" w:rsidRDefault="00B60FE8">
            <w:pPr>
              <w:jc w:val="center"/>
            </w:pPr>
            <w:r>
              <w:t>11</w:t>
            </w:r>
          </w:p>
        </w:tc>
        <w:tc>
          <w:tcPr>
            <w:tcW w:w="1276" w:type="dxa"/>
          </w:tcPr>
          <w:p w:rsidR="00EF2934" w:rsidRDefault="00B60FE8">
            <w:pPr>
              <w:jc w:val="center"/>
            </w:pPr>
            <w:r>
              <w:t>12</w:t>
            </w:r>
          </w:p>
        </w:tc>
        <w:tc>
          <w:tcPr>
            <w:tcW w:w="1417" w:type="dxa"/>
          </w:tcPr>
          <w:p w:rsidR="00EF2934" w:rsidRDefault="00B60FE8">
            <w:pPr>
              <w:jc w:val="center"/>
            </w:pPr>
            <w:r>
              <w:t>13</w:t>
            </w:r>
          </w:p>
        </w:tc>
      </w:tr>
      <w:tr w:rsidR="00EF2934">
        <w:trPr>
          <w:trHeight w:val="266"/>
        </w:trPr>
        <w:tc>
          <w:tcPr>
            <w:tcW w:w="1701" w:type="dxa"/>
          </w:tcPr>
          <w:p w:rsidR="00EF2934" w:rsidRDefault="00B60FE8">
            <w:pPr>
              <w:jc w:val="center"/>
            </w:pPr>
            <w:r>
              <w:t xml:space="preserve">Подпрограмма  1 </w:t>
            </w:r>
          </w:p>
        </w:tc>
        <w:tc>
          <w:tcPr>
            <w:tcW w:w="2126" w:type="dxa"/>
          </w:tcPr>
          <w:p w:rsidR="00EF2934" w:rsidRDefault="00B60FE8">
            <w:pPr>
              <w:jc w:val="center"/>
            </w:pPr>
            <w:r>
              <w:t>Развитие информационного общества</w:t>
            </w:r>
          </w:p>
        </w:tc>
        <w:tc>
          <w:tcPr>
            <w:tcW w:w="1843" w:type="dxa"/>
          </w:tcPr>
          <w:p w:rsidR="00EF2934" w:rsidRDefault="00B60FE8">
            <w:r>
              <w:t xml:space="preserve">Администрация Ракитянского района – </w:t>
            </w:r>
          </w:p>
          <w:p w:rsidR="00EF2934" w:rsidRDefault="00B60FE8">
            <w:r>
              <w:rPr>
                <w:b/>
              </w:rPr>
              <w:t>42 260,2 тыс.руб</w:t>
            </w:r>
          </w:p>
          <w:p w:rsidR="00EF2934" w:rsidRDefault="00B60FE8">
            <w:pPr>
              <w:rPr>
                <w:b/>
                <w:bCs/>
              </w:rPr>
            </w:pPr>
            <w:r>
              <w:t>в том числе:</w:t>
            </w:r>
          </w:p>
        </w:tc>
        <w:tc>
          <w:tcPr>
            <w:tcW w:w="567" w:type="dxa"/>
          </w:tcPr>
          <w:p w:rsidR="00EF2934" w:rsidRDefault="00B60FE8">
            <w:pPr>
              <w:jc w:val="center"/>
            </w:pPr>
            <w:r>
              <w:t>850</w:t>
            </w:r>
          </w:p>
        </w:tc>
        <w:tc>
          <w:tcPr>
            <w:tcW w:w="567" w:type="dxa"/>
          </w:tcPr>
          <w:p w:rsidR="00EF2934" w:rsidRDefault="00B60FE8">
            <w:pPr>
              <w:jc w:val="center"/>
            </w:pPr>
            <w:r>
              <w:t>0104</w:t>
            </w:r>
          </w:p>
        </w:tc>
        <w:tc>
          <w:tcPr>
            <w:tcW w:w="709" w:type="dxa"/>
          </w:tcPr>
          <w:p w:rsidR="00EF2934" w:rsidRDefault="00B60FE8">
            <w:pPr>
              <w:jc w:val="center"/>
            </w:pPr>
            <w:r>
              <w:t>х</w:t>
            </w:r>
          </w:p>
        </w:tc>
        <w:tc>
          <w:tcPr>
            <w:tcW w:w="567" w:type="dxa"/>
          </w:tcPr>
          <w:p w:rsidR="00EF2934" w:rsidRDefault="00B60FE8">
            <w:pPr>
              <w:jc w:val="center"/>
            </w:pPr>
            <w:r>
              <w:t>х</w:t>
            </w:r>
          </w:p>
        </w:tc>
        <w:tc>
          <w:tcPr>
            <w:tcW w:w="1276" w:type="dxa"/>
          </w:tcPr>
          <w:p w:rsidR="00EF2934" w:rsidRDefault="00B60FE8">
            <w:pPr>
              <w:jc w:val="center"/>
              <w:rPr>
                <w:bCs/>
              </w:rPr>
            </w:pPr>
            <w:r>
              <w:rPr>
                <w:b/>
              </w:rPr>
              <w:t>8 175,3</w:t>
            </w:r>
          </w:p>
        </w:tc>
        <w:tc>
          <w:tcPr>
            <w:tcW w:w="1134" w:type="dxa"/>
          </w:tcPr>
          <w:p w:rsidR="00EF2934" w:rsidRDefault="00B60FE8">
            <w:pPr>
              <w:jc w:val="center"/>
              <w:rPr>
                <w:bCs/>
              </w:rPr>
            </w:pPr>
            <w:r>
              <w:rPr>
                <w:b/>
              </w:rPr>
              <w:t>8 253,5</w:t>
            </w:r>
          </w:p>
        </w:tc>
        <w:tc>
          <w:tcPr>
            <w:tcW w:w="1276" w:type="dxa"/>
          </w:tcPr>
          <w:p w:rsidR="00EF2934" w:rsidRDefault="00B60FE8">
            <w:pPr>
              <w:jc w:val="center"/>
              <w:rPr>
                <w:bCs/>
              </w:rPr>
            </w:pPr>
            <w:r>
              <w:rPr>
                <w:b/>
              </w:rPr>
              <w:t>8 117,4</w:t>
            </w:r>
          </w:p>
        </w:tc>
        <w:tc>
          <w:tcPr>
            <w:tcW w:w="1276" w:type="dxa"/>
          </w:tcPr>
          <w:p w:rsidR="00EF2934" w:rsidRDefault="00B60FE8">
            <w:pPr>
              <w:jc w:val="center"/>
              <w:rPr>
                <w:bCs/>
              </w:rPr>
            </w:pPr>
            <w:r>
              <w:rPr>
                <w:b/>
              </w:rPr>
              <w:t>9 875,0</w:t>
            </w:r>
          </w:p>
        </w:tc>
        <w:tc>
          <w:tcPr>
            <w:tcW w:w="1276" w:type="dxa"/>
          </w:tcPr>
          <w:p w:rsidR="00EF2934" w:rsidRDefault="00B60FE8">
            <w:pPr>
              <w:jc w:val="center"/>
            </w:pPr>
            <w:r>
              <w:rPr>
                <w:b/>
              </w:rPr>
              <w:t>7 839,0</w:t>
            </w:r>
          </w:p>
        </w:tc>
        <w:tc>
          <w:tcPr>
            <w:tcW w:w="1417" w:type="dxa"/>
          </w:tcPr>
          <w:p w:rsidR="00EF2934" w:rsidRDefault="00B60FE8">
            <w:pPr>
              <w:jc w:val="center"/>
              <w:rPr>
                <w:bCs/>
              </w:rPr>
            </w:pPr>
            <w:r>
              <w:rPr>
                <w:b/>
              </w:rPr>
              <w:t>0</w:t>
            </w:r>
          </w:p>
        </w:tc>
      </w:tr>
      <w:tr w:rsidR="00EF2934">
        <w:trPr>
          <w:trHeight w:val="266"/>
        </w:trPr>
        <w:tc>
          <w:tcPr>
            <w:tcW w:w="1701" w:type="dxa"/>
          </w:tcPr>
          <w:p w:rsidR="00EF2934" w:rsidRDefault="00B60FE8">
            <w:pPr>
              <w:jc w:val="center"/>
            </w:pPr>
            <w:r>
              <w:t>Основное мероприятие 1.1</w:t>
            </w:r>
          </w:p>
        </w:tc>
        <w:tc>
          <w:tcPr>
            <w:tcW w:w="2126" w:type="dxa"/>
          </w:tcPr>
          <w:p w:rsidR="00EF2934" w:rsidRDefault="00B60FE8">
            <w:pPr>
              <w:pStyle w:val="ConsPlusNormal"/>
              <w:widowControl/>
              <w:tabs>
                <w:tab w:val="left" w:pos="426"/>
              </w:tabs>
              <w:ind w:firstLine="0"/>
              <w:jc w:val="center"/>
              <w:rPr>
                <w:rFonts w:ascii="Times New Roman" w:hAnsi="Times New Roman" w:cs="Times New Roman"/>
              </w:rPr>
            </w:pPr>
            <w:r>
              <w:rPr>
                <w:rFonts w:ascii="Times New Roman" w:hAnsi="Times New Roman" w:cs="Times New Roman"/>
                <w:sz w:val="22"/>
                <w:szCs w:val="22"/>
              </w:rPr>
              <w:t>Создание условий для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1843" w:type="dxa"/>
          </w:tcPr>
          <w:p w:rsidR="00EF2934" w:rsidRDefault="00B60FE8">
            <w:r>
              <w:t xml:space="preserve">Администрация Ракитянского района – </w:t>
            </w:r>
          </w:p>
          <w:p w:rsidR="00EF2934" w:rsidRDefault="00B60FE8">
            <w:r>
              <w:rPr>
                <w:b/>
              </w:rPr>
              <w:t>45,7 тыс.руб.</w:t>
            </w:r>
          </w:p>
        </w:tc>
        <w:tc>
          <w:tcPr>
            <w:tcW w:w="567" w:type="dxa"/>
          </w:tcPr>
          <w:p w:rsidR="00EF2934" w:rsidRDefault="00B60FE8">
            <w:pPr>
              <w:jc w:val="center"/>
            </w:pPr>
            <w:r>
              <w:t>850</w:t>
            </w:r>
          </w:p>
        </w:tc>
        <w:tc>
          <w:tcPr>
            <w:tcW w:w="567" w:type="dxa"/>
          </w:tcPr>
          <w:p w:rsidR="00EF2934" w:rsidRDefault="00B60FE8">
            <w:pPr>
              <w:jc w:val="center"/>
            </w:pPr>
            <w:r>
              <w:t>0104</w:t>
            </w:r>
          </w:p>
        </w:tc>
        <w:tc>
          <w:tcPr>
            <w:tcW w:w="709" w:type="dxa"/>
          </w:tcPr>
          <w:p w:rsidR="00EF2934" w:rsidRDefault="00B60FE8">
            <w:pPr>
              <w:jc w:val="center"/>
            </w:pPr>
            <w:r>
              <w:t>0912501</w:t>
            </w:r>
          </w:p>
        </w:tc>
        <w:tc>
          <w:tcPr>
            <w:tcW w:w="567" w:type="dxa"/>
          </w:tcPr>
          <w:p w:rsidR="00EF2934" w:rsidRDefault="00B60FE8">
            <w:pPr>
              <w:jc w:val="center"/>
            </w:pPr>
            <w:r>
              <w:t>200</w:t>
            </w:r>
          </w:p>
        </w:tc>
        <w:tc>
          <w:tcPr>
            <w:tcW w:w="1276" w:type="dxa"/>
          </w:tcPr>
          <w:p w:rsidR="00EF2934" w:rsidRDefault="00B60FE8">
            <w:pPr>
              <w:jc w:val="center"/>
            </w:pPr>
            <w:r>
              <w:t>40,9</w:t>
            </w:r>
          </w:p>
        </w:tc>
        <w:tc>
          <w:tcPr>
            <w:tcW w:w="1134" w:type="dxa"/>
          </w:tcPr>
          <w:p w:rsidR="00EF2934" w:rsidRDefault="00B60FE8">
            <w:pPr>
              <w:jc w:val="center"/>
            </w:pPr>
            <w:r>
              <w:t>0,8</w:t>
            </w:r>
          </w:p>
        </w:tc>
        <w:tc>
          <w:tcPr>
            <w:tcW w:w="1276" w:type="dxa"/>
          </w:tcPr>
          <w:p w:rsidR="00EF2934" w:rsidRDefault="00B60FE8">
            <w:pPr>
              <w:jc w:val="center"/>
            </w:pPr>
            <w:r>
              <w:t>0</w:t>
            </w:r>
          </w:p>
        </w:tc>
        <w:tc>
          <w:tcPr>
            <w:tcW w:w="1276" w:type="dxa"/>
          </w:tcPr>
          <w:p w:rsidR="00EF2934" w:rsidRDefault="00B60FE8">
            <w:pPr>
              <w:jc w:val="center"/>
            </w:pPr>
            <w:r>
              <w:t>2,0</w:t>
            </w:r>
          </w:p>
        </w:tc>
        <w:tc>
          <w:tcPr>
            <w:tcW w:w="1276" w:type="dxa"/>
          </w:tcPr>
          <w:p w:rsidR="00EF2934" w:rsidRDefault="00B60FE8">
            <w:pPr>
              <w:jc w:val="center"/>
            </w:pPr>
            <w:r>
              <w:t>2,0</w:t>
            </w:r>
          </w:p>
        </w:tc>
        <w:tc>
          <w:tcPr>
            <w:tcW w:w="1417" w:type="dxa"/>
          </w:tcPr>
          <w:p w:rsidR="00EF2934" w:rsidRDefault="00B60FE8">
            <w:pPr>
              <w:jc w:val="center"/>
            </w:pPr>
            <w:r>
              <w:t>0</w:t>
            </w:r>
          </w:p>
        </w:tc>
      </w:tr>
      <w:tr w:rsidR="00EF2934">
        <w:trPr>
          <w:trHeight w:val="266"/>
        </w:trPr>
        <w:tc>
          <w:tcPr>
            <w:tcW w:w="1701" w:type="dxa"/>
          </w:tcPr>
          <w:p w:rsidR="00EF2934" w:rsidRDefault="00B60FE8">
            <w:pPr>
              <w:jc w:val="center"/>
            </w:pPr>
            <w:r>
              <w:t>Основное мероприятие 1.2</w:t>
            </w:r>
          </w:p>
        </w:tc>
        <w:tc>
          <w:tcPr>
            <w:tcW w:w="2126" w:type="dxa"/>
          </w:tcPr>
          <w:p w:rsidR="00EF2934" w:rsidRDefault="00B60FE8">
            <w:pPr>
              <w:jc w:val="center"/>
            </w:pPr>
            <w:r>
              <w:t>Модернизация и развитие инфраструктуры связи, программного и технического комплекса корпоративной сети администрации Ракитянского района</w:t>
            </w:r>
          </w:p>
        </w:tc>
        <w:tc>
          <w:tcPr>
            <w:tcW w:w="1843" w:type="dxa"/>
          </w:tcPr>
          <w:p w:rsidR="00EF2934" w:rsidRDefault="00B60FE8">
            <w:r>
              <w:t xml:space="preserve">Администрация Ракитянского района – </w:t>
            </w:r>
          </w:p>
          <w:p w:rsidR="00EF2934" w:rsidRDefault="00B60FE8">
            <w:pPr>
              <w:rPr>
                <w:bCs/>
              </w:rPr>
            </w:pPr>
            <w:r>
              <w:rPr>
                <w:b/>
              </w:rPr>
              <w:t>40 442,2 тыс.руб.</w:t>
            </w:r>
          </w:p>
        </w:tc>
        <w:tc>
          <w:tcPr>
            <w:tcW w:w="567" w:type="dxa"/>
          </w:tcPr>
          <w:p w:rsidR="00EF2934" w:rsidRDefault="00B60FE8">
            <w:pPr>
              <w:jc w:val="center"/>
            </w:pPr>
            <w:r>
              <w:t>850</w:t>
            </w:r>
          </w:p>
        </w:tc>
        <w:tc>
          <w:tcPr>
            <w:tcW w:w="567" w:type="dxa"/>
          </w:tcPr>
          <w:p w:rsidR="00EF2934" w:rsidRDefault="00B60FE8">
            <w:pPr>
              <w:jc w:val="center"/>
            </w:pPr>
            <w:r>
              <w:t>0104,0106</w:t>
            </w:r>
          </w:p>
        </w:tc>
        <w:tc>
          <w:tcPr>
            <w:tcW w:w="709" w:type="dxa"/>
          </w:tcPr>
          <w:p w:rsidR="00EF2934" w:rsidRDefault="00B60FE8">
            <w:pPr>
              <w:jc w:val="center"/>
            </w:pPr>
            <w:r>
              <w:t>0912502</w:t>
            </w:r>
          </w:p>
        </w:tc>
        <w:tc>
          <w:tcPr>
            <w:tcW w:w="567" w:type="dxa"/>
          </w:tcPr>
          <w:p w:rsidR="00EF2934" w:rsidRDefault="00B60FE8">
            <w:pPr>
              <w:jc w:val="center"/>
            </w:pPr>
            <w:r>
              <w:t>200</w:t>
            </w:r>
          </w:p>
        </w:tc>
        <w:tc>
          <w:tcPr>
            <w:tcW w:w="1276" w:type="dxa"/>
          </w:tcPr>
          <w:p w:rsidR="00EF2934" w:rsidRDefault="00B60FE8">
            <w:pPr>
              <w:jc w:val="center"/>
            </w:pPr>
            <w:r>
              <w:t>7 615,8</w:t>
            </w:r>
          </w:p>
        </w:tc>
        <w:tc>
          <w:tcPr>
            <w:tcW w:w="1134" w:type="dxa"/>
          </w:tcPr>
          <w:p w:rsidR="00EF2934" w:rsidRDefault="00B60FE8">
            <w:pPr>
              <w:jc w:val="center"/>
            </w:pPr>
            <w:r>
              <w:t>7 712,0</w:t>
            </w:r>
          </w:p>
        </w:tc>
        <w:tc>
          <w:tcPr>
            <w:tcW w:w="1276" w:type="dxa"/>
          </w:tcPr>
          <w:p w:rsidR="00EF2934" w:rsidRDefault="00B60FE8">
            <w:pPr>
              <w:jc w:val="center"/>
            </w:pPr>
            <w:r>
              <w:t>8 113,4</w:t>
            </w:r>
          </w:p>
        </w:tc>
        <w:tc>
          <w:tcPr>
            <w:tcW w:w="1276" w:type="dxa"/>
          </w:tcPr>
          <w:p w:rsidR="00EF2934" w:rsidRDefault="00B60FE8">
            <w:pPr>
              <w:jc w:val="center"/>
            </w:pPr>
            <w:r>
              <w:t>9 499,0</w:t>
            </w:r>
          </w:p>
        </w:tc>
        <w:tc>
          <w:tcPr>
            <w:tcW w:w="1276" w:type="dxa"/>
          </w:tcPr>
          <w:p w:rsidR="00EF2934" w:rsidRDefault="00B60FE8">
            <w:pPr>
              <w:jc w:val="center"/>
            </w:pPr>
            <w:r>
              <w:t>7 532,0</w:t>
            </w:r>
          </w:p>
        </w:tc>
        <w:tc>
          <w:tcPr>
            <w:tcW w:w="1417" w:type="dxa"/>
          </w:tcPr>
          <w:p w:rsidR="00EF2934" w:rsidRDefault="00B60FE8">
            <w:pPr>
              <w:jc w:val="center"/>
            </w:pPr>
            <w:r>
              <w:t>0</w:t>
            </w:r>
          </w:p>
        </w:tc>
      </w:tr>
    </w:tbl>
    <w:p w:rsidR="00EF2934" w:rsidRDefault="00EF2934"/>
    <w:p w:rsidR="00EF2934" w:rsidRDefault="00EF2934">
      <w:pPr>
        <w:rPr>
          <w:sz w:val="28"/>
          <w:szCs w:val="28"/>
        </w:rPr>
      </w:pPr>
    </w:p>
    <w:p w:rsidR="00EF2934" w:rsidRDefault="00EF2934">
      <w:pPr>
        <w:rPr>
          <w:sz w:val="28"/>
          <w:szCs w:val="28"/>
        </w:rPr>
      </w:pPr>
    </w:p>
    <w:p w:rsidR="00EF2934" w:rsidRDefault="00EF2934">
      <w:pPr>
        <w:rPr>
          <w:sz w:val="28"/>
          <w:szCs w:val="28"/>
        </w:rPr>
      </w:pPr>
    </w:p>
    <w:p w:rsidR="00EF2934" w:rsidRDefault="00EF2934"/>
    <w:p w:rsidR="00EF2934" w:rsidRDefault="00EF2934"/>
    <w:tbl>
      <w:tblPr>
        <w:tblW w:w="1544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9"/>
        <w:gridCol w:w="2121"/>
        <w:gridCol w:w="1803"/>
        <w:gridCol w:w="567"/>
        <w:gridCol w:w="567"/>
        <w:gridCol w:w="709"/>
        <w:gridCol w:w="600"/>
        <w:gridCol w:w="1225"/>
        <w:gridCol w:w="1294"/>
        <w:gridCol w:w="1276"/>
        <w:gridCol w:w="1276"/>
        <w:gridCol w:w="1276"/>
        <w:gridCol w:w="1276"/>
      </w:tblGrid>
      <w:tr w:rsidR="00EF2934">
        <w:trPr>
          <w:cantSplit/>
        </w:trPr>
        <w:tc>
          <w:tcPr>
            <w:tcW w:w="1460" w:type="dxa"/>
            <w:vMerge w:val="restart"/>
          </w:tcPr>
          <w:p w:rsidR="00EF2934" w:rsidRDefault="00EF2934">
            <w:pPr>
              <w:jc w:val="center"/>
            </w:pPr>
          </w:p>
          <w:p w:rsidR="00EF2934" w:rsidRDefault="00B60FE8">
            <w:pPr>
              <w:jc w:val="center"/>
              <w:rPr>
                <w:b/>
                <w:bCs/>
              </w:rPr>
            </w:pPr>
            <w:r>
              <w:t>Статус</w:t>
            </w:r>
          </w:p>
        </w:tc>
        <w:tc>
          <w:tcPr>
            <w:tcW w:w="2123" w:type="dxa"/>
            <w:vMerge w:val="restart"/>
          </w:tcPr>
          <w:p w:rsidR="00EF2934" w:rsidRDefault="00B60FE8">
            <w:pPr>
              <w:jc w:val="center"/>
            </w:pPr>
            <w:r>
              <w:t>Наименование муниципальной программы, подпрограммы, основного мероприятия</w:t>
            </w:r>
          </w:p>
        </w:tc>
        <w:tc>
          <w:tcPr>
            <w:tcW w:w="1804" w:type="dxa"/>
            <w:vMerge w:val="restart"/>
          </w:tcPr>
          <w:p w:rsidR="00EF2934" w:rsidRDefault="00B60FE8">
            <w:pPr>
              <w:jc w:val="center"/>
            </w:pPr>
            <w:r>
              <w:t>Ответствен</w:t>
            </w:r>
          </w:p>
          <w:p w:rsidR="00EF2934" w:rsidRDefault="00B60FE8">
            <w:pPr>
              <w:jc w:val="center"/>
            </w:pPr>
            <w:r>
              <w:t>ный исполнитель, соисполнители, участники</w:t>
            </w:r>
          </w:p>
        </w:tc>
        <w:tc>
          <w:tcPr>
            <w:tcW w:w="2442" w:type="dxa"/>
            <w:gridSpan w:val="4"/>
          </w:tcPr>
          <w:p w:rsidR="00EF2934" w:rsidRDefault="00B60FE8">
            <w:pPr>
              <w:jc w:val="center"/>
            </w:pPr>
            <w:r>
              <w:t>Код бюджетной классификации</w:t>
            </w:r>
          </w:p>
        </w:tc>
        <w:tc>
          <w:tcPr>
            <w:tcW w:w="7621" w:type="dxa"/>
            <w:gridSpan w:val="6"/>
          </w:tcPr>
          <w:p w:rsidR="00EF2934" w:rsidRDefault="00B60FE8">
            <w:pPr>
              <w:jc w:val="center"/>
            </w:pPr>
            <w:r>
              <w:t>Расходы (тыс.руб.), годы</w:t>
            </w:r>
          </w:p>
        </w:tc>
      </w:tr>
      <w:tr w:rsidR="00EF2934">
        <w:trPr>
          <w:cantSplit/>
        </w:trPr>
        <w:tc>
          <w:tcPr>
            <w:tcW w:w="1460" w:type="dxa"/>
            <w:vMerge/>
          </w:tcPr>
          <w:p w:rsidR="00EF2934" w:rsidRDefault="00EF2934">
            <w:pPr>
              <w:jc w:val="center"/>
              <w:rPr>
                <w:bCs/>
              </w:rPr>
            </w:pPr>
          </w:p>
        </w:tc>
        <w:tc>
          <w:tcPr>
            <w:tcW w:w="2123" w:type="dxa"/>
            <w:vMerge/>
          </w:tcPr>
          <w:p w:rsidR="00EF2934" w:rsidRDefault="00EF2934">
            <w:pPr>
              <w:jc w:val="center"/>
              <w:rPr>
                <w:bCs/>
              </w:rPr>
            </w:pPr>
          </w:p>
        </w:tc>
        <w:tc>
          <w:tcPr>
            <w:tcW w:w="1804" w:type="dxa"/>
            <w:vMerge/>
          </w:tcPr>
          <w:p w:rsidR="00EF2934" w:rsidRDefault="00EF2934">
            <w:pPr>
              <w:jc w:val="center"/>
              <w:rPr>
                <w:bCs/>
              </w:rPr>
            </w:pPr>
          </w:p>
        </w:tc>
        <w:tc>
          <w:tcPr>
            <w:tcW w:w="567" w:type="dxa"/>
          </w:tcPr>
          <w:p w:rsidR="00EF2934" w:rsidRDefault="00B60FE8">
            <w:pPr>
              <w:jc w:val="center"/>
            </w:pPr>
            <w:r>
              <w:t>ГРБС</w:t>
            </w:r>
          </w:p>
        </w:tc>
        <w:tc>
          <w:tcPr>
            <w:tcW w:w="567" w:type="dxa"/>
          </w:tcPr>
          <w:p w:rsidR="00EF2934" w:rsidRDefault="00B60FE8">
            <w:pPr>
              <w:jc w:val="center"/>
            </w:pPr>
            <w:r>
              <w:t>Р</w:t>
            </w:r>
            <w:r>
              <w:rPr>
                <w:vertAlign w:val="subscript"/>
              </w:rPr>
              <w:t>з,</w:t>
            </w:r>
            <w:r>
              <w:t xml:space="preserve">   Пр</w:t>
            </w:r>
          </w:p>
        </w:tc>
        <w:tc>
          <w:tcPr>
            <w:tcW w:w="709" w:type="dxa"/>
          </w:tcPr>
          <w:p w:rsidR="00EF2934" w:rsidRDefault="00B60FE8">
            <w:pPr>
              <w:jc w:val="center"/>
            </w:pPr>
            <w:r>
              <w:t>ЦСР</w:t>
            </w:r>
          </w:p>
        </w:tc>
        <w:tc>
          <w:tcPr>
            <w:tcW w:w="600" w:type="dxa"/>
          </w:tcPr>
          <w:p w:rsidR="00EF2934" w:rsidRDefault="00B60FE8">
            <w:pPr>
              <w:jc w:val="center"/>
            </w:pPr>
            <w:r>
              <w:t>ВР</w:t>
            </w:r>
          </w:p>
        </w:tc>
        <w:tc>
          <w:tcPr>
            <w:tcW w:w="1225" w:type="dxa"/>
          </w:tcPr>
          <w:p w:rsidR="00EF2934" w:rsidRDefault="00B60FE8">
            <w:pPr>
              <w:jc w:val="center"/>
            </w:pPr>
            <w:r>
              <w:t>очередной год,</w:t>
            </w:r>
          </w:p>
          <w:p w:rsidR="00EF2934" w:rsidRDefault="00B60FE8">
            <w:pPr>
              <w:jc w:val="center"/>
            </w:pPr>
            <w:r>
              <w:t>2021г.</w:t>
            </w:r>
          </w:p>
        </w:tc>
        <w:tc>
          <w:tcPr>
            <w:tcW w:w="1294" w:type="dxa"/>
          </w:tcPr>
          <w:p w:rsidR="00EF2934" w:rsidRDefault="00B60FE8">
            <w:pPr>
              <w:jc w:val="center"/>
            </w:pPr>
            <w:r>
              <w:t>первый год планового периода,</w:t>
            </w:r>
          </w:p>
          <w:p w:rsidR="00EF2934" w:rsidRDefault="00B60FE8">
            <w:pPr>
              <w:jc w:val="center"/>
            </w:pPr>
            <w:r>
              <w:t>2022г.</w:t>
            </w:r>
          </w:p>
        </w:tc>
        <w:tc>
          <w:tcPr>
            <w:tcW w:w="1276" w:type="dxa"/>
          </w:tcPr>
          <w:p w:rsidR="00EF2934" w:rsidRDefault="00B60FE8">
            <w:pPr>
              <w:jc w:val="center"/>
            </w:pPr>
            <w:r>
              <w:t>второй год планового периода</w:t>
            </w:r>
          </w:p>
          <w:p w:rsidR="00EF2934" w:rsidRDefault="00B60FE8">
            <w:pPr>
              <w:jc w:val="center"/>
            </w:pPr>
            <w:r>
              <w:t>2023 г.</w:t>
            </w:r>
          </w:p>
        </w:tc>
        <w:tc>
          <w:tcPr>
            <w:tcW w:w="1276" w:type="dxa"/>
          </w:tcPr>
          <w:p w:rsidR="00EF2934" w:rsidRDefault="00B60FE8">
            <w:r>
              <w:t>третий год планового периода</w:t>
            </w:r>
          </w:p>
          <w:p w:rsidR="00EF2934" w:rsidRDefault="00B60FE8">
            <w:r>
              <w:t>2024 г.</w:t>
            </w:r>
          </w:p>
        </w:tc>
        <w:tc>
          <w:tcPr>
            <w:tcW w:w="1276" w:type="dxa"/>
          </w:tcPr>
          <w:p w:rsidR="00EF2934" w:rsidRDefault="00B60FE8">
            <w:r>
              <w:t>четвертый год планового периода</w:t>
            </w:r>
          </w:p>
          <w:p w:rsidR="00EF2934" w:rsidRDefault="00B60FE8">
            <w:pPr>
              <w:jc w:val="center"/>
            </w:pPr>
            <w:r>
              <w:t>2025 г.</w:t>
            </w:r>
          </w:p>
        </w:tc>
        <w:tc>
          <w:tcPr>
            <w:tcW w:w="1276" w:type="dxa"/>
          </w:tcPr>
          <w:p w:rsidR="00EF2934" w:rsidRDefault="00B60FE8">
            <w:r>
              <w:t>пятый год планового периода</w:t>
            </w:r>
          </w:p>
          <w:p w:rsidR="00EF2934" w:rsidRDefault="00B60FE8">
            <w:pPr>
              <w:jc w:val="center"/>
            </w:pPr>
            <w:r>
              <w:t>2026 г.</w:t>
            </w:r>
          </w:p>
        </w:tc>
      </w:tr>
      <w:tr w:rsidR="00EF2934">
        <w:trPr>
          <w:trHeight w:val="266"/>
        </w:trPr>
        <w:tc>
          <w:tcPr>
            <w:tcW w:w="1460" w:type="dxa"/>
          </w:tcPr>
          <w:p w:rsidR="00EF2934" w:rsidRDefault="00B60FE8">
            <w:pPr>
              <w:jc w:val="center"/>
            </w:pPr>
            <w:r>
              <w:t>1</w:t>
            </w:r>
          </w:p>
        </w:tc>
        <w:tc>
          <w:tcPr>
            <w:tcW w:w="2123" w:type="dxa"/>
          </w:tcPr>
          <w:p w:rsidR="00EF2934" w:rsidRDefault="00B60FE8">
            <w:pPr>
              <w:jc w:val="center"/>
            </w:pPr>
            <w:r>
              <w:t>2</w:t>
            </w:r>
          </w:p>
        </w:tc>
        <w:tc>
          <w:tcPr>
            <w:tcW w:w="1804" w:type="dxa"/>
          </w:tcPr>
          <w:p w:rsidR="00EF2934" w:rsidRDefault="00B60FE8">
            <w:pPr>
              <w:jc w:val="center"/>
            </w:pPr>
            <w:r>
              <w:t>3</w:t>
            </w:r>
          </w:p>
        </w:tc>
        <w:tc>
          <w:tcPr>
            <w:tcW w:w="567" w:type="dxa"/>
          </w:tcPr>
          <w:p w:rsidR="00EF2934" w:rsidRDefault="00B60FE8">
            <w:pPr>
              <w:jc w:val="center"/>
            </w:pPr>
            <w:r>
              <w:t>4</w:t>
            </w:r>
          </w:p>
        </w:tc>
        <w:tc>
          <w:tcPr>
            <w:tcW w:w="567" w:type="dxa"/>
          </w:tcPr>
          <w:p w:rsidR="00EF2934" w:rsidRDefault="00B60FE8">
            <w:pPr>
              <w:jc w:val="center"/>
            </w:pPr>
            <w:r>
              <w:t>5</w:t>
            </w:r>
          </w:p>
        </w:tc>
        <w:tc>
          <w:tcPr>
            <w:tcW w:w="709" w:type="dxa"/>
          </w:tcPr>
          <w:p w:rsidR="00EF2934" w:rsidRDefault="00B60FE8">
            <w:pPr>
              <w:jc w:val="center"/>
            </w:pPr>
            <w:r>
              <w:t>6</w:t>
            </w:r>
          </w:p>
        </w:tc>
        <w:tc>
          <w:tcPr>
            <w:tcW w:w="600" w:type="dxa"/>
          </w:tcPr>
          <w:p w:rsidR="00EF2934" w:rsidRDefault="00B60FE8">
            <w:pPr>
              <w:jc w:val="center"/>
            </w:pPr>
            <w:r>
              <w:t>7</w:t>
            </w:r>
          </w:p>
        </w:tc>
        <w:tc>
          <w:tcPr>
            <w:tcW w:w="1225" w:type="dxa"/>
          </w:tcPr>
          <w:p w:rsidR="00EF2934" w:rsidRDefault="00B60FE8">
            <w:pPr>
              <w:jc w:val="center"/>
            </w:pPr>
            <w:r>
              <w:t>8</w:t>
            </w:r>
          </w:p>
        </w:tc>
        <w:tc>
          <w:tcPr>
            <w:tcW w:w="1294" w:type="dxa"/>
          </w:tcPr>
          <w:p w:rsidR="00EF2934" w:rsidRDefault="00B60FE8">
            <w:pPr>
              <w:jc w:val="center"/>
            </w:pPr>
            <w:r>
              <w:t>9</w:t>
            </w:r>
          </w:p>
        </w:tc>
        <w:tc>
          <w:tcPr>
            <w:tcW w:w="1276" w:type="dxa"/>
          </w:tcPr>
          <w:p w:rsidR="00EF2934" w:rsidRDefault="00B60FE8">
            <w:pPr>
              <w:jc w:val="center"/>
            </w:pPr>
            <w:r>
              <w:t>10</w:t>
            </w:r>
          </w:p>
        </w:tc>
        <w:tc>
          <w:tcPr>
            <w:tcW w:w="1276" w:type="dxa"/>
          </w:tcPr>
          <w:p w:rsidR="00EF2934" w:rsidRDefault="00B60FE8">
            <w:pPr>
              <w:jc w:val="center"/>
            </w:pPr>
            <w:r>
              <w:t>11</w:t>
            </w:r>
          </w:p>
        </w:tc>
        <w:tc>
          <w:tcPr>
            <w:tcW w:w="1276" w:type="dxa"/>
          </w:tcPr>
          <w:p w:rsidR="00EF2934" w:rsidRDefault="00B60FE8">
            <w:pPr>
              <w:jc w:val="center"/>
            </w:pPr>
            <w:r>
              <w:t>12</w:t>
            </w:r>
          </w:p>
        </w:tc>
        <w:tc>
          <w:tcPr>
            <w:tcW w:w="1276" w:type="dxa"/>
          </w:tcPr>
          <w:p w:rsidR="00EF2934" w:rsidRDefault="00B60FE8">
            <w:pPr>
              <w:jc w:val="center"/>
            </w:pPr>
            <w:r>
              <w:t>13</w:t>
            </w:r>
          </w:p>
        </w:tc>
      </w:tr>
      <w:tr w:rsidR="00EF2934">
        <w:trPr>
          <w:trHeight w:val="266"/>
        </w:trPr>
        <w:tc>
          <w:tcPr>
            <w:tcW w:w="1460" w:type="dxa"/>
          </w:tcPr>
          <w:p w:rsidR="00EF2934" w:rsidRDefault="00B60FE8">
            <w:pPr>
              <w:jc w:val="center"/>
            </w:pPr>
            <w:r>
              <w:t>Основное мероприятие 1.3</w:t>
            </w:r>
          </w:p>
        </w:tc>
        <w:tc>
          <w:tcPr>
            <w:tcW w:w="2123" w:type="dxa"/>
          </w:tcPr>
          <w:p w:rsidR="00EF2934" w:rsidRDefault="00B60FE8">
            <w:pPr>
              <w:pStyle w:val="ConsPlusNormal"/>
              <w:widowControl/>
              <w:tabs>
                <w:tab w:val="left" w:pos="851"/>
              </w:tabs>
              <w:ind w:firstLine="0"/>
              <w:jc w:val="center"/>
            </w:pPr>
            <w:r>
              <w:rPr>
                <w:rFonts w:ascii="Times New Roman" w:hAnsi="Times New Roman" w:cs="Times New Roman"/>
                <w:sz w:val="22"/>
                <w:szCs w:val="22"/>
              </w:rPr>
              <w:t xml:space="preserve">Сопровождение Региональной </w:t>
            </w:r>
          </w:p>
          <w:p w:rsidR="00EF2934" w:rsidRDefault="00B60FE8">
            <w:pPr>
              <w:pStyle w:val="ConsPlusNormal"/>
              <w:widowControl/>
              <w:tabs>
                <w:tab w:val="left" w:pos="851"/>
              </w:tabs>
              <w:ind w:firstLine="0"/>
              <w:jc w:val="center"/>
            </w:pPr>
            <w:r>
              <w:rPr>
                <w:rFonts w:ascii="Times New Roman" w:hAnsi="Times New Roman" w:cs="Times New Roman"/>
                <w:sz w:val="22"/>
                <w:szCs w:val="22"/>
              </w:rPr>
              <w:t xml:space="preserve">информационно-аналитической системы на территории </w:t>
            </w:r>
            <w:r>
              <w:rPr>
                <w:rFonts w:ascii="Times New Roman" w:hAnsi="Times New Roman" w:cs="Times New Roman"/>
                <w:sz w:val="22"/>
                <w:szCs w:val="22"/>
              </w:rPr>
              <w:br/>
              <w:t>Ракитянского района</w:t>
            </w:r>
          </w:p>
          <w:p w:rsidR="00EF2934" w:rsidRDefault="00EF2934">
            <w:pPr>
              <w:pStyle w:val="ConsPlusNormal"/>
              <w:widowControl/>
              <w:tabs>
                <w:tab w:val="left" w:pos="851"/>
              </w:tabs>
              <w:ind w:firstLine="0"/>
              <w:rPr>
                <w:rFonts w:ascii="Times New Roman" w:hAnsi="Times New Roman" w:cs="Times New Roman"/>
              </w:rPr>
            </w:pPr>
          </w:p>
        </w:tc>
        <w:tc>
          <w:tcPr>
            <w:tcW w:w="1804" w:type="dxa"/>
          </w:tcPr>
          <w:p w:rsidR="00EF2934" w:rsidRDefault="00B60FE8">
            <w:r>
              <w:t xml:space="preserve">Администрация Ракитянского района – </w:t>
            </w:r>
          </w:p>
          <w:p w:rsidR="00EF2934" w:rsidRDefault="00B60FE8">
            <w:r>
              <w:rPr>
                <w:b/>
              </w:rPr>
              <w:t>15,9 тыс.руб.</w:t>
            </w:r>
          </w:p>
        </w:tc>
        <w:tc>
          <w:tcPr>
            <w:tcW w:w="567" w:type="dxa"/>
          </w:tcPr>
          <w:p w:rsidR="00EF2934" w:rsidRDefault="00B60FE8">
            <w:pPr>
              <w:jc w:val="center"/>
            </w:pPr>
            <w:r>
              <w:t>850</w:t>
            </w:r>
          </w:p>
        </w:tc>
        <w:tc>
          <w:tcPr>
            <w:tcW w:w="567" w:type="dxa"/>
          </w:tcPr>
          <w:p w:rsidR="00EF2934" w:rsidRDefault="00B60FE8">
            <w:pPr>
              <w:jc w:val="center"/>
            </w:pPr>
            <w:r>
              <w:t>0104</w:t>
            </w:r>
          </w:p>
        </w:tc>
        <w:tc>
          <w:tcPr>
            <w:tcW w:w="709" w:type="dxa"/>
          </w:tcPr>
          <w:p w:rsidR="00EF2934" w:rsidRDefault="00B60FE8">
            <w:pPr>
              <w:jc w:val="center"/>
            </w:pPr>
            <w:r>
              <w:t>0912503</w:t>
            </w:r>
          </w:p>
        </w:tc>
        <w:tc>
          <w:tcPr>
            <w:tcW w:w="600" w:type="dxa"/>
          </w:tcPr>
          <w:p w:rsidR="00EF2934" w:rsidRDefault="00B60FE8">
            <w:pPr>
              <w:jc w:val="center"/>
            </w:pPr>
            <w:r>
              <w:t>200</w:t>
            </w:r>
          </w:p>
        </w:tc>
        <w:tc>
          <w:tcPr>
            <w:tcW w:w="1225" w:type="dxa"/>
          </w:tcPr>
          <w:p w:rsidR="00EF2934" w:rsidRDefault="00B60FE8">
            <w:pPr>
              <w:jc w:val="center"/>
            </w:pPr>
            <w:r>
              <w:t>4,0</w:t>
            </w:r>
          </w:p>
        </w:tc>
        <w:tc>
          <w:tcPr>
            <w:tcW w:w="1294" w:type="dxa"/>
          </w:tcPr>
          <w:p w:rsidR="00EF2934" w:rsidRDefault="00B60FE8">
            <w:pPr>
              <w:jc w:val="center"/>
            </w:pPr>
            <w:r>
              <w:t>3,9</w:t>
            </w:r>
          </w:p>
        </w:tc>
        <w:tc>
          <w:tcPr>
            <w:tcW w:w="1276" w:type="dxa"/>
          </w:tcPr>
          <w:p w:rsidR="00EF2934" w:rsidRDefault="00B60FE8">
            <w:pPr>
              <w:jc w:val="center"/>
            </w:pPr>
            <w:r>
              <w:t>4,0</w:t>
            </w:r>
          </w:p>
        </w:tc>
        <w:tc>
          <w:tcPr>
            <w:tcW w:w="1276" w:type="dxa"/>
          </w:tcPr>
          <w:p w:rsidR="00EF2934" w:rsidRDefault="00B60FE8">
            <w:pPr>
              <w:jc w:val="center"/>
            </w:pPr>
            <w:r>
              <w:t>2,0</w:t>
            </w:r>
          </w:p>
        </w:tc>
        <w:tc>
          <w:tcPr>
            <w:tcW w:w="1276" w:type="dxa"/>
          </w:tcPr>
          <w:p w:rsidR="00EF2934" w:rsidRDefault="00B60FE8">
            <w:pPr>
              <w:jc w:val="center"/>
            </w:pPr>
            <w:r>
              <w:t>2,0</w:t>
            </w:r>
          </w:p>
        </w:tc>
        <w:tc>
          <w:tcPr>
            <w:tcW w:w="1276" w:type="dxa"/>
          </w:tcPr>
          <w:p w:rsidR="00EF2934" w:rsidRDefault="00B60FE8">
            <w:pPr>
              <w:jc w:val="center"/>
            </w:pPr>
            <w:r>
              <w:t>0</w:t>
            </w:r>
          </w:p>
        </w:tc>
      </w:tr>
      <w:tr w:rsidR="00EF2934">
        <w:trPr>
          <w:trHeight w:val="266"/>
        </w:trPr>
        <w:tc>
          <w:tcPr>
            <w:tcW w:w="1460" w:type="dxa"/>
          </w:tcPr>
          <w:p w:rsidR="00EF2934" w:rsidRDefault="00B60FE8">
            <w:pPr>
              <w:jc w:val="center"/>
            </w:pPr>
            <w:r>
              <w:t>Основное мероприятие 1.4</w:t>
            </w:r>
          </w:p>
        </w:tc>
        <w:tc>
          <w:tcPr>
            <w:tcW w:w="2123" w:type="dxa"/>
          </w:tcPr>
          <w:p w:rsidR="00EF2934" w:rsidRDefault="00B60FE8">
            <w:pPr>
              <w:pStyle w:val="ConsPlusNormal"/>
              <w:widowControl/>
              <w:tabs>
                <w:tab w:val="left" w:pos="426"/>
              </w:tabs>
              <w:ind w:firstLine="0"/>
              <w:jc w:val="center"/>
            </w:pPr>
            <w:r>
              <w:rPr>
                <w:rFonts w:ascii="Times New Roman" w:hAnsi="Times New Roman" w:cs="Times New Roman"/>
                <w:sz w:val="22"/>
                <w:szCs w:val="22"/>
              </w:rPr>
              <w:t>Обеспечение информационной безопасности в информационном обществе</w:t>
            </w:r>
          </w:p>
          <w:p w:rsidR="00EF2934" w:rsidRDefault="00EF2934">
            <w:pPr>
              <w:pStyle w:val="ConsPlusNormal"/>
              <w:widowControl/>
              <w:tabs>
                <w:tab w:val="left" w:pos="426"/>
              </w:tabs>
              <w:ind w:firstLine="0"/>
              <w:jc w:val="center"/>
              <w:rPr>
                <w:rFonts w:ascii="Times New Roman" w:hAnsi="Times New Roman" w:cs="Times New Roman"/>
              </w:rPr>
            </w:pPr>
          </w:p>
        </w:tc>
        <w:tc>
          <w:tcPr>
            <w:tcW w:w="1804" w:type="dxa"/>
          </w:tcPr>
          <w:p w:rsidR="00EF2934" w:rsidRDefault="00B60FE8">
            <w:r>
              <w:t xml:space="preserve">Администрация Ракитянского района – </w:t>
            </w:r>
          </w:p>
          <w:p w:rsidR="00EF2934" w:rsidRDefault="00B60FE8">
            <w:r>
              <w:rPr>
                <w:b/>
              </w:rPr>
              <w:t>1 726,4 тыс.руб.</w:t>
            </w:r>
          </w:p>
          <w:p w:rsidR="00EF2934" w:rsidRDefault="00EF2934">
            <w:pPr>
              <w:rPr>
                <w:b/>
                <w:bCs/>
              </w:rPr>
            </w:pPr>
          </w:p>
        </w:tc>
        <w:tc>
          <w:tcPr>
            <w:tcW w:w="567" w:type="dxa"/>
          </w:tcPr>
          <w:p w:rsidR="00EF2934" w:rsidRDefault="00B60FE8">
            <w:pPr>
              <w:jc w:val="center"/>
            </w:pPr>
            <w:r>
              <w:t>850</w:t>
            </w:r>
          </w:p>
        </w:tc>
        <w:tc>
          <w:tcPr>
            <w:tcW w:w="567" w:type="dxa"/>
          </w:tcPr>
          <w:p w:rsidR="00EF2934" w:rsidRDefault="00B60FE8">
            <w:pPr>
              <w:jc w:val="center"/>
            </w:pPr>
            <w:r>
              <w:t>0104</w:t>
            </w:r>
          </w:p>
        </w:tc>
        <w:tc>
          <w:tcPr>
            <w:tcW w:w="709" w:type="dxa"/>
          </w:tcPr>
          <w:p w:rsidR="00EF2934" w:rsidRDefault="00B60FE8">
            <w:pPr>
              <w:jc w:val="center"/>
            </w:pPr>
            <w:r>
              <w:t>0912504</w:t>
            </w:r>
          </w:p>
        </w:tc>
        <w:tc>
          <w:tcPr>
            <w:tcW w:w="600" w:type="dxa"/>
          </w:tcPr>
          <w:p w:rsidR="00EF2934" w:rsidRDefault="00B60FE8">
            <w:pPr>
              <w:jc w:val="center"/>
            </w:pPr>
            <w:r>
              <w:t>200</w:t>
            </w:r>
          </w:p>
        </w:tc>
        <w:tc>
          <w:tcPr>
            <w:tcW w:w="1225" w:type="dxa"/>
          </w:tcPr>
          <w:p w:rsidR="00EF2934" w:rsidRDefault="00B60FE8">
            <w:pPr>
              <w:jc w:val="center"/>
            </w:pPr>
            <w:r>
              <w:t>514,6</w:t>
            </w:r>
          </w:p>
        </w:tc>
        <w:tc>
          <w:tcPr>
            <w:tcW w:w="1294" w:type="dxa"/>
          </w:tcPr>
          <w:p w:rsidR="00EF2934" w:rsidRDefault="00B60FE8">
            <w:pPr>
              <w:jc w:val="center"/>
            </w:pPr>
            <w:r>
              <w:t>536,8</w:t>
            </w:r>
          </w:p>
        </w:tc>
        <w:tc>
          <w:tcPr>
            <w:tcW w:w="1276" w:type="dxa"/>
          </w:tcPr>
          <w:p w:rsidR="00EF2934" w:rsidRDefault="00B60FE8">
            <w:pPr>
              <w:jc w:val="center"/>
            </w:pPr>
            <w:r>
              <w:t>0</w:t>
            </w:r>
          </w:p>
        </w:tc>
        <w:tc>
          <w:tcPr>
            <w:tcW w:w="1276" w:type="dxa"/>
          </w:tcPr>
          <w:p w:rsidR="00EF2934" w:rsidRDefault="00B60FE8">
            <w:pPr>
              <w:jc w:val="center"/>
            </w:pPr>
            <w:r>
              <w:t>372,0</w:t>
            </w:r>
          </w:p>
        </w:tc>
        <w:tc>
          <w:tcPr>
            <w:tcW w:w="1276" w:type="dxa"/>
          </w:tcPr>
          <w:p w:rsidR="00EF2934" w:rsidRDefault="00B60FE8">
            <w:pPr>
              <w:jc w:val="center"/>
            </w:pPr>
            <w:r>
              <w:t>303,0</w:t>
            </w:r>
          </w:p>
        </w:tc>
        <w:tc>
          <w:tcPr>
            <w:tcW w:w="1276" w:type="dxa"/>
          </w:tcPr>
          <w:p w:rsidR="00EF2934" w:rsidRDefault="00B60FE8">
            <w:pPr>
              <w:jc w:val="center"/>
            </w:pPr>
            <w:r>
              <w:t>0</w:t>
            </w:r>
          </w:p>
        </w:tc>
      </w:tr>
    </w:tbl>
    <w:p w:rsidR="00EF2934" w:rsidRDefault="00EF2934"/>
    <w:p w:rsidR="00EF2934" w:rsidRDefault="00EF2934"/>
    <w:p w:rsidR="00EF2934" w:rsidRDefault="00EF2934"/>
    <w:p w:rsidR="00EF2934" w:rsidRDefault="00EF2934"/>
    <w:p w:rsidR="00EF2934" w:rsidRDefault="00EF2934"/>
    <w:p w:rsidR="00EF2934" w:rsidRDefault="00EF2934"/>
    <w:p w:rsidR="00EF2934" w:rsidRDefault="00EF2934">
      <w:pPr>
        <w:rPr>
          <w:sz w:val="28"/>
          <w:szCs w:val="28"/>
        </w:rPr>
      </w:pPr>
    </w:p>
    <w:p w:rsidR="00EF2934" w:rsidRDefault="00EF2934">
      <w:pPr>
        <w:rPr>
          <w:sz w:val="28"/>
          <w:szCs w:val="28"/>
        </w:rPr>
      </w:pPr>
    </w:p>
    <w:p w:rsidR="00EF2934" w:rsidRDefault="00EF2934">
      <w:pPr>
        <w:rPr>
          <w:sz w:val="28"/>
          <w:szCs w:val="28"/>
        </w:rPr>
      </w:pPr>
    </w:p>
    <w:p w:rsidR="00EF2934" w:rsidRDefault="00EF2934">
      <w:pPr>
        <w:rPr>
          <w:sz w:val="28"/>
          <w:szCs w:val="28"/>
        </w:rPr>
      </w:pPr>
    </w:p>
    <w:p w:rsidR="00EF2934" w:rsidRDefault="00EF2934"/>
    <w:p w:rsidR="00EF2934" w:rsidRDefault="00EF2934"/>
    <w:tbl>
      <w:tblPr>
        <w:tblW w:w="158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0"/>
        <w:gridCol w:w="2266"/>
        <w:gridCol w:w="1842"/>
        <w:gridCol w:w="567"/>
        <w:gridCol w:w="567"/>
        <w:gridCol w:w="709"/>
        <w:gridCol w:w="567"/>
        <w:gridCol w:w="1276"/>
        <w:gridCol w:w="1276"/>
        <w:gridCol w:w="1276"/>
        <w:gridCol w:w="1276"/>
        <w:gridCol w:w="1276"/>
        <w:gridCol w:w="1276"/>
      </w:tblGrid>
      <w:tr w:rsidR="00EF2934">
        <w:trPr>
          <w:cantSplit/>
        </w:trPr>
        <w:tc>
          <w:tcPr>
            <w:tcW w:w="1701" w:type="dxa"/>
            <w:vMerge w:val="restart"/>
          </w:tcPr>
          <w:p w:rsidR="00EF2934" w:rsidRDefault="00EF2934">
            <w:pPr>
              <w:jc w:val="center"/>
            </w:pPr>
          </w:p>
          <w:p w:rsidR="00EF2934" w:rsidRDefault="00B60FE8">
            <w:pPr>
              <w:jc w:val="center"/>
              <w:rPr>
                <w:b/>
                <w:bCs/>
              </w:rPr>
            </w:pPr>
            <w:r>
              <w:t>Статус</w:t>
            </w:r>
          </w:p>
        </w:tc>
        <w:tc>
          <w:tcPr>
            <w:tcW w:w="2268" w:type="dxa"/>
            <w:vMerge w:val="restart"/>
          </w:tcPr>
          <w:p w:rsidR="00EF2934" w:rsidRDefault="00B60FE8">
            <w:pPr>
              <w:jc w:val="center"/>
            </w:pPr>
            <w:r>
              <w:t>Наименование муниципальной программы, подпрограммы, основного мероприятия</w:t>
            </w:r>
          </w:p>
        </w:tc>
        <w:tc>
          <w:tcPr>
            <w:tcW w:w="1843" w:type="dxa"/>
            <w:vMerge w:val="restart"/>
          </w:tcPr>
          <w:p w:rsidR="00EF2934" w:rsidRDefault="00B60FE8">
            <w:pPr>
              <w:jc w:val="center"/>
            </w:pPr>
            <w:r>
              <w:t>Ответствен</w:t>
            </w:r>
          </w:p>
          <w:p w:rsidR="00EF2934" w:rsidRDefault="00B60FE8">
            <w:pPr>
              <w:jc w:val="center"/>
            </w:pPr>
            <w:r>
              <w:t>ный исполнитель, соисполнители, участники</w:t>
            </w:r>
          </w:p>
        </w:tc>
        <w:tc>
          <w:tcPr>
            <w:tcW w:w="2409" w:type="dxa"/>
            <w:gridSpan w:val="4"/>
          </w:tcPr>
          <w:p w:rsidR="00EF2934" w:rsidRDefault="00B60FE8">
            <w:pPr>
              <w:jc w:val="center"/>
            </w:pPr>
            <w:r>
              <w:t>Код бюджетной классификации</w:t>
            </w:r>
          </w:p>
        </w:tc>
        <w:tc>
          <w:tcPr>
            <w:tcW w:w="7654" w:type="dxa"/>
            <w:gridSpan w:val="6"/>
          </w:tcPr>
          <w:p w:rsidR="00EF2934" w:rsidRDefault="00B60FE8">
            <w:pPr>
              <w:jc w:val="center"/>
            </w:pPr>
            <w:r>
              <w:t>Расходы (тыс.руб.), годы</w:t>
            </w:r>
          </w:p>
        </w:tc>
      </w:tr>
      <w:tr w:rsidR="00EF2934">
        <w:trPr>
          <w:cantSplit/>
        </w:trPr>
        <w:tc>
          <w:tcPr>
            <w:tcW w:w="1701" w:type="dxa"/>
            <w:vMerge/>
          </w:tcPr>
          <w:p w:rsidR="00EF2934" w:rsidRDefault="00EF2934">
            <w:pPr>
              <w:jc w:val="center"/>
              <w:rPr>
                <w:bCs/>
              </w:rPr>
            </w:pPr>
          </w:p>
        </w:tc>
        <w:tc>
          <w:tcPr>
            <w:tcW w:w="2268" w:type="dxa"/>
            <w:vMerge/>
          </w:tcPr>
          <w:p w:rsidR="00EF2934" w:rsidRDefault="00EF2934">
            <w:pPr>
              <w:jc w:val="center"/>
              <w:rPr>
                <w:bCs/>
              </w:rPr>
            </w:pPr>
          </w:p>
        </w:tc>
        <w:tc>
          <w:tcPr>
            <w:tcW w:w="1843" w:type="dxa"/>
            <w:vMerge/>
          </w:tcPr>
          <w:p w:rsidR="00EF2934" w:rsidRDefault="00EF2934">
            <w:pPr>
              <w:jc w:val="center"/>
              <w:rPr>
                <w:bCs/>
              </w:rPr>
            </w:pPr>
          </w:p>
        </w:tc>
        <w:tc>
          <w:tcPr>
            <w:tcW w:w="567" w:type="dxa"/>
          </w:tcPr>
          <w:p w:rsidR="00EF2934" w:rsidRDefault="00B60FE8">
            <w:pPr>
              <w:jc w:val="center"/>
            </w:pPr>
            <w:r>
              <w:t>ГРБС</w:t>
            </w:r>
          </w:p>
        </w:tc>
        <w:tc>
          <w:tcPr>
            <w:tcW w:w="567" w:type="dxa"/>
          </w:tcPr>
          <w:p w:rsidR="00EF2934" w:rsidRDefault="00B60FE8">
            <w:pPr>
              <w:jc w:val="center"/>
            </w:pPr>
            <w:r>
              <w:t>Р</w:t>
            </w:r>
            <w:r>
              <w:rPr>
                <w:vertAlign w:val="subscript"/>
              </w:rPr>
              <w:t>з,</w:t>
            </w:r>
            <w:r>
              <w:t xml:space="preserve">   Пр</w:t>
            </w:r>
          </w:p>
        </w:tc>
        <w:tc>
          <w:tcPr>
            <w:tcW w:w="709" w:type="dxa"/>
          </w:tcPr>
          <w:p w:rsidR="00EF2934" w:rsidRDefault="00B60FE8">
            <w:pPr>
              <w:jc w:val="center"/>
            </w:pPr>
            <w:r>
              <w:t>ЦСР</w:t>
            </w:r>
          </w:p>
        </w:tc>
        <w:tc>
          <w:tcPr>
            <w:tcW w:w="567" w:type="dxa"/>
          </w:tcPr>
          <w:p w:rsidR="00EF2934" w:rsidRDefault="00B60FE8">
            <w:pPr>
              <w:jc w:val="center"/>
            </w:pPr>
            <w:r>
              <w:t>ВР</w:t>
            </w:r>
          </w:p>
        </w:tc>
        <w:tc>
          <w:tcPr>
            <w:tcW w:w="1276" w:type="dxa"/>
          </w:tcPr>
          <w:p w:rsidR="00EF2934" w:rsidRDefault="00B60FE8">
            <w:pPr>
              <w:jc w:val="center"/>
            </w:pPr>
            <w:r>
              <w:t>очередной год,</w:t>
            </w:r>
          </w:p>
          <w:p w:rsidR="00EF2934" w:rsidRDefault="00B60FE8">
            <w:pPr>
              <w:jc w:val="center"/>
            </w:pPr>
            <w:r>
              <w:t>2021г.</w:t>
            </w:r>
          </w:p>
        </w:tc>
        <w:tc>
          <w:tcPr>
            <w:tcW w:w="1276" w:type="dxa"/>
          </w:tcPr>
          <w:p w:rsidR="00EF2934" w:rsidRDefault="00B60FE8">
            <w:pPr>
              <w:jc w:val="center"/>
            </w:pPr>
            <w:r>
              <w:t>первый год планового периода,</w:t>
            </w:r>
          </w:p>
          <w:p w:rsidR="00EF2934" w:rsidRDefault="00B60FE8">
            <w:pPr>
              <w:jc w:val="center"/>
            </w:pPr>
            <w:r>
              <w:t>2022г.</w:t>
            </w:r>
          </w:p>
        </w:tc>
        <w:tc>
          <w:tcPr>
            <w:tcW w:w="1276" w:type="dxa"/>
          </w:tcPr>
          <w:p w:rsidR="00EF2934" w:rsidRDefault="00B60FE8">
            <w:pPr>
              <w:jc w:val="center"/>
            </w:pPr>
            <w:r>
              <w:t>второй год планового периода</w:t>
            </w:r>
          </w:p>
          <w:p w:rsidR="00EF2934" w:rsidRDefault="00B60FE8">
            <w:pPr>
              <w:jc w:val="center"/>
            </w:pPr>
            <w:r>
              <w:t>2023 г.</w:t>
            </w:r>
          </w:p>
        </w:tc>
        <w:tc>
          <w:tcPr>
            <w:tcW w:w="1276" w:type="dxa"/>
          </w:tcPr>
          <w:p w:rsidR="00EF2934" w:rsidRDefault="00B60FE8">
            <w:r>
              <w:t>третий год планового периода</w:t>
            </w:r>
          </w:p>
          <w:p w:rsidR="00EF2934" w:rsidRDefault="00B60FE8">
            <w:r>
              <w:t>2024 г.</w:t>
            </w:r>
          </w:p>
        </w:tc>
        <w:tc>
          <w:tcPr>
            <w:tcW w:w="1276" w:type="dxa"/>
          </w:tcPr>
          <w:p w:rsidR="00EF2934" w:rsidRDefault="00B60FE8">
            <w:r>
              <w:t>четвертый год планового периода</w:t>
            </w:r>
          </w:p>
          <w:p w:rsidR="00EF2934" w:rsidRDefault="00B60FE8">
            <w:pPr>
              <w:jc w:val="center"/>
            </w:pPr>
            <w:r>
              <w:t>2025 г.</w:t>
            </w:r>
          </w:p>
        </w:tc>
        <w:tc>
          <w:tcPr>
            <w:tcW w:w="1276" w:type="dxa"/>
          </w:tcPr>
          <w:p w:rsidR="00EF2934" w:rsidRDefault="00B60FE8">
            <w:r>
              <w:t>пятый год планового периода</w:t>
            </w:r>
          </w:p>
          <w:p w:rsidR="00EF2934" w:rsidRDefault="00B60FE8">
            <w:pPr>
              <w:jc w:val="center"/>
            </w:pPr>
            <w:r>
              <w:t>2026 г.</w:t>
            </w:r>
          </w:p>
        </w:tc>
      </w:tr>
      <w:tr w:rsidR="00EF2934">
        <w:trPr>
          <w:trHeight w:val="266"/>
        </w:trPr>
        <w:tc>
          <w:tcPr>
            <w:tcW w:w="1701" w:type="dxa"/>
          </w:tcPr>
          <w:p w:rsidR="00EF2934" w:rsidRDefault="00B60FE8">
            <w:pPr>
              <w:jc w:val="center"/>
            </w:pPr>
            <w:r>
              <w:t>1</w:t>
            </w:r>
          </w:p>
        </w:tc>
        <w:tc>
          <w:tcPr>
            <w:tcW w:w="2268" w:type="dxa"/>
          </w:tcPr>
          <w:p w:rsidR="00EF2934" w:rsidRDefault="00B60FE8">
            <w:pPr>
              <w:jc w:val="center"/>
            </w:pPr>
            <w:r>
              <w:t>2</w:t>
            </w:r>
          </w:p>
        </w:tc>
        <w:tc>
          <w:tcPr>
            <w:tcW w:w="1843" w:type="dxa"/>
          </w:tcPr>
          <w:p w:rsidR="00EF2934" w:rsidRDefault="00B60FE8">
            <w:pPr>
              <w:jc w:val="center"/>
            </w:pPr>
            <w:r>
              <w:t>3</w:t>
            </w:r>
          </w:p>
        </w:tc>
        <w:tc>
          <w:tcPr>
            <w:tcW w:w="567" w:type="dxa"/>
          </w:tcPr>
          <w:p w:rsidR="00EF2934" w:rsidRDefault="00B60FE8">
            <w:pPr>
              <w:jc w:val="center"/>
            </w:pPr>
            <w:r>
              <w:t>4</w:t>
            </w:r>
          </w:p>
        </w:tc>
        <w:tc>
          <w:tcPr>
            <w:tcW w:w="567" w:type="dxa"/>
          </w:tcPr>
          <w:p w:rsidR="00EF2934" w:rsidRDefault="00B60FE8">
            <w:pPr>
              <w:jc w:val="center"/>
            </w:pPr>
            <w:r>
              <w:t>5</w:t>
            </w:r>
          </w:p>
        </w:tc>
        <w:tc>
          <w:tcPr>
            <w:tcW w:w="709" w:type="dxa"/>
          </w:tcPr>
          <w:p w:rsidR="00EF2934" w:rsidRDefault="00B60FE8">
            <w:pPr>
              <w:jc w:val="center"/>
            </w:pPr>
            <w:r>
              <w:t>6</w:t>
            </w:r>
          </w:p>
        </w:tc>
        <w:tc>
          <w:tcPr>
            <w:tcW w:w="567" w:type="dxa"/>
          </w:tcPr>
          <w:p w:rsidR="00EF2934" w:rsidRDefault="00B60FE8">
            <w:pPr>
              <w:jc w:val="center"/>
            </w:pPr>
            <w:r>
              <w:t>7</w:t>
            </w:r>
          </w:p>
        </w:tc>
        <w:tc>
          <w:tcPr>
            <w:tcW w:w="1276" w:type="dxa"/>
          </w:tcPr>
          <w:p w:rsidR="00EF2934" w:rsidRDefault="00B60FE8">
            <w:pPr>
              <w:jc w:val="center"/>
            </w:pPr>
            <w:r>
              <w:t>8</w:t>
            </w:r>
          </w:p>
        </w:tc>
        <w:tc>
          <w:tcPr>
            <w:tcW w:w="1276" w:type="dxa"/>
          </w:tcPr>
          <w:p w:rsidR="00EF2934" w:rsidRDefault="00B60FE8">
            <w:pPr>
              <w:jc w:val="center"/>
            </w:pPr>
            <w:r>
              <w:t>9</w:t>
            </w:r>
          </w:p>
        </w:tc>
        <w:tc>
          <w:tcPr>
            <w:tcW w:w="1276" w:type="dxa"/>
          </w:tcPr>
          <w:p w:rsidR="00EF2934" w:rsidRDefault="00B60FE8">
            <w:pPr>
              <w:jc w:val="center"/>
            </w:pPr>
            <w:r>
              <w:t>10</w:t>
            </w:r>
          </w:p>
        </w:tc>
        <w:tc>
          <w:tcPr>
            <w:tcW w:w="1276" w:type="dxa"/>
          </w:tcPr>
          <w:p w:rsidR="00EF2934" w:rsidRDefault="00B60FE8">
            <w:pPr>
              <w:jc w:val="center"/>
            </w:pPr>
            <w:r>
              <w:t>11</w:t>
            </w:r>
          </w:p>
        </w:tc>
        <w:tc>
          <w:tcPr>
            <w:tcW w:w="1276" w:type="dxa"/>
          </w:tcPr>
          <w:p w:rsidR="00EF2934" w:rsidRDefault="00B60FE8">
            <w:pPr>
              <w:jc w:val="center"/>
            </w:pPr>
            <w:r>
              <w:t>12</w:t>
            </w:r>
          </w:p>
        </w:tc>
        <w:tc>
          <w:tcPr>
            <w:tcW w:w="1276" w:type="dxa"/>
          </w:tcPr>
          <w:p w:rsidR="00EF2934" w:rsidRDefault="00B60FE8">
            <w:pPr>
              <w:jc w:val="center"/>
            </w:pPr>
            <w:r>
              <w:t>13</w:t>
            </w:r>
          </w:p>
        </w:tc>
      </w:tr>
      <w:tr w:rsidR="00EF2934">
        <w:trPr>
          <w:trHeight w:val="1163"/>
        </w:trPr>
        <w:tc>
          <w:tcPr>
            <w:tcW w:w="1701" w:type="dxa"/>
          </w:tcPr>
          <w:p w:rsidR="00EF2934" w:rsidRDefault="00B60FE8">
            <w:pPr>
              <w:jc w:val="center"/>
            </w:pPr>
            <w:r>
              <w:t>Подпрограмма  3</w:t>
            </w:r>
          </w:p>
        </w:tc>
        <w:tc>
          <w:tcPr>
            <w:tcW w:w="2268" w:type="dxa"/>
          </w:tcPr>
          <w:p w:rsidR="00EF2934" w:rsidRDefault="00B60FE8">
            <w:pPr>
              <w:jc w:val="center"/>
            </w:pPr>
            <w:r>
              <w:t xml:space="preserve">Развитие общественного самоуправления на территории Ракитянского района </w:t>
            </w:r>
          </w:p>
        </w:tc>
        <w:tc>
          <w:tcPr>
            <w:tcW w:w="1843" w:type="dxa"/>
          </w:tcPr>
          <w:p w:rsidR="00EF2934" w:rsidRDefault="00B60FE8">
            <w:r>
              <w:t xml:space="preserve">Администрация Ракитянского района – </w:t>
            </w:r>
          </w:p>
          <w:p w:rsidR="00EF2934" w:rsidRDefault="00B60FE8">
            <w:r>
              <w:rPr>
                <w:b/>
              </w:rPr>
              <w:t>2 658,2 тыс.руб</w:t>
            </w:r>
          </w:p>
          <w:p w:rsidR="00EF2934" w:rsidRDefault="00B60FE8">
            <w:pPr>
              <w:rPr>
                <w:b/>
                <w:bCs/>
              </w:rPr>
            </w:pPr>
            <w:r>
              <w:t>в том числе:</w:t>
            </w:r>
          </w:p>
        </w:tc>
        <w:tc>
          <w:tcPr>
            <w:tcW w:w="567" w:type="dxa"/>
          </w:tcPr>
          <w:p w:rsidR="00EF2934" w:rsidRDefault="00B60FE8">
            <w:pPr>
              <w:jc w:val="center"/>
            </w:pPr>
            <w:r>
              <w:t>850</w:t>
            </w:r>
          </w:p>
        </w:tc>
        <w:tc>
          <w:tcPr>
            <w:tcW w:w="567" w:type="dxa"/>
          </w:tcPr>
          <w:p w:rsidR="00EF2934" w:rsidRDefault="00B60FE8">
            <w:pPr>
              <w:jc w:val="center"/>
            </w:pPr>
            <w:r>
              <w:t>0104</w:t>
            </w:r>
          </w:p>
        </w:tc>
        <w:tc>
          <w:tcPr>
            <w:tcW w:w="709" w:type="dxa"/>
          </w:tcPr>
          <w:p w:rsidR="00EF2934" w:rsidRDefault="00B60FE8">
            <w:pPr>
              <w:jc w:val="center"/>
            </w:pPr>
            <w:r>
              <w:t>х</w:t>
            </w:r>
          </w:p>
        </w:tc>
        <w:tc>
          <w:tcPr>
            <w:tcW w:w="567" w:type="dxa"/>
          </w:tcPr>
          <w:p w:rsidR="00EF2934" w:rsidRDefault="00B60FE8">
            <w:pPr>
              <w:jc w:val="center"/>
            </w:pPr>
            <w:r>
              <w:t>х</w:t>
            </w:r>
          </w:p>
        </w:tc>
        <w:tc>
          <w:tcPr>
            <w:tcW w:w="1276" w:type="dxa"/>
          </w:tcPr>
          <w:p w:rsidR="00EF2934" w:rsidRDefault="00B60FE8">
            <w:pPr>
              <w:jc w:val="center"/>
              <w:rPr>
                <w:bCs/>
              </w:rPr>
            </w:pPr>
            <w:r>
              <w:rPr>
                <w:b/>
              </w:rPr>
              <w:t>1 026,0</w:t>
            </w:r>
          </w:p>
        </w:tc>
        <w:tc>
          <w:tcPr>
            <w:tcW w:w="1276" w:type="dxa"/>
          </w:tcPr>
          <w:p w:rsidR="00EF2934" w:rsidRDefault="00B60FE8">
            <w:pPr>
              <w:jc w:val="center"/>
              <w:rPr>
                <w:bCs/>
              </w:rPr>
            </w:pPr>
            <w:r>
              <w:rPr>
                <w:b/>
              </w:rPr>
              <w:t>539,7</w:t>
            </w:r>
          </w:p>
        </w:tc>
        <w:tc>
          <w:tcPr>
            <w:tcW w:w="1276" w:type="dxa"/>
          </w:tcPr>
          <w:p w:rsidR="00EF2934" w:rsidRDefault="00B60FE8">
            <w:pPr>
              <w:jc w:val="center"/>
              <w:rPr>
                <w:bCs/>
              </w:rPr>
            </w:pPr>
            <w:r>
              <w:rPr>
                <w:b/>
              </w:rPr>
              <w:t>639,0</w:t>
            </w:r>
          </w:p>
        </w:tc>
        <w:tc>
          <w:tcPr>
            <w:tcW w:w="1276" w:type="dxa"/>
          </w:tcPr>
          <w:p w:rsidR="00EF2934" w:rsidRDefault="00B60FE8">
            <w:pPr>
              <w:jc w:val="center"/>
              <w:rPr>
                <w:bCs/>
              </w:rPr>
            </w:pPr>
            <w:r>
              <w:rPr>
                <w:b/>
              </w:rPr>
              <w:t>453,5</w:t>
            </w:r>
          </w:p>
        </w:tc>
        <w:tc>
          <w:tcPr>
            <w:tcW w:w="1276" w:type="dxa"/>
          </w:tcPr>
          <w:p w:rsidR="00EF2934" w:rsidRDefault="00B60FE8">
            <w:pPr>
              <w:jc w:val="center"/>
            </w:pPr>
            <w:r>
              <w:rPr>
                <w:b/>
              </w:rPr>
              <w:t>0</w:t>
            </w:r>
          </w:p>
        </w:tc>
        <w:tc>
          <w:tcPr>
            <w:tcW w:w="1276" w:type="dxa"/>
          </w:tcPr>
          <w:p w:rsidR="00EF2934" w:rsidRDefault="00B60FE8">
            <w:pPr>
              <w:jc w:val="center"/>
              <w:rPr>
                <w:bCs/>
              </w:rPr>
            </w:pPr>
            <w:r>
              <w:rPr>
                <w:b/>
              </w:rPr>
              <w:t>0</w:t>
            </w:r>
          </w:p>
        </w:tc>
      </w:tr>
      <w:tr w:rsidR="00EF2934">
        <w:trPr>
          <w:trHeight w:val="266"/>
        </w:trPr>
        <w:tc>
          <w:tcPr>
            <w:tcW w:w="1701" w:type="dxa"/>
          </w:tcPr>
          <w:p w:rsidR="00EF2934" w:rsidRDefault="00B60FE8">
            <w:pPr>
              <w:jc w:val="center"/>
            </w:pPr>
            <w:r>
              <w:t>Основное мероприятие 3.1</w:t>
            </w:r>
          </w:p>
        </w:tc>
        <w:tc>
          <w:tcPr>
            <w:tcW w:w="2268" w:type="dxa"/>
          </w:tcPr>
          <w:p w:rsidR="00EF2934" w:rsidRDefault="00B60FE8">
            <w:pPr>
              <w:jc w:val="center"/>
            </w:pPr>
            <w:r>
              <w:t>Создание благоприятных условий для развития</w:t>
            </w:r>
          </w:p>
          <w:p w:rsidR="00EF2934" w:rsidRDefault="00B60FE8">
            <w:pPr>
              <w:jc w:val="center"/>
            </w:pPr>
            <w:r>
              <w:t>и осуществления территориального общественного</w:t>
            </w:r>
          </w:p>
          <w:p w:rsidR="00EF2934" w:rsidRDefault="00B60FE8">
            <w:pPr>
              <w:pStyle w:val="ConsPlusNormal"/>
              <w:widowControl/>
              <w:tabs>
                <w:tab w:val="left" w:pos="426"/>
              </w:tabs>
              <w:ind w:firstLine="0"/>
              <w:jc w:val="center"/>
              <w:rPr>
                <w:rFonts w:ascii="Times New Roman" w:hAnsi="Times New Roman" w:cs="Times New Roman"/>
              </w:rPr>
            </w:pPr>
            <w:r>
              <w:rPr>
                <w:rFonts w:ascii="Times New Roman" w:hAnsi="Times New Roman"/>
                <w:sz w:val="22"/>
                <w:szCs w:val="22"/>
              </w:rPr>
              <w:t>самоуправления  в Ракитянском районе</w:t>
            </w:r>
          </w:p>
        </w:tc>
        <w:tc>
          <w:tcPr>
            <w:tcW w:w="1843" w:type="dxa"/>
          </w:tcPr>
          <w:p w:rsidR="00EF2934" w:rsidRDefault="00B60FE8">
            <w:r>
              <w:t xml:space="preserve">Администрация Ракитянского района – </w:t>
            </w:r>
          </w:p>
          <w:p w:rsidR="00EF2934" w:rsidRDefault="00B60FE8">
            <w:r>
              <w:rPr>
                <w:b/>
              </w:rPr>
              <w:t>1 181,8 тыс.руб.</w:t>
            </w:r>
          </w:p>
        </w:tc>
        <w:tc>
          <w:tcPr>
            <w:tcW w:w="567" w:type="dxa"/>
          </w:tcPr>
          <w:p w:rsidR="00EF2934" w:rsidRDefault="00B60FE8">
            <w:pPr>
              <w:jc w:val="center"/>
            </w:pPr>
            <w:r>
              <w:t>850</w:t>
            </w:r>
          </w:p>
        </w:tc>
        <w:tc>
          <w:tcPr>
            <w:tcW w:w="567" w:type="dxa"/>
          </w:tcPr>
          <w:p w:rsidR="00EF2934" w:rsidRDefault="00B60FE8">
            <w:pPr>
              <w:jc w:val="center"/>
            </w:pPr>
            <w:r>
              <w:t>0104</w:t>
            </w:r>
          </w:p>
        </w:tc>
        <w:tc>
          <w:tcPr>
            <w:tcW w:w="709" w:type="dxa"/>
          </w:tcPr>
          <w:p w:rsidR="00EF2934" w:rsidRDefault="00B60FE8">
            <w:pPr>
              <w:jc w:val="center"/>
            </w:pPr>
            <w:r>
              <w:t>0930129990</w:t>
            </w:r>
          </w:p>
        </w:tc>
        <w:tc>
          <w:tcPr>
            <w:tcW w:w="567" w:type="dxa"/>
          </w:tcPr>
          <w:p w:rsidR="00EF2934" w:rsidRDefault="00B60FE8">
            <w:pPr>
              <w:jc w:val="center"/>
            </w:pPr>
            <w:r>
              <w:t>200</w:t>
            </w:r>
          </w:p>
        </w:tc>
        <w:tc>
          <w:tcPr>
            <w:tcW w:w="1276" w:type="dxa"/>
          </w:tcPr>
          <w:p w:rsidR="00EF2934" w:rsidRDefault="00B60FE8">
            <w:pPr>
              <w:jc w:val="center"/>
            </w:pPr>
            <w:r>
              <w:t>258,3</w:t>
            </w:r>
          </w:p>
        </w:tc>
        <w:tc>
          <w:tcPr>
            <w:tcW w:w="1276" w:type="dxa"/>
          </w:tcPr>
          <w:p w:rsidR="00EF2934" w:rsidRDefault="00B60FE8">
            <w:pPr>
              <w:jc w:val="center"/>
            </w:pPr>
            <w:r>
              <w:t>470,0</w:t>
            </w:r>
          </w:p>
        </w:tc>
        <w:tc>
          <w:tcPr>
            <w:tcW w:w="1276" w:type="dxa"/>
          </w:tcPr>
          <w:p w:rsidR="00EF2934" w:rsidRDefault="00B60FE8">
            <w:pPr>
              <w:jc w:val="center"/>
            </w:pPr>
            <w:r>
              <w:t>0</w:t>
            </w:r>
          </w:p>
        </w:tc>
        <w:tc>
          <w:tcPr>
            <w:tcW w:w="1276" w:type="dxa"/>
          </w:tcPr>
          <w:p w:rsidR="00EF2934" w:rsidRDefault="00B60FE8">
            <w:pPr>
              <w:jc w:val="center"/>
            </w:pPr>
            <w:r>
              <w:t>453,5</w:t>
            </w:r>
          </w:p>
        </w:tc>
        <w:tc>
          <w:tcPr>
            <w:tcW w:w="1276" w:type="dxa"/>
          </w:tcPr>
          <w:p w:rsidR="00EF2934" w:rsidRDefault="00B60FE8">
            <w:pPr>
              <w:jc w:val="center"/>
            </w:pPr>
            <w:r>
              <w:t>0</w:t>
            </w:r>
          </w:p>
        </w:tc>
        <w:tc>
          <w:tcPr>
            <w:tcW w:w="1276" w:type="dxa"/>
          </w:tcPr>
          <w:p w:rsidR="00EF2934" w:rsidRDefault="00B60FE8">
            <w:pPr>
              <w:jc w:val="center"/>
            </w:pPr>
            <w:r>
              <w:t>0</w:t>
            </w:r>
          </w:p>
        </w:tc>
      </w:tr>
      <w:tr w:rsidR="00EF2934">
        <w:trPr>
          <w:trHeight w:val="266"/>
        </w:trPr>
        <w:tc>
          <w:tcPr>
            <w:tcW w:w="1701" w:type="dxa"/>
            <w:vMerge w:val="restart"/>
          </w:tcPr>
          <w:p w:rsidR="00EF2934" w:rsidRDefault="00EF2934">
            <w:pPr>
              <w:jc w:val="center"/>
            </w:pPr>
          </w:p>
        </w:tc>
        <w:tc>
          <w:tcPr>
            <w:tcW w:w="2268" w:type="dxa"/>
            <w:vMerge w:val="restart"/>
          </w:tcPr>
          <w:p w:rsidR="00EF2934" w:rsidRDefault="00B60FE8">
            <w:pPr>
              <w:jc w:val="center"/>
            </w:pPr>
            <w:r>
              <w:t>Межбюджетные трансферты на мероприятия по созданию благоприятных условий для развития и осуществления территориального общественного самоуправления в Ракитянском районе</w:t>
            </w:r>
          </w:p>
        </w:tc>
        <w:tc>
          <w:tcPr>
            <w:tcW w:w="1843" w:type="dxa"/>
            <w:vMerge w:val="restart"/>
          </w:tcPr>
          <w:p w:rsidR="00EF2934" w:rsidRDefault="00B60FE8">
            <w:r>
              <w:t xml:space="preserve">Администрация Ракитянского района – </w:t>
            </w:r>
          </w:p>
          <w:p w:rsidR="00EF2934" w:rsidRDefault="00B60FE8">
            <w:r>
              <w:rPr>
                <w:b/>
              </w:rPr>
              <w:t>639,0 тыс.руб.</w:t>
            </w:r>
          </w:p>
        </w:tc>
        <w:tc>
          <w:tcPr>
            <w:tcW w:w="567" w:type="dxa"/>
            <w:vMerge w:val="restart"/>
          </w:tcPr>
          <w:p w:rsidR="00EF2934" w:rsidRDefault="00B60FE8">
            <w:pPr>
              <w:jc w:val="center"/>
            </w:pPr>
            <w:r>
              <w:t>850</w:t>
            </w:r>
          </w:p>
        </w:tc>
        <w:tc>
          <w:tcPr>
            <w:tcW w:w="567" w:type="dxa"/>
            <w:vMerge w:val="restart"/>
          </w:tcPr>
          <w:p w:rsidR="00EF2934" w:rsidRDefault="00B60FE8">
            <w:pPr>
              <w:jc w:val="center"/>
            </w:pPr>
            <w:r>
              <w:t>0104</w:t>
            </w:r>
          </w:p>
        </w:tc>
        <w:tc>
          <w:tcPr>
            <w:tcW w:w="709" w:type="dxa"/>
            <w:vMerge w:val="restart"/>
          </w:tcPr>
          <w:p w:rsidR="00EF2934" w:rsidRDefault="00B60FE8">
            <w:pPr>
              <w:jc w:val="center"/>
            </w:pPr>
            <w:r>
              <w:t>0930189990</w:t>
            </w:r>
          </w:p>
        </w:tc>
        <w:tc>
          <w:tcPr>
            <w:tcW w:w="567" w:type="dxa"/>
            <w:vMerge w:val="restart"/>
          </w:tcPr>
          <w:p w:rsidR="00EF2934" w:rsidRDefault="00B60FE8">
            <w:pPr>
              <w:jc w:val="center"/>
            </w:pPr>
            <w:r>
              <w:t>200</w:t>
            </w:r>
          </w:p>
        </w:tc>
        <w:tc>
          <w:tcPr>
            <w:tcW w:w="1276" w:type="dxa"/>
            <w:vMerge w:val="restart"/>
          </w:tcPr>
          <w:p w:rsidR="00EF2934" w:rsidRDefault="00B60FE8">
            <w:pPr>
              <w:jc w:val="center"/>
            </w:pPr>
            <w:r>
              <w:t>0,0</w:t>
            </w:r>
          </w:p>
        </w:tc>
        <w:tc>
          <w:tcPr>
            <w:tcW w:w="1276" w:type="dxa"/>
            <w:vMerge w:val="restart"/>
          </w:tcPr>
          <w:p w:rsidR="00EF2934" w:rsidRDefault="00B60FE8">
            <w:pPr>
              <w:jc w:val="center"/>
            </w:pPr>
            <w:r>
              <w:t>0,0</w:t>
            </w:r>
          </w:p>
        </w:tc>
        <w:tc>
          <w:tcPr>
            <w:tcW w:w="1276" w:type="dxa"/>
            <w:vMerge w:val="restart"/>
          </w:tcPr>
          <w:p w:rsidR="00EF2934" w:rsidRDefault="00B60FE8">
            <w:pPr>
              <w:jc w:val="center"/>
            </w:pPr>
            <w:r>
              <w:t>639,0</w:t>
            </w:r>
          </w:p>
        </w:tc>
        <w:tc>
          <w:tcPr>
            <w:tcW w:w="1276" w:type="dxa"/>
            <w:vMerge w:val="restart"/>
          </w:tcPr>
          <w:p w:rsidR="00EF2934" w:rsidRDefault="00B60FE8">
            <w:pPr>
              <w:jc w:val="center"/>
            </w:pPr>
            <w:r>
              <w:t>0,0</w:t>
            </w:r>
          </w:p>
        </w:tc>
        <w:tc>
          <w:tcPr>
            <w:tcW w:w="1276" w:type="dxa"/>
          </w:tcPr>
          <w:p w:rsidR="00EF2934" w:rsidRDefault="00B60FE8">
            <w:pPr>
              <w:jc w:val="center"/>
            </w:pPr>
            <w:r>
              <w:t>0</w:t>
            </w:r>
          </w:p>
        </w:tc>
        <w:tc>
          <w:tcPr>
            <w:tcW w:w="1276" w:type="dxa"/>
            <w:vMerge w:val="restart"/>
          </w:tcPr>
          <w:p w:rsidR="00EF2934" w:rsidRDefault="00B60FE8">
            <w:pPr>
              <w:jc w:val="center"/>
            </w:pPr>
            <w:r>
              <w:t>0</w:t>
            </w:r>
          </w:p>
        </w:tc>
      </w:tr>
      <w:tr w:rsidR="00EF2934">
        <w:trPr>
          <w:trHeight w:val="266"/>
        </w:trPr>
        <w:tc>
          <w:tcPr>
            <w:tcW w:w="1701" w:type="dxa"/>
          </w:tcPr>
          <w:p w:rsidR="00EF2934" w:rsidRDefault="00EF2934">
            <w:pPr>
              <w:jc w:val="center"/>
            </w:pPr>
          </w:p>
        </w:tc>
        <w:tc>
          <w:tcPr>
            <w:tcW w:w="2268" w:type="dxa"/>
          </w:tcPr>
          <w:p w:rsidR="00EF2934" w:rsidRDefault="00B60FE8">
            <w:pPr>
              <w:jc w:val="center"/>
            </w:pPr>
            <w:r>
              <w:t>Мероприятия на реализацию проектов</w:t>
            </w:r>
          </w:p>
          <w:p w:rsidR="00EF2934" w:rsidRDefault="00B60FE8">
            <w:pPr>
              <w:jc w:val="center"/>
            </w:pPr>
            <w:r>
              <w:t>(районный бюджет)</w:t>
            </w:r>
          </w:p>
        </w:tc>
        <w:tc>
          <w:tcPr>
            <w:tcW w:w="1843" w:type="dxa"/>
          </w:tcPr>
          <w:p w:rsidR="00EF2934" w:rsidRDefault="00B60FE8">
            <w:r>
              <w:t xml:space="preserve">Администрация Ракитянского района – </w:t>
            </w:r>
          </w:p>
          <w:p w:rsidR="00EF2934" w:rsidRDefault="00B60FE8">
            <w:r>
              <w:rPr>
                <w:b/>
              </w:rPr>
              <w:t>598,7 тыс.руб.</w:t>
            </w:r>
          </w:p>
        </w:tc>
        <w:tc>
          <w:tcPr>
            <w:tcW w:w="567" w:type="dxa"/>
          </w:tcPr>
          <w:p w:rsidR="00EF2934" w:rsidRDefault="00B60FE8">
            <w:pPr>
              <w:jc w:val="center"/>
            </w:pPr>
            <w:r>
              <w:t>850</w:t>
            </w:r>
          </w:p>
        </w:tc>
        <w:tc>
          <w:tcPr>
            <w:tcW w:w="567" w:type="dxa"/>
          </w:tcPr>
          <w:p w:rsidR="00EF2934" w:rsidRDefault="00B60FE8">
            <w:pPr>
              <w:jc w:val="center"/>
            </w:pPr>
            <w:r>
              <w:t>0104</w:t>
            </w:r>
          </w:p>
        </w:tc>
        <w:tc>
          <w:tcPr>
            <w:tcW w:w="709" w:type="dxa"/>
          </w:tcPr>
          <w:p w:rsidR="00EF2934" w:rsidRDefault="00B60FE8">
            <w:pPr>
              <w:jc w:val="center"/>
            </w:pPr>
            <w:r>
              <w:t>09301</w:t>
            </w:r>
            <w:r>
              <w:rPr>
                <w:lang w:val="en-US"/>
              </w:rPr>
              <w:t>S</w:t>
            </w:r>
            <w:r>
              <w:t>1420</w:t>
            </w:r>
          </w:p>
        </w:tc>
        <w:tc>
          <w:tcPr>
            <w:tcW w:w="567" w:type="dxa"/>
          </w:tcPr>
          <w:p w:rsidR="00EF2934" w:rsidRDefault="00B60FE8">
            <w:pPr>
              <w:jc w:val="center"/>
            </w:pPr>
            <w:r>
              <w:t>200</w:t>
            </w:r>
          </w:p>
        </w:tc>
        <w:tc>
          <w:tcPr>
            <w:tcW w:w="1276" w:type="dxa"/>
          </w:tcPr>
          <w:p w:rsidR="00EF2934" w:rsidRDefault="00B60FE8">
            <w:pPr>
              <w:jc w:val="center"/>
              <w:rPr>
                <w:lang w:val="en-US"/>
              </w:rPr>
            </w:pPr>
            <w:r>
              <w:t>598,</w:t>
            </w:r>
            <w:r>
              <w:rPr>
                <w:lang w:val="en-US"/>
              </w:rPr>
              <w:t>7</w:t>
            </w:r>
          </w:p>
        </w:tc>
        <w:tc>
          <w:tcPr>
            <w:tcW w:w="1276" w:type="dxa"/>
          </w:tcPr>
          <w:p w:rsidR="00EF2934" w:rsidRDefault="00B60FE8">
            <w:pPr>
              <w:jc w:val="center"/>
            </w:pPr>
            <w:r>
              <w:t>0,0</w:t>
            </w:r>
          </w:p>
        </w:tc>
        <w:tc>
          <w:tcPr>
            <w:tcW w:w="1276" w:type="dxa"/>
          </w:tcPr>
          <w:p w:rsidR="00EF2934" w:rsidRDefault="00B60FE8">
            <w:pPr>
              <w:jc w:val="center"/>
            </w:pPr>
            <w:r>
              <w:t>0,0</w:t>
            </w:r>
          </w:p>
        </w:tc>
        <w:tc>
          <w:tcPr>
            <w:tcW w:w="1276" w:type="dxa"/>
          </w:tcPr>
          <w:p w:rsidR="00EF2934" w:rsidRDefault="00B60FE8">
            <w:pPr>
              <w:jc w:val="center"/>
            </w:pPr>
            <w:r>
              <w:t>0,0</w:t>
            </w:r>
          </w:p>
        </w:tc>
        <w:tc>
          <w:tcPr>
            <w:tcW w:w="1276" w:type="dxa"/>
          </w:tcPr>
          <w:p w:rsidR="00EF2934" w:rsidRDefault="00B60FE8">
            <w:pPr>
              <w:jc w:val="center"/>
            </w:pPr>
            <w:r>
              <w:t>0</w:t>
            </w:r>
          </w:p>
        </w:tc>
        <w:tc>
          <w:tcPr>
            <w:tcW w:w="1276" w:type="dxa"/>
          </w:tcPr>
          <w:p w:rsidR="00EF2934" w:rsidRDefault="00B60FE8">
            <w:pPr>
              <w:jc w:val="center"/>
            </w:pPr>
            <w:r>
              <w:t>0</w:t>
            </w:r>
          </w:p>
        </w:tc>
      </w:tr>
    </w:tbl>
    <w:p w:rsidR="00EF2934" w:rsidRDefault="00EF2934">
      <w:pPr>
        <w:rPr>
          <w:sz w:val="28"/>
          <w:szCs w:val="28"/>
        </w:rPr>
      </w:pPr>
    </w:p>
    <w:p w:rsidR="00EF2934" w:rsidRDefault="00EF2934">
      <w:pPr>
        <w:rPr>
          <w:sz w:val="28"/>
          <w:szCs w:val="28"/>
        </w:rPr>
      </w:pPr>
    </w:p>
    <w:p w:rsidR="00EF2934" w:rsidRDefault="00EF2934">
      <w:pPr>
        <w:rPr>
          <w:sz w:val="28"/>
          <w:szCs w:val="28"/>
        </w:rPr>
      </w:pPr>
    </w:p>
    <w:p w:rsidR="00EF2934" w:rsidRDefault="00EF2934">
      <w:pPr>
        <w:rPr>
          <w:sz w:val="28"/>
          <w:szCs w:val="28"/>
        </w:rPr>
      </w:pPr>
    </w:p>
    <w:tbl>
      <w:tblPr>
        <w:tblW w:w="1559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9"/>
        <w:gridCol w:w="2365"/>
        <w:gridCol w:w="1701"/>
        <w:gridCol w:w="567"/>
        <w:gridCol w:w="567"/>
        <w:gridCol w:w="709"/>
        <w:gridCol w:w="567"/>
        <w:gridCol w:w="1276"/>
        <w:gridCol w:w="1276"/>
        <w:gridCol w:w="1276"/>
        <w:gridCol w:w="1276"/>
        <w:gridCol w:w="1276"/>
        <w:gridCol w:w="1276"/>
      </w:tblGrid>
      <w:tr w:rsidR="00EF2934">
        <w:trPr>
          <w:cantSplit/>
        </w:trPr>
        <w:tc>
          <w:tcPr>
            <w:tcW w:w="1460" w:type="dxa"/>
            <w:vMerge w:val="restart"/>
          </w:tcPr>
          <w:p w:rsidR="00EF2934" w:rsidRDefault="00EF2934">
            <w:pPr>
              <w:jc w:val="center"/>
            </w:pPr>
          </w:p>
          <w:p w:rsidR="00EF2934" w:rsidRDefault="00B60FE8">
            <w:pPr>
              <w:jc w:val="center"/>
              <w:rPr>
                <w:b/>
                <w:bCs/>
              </w:rPr>
            </w:pPr>
            <w:r>
              <w:t>Статус</w:t>
            </w:r>
          </w:p>
        </w:tc>
        <w:tc>
          <w:tcPr>
            <w:tcW w:w="2367" w:type="dxa"/>
            <w:vMerge w:val="restart"/>
          </w:tcPr>
          <w:p w:rsidR="00EF2934" w:rsidRDefault="00B60FE8">
            <w:pPr>
              <w:jc w:val="center"/>
            </w:pPr>
            <w:r>
              <w:t>Наименование муниципальной программы, подпрограммы, основного мероприятия</w:t>
            </w:r>
          </w:p>
        </w:tc>
        <w:tc>
          <w:tcPr>
            <w:tcW w:w="1701" w:type="dxa"/>
            <w:vMerge w:val="restart"/>
          </w:tcPr>
          <w:p w:rsidR="00EF2934" w:rsidRDefault="00B60FE8">
            <w:pPr>
              <w:jc w:val="center"/>
            </w:pPr>
            <w:r>
              <w:t>Ответствен</w:t>
            </w:r>
          </w:p>
          <w:p w:rsidR="00EF2934" w:rsidRDefault="00B60FE8">
            <w:pPr>
              <w:jc w:val="center"/>
            </w:pPr>
            <w:r>
              <w:t>ный исполнитель, соисполнители, участники</w:t>
            </w:r>
          </w:p>
        </w:tc>
        <w:tc>
          <w:tcPr>
            <w:tcW w:w="2409" w:type="dxa"/>
            <w:gridSpan w:val="4"/>
          </w:tcPr>
          <w:p w:rsidR="00EF2934" w:rsidRDefault="00B60FE8">
            <w:pPr>
              <w:jc w:val="center"/>
            </w:pPr>
            <w:r>
              <w:t>Код бюджетной классификации</w:t>
            </w:r>
          </w:p>
        </w:tc>
        <w:tc>
          <w:tcPr>
            <w:tcW w:w="7654" w:type="dxa"/>
            <w:gridSpan w:val="6"/>
          </w:tcPr>
          <w:p w:rsidR="00EF2934" w:rsidRDefault="00B60FE8">
            <w:pPr>
              <w:jc w:val="center"/>
            </w:pPr>
            <w:r>
              <w:t>Расходы (тыс.руб.), годы</w:t>
            </w:r>
          </w:p>
        </w:tc>
      </w:tr>
      <w:tr w:rsidR="00EF2934">
        <w:trPr>
          <w:cantSplit/>
        </w:trPr>
        <w:tc>
          <w:tcPr>
            <w:tcW w:w="1460" w:type="dxa"/>
            <w:vMerge/>
          </w:tcPr>
          <w:p w:rsidR="00EF2934" w:rsidRDefault="00EF2934">
            <w:pPr>
              <w:jc w:val="center"/>
              <w:rPr>
                <w:bCs/>
              </w:rPr>
            </w:pPr>
          </w:p>
        </w:tc>
        <w:tc>
          <w:tcPr>
            <w:tcW w:w="2367" w:type="dxa"/>
            <w:vMerge/>
          </w:tcPr>
          <w:p w:rsidR="00EF2934" w:rsidRDefault="00EF2934">
            <w:pPr>
              <w:jc w:val="center"/>
              <w:rPr>
                <w:bCs/>
              </w:rPr>
            </w:pPr>
          </w:p>
        </w:tc>
        <w:tc>
          <w:tcPr>
            <w:tcW w:w="1701" w:type="dxa"/>
            <w:vMerge/>
          </w:tcPr>
          <w:p w:rsidR="00EF2934" w:rsidRDefault="00EF2934">
            <w:pPr>
              <w:jc w:val="center"/>
              <w:rPr>
                <w:bCs/>
              </w:rPr>
            </w:pPr>
          </w:p>
        </w:tc>
        <w:tc>
          <w:tcPr>
            <w:tcW w:w="567" w:type="dxa"/>
          </w:tcPr>
          <w:p w:rsidR="00EF2934" w:rsidRDefault="00B60FE8">
            <w:pPr>
              <w:jc w:val="center"/>
            </w:pPr>
            <w:r>
              <w:t>ГРБС</w:t>
            </w:r>
          </w:p>
        </w:tc>
        <w:tc>
          <w:tcPr>
            <w:tcW w:w="567" w:type="dxa"/>
          </w:tcPr>
          <w:p w:rsidR="00EF2934" w:rsidRDefault="00B60FE8">
            <w:pPr>
              <w:jc w:val="center"/>
            </w:pPr>
            <w:r>
              <w:t>Р</w:t>
            </w:r>
            <w:r>
              <w:rPr>
                <w:vertAlign w:val="subscript"/>
              </w:rPr>
              <w:t>з,</w:t>
            </w:r>
            <w:r>
              <w:t xml:space="preserve">   Пр</w:t>
            </w:r>
          </w:p>
        </w:tc>
        <w:tc>
          <w:tcPr>
            <w:tcW w:w="709" w:type="dxa"/>
          </w:tcPr>
          <w:p w:rsidR="00EF2934" w:rsidRDefault="00B60FE8">
            <w:pPr>
              <w:jc w:val="center"/>
            </w:pPr>
            <w:r>
              <w:t>ЦСР</w:t>
            </w:r>
          </w:p>
        </w:tc>
        <w:tc>
          <w:tcPr>
            <w:tcW w:w="567" w:type="dxa"/>
          </w:tcPr>
          <w:p w:rsidR="00EF2934" w:rsidRDefault="00B60FE8">
            <w:pPr>
              <w:jc w:val="center"/>
            </w:pPr>
            <w:r>
              <w:t>ВР</w:t>
            </w:r>
          </w:p>
        </w:tc>
        <w:tc>
          <w:tcPr>
            <w:tcW w:w="1276" w:type="dxa"/>
          </w:tcPr>
          <w:p w:rsidR="00EF2934" w:rsidRDefault="00B60FE8">
            <w:pPr>
              <w:jc w:val="center"/>
            </w:pPr>
            <w:r>
              <w:t>очередной год,</w:t>
            </w:r>
          </w:p>
          <w:p w:rsidR="00EF2934" w:rsidRDefault="00B60FE8">
            <w:pPr>
              <w:jc w:val="center"/>
            </w:pPr>
            <w:r>
              <w:t>2021г.</w:t>
            </w:r>
          </w:p>
        </w:tc>
        <w:tc>
          <w:tcPr>
            <w:tcW w:w="1276" w:type="dxa"/>
          </w:tcPr>
          <w:p w:rsidR="00EF2934" w:rsidRDefault="00B60FE8">
            <w:pPr>
              <w:jc w:val="center"/>
            </w:pPr>
            <w:r>
              <w:t>первый год планового периода,</w:t>
            </w:r>
          </w:p>
          <w:p w:rsidR="00EF2934" w:rsidRDefault="00B60FE8">
            <w:pPr>
              <w:jc w:val="center"/>
            </w:pPr>
            <w:r>
              <w:t>2022г.</w:t>
            </w:r>
          </w:p>
        </w:tc>
        <w:tc>
          <w:tcPr>
            <w:tcW w:w="1276" w:type="dxa"/>
          </w:tcPr>
          <w:p w:rsidR="00EF2934" w:rsidRDefault="00B60FE8">
            <w:pPr>
              <w:jc w:val="center"/>
            </w:pPr>
            <w:r>
              <w:t>второй год планового периода</w:t>
            </w:r>
          </w:p>
          <w:p w:rsidR="00EF2934" w:rsidRDefault="00B60FE8">
            <w:pPr>
              <w:jc w:val="center"/>
            </w:pPr>
            <w:r>
              <w:t>2023 г.</w:t>
            </w:r>
          </w:p>
        </w:tc>
        <w:tc>
          <w:tcPr>
            <w:tcW w:w="1276" w:type="dxa"/>
          </w:tcPr>
          <w:p w:rsidR="00EF2934" w:rsidRDefault="00B60FE8">
            <w:r>
              <w:t>третий год планового периода</w:t>
            </w:r>
          </w:p>
          <w:p w:rsidR="00EF2934" w:rsidRDefault="00B60FE8">
            <w:r>
              <w:t>2024 г.</w:t>
            </w:r>
          </w:p>
        </w:tc>
        <w:tc>
          <w:tcPr>
            <w:tcW w:w="1276" w:type="dxa"/>
          </w:tcPr>
          <w:p w:rsidR="00EF2934" w:rsidRDefault="00B60FE8">
            <w:r>
              <w:t>четвертый год планового периода</w:t>
            </w:r>
          </w:p>
          <w:p w:rsidR="00EF2934" w:rsidRDefault="00B60FE8">
            <w:pPr>
              <w:jc w:val="center"/>
            </w:pPr>
            <w:r>
              <w:t>2025 г.</w:t>
            </w:r>
          </w:p>
        </w:tc>
        <w:tc>
          <w:tcPr>
            <w:tcW w:w="1276" w:type="dxa"/>
          </w:tcPr>
          <w:p w:rsidR="00EF2934" w:rsidRDefault="00B60FE8">
            <w:r>
              <w:t>пятый год планового периода</w:t>
            </w:r>
          </w:p>
          <w:p w:rsidR="00EF2934" w:rsidRDefault="00B60FE8">
            <w:pPr>
              <w:jc w:val="center"/>
            </w:pPr>
            <w:r>
              <w:t>2026 г.</w:t>
            </w:r>
          </w:p>
        </w:tc>
      </w:tr>
      <w:tr w:rsidR="00EF2934">
        <w:trPr>
          <w:trHeight w:val="266"/>
        </w:trPr>
        <w:tc>
          <w:tcPr>
            <w:tcW w:w="1460" w:type="dxa"/>
          </w:tcPr>
          <w:p w:rsidR="00EF2934" w:rsidRDefault="00B60FE8">
            <w:pPr>
              <w:jc w:val="center"/>
            </w:pPr>
            <w:r>
              <w:t>1</w:t>
            </w:r>
          </w:p>
        </w:tc>
        <w:tc>
          <w:tcPr>
            <w:tcW w:w="2367" w:type="dxa"/>
          </w:tcPr>
          <w:p w:rsidR="00EF2934" w:rsidRDefault="00B60FE8">
            <w:pPr>
              <w:jc w:val="center"/>
            </w:pPr>
            <w:r>
              <w:t>2</w:t>
            </w:r>
          </w:p>
        </w:tc>
        <w:tc>
          <w:tcPr>
            <w:tcW w:w="1701" w:type="dxa"/>
          </w:tcPr>
          <w:p w:rsidR="00EF2934" w:rsidRDefault="00B60FE8">
            <w:pPr>
              <w:jc w:val="center"/>
            </w:pPr>
            <w:r>
              <w:t>3</w:t>
            </w:r>
          </w:p>
        </w:tc>
        <w:tc>
          <w:tcPr>
            <w:tcW w:w="567" w:type="dxa"/>
          </w:tcPr>
          <w:p w:rsidR="00EF2934" w:rsidRDefault="00B60FE8">
            <w:pPr>
              <w:jc w:val="center"/>
            </w:pPr>
            <w:r>
              <w:t>4</w:t>
            </w:r>
          </w:p>
        </w:tc>
        <w:tc>
          <w:tcPr>
            <w:tcW w:w="567" w:type="dxa"/>
          </w:tcPr>
          <w:p w:rsidR="00EF2934" w:rsidRDefault="00B60FE8">
            <w:pPr>
              <w:jc w:val="center"/>
            </w:pPr>
            <w:r>
              <w:t>5</w:t>
            </w:r>
          </w:p>
        </w:tc>
        <w:tc>
          <w:tcPr>
            <w:tcW w:w="709" w:type="dxa"/>
          </w:tcPr>
          <w:p w:rsidR="00EF2934" w:rsidRDefault="00B60FE8">
            <w:pPr>
              <w:jc w:val="center"/>
            </w:pPr>
            <w:r>
              <w:t>6</w:t>
            </w:r>
          </w:p>
        </w:tc>
        <w:tc>
          <w:tcPr>
            <w:tcW w:w="567" w:type="dxa"/>
          </w:tcPr>
          <w:p w:rsidR="00EF2934" w:rsidRDefault="00B60FE8">
            <w:pPr>
              <w:jc w:val="center"/>
            </w:pPr>
            <w:r>
              <w:t>7</w:t>
            </w:r>
          </w:p>
        </w:tc>
        <w:tc>
          <w:tcPr>
            <w:tcW w:w="1276" w:type="dxa"/>
          </w:tcPr>
          <w:p w:rsidR="00EF2934" w:rsidRDefault="00B60FE8">
            <w:pPr>
              <w:jc w:val="center"/>
            </w:pPr>
            <w:r>
              <w:t>8</w:t>
            </w:r>
          </w:p>
        </w:tc>
        <w:tc>
          <w:tcPr>
            <w:tcW w:w="1276" w:type="dxa"/>
          </w:tcPr>
          <w:p w:rsidR="00EF2934" w:rsidRDefault="00B60FE8">
            <w:pPr>
              <w:jc w:val="center"/>
            </w:pPr>
            <w:r>
              <w:t>9</w:t>
            </w:r>
          </w:p>
        </w:tc>
        <w:tc>
          <w:tcPr>
            <w:tcW w:w="1276" w:type="dxa"/>
          </w:tcPr>
          <w:p w:rsidR="00EF2934" w:rsidRDefault="00B60FE8">
            <w:pPr>
              <w:jc w:val="center"/>
            </w:pPr>
            <w:r>
              <w:t>10</w:t>
            </w:r>
          </w:p>
        </w:tc>
        <w:tc>
          <w:tcPr>
            <w:tcW w:w="1276" w:type="dxa"/>
          </w:tcPr>
          <w:p w:rsidR="00EF2934" w:rsidRDefault="00B60FE8">
            <w:pPr>
              <w:jc w:val="center"/>
            </w:pPr>
            <w:r>
              <w:t>11</w:t>
            </w:r>
          </w:p>
        </w:tc>
        <w:tc>
          <w:tcPr>
            <w:tcW w:w="1276" w:type="dxa"/>
          </w:tcPr>
          <w:p w:rsidR="00EF2934" w:rsidRDefault="00B60FE8">
            <w:pPr>
              <w:jc w:val="center"/>
            </w:pPr>
            <w:r>
              <w:t>12</w:t>
            </w:r>
          </w:p>
        </w:tc>
        <w:tc>
          <w:tcPr>
            <w:tcW w:w="1276" w:type="dxa"/>
          </w:tcPr>
          <w:p w:rsidR="00EF2934" w:rsidRDefault="00B60FE8">
            <w:pPr>
              <w:jc w:val="center"/>
            </w:pPr>
            <w:r>
              <w:t>13</w:t>
            </w:r>
          </w:p>
        </w:tc>
      </w:tr>
      <w:tr w:rsidR="00EF2934">
        <w:trPr>
          <w:trHeight w:val="266"/>
        </w:trPr>
        <w:tc>
          <w:tcPr>
            <w:tcW w:w="1460" w:type="dxa"/>
            <w:vMerge w:val="restart"/>
          </w:tcPr>
          <w:p w:rsidR="00EF2934" w:rsidRDefault="00B60FE8">
            <w:pPr>
              <w:jc w:val="center"/>
            </w:pPr>
            <w:r>
              <w:t>Основное мероприятие 3.2</w:t>
            </w:r>
          </w:p>
        </w:tc>
        <w:tc>
          <w:tcPr>
            <w:tcW w:w="2367" w:type="dxa"/>
            <w:vMerge w:val="restart"/>
          </w:tcPr>
          <w:p w:rsidR="00EF2934" w:rsidRDefault="00B60FE8">
            <w:pPr>
              <w:jc w:val="center"/>
            </w:pPr>
            <w:r>
              <w:t>Активизация деятельности  уличных и домовых комитетов и старост в Ракитянском районе</w:t>
            </w:r>
          </w:p>
        </w:tc>
        <w:tc>
          <w:tcPr>
            <w:tcW w:w="1701" w:type="dxa"/>
            <w:vMerge w:val="restart"/>
          </w:tcPr>
          <w:p w:rsidR="00EF2934" w:rsidRDefault="00B60FE8">
            <w:r>
              <w:t xml:space="preserve">Администрация Ракитянского района – </w:t>
            </w:r>
          </w:p>
          <w:p w:rsidR="00EF2934" w:rsidRDefault="00B60FE8">
            <w:r w:rsidRPr="00063E7A">
              <w:rPr>
                <w:b/>
              </w:rPr>
              <w:t>120</w:t>
            </w:r>
            <w:r>
              <w:rPr>
                <w:b/>
              </w:rPr>
              <w:t>,7 тыс.руб.</w:t>
            </w:r>
          </w:p>
        </w:tc>
        <w:tc>
          <w:tcPr>
            <w:tcW w:w="567" w:type="dxa"/>
            <w:vMerge w:val="restart"/>
          </w:tcPr>
          <w:p w:rsidR="00EF2934" w:rsidRDefault="00B60FE8">
            <w:pPr>
              <w:jc w:val="center"/>
            </w:pPr>
            <w:r>
              <w:t>850</w:t>
            </w:r>
          </w:p>
        </w:tc>
        <w:tc>
          <w:tcPr>
            <w:tcW w:w="567" w:type="dxa"/>
            <w:vMerge w:val="restart"/>
          </w:tcPr>
          <w:p w:rsidR="00EF2934" w:rsidRDefault="00B60FE8">
            <w:pPr>
              <w:jc w:val="center"/>
            </w:pPr>
            <w:r>
              <w:t>0104</w:t>
            </w:r>
          </w:p>
        </w:tc>
        <w:tc>
          <w:tcPr>
            <w:tcW w:w="709" w:type="dxa"/>
            <w:vMerge w:val="restart"/>
          </w:tcPr>
          <w:p w:rsidR="00EF2934" w:rsidRDefault="00B60FE8">
            <w:pPr>
              <w:jc w:val="center"/>
            </w:pPr>
            <w:r>
              <w:t>0930229990</w:t>
            </w:r>
          </w:p>
        </w:tc>
        <w:tc>
          <w:tcPr>
            <w:tcW w:w="567" w:type="dxa"/>
            <w:vMerge w:val="restart"/>
          </w:tcPr>
          <w:p w:rsidR="00EF2934" w:rsidRDefault="00B60FE8">
            <w:pPr>
              <w:jc w:val="center"/>
            </w:pPr>
            <w:r>
              <w:t>200</w:t>
            </w:r>
          </w:p>
        </w:tc>
        <w:tc>
          <w:tcPr>
            <w:tcW w:w="1276" w:type="dxa"/>
            <w:vMerge w:val="restart"/>
          </w:tcPr>
          <w:p w:rsidR="00EF2934" w:rsidRDefault="00B60FE8">
            <w:pPr>
              <w:jc w:val="center"/>
            </w:pPr>
            <w:r>
              <w:rPr>
                <w:lang w:val="en-US"/>
              </w:rPr>
              <w:t>1</w:t>
            </w:r>
            <w:r>
              <w:t>10,0</w:t>
            </w:r>
          </w:p>
        </w:tc>
        <w:tc>
          <w:tcPr>
            <w:tcW w:w="1276" w:type="dxa"/>
            <w:vMerge w:val="restart"/>
          </w:tcPr>
          <w:p w:rsidR="00EF2934" w:rsidRDefault="00B60FE8">
            <w:pPr>
              <w:jc w:val="center"/>
            </w:pPr>
            <w:r>
              <w:t>10,7</w:t>
            </w:r>
          </w:p>
        </w:tc>
        <w:tc>
          <w:tcPr>
            <w:tcW w:w="1276" w:type="dxa"/>
            <w:vMerge w:val="restart"/>
          </w:tcPr>
          <w:p w:rsidR="00EF2934" w:rsidRDefault="00B60FE8">
            <w:pPr>
              <w:jc w:val="center"/>
            </w:pPr>
            <w:r>
              <w:t>0</w:t>
            </w:r>
          </w:p>
        </w:tc>
        <w:tc>
          <w:tcPr>
            <w:tcW w:w="1276" w:type="dxa"/>
            <w:vMerge w:val="restart"/>
          </w:tcPr>
          <w:p w:rsidR="00EF2934" w:rsidRDefault="00B60FE8">
            <w:pPr>
              <w:jc w:val="center"/>
            </w:pPr>
            <w:r>
              <w:t>0</w:t>
            </w:r>
          </w:p>
        </w:tc>
        <w:tc>
          <w:tcPr>
            <w:tcW w:w="1276" w:type="dxa"/>
          </w:tcPr>
          <w:p w:rsidR="00EF2934" w:rsidRDefault="00B60FE8">
            <w:pPr>
              <w:jc w:val="center"/>
            </w:pPr>
            <w:r>
              <w:t>0</w:t>
            </w:r>
          </w:p>
        </w:tc>
        <w:tc>
          <w:tcPr>
            <w:tcW w:w="1276" w:type="dxa"/>
            <w:vMerge w:val="restart"/>
          </w:tcPr>
          <w:p w:rsidR="00EF2934" w:rsidRDefault="00B60FE8">
            <w:pPr>
              <w:jc w:val="center"/>
            </w:pPr>
            <w:r>
              <w:t>0</w:t>
            </w:r>
          </w:p>
        </w:tc>
      </w:tr>
      <w:tr w:rsidR="00EF2934">
        <w:trPr>
          <w:trHeight w:val="266"/>
        </w:trPr>
        <w:tc>
          <w:tcPr>
            <w:tcW w:w="1460" w:type="dxa"/>
          </w:tcPr>
          <w:p w:rsidR="00EF2934" w:rsidRDefault="00B60FE8">
            <w:pPr>
              <w:jc w:val="center"/>
            </w:pPr>
            <w:r>
              <w:t>Основное мероприятие 3.3</w:t>
            </w:r>
          </w:p>
        </w:tc>
        <w:tc>
          <w:tcPr>
            <w:tcW w:w="2367" w:type="dxa"/>
          </w:tcPr>
          <w:p w:rsidR="00EF2934" w:rsidRDefault="00B60FE8">
            <w:pPr>
              <w:pStyle w:val="ConsPlusNormal"/>
              <w:widowControl/>
              <w:tabs>
                <w:tab w:val="left" w:pos="851"/>
              </w:tabs>
              <w:ind w:firstLine="0"/>
              <w:jc w:val="center"/>
              <w:rPr>
                <w:rFonts w:ascii="Times New Roman" w:hAnsi="Times New Roman" w:cs="Times New Roman"/>
              </w:rPr>
            </w:pPr>
            <w:r>
              <w:rPr>
                <w:rFonts w:ascii="Times New Roman" w:hAnsi="Times New Roman"/>
                <w:sz w:val="22"/>
                <w:szCs w:val="22"/>
              </w:rPr>
              <w:t>Поддержка деятельности Советов общественности в Ракитянском районе</w:t>
            </w:r>
          </w:p>
        </w:tc>
        <w:tc>
          <w:tcPr>
            <w:tcW w:w="1701" w:type="dxa"/>
          </w:tcPr>
          <w:p w:rsidR="00EF2934" w:rsidRDefault="00B60FE8">
            <w:r>
              <w:t xml:space="preserve">Администрация Ракитянского района – </w:t>
            </w:r>
          </w:p>
          <w:p w:rsidR="00EF2934" w:rsidRDefault="00B60FE8">
            <w:r>
              <w:rPr>
                <w:b/>
              </w:rPr>
              <w:t>18,0 тыс.руб.</w:t>
            </w:r>
          </w:p>
        </w:tc>
        <w:tc>
          <w:tcPr>
            <w:tcW w:w="567" w:type="dxa"/>
          </w:tcPr>
          <w:p w:rsidR="00EF2934" w:rsidRDefault="00B60FE8">
            <w:pPr>
              <w:jc w:val="center"/>
            </w:pPr>
            <w:r>
              <w:t>850</w:t>
            </w:r>
          </w:p>
        </w:tc>
        <w:tc>
          <w:tcPr>
            <w:tcW w:w="567" w:type="dxa"/>
          </w:tcPr>
          <w:p w:rsidR="00EF2934" w:rsidRDefault="00B60FE8">
            <w:pPr>
              <w:jc w:val="center"/>
            </w:pPr>
            <w:r>
              <w:t>0104</w:t>
            </w:r>
          </w:p>
        </w:tc>
        <w:tc>
          <w:tcPr>
            <w:tcW w:w="709" w:type="dxa"/>
          </w:tcPr>
          <w:p w:rsidR="00EF2934" w:rsidRDefault="00B60FE8">
            <w:pPr>
              <w:jc w:val="center"/>
            </w:pPr>
            <w:r>
              <w:t>0930329990</w:t>
            </w:r>
          </w:p>
        </w:tc>
        <w:tc>
          <w:tcPr>
            <w:tcW w:w="567" w:type="dxa"/>
          </w:tcPr>
          <w:p w:rsidR="00EF2934" w:rsidRDefault="00B60FE8">
            <w:pPr>
              <w:jc w:val="center"/>
            </w:pPr>
            <w:r>
              <w:t>200</w:t>
            </w:r>
          </w:p>
        </w:tc>
        <w:tc>
          <w:tcPr>
            <w:tcW w:w="1276" w:type="dxa"/>
          </w:tcPr>
          <w:p w:rsidR="00EF2934" w:rsidRDefault="00B60FE8">
            <w:pPr>
              <w:jc w:val="center"/>
            </w:pPr>
            <w:r>
              <w:t>9,0</w:t>
            </w:r>
          </w:p>
        </w:tc>
        <w:tc>
          <w:tcPr>
            <w:tcW w:w="1276" w:type="dxa"/>
          </w:tcPr>
          <w:p w:rsidR="00EF2934" w:rsidRDefault="00B60FE8">
            <w:pPr>
              <w:jc w:val="center"/>
            </w:pPr>
            <w:r>
              <w:t>9,0</w:t>
            </w:r>
          </w:p>
        </w:tc>
        <w:tc>
          <w:tcPr>
            <w:tcW w:w="1276" w:type="dxa"/>
          </w:tcPr>
          <w:p w:rsidR="00EF2934" w:rsidRDefault="00B60FE8">
            <w:pPr>
              <w:jc w:val="center"/>
            </w:pPr>
            <w:r>
              <w:t>0</w:t>
            </w:r>
          </w:p>
        </w:tc>
        <w:tc>
          <w:tcPr>
            <w:tcW w:w="1276" w:type="dxa"/>
          </w:tcPr>
          <w:p w:rsidR="00EF2934" w:rsidRDefault="00B60FE8">
            <w:pPr>
              <w:jc w:val="center"/>
            </w:pPr>
            <w:r>
              <w:t>0</w:t>
            </w:r>
          </w:p>
        </w:tc>
        <w:tc>
          <w:tcPr>
            <w:tcW w:w="1276" w:type="dxa"/>
          </w:tcPr>
          <w:p w:rsidR="00EF2934" w:rsidRDefault="00B60FE8">
            <w:pPr>
              <w:jc w:val="center"/>
            </w:pPr>
            <w:r>
              <w:t>0</w:t>
            </w:r>
          </w:p>
        </w:tc>
        <w:tc>
          <w:tcPr>
            <w:tcW w:w="1276" w:type="dxa"/>
          </w:tcPr>
          <w:p w:rsidR="00EF2934" w:rsidRDefault="00B60FE8">
            <w:pPr>
              <w:jc w:val="center"/>
            </w:pPr>
            <w:r>
              <w:t>0</w:t>
            </w:r>
          </w:p>
        </w:tc>
      </w:tr>
      <w:tr w:rsidR="00EF2934">
        <w:trPr>
          <w:trHeight w:val="266"/>
        </w:trPr>
        <w:tc>
          <w:tcPr>
            <w:tcW w:w="1460" w:type="dxa"/>
          </w:tcPr>
          <w:p w:rsidR="00EF2934" w:rsidRDefault="00B60FE8">
            <w:pPr>
              <w:jc w:val="center"/>
            </w:pPr>
            <w:r>
              <w:t>Основное мероприятие 4.4</w:t>
            </w:r>
          </w:p>
        </w:tc>
        <w:tc>
          <w:tcPr>
            <w:tcW w:w="2367" w:type="dxa"/>
          </w:tcPr>
          <w:p w:rsidR="00EF2934" w:rsidRDefault="00B60FE8">
            <w:pPr>
              <w:pStyle w:val="ConsPlusNormal"/>
              <w:widowControl/>
              <w:tabs>
                <w:tab w:val="left" w:pos="426"/>
              </w:tabs>
              <w:ind w:firstLine="0"/>
              <w:jc w:val="center"/>
            </w:pPr>
            <w:r>
              <w:rPr>
                <w:rFonts w:ascii="Times New Roman" w:hAnsi="Times New Roman"/>
                <w:sz w:val="22"/>
                <w:szCs w:val="22"/>
              </w:rPr>
              <w:t>Формирование механизмов  вовлечения некоммерческих</w:t>
            </w:r>
            <w:r>
              <w:rPr>
                <w:rFonts w:ascii="Times New Roman" w:hAnsi="Times New Roman"/>
                <w:color w:val="0070C0"/>
                <w:sz w:val="22"/>
                <w:szCs w:val="22"/>
              </w:rPr>
              <w:t xml:space="preserve"> </w:t>
            </w:r>
            <w:r>
              <w:rPr>
                <w:rFonts w:ascii="Times New Roman" w:hAnsi="Times New Roman"/>
                <w:sz w:val="22"/>
                <w:szCs w:val="22"/>
              </w:rPr>
              <w:t>общественных организаций в реализацию социальных и общественно значимых проектов</w:t>
            </w:r>
          </w:p>
          <w:p w:rsidR="00EF2934" w:rsidRDefault="00EF2934">
            <w:pPr>
              <w:pStyle w:val="ConsPlusNormal"/>
              <w:widowControl/>
              <w:tabs>
                <w:tab w:val="left" w:pos="426"/>
              </w:tabs>
              <w:ind w:firstLine="0"/>
              <w:jc w:val="center"/>
              <w:rPr>
                <w:rFonts w:ascii="Times New Roman" w:hAnsi="Times New Roman" w:cs="Times New Roman"/>
              </w:rPr>
            </w:pPr>
          </w:p>
        </w:tc>
        <w:tc>
          <w:tcPr>
            <w:tcW w:w="1701" w:type="dxa"/>
          </w:tcPr>
          <w:p w:rsidR="00EF2934" w:rsidRDefault="00B60FE8">
            <w:r>
              <w:t xml:space="preserve">Администрация Ракитянского района – </w:t>
            </w:r>
          </w:p>
          <w:p w:rsidR="00EF2934" w:rsidRDefault="00B60FE8">
            <w:r>
              <w:rPr>
                <w:b/>
              </w:rPr>
              <w:t>100,0 тыс.руб.</w:t>
            </w:r>
          </w:p>
          <w:p w:rsidR="00EF2934" w:rsidRDefault="00EF2934">
            <w:pPr>
              <w:rPr>
                <w:b/>
                <w:bCs/>
              </w:rPr>
            </w:pPr>
          </w:p>
        </w:tc>
        <w:tc>
          <w:tcPr>
            <w:tcW w:w="567" w:type="dxa"/>
          </w:tcPr>
          <w:p w:rsidR="00EF2934" w:rsidRDefault="00B60FE8">
            <w:pPr>
              <w:jc w:val="center"/>
            </w:pPr>
            <w:r>
              <w:t>850</w:t>
            </w:r>
          </w:p>
        </w:tc>
        <w:tc>
          <w:tcPr>
            <w:tcW w:w="567" w:type="dxa"/>
          </w:tcPr>
          <w:p w:rsidR="00EF2934" w:rsidRDefault="00B60FE8">
            <w:pPr>
              <w:jc w:val="center"/>
            </w:pPr>
            <w:r>
              <w:t>0104</w:t>
            </w:r>
          </w:p>
        </w:tc>
        <w:tc>
          <w:tcPr>
            <w:tcW w:w="709" w:type="dxa"/>
          </w:tcPr>
          <w:p w:rsidR="00EF2934" w:rsidRDefault="00B60FE8">
            <w:pPr>
              <w:jc w:val="center"/>
            </w:pPr>
            <w:r>
              <w:t>0930429990</w:t>
            </w:r>
          </w:p>
        </w:tc>
        <w:tc>
          <w:tcPr>
            <w:tcW w:w="567" w:type="dxa"/>
          </w:tcPr>
          <w:p w:rsidR="00EF2934" w:rsidRDefault="00B60FE8">
            <w:pPr>
              <w:jc w:val="center"/>
            </w:pPr>
            <w:r>
              <w:t>200</w:t>
            </w:r>
          </w:p>
        </w:tc>
        <w:tc>
          <w:tcPr>
            <w:tcW w:w="1276" w:type="dxa"/>
          </w:tcPr>
          <w:p w:rsidR="00EF2934" w:rsidRDefault="00B60FE8">
            <w:pPr>
              <w:jc w:val="center"/>
            </w:pPr>
            <w:r>
              <w:t>50,0</w:t>
            </w:r>
          </w:p>
        </w:tc>
        <w:tc>
          <w:tcPr>
            <w:tcW w:w="1276" w:type="dxa"/>
          </w:tcPr>
          <w:p w:rsidR="00EF2934" w:rsidRDefault="00B60FE8">
            <w:pPr>
              <w:jc w:val="center"/>
            </w:pPr>
            <w:r>
              <w:t>50,0</w:t>
            </w:r>
          </w:p>
        </w:tc>
        <w:tc>
          <w:tcPr>
            <w:tcW w:w="1276" w:type="dxa"/>
          </w:tcPr>
          <w:p w:rsidR="00EF2934" w:rsidRDefault="00B60FE8">
            <w:pPr>
              <w:jc w:val="center"/>
            </w:pPr>
            <w:r>
              <w:t>0</w:t>
            </w:r>
          </w:p>
        </w:tc>
        <w:tc>
          <w:tcPr>
            <w:tcW w:w="1276" w:type="dxa"/>
          </w:tcPr>
          <w:p w:rsidR="00EF2934" w:rsidRDefault="00B60FE8">
            <w:pPr>
              <w:jc w:val="center"/>
            </w:pPr>
            <w:r>
              <w:t>0</w:t>
            </w:r>
          </w:p>
        </w:tc>
        <w:tc>
          <w:tcPr>
            <w:tcW w:w="1276" w:type="dxa"/>
          </w:tcPr>
          <w:p w:rsidR="00EF2934" w:rsidRDefault="00B60FE8">
            <w:pPr>
              <w:jc w:val="center"/>
            </w:pPr>
            <w:r>
              <w:t>0</w:t>
            </w:r>
          </w:p>
        </w:tc>
        <w:tc>
          <w:tcPr>
            <w:tcW w:w="1276" w:type="dxa"/>
          </w:tcPr>
          <w:p w:rsidR="00EF2934" w:rsidRDefault="00B60FE8">
            <w:pPr>
              <w:jc w:val="center"/>
            </w:pPr>
            <w:r>
              <w:t>0</w:t>
            </w:r>
          </w:p>
        </w:tc>
      </w:tr>
    </w:tbl>
    <w:p w:rsidR="00EF2934" w:rsidRDefault="00EF2934"/>
    <w:p w:rsidR="00EF2934" w:rsidRDefault="00EF2934"/>
    <w:p w:rsidR="00EF2934" w:rsidRDefault="00B60FE8">
      <w:r>
        <w:rPr>
          <w:b/>
          <w:sz w:val="28"/>
          <w:szCs w:val="28"/>
        </w:rPr>
        <w:t>Начальник отдела общего контроля и</w:t>
      </w:r>
    </w:p>
    <w:p w:rsidR="00EF2934" w:rsidRDefault="00B60FE8">
      <w:pPr>
        <w:rPr>
          <w:bCs/>
        </w:rPr>
      </w:pPr>
      <w:r>
        <w:rPr>
          <w:b/>
          <w:sz w:val="28"/>
          <w:szCs w:val="28"/>
        </w:rPr>
        <w:t>взаимодействия с муниципальными образованиями                                                                                 С.Е. Заболотняя</w:t>
      </w:r>
    </w:p>
    <w:p w:rsidR="00EF2934" w:rsidRDefault="00EF2934">
      <w:pPr>
        <w:rPr>
          <w:b/>
          <w:bCs/>
          <w:sz w:val="28"/>
          <w:szCs w:val="28"/>
        </w:rPr>
      </w:pPr>
    </w:p>
    <w:p w:rsidR="00EF2934" w:rsidRDefault="00EF2934">
      <w:pPr>
        <w:rPr>
          <w:b/>
          <w:bCs/>
          <w:sz w:val="28"/>
          <w:szCs w:val="28"/>
        </w:rPr>
      </w:pPr>
    </w:p>
    <w:p w:rsidR="00EF2934" w:rsidRDefault="00EF2934">
      <w:pPr>
        <w:rPr>
          <w:b/>
          <w:bCs/>
          <w:color w:val="FF0000"/>
          <w:sz w:val="28"/>
          <w:szCs w:val="28"/>
        </w:rPr>
      </w:pPr>
    </w:p>
    <w:p w:rsidR="00EF2934" w:rsidRDefault="00EF2934">
      <w:pPr>
        <w:rPr>
          <w:b/>
          <w:bCs/>
          <w:sz w:val="28"/>
          <w:szCs w:val="28"/>
        </w:rPr>
      </w:pPr>
    </w:p>
    <w:sectPr w:rsidR="00EF2934" w:rsidSect="00655919">
      <w:type w:val="continuous"/>
      <w:pgSz w:w="16834" w:h="11909" w:orient="landscape"/>
      <w:pgMar w:top="1769" w:right="993" w:bottom="1111" w:left="1418" w:header="720" w:footer="720" w:gutter="0"/>
      <w:cols w:space="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18D" w:rsidRDefault="0062018D">
      <w:r>
        <w:separator/>
      </w:r>
    </w:p>
  </w:endnote>
  <w:endnote w:type="continuationSeparator" w:id="0">
    <w:p w:rsidR="0062018D" w:rsidRDefault="00620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18D" w:rsidRDefault="0062018D">
      <w:r>
        <w:separator/>
      </w:r>
    </w:p>
  </w:footnote>
  <w:footnote w:type="continuationSeparator" w:id="0">
    <w:p w:rsidR="0062018D" w:rsidRDefault="006201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34" w:rsidRDefault="00655919">
    <w:pPr>
      <w:pStyle w:val="aa"/>
      <w:framePr w:wrap="around" w:vAnchor="text" w:hAnchor="margin" w:xAlign="center" w:y="1"/>
      <w:rPr>
        <w:rStyle w:val="af9"/>
      </w:rPr>
    </w:pPr>
    <w:r>
      <w:rPr>
        <w:rStyle w:val="af9"/>
      </w:rPr>
      <w:fldChar w:fldCharType="begin"/>
    </w:r>
    <w:r w:rsidR="00B60FE8">
      <w:rPr>
        <w:rStyle w:val="af9"/>
      </w:rPr>
      <w:instrText xml:space="preserve">PAGE  </w:instrText>
    </w:r>
    <w:r>
      <w:rPr>
        <w:rStyle w:val="af9"/>
      </w:rPr>
      <w:fldChar w:fldCharType="end"/>
    </w:r>
  </w:p>
  <w:p w:rsidR="00EF2934" w:rsidRDefault="00EF293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34" w:rsidRDefault="00655919">
    <w:pPr>
      <w:pStyle w:val="aa"/>
      <w:jc w:val="center"/>
    </w:pPr>
    <w:r>
      <w:fldChar w:fldCharType="begin"/>
    </w:r>
    <w:r w:rsidR="00B60FE8">
      <w:instrText xml:space="preserve"> PAGE   \* MERGEFORMAT </w:instrText>
    </w:r>
    <w:r>
      <w:fldChar w:fldCharType="separate"/>
    </w:r>
    <w:r w:rsidR="009F38E2">
      <w:rPr>
        <w:noProof/>
      </w:rPr>
      <w:t>2</w:t>
    </w:r>
    <w:r>
      <w:fldChar w:fldCharType="end"/>
    </w:r>
  </w:p>
  <w:p w:rsidR="00EF2934" w:rsidRDefault="00EF293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DD4"/>
    <w:multiLevelType w:val="hybridMultilevel"/>
    <w:tmpl w:val="7D3E441E"/>
    <w:lvl w:ilvl="0" w:tplc="B07295CC">
      <w:start w:val="1"/>
      <w:numFmt w:val="decimal"/>
      <w:lvlText w:val="%1."/>
      <w:lvlJc w:val="left"/>
      <w:pPr>
        <w:tabs>
          <w:tab w:val="num" w:pos="1412"/>
        </w:tabs>
        <w:ind w:left="1412" w:hanging="360"/>
      </w:pPr>
    </w:lvl>
    <w:lvl w:ilvl="1" w:tplc="2AC8A374">
      <w:start w:val="1"/>
      <w:numFmt w:val="lowerLetter"/>
      <w:lvlText w:val="%2."/>
      <w:lvlJc w:val="left"/>
      <w:pPr>
        <w:tabs>
          <w:tab w:val="num" w:pos="2132"/>
        </w:tabs>
        <w:ind w:left="2132" w:hanging="360"/>
      </w:pPr>
    </w:lvl>
    <w:lvl w:ilvl="2" w:tplc="3DFEBD12">
      <w:start w:val="1"/>
      <w:numFmt w:val="lowerRoman"/>
      <w:lvlText w:val="%3."/>
      <w:lvlJc w:val="right"/>
      <w:pPr>
        <w:tabs>
          <w:tab w:val="num" w:pos="2852"/>
        </w:tabs>
        <w:ind w:left="2852" w:hanging="180"/>
      </w:pPr>
    </w:lvl>
    <w:lvl w:ilvl="3" w:tplc="EA46132A">
      <w:start w:val="1"/>
      <w:numFmt w:val="decimal"/>
      <w:lvlText w:val="%4."/>
      <w:lvlJc w:val="left"/>
      <w:pPr>
        <w:tabs>
          <w:tab w:val="num" w:pos="3572"/>
        </w:tabs>
        <w:ind w:left="3572" w:hanging="360"/>
      </w:pPr>
    </w:lvl>
    <w:lvl w:ilvl="4" w:tplc="A8C40F3C">
      <w:start w:val="1"/>
      <w:numFmt w:val="lowerLetter"/>
      <w:lvlText w:val="%5."/>
      <w:lvlJc w:val="left"/>
      <w:pPr>
        <w:tabs>
          <w:tab w:val="num" w:pos="4292"/>
        </w:tabs>
        <w:ind w:left="4292" w:hanging="360"/>
      </w:pPr>
    </w:lvl>
    <w:lvl w:ilvl="5" w:tplc="C8FE7704">
      <w:start w:val="1"/>
      <w:numFmt w:val="lowerRoman"/>
      <w:lvlText w:val="%6."/>
      <w:lvlJc w:val="right"/>
      <w:pPr>
        <w:tabs>
          <w:tab w:val="num" w:pos="5012"/>
        </w:tabs>
        <w:ind w:left="5012" w:hanging="180"/>
      </w:pPr>
    </w:lvl>
    <w:lvl w:ilvl="6" w:tplc="3466A74E">
      <w:start w:val="1"/>
      <w:numFmt w:val="decimal"/>
      <w:lvlText w:val="%7."/>
      <w:lvlJc w:val="left"/>
      <w:pPr>
        <w:tabs>
          <w:tab w:val="num" w:pos="5732"/>
        </w:tabs>
        <w:ind w:left="5732" w:hanging="360"/>
      </w:pPr>
    </w:lvl>
    <w:lvl w:ilvl="7" w:tplc="0FEE7C9E">
      <w:start w:val="1"/>
      <w:numFmt w:val="lowerLetter"/>
      <w:lvlText w:val="%8."/>
      <w:lvlJc w:val="left"/>
      <w:pPr>
        <w:tabs>
          <w:tab w:val="num" w:pos="6452"/>
        </w:tabs>
        <w:ind w:left="6452" w:hanging="360"/>
      </w:pPr>
    </w:lvl>
    <w:lvl w:ilvl="8" w:tplc="30A459AC">
      <w:start w:val="1"/>
      <w:numFmt w:val="lowerRoman"/>
      <w:lvlText w:val="%9."/>
      <w:lvlJc w:val="right"/>
      <w:pPr>
        <w:tabs>
          <w:tab w:val="num" w:pos="7172"/>
        </w:tabs>
        <w:ind w:left="7172" w:hanging="180"/>
      </w:pPr>
    </w:lvl>
  </w:abstractNum>
  <w:abstractNum w:abstractNumId="1">
    <w:nsid w:val="0939730F"/>
    <w:multiLevelType w:val="hybridMultilevel"/>
    <w:tmpl w:val="BB34367A"/>
    <w:lvl w:ilvl="0" w:tplc="2EB420B4">
      <w:start w:val="1"/>
      <w:numFmt w:val="decimal"/>
      <w:lvlText w:val="%1."/>
      <w:lvlJc w:val="left"/>
      <w:pPr>
        <w:ind w:left="720" w:hanging="360"/>
      </w:pPr>
      <w:rPr>
        <w:rFonts w:cs="Times New Roman"/>
        <w:color w:val="000000"/>
      </w:rPr>
    </w:lvl>
    <w:lvl w:ilvl="1" w:tplc="FBBC083C">
      <w:start w:val="1"/>
      <w:numFmt w:val="lowerLetter"/>
      <w:lvlText w:val="%2."/>
      <w:lvlJc w:val="left"/>
      <w:pPr>
        <w:ind w:left="1440" w:hanging="360"/>
      </w:pPr>
      <w:rPr>
        <w:rFonts w:cs="Times New Roman"/>
      </w:rPr>
    </w:lvl>
    <w:lvl w:ilvl="2" w:tplc="427E4238">
      <w:start w:val="1"/>
      <w:numFmt w:val="lowerRoman"/>
      <w:lvlText w:val="%3."/>
      <w:lvlJc w:val="right"/>
      <w:pPr>
        <w:ind w:left="2160" w:hanging="180"/>
      </w:pPr>
      <w:rPr>
        <w:rFonts w:cs="Times New Roman"/>
      </w:rPr>
    </w:lvl>
    <w:lvl w:ilvl="3" w:tplc="C31EEA44">
      <w:start w:val="1"/>
      <w:numFmt w:val="decimal"/>
      <w:lvlText w:val="%4."/>
      <w:lvlJc w:val="left"/>
      <w:pPr>
        <w:ind w:left="2880" w:hanging="360"/>
      </w:pPr>
      <w:rPr>
        <w:rFonts w:cs="Times New Roman"/>
      </w:rPr>
    </w:lvl>
    <w:lvl w:ilvl="4" w:tplc="E716F638">
      <w:start w:val="1"/>
      <w:numFmt w:val="lowerLetter"/>
      <w:lvlText w:val="%5."/>
      <w:lvlJc w:val="left"/>
      <w:pPr>
        <w:ind w:left="3600" w:hanging="360"/>
      </w:pPr>
      <w:rPr>
        <w:rFonts w:cs="Times New Roman"/>
      </w:rPr>
    </w:lvl>
    <w:lvl w:ilvl="5" w:tplc="6E982F94">
      <w:start w:val="1"/>
      <w:numFmt w:val="lowerRoman"/>
      <w:lvlText w:val="%6."/>
      <w:lvlJc w:val="right"/>
      <w:pPr>
        <w:ind w:left="4320" w:hanging="180"/>
      </w:pPr>
      <w:rPr>
        <w:rFonts w:cs="Times New Roman"/>
      </w:rPr>
    </w:lvl>
    <w:lvl w:ilvl="6" w:tplc="C5E81052">
      <w:start w:val="1"/>
      <w:numFmt w:val="decimal"/>
      <w:lvlText w:val="%7."/>
      <w:lvlJc w:val="left"/>
      <w:pPr>
        <w:ind w:left="5040" w:hanging="360"/>
      </w:pPr>
      <w:rPr>
        <w:rFonts w:cs="Times New Roman"/>
      </w:rPr>
    </w:lvl>
    <w:lvl w:ilvl="7" w:tplc="914ED506">
      <w:start w:val="1"/>
      <w:numFmt w:val="lowerLetter"/>
      <w:lvlText w:val="%8."/>
      <w:lvlJc w:val="left"/>
      <w:pPr>
        <w:ind w:left="5760" w:hanging="360"/>
      </w:pPr>
      <w:rPr>
        <w:rFonts w:cs="Times New Roman"/>
      </w:rPr>
    </w:lvl>
    <w:lvl w:ilvl="8" w:tplc="DD721860">
      <w:start w:val="1"/>
      <w:numFmt w:val="lowerRoman"/>
      <w:lvlText w:val="%9."/>
      <w:lvlJc w:val="right"/>
      <w:pPr>
        <w:ind w:left="6480" w:hanging="180"/>
      </w:pPr>
      <w:rPr>
        <w:rFonts w:cs="Times New Roman"/>
      </w:rPr>
    </w:lvl>
  </w:abstractNum>
  <w:abstractNum w:abstractNumId="2">
    <w:nsid w:val="11BD33BA"/>
    <w:multiLevelType w:val="multilevel"/>
    <w:tmpl w:val="1FFC846C"/>
    <w:lvl w:ilvl="0">
      <w:start w:val="1"/>
      <w:numFmt w:val="decimal"/>
      <w:lvlText w:val="%1."/>
      <w:lvlJc w:val="left"/>
      <w:pPr>
        <w:ind w:left="644" w:hanging="360"/>
      </w:pPr>
      <w:rPr>
        <w:rFonts w:cs="Times New Roman"/>
      </w:rPr>
    </w:lvl>
    <w:lvl w:ilvl="1">
      <w:start w:val="2"/>
      <w:numFmt w:val="decimal"/>
      <w:lvlText w:val="%1.%2"/>
      <w:lvlJc w:val="left"/>
      <w:pPr>
        <w:ind w:left="1067" w:hanging="375"/>
      </w:pPr>
      <w:rPr>
        <w:rFonts w:eastAsia="Times New Roman" w:cs="Times New Roman"/>
      </w:rPr>
    </w:lvl>
    <w:lvl w:ilvl="2">
      <w:start w:val="1"/>
      <w:numFmt w:val="decimal"/>
      <w:lvlText w:val="%1.%2.%3"/>
      <w:lvlJc w:val="left"/>
      <w:pPr>
        <w:ind w:left="1820" w:hanging="720"/>
      </w:pPr>
      <w:rPr>
        <w:rFonts w:eastAsia="Times New Roman" w:cs="Times New Roman"/>
      </w:rPr>
    </w:lvl>
    <w:lvl w:ilvl="3">
      <w:start w:val="1"/>
      <w:numFmt w:val="decimal"/>
      <w:lvlText w:val="%1.%2.%3.%4"/>
      <w:lvlJc w:val="left"/>
      <w:pPr>
        <w:ind w:left="2588" w:hanging="1080"/>
      </w:pPr>
      <w:rPr>
        <w:rFonts w:eastAsia="Times New Roman" w:cs="Times New Roman"/>
      </w:rPr>
    </w:lvl>
    <w:lvl w:ilvl="4">
      <w:start w:val="1"/>
      <w:numFmt w:val="decimal"/>
      <w:lvlText w:val="%1.%2.%3.%4.%5"/>
      <w:lvlJc w:val="left"/>
      <w:pPr>
        <w:ind w:left="2996" w:hanging="1080"/>
      </w:pPr>
      <w:rPr>
        <w:rFonts w:eastAsia="Times New Roman" w:cs="Times New Roman"/>
      </w:rPr>
    </w:lvl>
    <w:lvl w:ilvl="5">
      <w:start w:val="1"/>
      <w:numFmt w:val="decimal"/>
      <w:lvlText w:val="%1.%2.%3.%4.%5.%6"/>
      <w:lvlJc w:val="left"/>
      <w:pPr>
        <w:ind w:left="3764" w:hanging="1440"/>
      </w:pPr>
      <w:rPr>
        <w:rFonts w:eastAsia="Times New Roman" w:cs="Times New Roman"/>
      </w:rPr>
    </w:lvl>
    <w:lvl w:ilvl="6">
      <w:start w:val="1"/>
      <w:numFmt w:val="decimal"/>
      <w:lvlText w:val="%1.%2.%3.%4.%5.%6.%7"/>
      <w:lvlJc w:val="left"/>
      <w:pPr>
        <w:ind w:left="4172" w:hanging="1440"/>
      </w:pPr>
      <w:rPr>
        <w:rFonts w:eastAsia="Times New Roman" w:cs="Times New Roman"/>
      </w:rPr>
    </w:lvl>
    <w:lvl w:ilvl="7">
      <w:start w:val="1"/>
      <w:numFmt w:val="decimal"/>
      <w:lvlText w:val="%1.%2.%3.%4.%5.%6.%7.%8"/>
      <w:lvlJc w:val="left"/>
      <w:pPr>
        <w:ind w:left="4940" w:hanging="1800"/>
      </w:pPr>
      <w:rPr>
        <w:rFonts w:eastAsia="Times New Roman" w:cs="Times New Roman"/>
      </w:rPr>
    </w:lvl>
    <w:lvl w:ilvl="8">
      <w:start w:val="1"/>
      <w:numFmt w:val="decimal"/>
      <w:lvlText w:val="%1.%2.%3.%4.%5.%6.%7.%8.%9"/>
      <w:lvlJc w:val="left"/>
      <w:pPr>
        <w:ind w:left="5708" w:hanging="2160"/>
      </w:pPr>
      <w:rPr>
        <w:rFonts w:eastAsia="Times New Roman" w:cs="Times New Roman"/>
      </w:rPr>
    </w:lvl>
  </w:abstractNum>
  <w:abstractNum w:abstractNumId="3">
    <w:nsid w:val="1C94139C"/>
    <w:multiLevelType w:val="hybridMultilevel"/>
    <w:tmpl w:val="FD5A2880"/>
    <w:lvl w:ilvl="0" w:tplc="0778C310">
      <w:start w:val="1"/>
      <w:numFmt w:val="decimal"/>
      <w:lvlText w:val="%1."/>
      <w:lvlJc w:val="left"/>
      <w:pPr>
        <w:ind w:left="644" w:hanging="360"/>
      </w:pPr>
      <w:rPr>
        <w:rFonts w:cs="Times New Roman"/>
      </w:rPr>
    </w:lvl>
    <w:lvl w:ilvl="1" w:tplc="E7A4353C">
      <w:start w:val="1"/>
      <w:numFmt w:val="lowerLetter"/>
      <w:lvlText w:val="%2."/>
      <w:lvlJc w:val="left"/>
      <w:pPr>
        <w:ind w:left="1440" w:hanging="360"/>
      </w:pPr>
      <w:rPr>
        <w:rFonts w:cs="Times New Roman"/>
      </w:rPr>
    </w:lvl>
    <w:lvl w:ilvl="2" w:tplc="CB309D02">
      <w:start w:val="1"/>
      <w:numFmt w:val="lowerRoman"/>
      <w:lvlText w:val="%3."/>
      <w:lvlJc w:val="right"/>
      <w:pPr>
        <w:ind w:left="2160" w:hanging="180"/>
      </w:pPr>
      <w:rPr>
        <w:rFonts w:cs="Times New Roman"/>
      </w:rPr>
    </w:lvl>
    <w:lvl w:ilvl="3" w:tplc="F1D2844E">
      <w:start w:val="1"/>
      <w:numFmt w:val="decimal"/>
      <w:lvlText w:val="%4."/>
      <w:lvlJc w:val="left"/>
      <w:pPr>
        <w:ind w:left="2880" w:hanging="360"/>
      </w:pPr>
      <w:rPr>
        <w:rFonts w:cs="Times New Roman"/>
      </w:rPr>
    </w:lvl>
    <w:lvl w:ilvl="4" w:tplc="1BEEECF2">
      <w:start w:val="1"/>
      <w:numFmt w:val="lowerLetter"/>
      <w:lvlText w:val="%5."/>
      <w:lvlJc w:val="left"/>
      <w:pPr>
        <w:ind w:left="3600" w:hanging="360"/>
      </w:pPr>
      <w:rPr>
        <w:rFonts w:cs="Times New Roman"/>
      </w:rPr>
    </w:lvl>
    <w:lvl w:ilvl="5" w:tplc="B970B14E">
      <w:start w:val="1"/>
      <w:numFmt w:val="lowerRoman"/>
      <w:lvlText w:val="%6."/>
      <w:lvlJc w:val="right"/>
      <w:pPr>
        <w:ind w:left="4320" w:hanging="180"/>
      </w:pPr>
      <w:rPr>
        <w:rFonts w:cs="Times New Roman"/>
      </w:rPr>
    </w:lvl>
    <w:lvl w:ilvl="6" w:tplc="9AB816E8">
      <w:start w:val="1"/>
      <w:numFmt w:val="decimal"/>
      <w:lvlText w:val="%7."/>
      <w:lvlJc w:val="left"/>
      <w:pPr>
        <w:ind w:left="5040" w:hanging="360"/>
      </w:pPr>
      <w:rPr>
        <w:rFonts w:cs="Times New Roman"/>
      </w:rPr>
    </w:lvl>
    <w:lvl w:ilvl="7" w:tplc="0C687268">
      <w:start w:val="1"/>
      <w:numFmt w:val="lowerLetter"/>
      <w:lvlText w:val="%8."/>
      <w:lvlJc w:val="left"/>
      <w:pPr>
        <w:ind w:left="5760" w:hanging="360"/>
      </w:pPr>
      <w:rPr>
        <w:rFonts w:cs="Times New Roman"/>
      </w:rPr>
    </w:lvl>
    <w:lvl w:ilvl="8" w:tplc="9C528EC8">
      <w:start w:val="1"/>
      <w:numFmt w:val="lowerRoman"/>
      <w:lvlText w:val="%9."/>
      <w:lvlJc w:val="right"/>
      <w:pPr>
        <w:ind w:left="6480" w:hanging="180"/>
      </w:pPr>
      <w:rPr>
        <w:rFonts w:cs="Times New Roman"/>
      </w:rPr>
    </w:lvl>
  </w:abstractNum>
  <w:abstractNum w:abstractNumId="4">
    <w:nsid w:val="1ED34696"/>
    <w:multiLevelType w:val="multilevel"/>
    <w:tmpl w:val="A462DFC6"/>
    <w:lvl w:ilvl="0">
      <w:start w:val="1"/>
      <w:numFmt w:val="decimal"/>
      <w:lvlText w:val="%1."/>
      <w:lvlJc w:val="left"/>
      <w:pPr>
        <w:ind w:left="1778" w:hanging="360"/>
      </w:pPr>
      <w:rPr>
        <w:rFonts w:cs="Times New Roman"/>
      </w:rPr>
    </w:lvl>
    <w:lvl w:ilvl="1">
      <w:start w:val="2"/>
      <w:numFmt w:val="decimal"/>
      <w:lvlText w:val="%1.%2."/>
      <w:lvlJc w:val="left"/>
      <w:pPr>
        <w:ind w:left="1428" w:hanging="720"/>
      </w:pPr>
      <w:rPr>
        <w:rFonts w:cs="Times New Roman"/>
      </w:rPr>
    </w:lvl>
    <w:lvl w:ilvl="2">
      <w:start w:val="1"/>
      <w:numFmt w:val="decimal"/>
      <w:lvlText w:val="%1.%2.%3."/>
      <w:lvlJc w:val="left"/>
      <w:pPr>
        <w:ind w:left="1713" w:hanging="720"/>
      </w:pPr>
      <w:rPr>
        <w:rFonts w:cs="Times New Roman"/>
      </w:rPr>
    </w:lvl>
    <w:lvl w:ilvl="3">
      <w:start w:val="1"/>
      <w:numFmt w:val="decimal"/>
      <w:lvlText w:val="%1.%2.%3.%4."/>
      <w:lvlJc w:val="left"/>
      <w:pPr>
        <w:ind w:left="1788" w:hanging="1080"/>
      </w:pPr>
      <w:rPr>
        <w:rFonts w:cs="Times New Roman"/>
      </w:rPr>
    </w:lvl>
    <w:lvl w:ilvl="4">
      <w:start w:val="1"/>
      <w:numFmt w:val="decimal"/>
      <w:lvlText w:val="%1.%2.%3.%4.%5."/>
      <w:lvlJc w:val="left"/>
      <w:pPr>
        <w:ind w:left="1788" w:hanging="1080"/>
      </w:pPr>
      <w:rPr>
        <w:rFonts w:cs="Times New Roman"/>
      </w:rPr>
    </w:lvl>
    <w:lvl w:ilvl="5">
      <w:start w:val="1"/>
      <w:numFmt w:val="decimal"/>
      <w:lvlText w:val="%1.%2.%3.%4.%5.%6."/>
      <w:lvlJc w:val="left"/>
      <w:pPr>
        <w:ind w:left="2148" w:hanging="1440"/>
      </w:pPr>
      <w:rPr>
        <w:rFonts w:cs="Times New Roman"/>
      </w:rPr>
    </w:lvl>
    <w:lvl w:ilvl="6">
      <w:start w:val="1"/>
      <w:numFmt w:val="decimal"/>
      <w:lvlText w:val="%1.%2.%3.%4.%5.%6.%7."/>
      <w:lvlJc w:val="left"/>
      <w:pPr>
        <w:ind w:left="2508" w:hanging="1800"/>
      </w:pPr>
      <w:rPr>
        <w:rFonts w:cs="Times New Roman"/>
      </w:rPr>
    </w:lvl>
    <w:lvl w:ilvl="7">
      <w:start w:val="1"/>
      <w:numFmt w:val="decimal"/>
      <w:lvlText w:val="%1.%2.%3.%4.%5.%6.%7.%8."/>
      <w:lvlJc w:val="left"/>
      <w:pPr>
        <w:ind w:left="2508" w:hanging="1800"/>
      </w:pPr>
      <w:rPr>
        <w:rFonts w:cs="Times New Roman"/>
      </w:rPr>
    </w:lvl>
    <w:lvl w:ilvl="8">
      <w:start w:val="1"/>
      <w:numFmt w:val="decimal"/>
      <w:lvlText w:val="%1.%2.%3.%4.%5.%6.%7.%8.%9."/>
      <w:lvlJc w:val="left"/>
      <w:pPr>
        <w:ind w:left="2868" w:hanging="2160"/>
      </w:pPr>
      <w:rPr>
        <w:rFonts w:cs="Times New Roman"/>
      </w:rPr>
    </w:lvl>
  </w:abstractNum>
  <w:abstractNum w:abstractNumId="5">
    <w:nsid w:val="248536CF"/>
    <w:multiLevelType w:val="hybridMultilevel"/>
    <w:tmpl w:val="A662B15E"/>
    <w:lvl w:ilvl="0" w:tplc="F73AEE0C">
      <w:numFmt w:val="bullet"/>
      <w:lvlText w:val="*"/>
      <w:lvlJc w:val="left"/>
    </w:lvl>
    <w:lvl w:ilvl="1" w:tplc="D1509CA2">
      <w:start w:val="1"/>
      <w:numFmt w:val="bullet"/>
      <w:lvlText w:val="o"/>
      <w:lvlJc w:val="left"/>
      <w:pPr>
        <w:ind w:left="1440" w:hanging="360"/>
      </w:pPr>
      <w:rPr>
        <w:rFonts w:ascii="Courier New" w:eastAsia="Courier New" w:hAnsi="Courier New" w:cs="Courier New" w:hint="default"/>
      </w:rPr>
    </w:lvl>
    <w:lvl w:ilvl="2" w:tplc="7AEACFB4">
      <w:start w:val="1"/>
      <w:numFmt w:val="bullet"/>
      <w:lvlText w:val="§"/>
      <w:lvlJc w:val="left"/>
      <w:pPr>
        <w:ind w:left="2160" w:hanging="360"/>
      </w:pPr>
      <w:rPr>
        <w:rFonts w:ascii="Wingdings" w:eastAsia="Wingdings" w:hAnsi="Wingdings" w:cs="Wingdings" w:hint="default"/>
      </w:rPr>
    </w:lvl>
    <w:lvl w:ilvl="3" w:tplc="B65421FA">
      <w:start w:val="1"/>
      <w:numFmt w:val="bullet"/>
      <w:lvlText w:val="·"/>
      <w:lvlJc w:val="left"/>
      <w:pPr>
        <w:ind w:left="2880" w:hanging="360"/>
      </w:pPr>
      <w:rPr>
        <w:rFonts w:ascii="Symbol" w:eastAsia="Symbol" w:hAnsi="Symbol" w:cs="Symbol" w:hint="default"/>
      </w:rPr>
    </w:lvl>
    <w:lvl w:ilvl="4" w:tplc="D6EEFA6C">
      <w:start w:val="1"/>
      <w:numFmt w:val="bullet"/>
      <w:lvlText w:val="o"/>
      <w:lvlJc w:val="left"/>
      <w:pPr>
        <w:ind w:left="3600" w:hanging="360"/>
      </w:pPr>
      <w:rPr>
        <w:rFonts w:ascii="Courier New" w:eastAsia="Courier New" w:hAnsi="Courier New" w:cs="Courier New" w:hint="default"/>
      </w:rPr>
    </w:lvl>
    <w:lvl w:ilvl="5" w:tplc="BAB2CD62">
      <w:start w:val="1"/>
      <w:numFmt w:val="bullet"/>
      <w:lvlText w:val="§"/>
      <w:lvlJc w:val="left"/>
      <w:pPr>
        <w:ind w:left="4320" w:hanging="360"/>
      </w:pPr>
      <w:rPr>
        <w:rFonts w:ascii="Wingdings" w:eastAsia="Wingdings" w:hAnsi="Wingdings" w:cs="Wingdings" w:hint="default"/>
      </w:rPr>
    </w:lvl>
    <w:lvl w:ilvl="6" w:tplc="AA389214">
      <w:start w:val="1"/>
      <w:numFmt w:val="bullet"/>
      <w:lvlText w:val="·"/>
      <w:lvlJc w:val="left"/>
      <w:pPr>
        <w:ind w:left="5040" w:hanging="360"/>
      </w:pPr>
      <w:rPr>
        <w:rFonts w:ascii="Symbol" w:eastAsia="Symbol" w:hAnsi="Symbol" w:cs="Symbol" w:hint="default"/>
      </w:rPr>
    </w:lvl>
    <w:lvl w:ilvl="7" w:tplc="A3E875E8">
      <w:start w:val="1"/>
      <w:numFmt w:val="bullet"/>
      <w:lvlText w:val="o"/>
      <w:lvlJc w:val="left"/>
      <w:pPr>
        <w:ind w:left="5760" w:hanging="360"/>
      </w:pPr>
      <w:rPr>
        <w:rFonts w:ascii="Courier New" w:eastAsia="Courier New" w:hAnsi="Courier New" w:cs="Courier New" w:hint="default"/>
      </w:rPr>
    </w:lvl>
    <w:lvl w:ilvl="8" w:tplc="E3E8FBF8">
      <w:start w:val="1"/>
      <w:numFmt w:val="bullet"/>
      <w:lvlText w:val="§"/>
      <w:lvlJc w:val="left"/>
      <w:pPr>
        <w:ind w:left="6480" w:hanging="360"/>
      </w:pPr>
      <w:rPr>
        <w:rFonts w:ascii="Wingdings" w:eastAsia="Wingdings" w:hAnsi="Wingdings" w:cs="Wingdings" w:hint="default"/>
      </w:rPr>
    </w:lvl>
  </w:abstractNum>
  <w:abstractNum w:abstractNumId="6">
    <w:nsid w:val="33BA1954"/>
    <w:multiLevelType w:val="hybridMultilevel"/>
    <w:tmpl w:val="B97A2A4E"/>
    <w:lvl w:ilvl="0" w:tplc="66E4944C">
      <w:start w:val="1"/>
      <w:numFmt w:val="decimal"/>
      <w:lvlText w:val="%1."/>
      <w:lvlJc w:val="left"/>
      <w:pPr>
        <w:ind w:left="720" w:hanging="360"/>
      </w:pPr>
    </w:lvl>
    <w:lvl w:ilvl="1" w:tplc="D3E6A2CA">
      <w:start w:val="1"/>
      <w:numFmt w:val="lowerLetter"/>
      <w:lvlText w:val="%2."/>
      <w:lvlJc w:val="left"/>
      <w:pPr>
        <w:ind w:left="1440" w:hanging="360"/>
      </w:pPr>
    </w:lvl>
    <w:lvl w:ilvl="2" w:tplc="ABA2FB82">
      <w:start w:val="1"/>
      <w:numFmt w:val="lowerRoman"/>
      <w:lvlText w:val="%3."/>
      <w:lvlJc w:val="right"/>
      <w:pPr>
        <w:ind w:left="2160" w:hanging="180"/>
      </w:pPr>
    </w:lvl>
    <w:lvl w:ilvl="3" w:tplc="697C338E">
      <w:start w:val="1"/>
      <w:numFmt w:val="decimal"/>
      <w:lvlText w:val="%4."/>
      <w:lvlJc w:val="left"/>
      <w:pPr>
        <w:ind w:left="2880" w:hanging="360"/>
      </w:pPr>
    </w:lvl>
    <w:lvl w:ilvl="4" w:tplc="5CC6AD70">
      <w:start w:val="1"/>
      <w:numFmt w:val="lowerLetter"/>
      <w:lvlText w:val="%5."/>
      <w:lvlJc w:val="left"/>
      <w:pPr>
        <w:ind w:left="3600" w:hanging="360"/>
      </w:pPr>
    </w:lvl>
    <w:lvl w:ilvl="5" w:tplc="24145FC2">
      <w:start w:val="1"/>
      <w:numFmt w:val="lowerRoman"/>
      <w:lvlText w:val="%6."/>
      <w:lvlJc w:val="right"/>
      <w:pPr>
        <w:ind w:left="4320" w:hanging="180"/>
      </w:pPr>
    </w:lvl>
    <w:lvl w:ilvl="6" w:tplc="FCA879B0">
      <w:start w:val="1"/>
      <w:numFmt w:val="decimal"/>
      <w:lvlText w:val="%7."/>
      <w:lvlJc w:val="left"/>
      <w:pPr>
        <w:ind w:left="5040" w:hanging="360"/>
      </w:pPr>
    </w:lvl>
    <w:lvl w:ilvl="7" w:tplc="F7D8BA16">
      <w:start w:val="1"/>
      <w:numFmt w:val="lowerLetter"/>
      <w:lvlText w:val="%8."/>
      <w:lvlJc w:val="left"/>
      <w:pPr>
        <w:ind w:left="5760" w:hanging="360"/>
      </w:pPr>
    </w:lvl>
    <w:lvl w:ilvl="8" w:tplc="8976DA1A">
      <w:start w:val="1"/>
      <w:numFmt w:val="lowerRoman"/>
      <w:lvlText w:val="%9."/>
      <w:lvlJc w:val="right"/>
      <w:pPr>
        <w:ind w:left="6480" w:hanging="180"/>
      </w:pPr>
    </w:lvl>
  </w:abstractNum>
  <w:abstractNum w:abstractNumId="7">
    <w:nsid w:val="33DA7A04"/>
    <w:multiLevelType w:val="hybridMultilevel"/>
    <w:tmpl w:val="5C745FCA"/>
    <w:lvl w:ilvl="0" w:tplc="2758DC4A">
      <w:start w:val="1"/>
      <w:numFmt w:val="decimal"/>
      <w:lvlText w:val="%1."/>
      <w:lvlJc w:val="left"/>
      <w:pPr>
        <w:ind w:left="720" w:hanging="360"/>
      </w:pPr>
      <w:rPr>
        <w:rFonts w:cs="Times New Roman"/>
        <w:color w:val="000000"/>
      </w:rPr>
    </w:lvl>
    <w:lvl w:ilvl="1" w:tplc="8C9E13C6">
      <w:start w:val="2"/>
      <w:numFmt w:val="decimal"/>
      <w:lvlText w:val="%2"/>
      <w:lvlJc w:val="left"/>
      <w:pPr>
        <w:tabs>
          <w:tab w:val="num" w:pos="1440"/>
        </w:tabs>
        <w:ind w:left="1440" w:hanging="360"/>
      </w:pPr>
    </w:lvl>
    <w:lvl w:ilvl="2" w:tplc="0756E95C">
      <w:start w:val="1"/>
      <w:numFmt w:val="lowerRoman"/>
      <w:lvlText w:val="%3."/>
      <w:lvlJc w:val="right"/>
      <w:pPr>
        <w:ind w:left="2160" w:hanging="180"/>
      </w:pPr>
      <w:rPr>
        <w:rFonts w:cs="Times New Roman"/>
      </w:rPr>
    </w:lvl>
    <w:lvl w:ilvl="3" w:tplc="342E33A2">
      <w:start w:val="1"/>
      <w:numFmt w:val="decimal"/>
      <w:lvlText w:val="%4."/>
      <w:lvlJc w:val="left"/>
      <w:pPr>
        <w:ind w:left="2880" w:hanging="360"/>
      </w:pPr>
      <w:rPr>
        <w:rFonts w:cs="Times New Roman"/>
      </w:rPr>
    </w:lvl>
    <w:lvl w:ilvl="4" w:tplc="5FD6F838">
      <w:start w:val="1"/>
      <w:numFmt w:val="lowerLetter"/>
      <w:lvlText w:val="%5."/>
      <w:lvlJc w:val="left"/>
      <w:pPr>
        <w:ind w:left="3600" w:hanging="360"/>
      </w:pPr>
      <w:rPr>
        <w:rFonts w:cs="Times New Roman"/>
      </w:rPr>
    </w:lvl>
    <w:lvl w:ilvl="5" w:tplc="151C5AC8">
      <w:start w:val="1"/>
      <w:numFmt w:val="lowerRoman"/>
      <w:lvlText w:val="%6."/>
      <w:lvlJc w:val="right"/>
      <w:pPr>
        <w:ind w:left="4320" w:hanging="180"/>
      </w:pPr>
      <w:rPr>
        <w:rFonts w:cs="Times New Roman"/>
      </w:rPr>
    </w:lvl>
    <w:lvl w:ilvl="6" w:tplc="3208B77A">
      <w:start w:val="1"/>
      <w:numFmt w:val="decimal"/>
      <w:lvlText w:val="%7."/>
      <w:lvlJc w:val="left"/>
      <w:pPr>
        <w:ind w:left="5040" w:hanging="360"/>
      </w:pPr>
      <w:rPr>
        <w:rFonts w:cs="Times New Roman"/>
      </w:rPr>
    </w:lvl>
    <w:lvl w:ilvl="7" w:tplc="3D8EEA80">
      <w:start w:val="1"/>
      <w:numFmt w:val="lowerLetter"/>
      <w:lvlText w:val="%8."/>
      <w:lvlJc w:val="left"/>
      <w:pPr>
        <w:ind w:left="5760" w:hanging="360"/>
      </w:pPr>
      <w:rPr>
        <w:rFonts w:cs="Times New Roman"/>
      </w:rPr>
    </w:lvl>
    <w:lvl w:ilvl="8" w:tplc="B7B2DC48">
      <w:start w:val="1"/>
      <w:numFmt w:val="lowerRoman"/>
      <w:lvlText w:val="%9."/>
      <w:lvlJc w:val="right"/>
      <w:pPr>
        <w:ind w:left="6480" w:hanging="180"/>
      </w:pPr>
      <w:rPr>
        <w:rFonts w:cs="Times New Roman"/>
      </w:rPr>
    </w:lvl>
  </w:abstractNum>
  <w:abstractNum w:abstractNumId="8">
    <w:nsid w:val="43067481"/>
    <w:multiLevelType w:val="hybridMultilevel"/>
    <w:tmpl w:val="A1BEA81C"/>
    <w:lvl w:ilvl="0" w:tplc="AD10AA96">
      <w:start w:val="1"/>
      <w:numFmt w:val="decimal"/>
      <w:lvlText w:val="%1."/>
      <w:lvlJc w:val="left"/>
      <w:pPr>
        <w:tabs>
          <w:tab w:val="num" w:pos="360"/>
        </w:tabs>
        <w:ind w:left="360" w:hanging="360"/>
      </w:pPr>
    </w:lvl>
    <w:lvl w:ilvl="1" w:tplc="C3FACC5A">
      <w:start w:val="1"/>
      <w:numFmt w:val="lowerLetter"/>
      <w:lvlText w:val="%2."/>
      <w:lvlJc w:val="left"/>
      <w:pPr>
        <w:tabs>
          <w:tab w:val="num" w:pos="1080"/>
        </w:tabs>
        <w:ind w:left="1080" w:hanging="360"/>
      </w:pPr>
    </w:lvl>
    <w:lvl w:ilvl="2" w:tplc="4E8CB01C">
      <w:start w:val="1"/>
      <w:numFmt w:val="lowerRoman"/>
      <w:lvlText w:val="%3."/>
      <w:lvlJc w:val="right"/>
      <w:pPr>
        <w:tabs>
          <w:tab w:val="num" w:pos="1800"/>
        </w:tabs>
        <w:ind w:left="1800" w:hanging="180"/>
      </w:pPr>
    </w:lvl>
    <w:lvl w:ilvl="3" w:tplc="BED0ED0C">
      <w:start w:val="1"/>
      <w:numFmt w:val="decimal"/>
      <w:lvlText w:val="%4."/>
      <w:lvlJc w:val="left"/>
      <w:pPr>
        <w:tabs>
          <w:tab w:val="num" w:pos="2520"/>
        </w:tabs>
        <w:ind w:left="2520" w:hanging="360"/>
      </w:pPr>
    </w:lvl>
    <w:lvl w:ilvl="4" w:tplc="A572B68C">
      <w:start w:val="1"/>
      <w:numFmt w:val="lowerLetter"/>
      <w:lvlText w:val="%5."/>
      <w:lvlJc w:val="left"/>
      <w:pPr>
        <w:tabs>
          <w:tab w:val="num" w:pos="3240"/>
        </w:tabs>
        <w:ind w:left="3240" w:hanging="360"/>
      </w:pPr>
    </w:lvl>
    <w:lvl w:ilvl="5" w:tplc="98E89DFA">
      <w:start w:val="1"/>
      <w:numFmt w:val="lowerRoman"/>
      <w:lvlText w:val="%6."/>
      <w:lvlJc w:val="right"/>
      <w:pPr>
        <w:tabs>
          <w:tab w:val="num" w:pos="3960"/>
        </w:tabs>
        <w:ind w:left="3960" w:hanging="180"/>
      </w:pPr>
    </w:lvl>
    <w:lvl w:ilvl="6" w:tplc="F120E4EA">
      <w:start w:val="1"/>
      <w:numFmt w:val="decimal"/>
      <w:lvlText w:val="%7."/>
      <w:lvlJc w:val="left"/>
      <w:pPr>
        <w:tabs>
          <w:tab w:val="num" w:pos="4680"/>
        </w:tabs>
        <w:ind w:left="4680" w:hanging="360"/>
      </w:pPr>
    </w:lvl>
    <w:lvl w:ilvl="7" w:tplc="647C5B26">
      <w:start w:val="1"/>
      <w:numFmt w:val="lowerLetter"/>
      <w:lvlText w:val="%8."/>
      <w:lvlJc w:val="left"/>
      <w:pPr>
        <w:tabs>
          <w:tab w:val="num" w:pos="5400"/>
        </w:tabs>
        <w:ind w:left="5400" w:hanging="360"/>
      </w:pPr>
    </w:lvl>
    <w:lvl w:ilvl="8" w:tplc="54246208">
      <w:start w:val="1"/>
      <w:numFmt w:val="lowerRoman"/>
      <w:lvlText w:val="%9."/>
      <w:lvlJc w:val="right"/>
      <w:pPr>
        <w:tabs>
          <w:tab w:val="num" w:pos="6120"/>
        </w:tabs>
        <w:ind w:left="6120" w:hanging="180"/>
      </w:pPr>
    </w:lvl>
  </w:abstractNum>
  <w:abstractNum w:abstractNumId="9">
    <w:nsid w:val="49631599"/>
    <w:multiLevelType w:val="hybridMultilevel"/>
    <w:tmpl w:val="9822B7AA"/>
    <w:lvl w:ilvl="0" w:tplc="63042AAC">
      <w:start w:val="1"/>
      <w:numFmt w:val="decimal"/>
      <w:lvlText w:val="%1."/>
      <w:lvlJc w:val="left"/>
      <w:pPr>
        <w:ind w:left="720" w:hanging="360"/>
      </w:pPr>
    </w:lvl>
    <w:lvl w:ilvl="1" w:tplc="67580FAC">
      <w:start w:val="1"/>
      <w:numFmt w:val="lowerLetter"/>
      <w:lvlText w:val="%2."/>
      <w:lvlJc w:val="left"/>
      <w:pPr>
        <w:ind w:left="1440" w:hanging="360"/>
      </w:pPr>
    </w:lvl>
    <w:lvl w:ilvl="2" w:tplc="7458B880">
      <w:start w:val="1"/>
      <w:numFmt w:val="lowerRoman"/>
      <w:lvlText w:val="%3."/>
      <w:lvlJc w:val="right"/>
      <w:pPr>
        <w:ind w:left="2160" w:hanging="180"/>
      </w:pPr>
    </w:lvl>
    <w:lvl w:ilvl="3" w:tplc="B470DBC0">
      <w:start w:val="1"/>
      <w:numFmt w:val="decimal"/>
      <w:lvlText w:val="%4."/>
      <w:lvlJc w:val="left"/>
      <w:pPr>
        <w:ind w:left="2880" w:hanging="360"/>
      </w:pPr>
    </w:lvl>
    <w:lvl w:ilvl="4" w:tplc="0F26AB8C">
      <w:start w:val="1"/>
      <w:numFmt w:val="lowerLetter"/>
      <w:lvlText w:val="%5."/>
      <w:lvlJc w:val="left"/>
      <w:pPr>
        <w:ind w:left="3600" w:hanging="360"/>
      </w:pPr>
    </w:lvl>
    <w:lvl w:ilvl="5" w:tplc="BCDE0ECE">
      <w:start w:val="1"/>
      <w:numFmt w:val="lowerRoman"/>
      <w:lvlText w:val="%6."/>
      <w:lvlJc w:val="right"/>
      <w:pPr>
        <w:ind w:left="4320" w:hanging="180"/>
      </w:pPr>
    </w:lvl>
    <w:lvl w:ilvl="6" w:tplc="63E0F642">
      <w:start w:val="1"/>
      <w:numFmt w:val="decimal"/>
      <w:lvlText w:val="%7."/>
      <w:lvlJc w:val="left"/>
      <w:pPr>
        <w:ind w:left="5040" w:hanging="360"/>
      </w:pPr>
    </w:lvl>
    <w:lvl w:ilvl="7" w:tplc="D2882C08">
      <w:start w:val="1"/>
      <w:numFmt w:val="lowerLetter"/>
      <w:lvlText w:val="%8."/>
      <w:lvlJc w:val="left"/>
      <w:pPr>
        <w:ind w:left="5760" w:hanging="360"/>
      </w:pPr>
    </w:lvl>
    <w:lvl w:ilvl="8" w:tplc="B0D0A8FA">
      <w:start w:val="1"/>
      <w:numFmt w:val="lowerRoman"/>
      <w:lvlText w:val="%9."/>
      <w:lvlJc w:val="right"/>
      <w:pPr>
        <w:ind w:left="6480" w:hanging="180"/>
      </w:pPr>
    </w:lvl>
  </w:abstractNum>
  <w:abstractNum w:abstractNumId="10">
    <w:nsid w:val="4EA9762F"/>
    <w:multiLevelType w:val="hybridMultilevel"/>
    <w:tmpl w:val="6436070A"/>
    <w:lvl w:ilvl="0" w:tplc="721031A2">
      <w:start w:val="1"/>
      <w:numFmt w:val="decimal"/>
      <w:lvlText w:val="%1."/>
      <w:lvlJc w:val="left"/>
      <w:pPr>
        <w:ind w:left="720" w:hanging="360"/>
      </w:pPr>
      <w:rPr>
        <w:rFonts w:cs="Times New Roman"/>
        <w:color w:val="000000"/>
      </w:rPr>
    </w:lvl>
    <w:lvl w:ilvl="1" w:tplc="88DA84FC">
      <w:start w:val="1"/>
      <w:numFmt w:val="lowerLetter"/>
      <w:lvlText w:val="%2."/>
      <w:lvlJc w:val="left"/>
      <w:pPr>
        <w:ind w:left="1440" w:hanging="360"/>
      </w:pPr>
      <w:rPr>
        <w:rFonts w:cs="Times New Roman"/>
      </w:rPr>
    </w:lvl>
    <w:lvl w:ilvl="2" w:tplc="4664EE14">
      <w:start w:val="1"/>
      <w:numFmt w:val="lowerRoman"/>
      <w:lvlText w:val="%3."/>
      <w:lvlJc w:val="right"/>
      <w:pPr>
        <w:ind w:left="2160" w:hanging="180"/>
      </w:pPr>
      <w:rPr>
        <w:rFonts w:cs="Times New Roman"/>
      </w:rPr>
    </w:lvl>
    <w:lvl w:ilvl="3" w:tplc="3DEA8EB2">
      <w:start w:val="1"/>
      <w:numFmt w:val="decimal"/>
      <w:lvlText w:val="%4."/>
      <w:lvlJc w:val="left"/>
      <w:pPr>
        <w:ind w:left="2880" w:hanging="360"/>
      </w:pPr>
      <w:rPr>
        <w:rFonts w:cs="Times New Roman"/>
      </w:rPr>
    </w:lvl>
    <w:lvl w:ilvl="4" w:tplc="CB96BAA0">
      <w:start w:val="1"/>
      <w:numFmt w:val="lowerLetter"/>
      <w:lvlText w:val="%5."/>
      <w:lvlJc w:val="left"/>
      <w:pPr>
        <w:ind w:left="3600" w:hanging="360"/>
      </w:pPr>
      <w:rPr>
        <w:rFonts w:cs="Times New Roman"/>
      </w:rPr>
    </w:lvl>
    <w:lvl w:ilvl="5" w:tplc="FD925222">
      <w:start w:val="1"/>
      <w:numFmt w:val="lowerRoman"/>
      <w:lvlText w:val="%6."/>
      <w:lvlJc w:val="right"/>
      <w:pPr>
        <w:ind w:left="4320" w:hanging="180"/>
      </w:pPr>
      <w:rPr>
        <w:rFonts w:cs="Times New Roman"/>
      </w:rPr>
    </w:lvl>
    <w:lvl w:ilvl="6" w:tplc="63DC52BE">
      <w:start w:val="1"/>
      <w:numFmt w:val="decimal"/>
      <w:lvlText w:val="%7."/>
      <w:lvlJc w:val="left"/>
      <w:pPr>
        <w:ind w:left="5040" w:hanging="360"/>
      </w:pPr>
      <w:rPr>
        <w:rFonts w:cs="Times New Roman"/>
      </w:rPr>
    </w:lvl>
    <w:lvl w:ilvl="7" w:tplc="B4C688E0">
      <w:start w:val="1"/>
      <w:numFmt w:val="lowerLetter"/>
      <w:lvlText w:val="%8."/>
      <w:lvlJc w:val="left"/>
      <w:pPr>
        <w:ind w:left="5760" w:hanging="360"/>
      </w:pPr>
      <w:rPr>
        <w:rFonts w:cs="Times New Roman"/>
      </w:rPr>
    </w:lvl>
    <w:lvl w:ilvl="8" w:tplc="99B682EA">
      <w:start w:val="1"/>
      <w:numFmt w:val="lowerRoman"/>
      <w:lvlText w:val="%9."/>
      <w:lvlJc w:val="right"/>
      <w:pPr>
        <w:ind w:left="6480" w:hanging="180"/>
      </w:pPr>
      <w:rPr>
        <w:rFonts w:cs="Times New Roman"/>
      </w:rPr>
    </w:lvl>
  </w:abstractNum>
  <w:abstractNum w:abstractNumId="11">
    <w:nsid w:val="50D82F4E"/>
    <w:multiLevelType w:val="hybridMultilevel"/>
    <w:tmpl w:val="E5A69550"/>
    <w:lvl w:ilvl="0" w:tplc="C39CC2A0">
      <w:start w:val="1"/>
      <w:numFmt w:val="decimal"/>
      <w:lvlText w:val="%1)"/>
      <w:lvlJc w:val="left"/>
      <w:pPr>
        <w:ind w:left="1571" w:hanging="360"/>
      </w:pPr>
      <w:rPr>
        <w:rFonts w:cs="Times New Roman"/>
      </w:rPr>
    </w:lvl>
    <w:lvl w:ilvl="1" w:tplc="EDCC3BF0">
      <w:start w:val="1"/>
      <w:numFmt w:val="lowerLetter"/>
      <w:lvlText w:val="%2."/>
      <w:lvlJc w:val="left"/>
      <w:pPr>
        <w:ind w:left="2291" w:hanging="360"/>
      </w:pPr>
      <w:rPr>
        <w:rFonts w:cs="Times New Roman"/>
      </w:rPr>
    </w:lvl>
    <w:lvl w:ilvl="2" w:tplc="D11820CE">
      <w:start w:val="1"/>
      <w:numFmt w:val="lowerRoman"/>
      <w:lvlText w:val="%3."/>
      <w:lvlJc w:val="right"/>
      <w:pPr>
        <w:ind w:left="3011" w:hanging="180"/>
      </w:pPr>
      <w:rPr>
        <w:rFonts w:cs="Times New Roman"/>
      </w:rPr>
    </w:lvl>
    <w:lvl w:ilvl="3" w:tplc="CEECD822">
      <w:start w:val="1"/>
      <w:numFmt w:val="decimal"/>
      <w:lvlText w:val="%4."/>
      <w:lvlJc w:val="left"/>
      <w:pPr>
        <w:ind w:left="3731" w:hanging="360"/>
      </w:pPr>
      <w:rPr>
        <w:rFonts w:cs="Times New Roman"/>
      </w:rPr>
    </w:lvl>
    <w:lvl w:ilvl="4" w:tplc="2424C488">
      <w:start w:val="1"/>
      <w:numFmt w:val="lowerLetter"/>
      <w:lvlText w:val="%5."/>
      <w:lvlJc w:val="left"/>
      <w:pPr>
        <w:ind w:left="4451" w:hanging="360"/>
      </w:pPr>
      <w:rPr>
        <w:rFonts w:cs="Times New Roman"/>
      </w:rPr>
    </w:lvl>
    <w:lvl w:ilvl="5" w:tplc="3E582FEA">
      <w:start w:val="1"/>
      <w:numFmt w:val="lowerRoman"/>
      <w:lvlText w:val="%6."/>
      <w:lvlJc w:val="right"/>
      <w:pPr>
        <w:ind w:left="5171" w:hanging="180"/>
      </w:pPr>
      <w:rPr>
        <w:rFonts w:cs="Times New Roman"/>
      </w:rPr>
    </w:lvl>
    <w:lvl w:ilvl="6" w:tplc="719E5382">
      <w:start w:val="1"/>
      <w:numFmt w:val="decimal"/>
      <w:lvlText w:val="%7."/>
      <w:lvlJc w:val="left"/>
      <w:pPr>
        <w:ind w:left="5891" w:hanging="360"/>
      </w:pPr>
      <w:rPr>
        <w:rFonts w:cs="Times New Roman"/>
      </w:rPr>
    </w:lvl>
    <w:lvl w:ilvl="7" w:tplc="3782CD8C">
      <w:start w:val="1"/>
      <w:numFmt w:val="lowerLetter"/>
      <w:lvlText w:val="%8."/>
      <w:lvlJc w:val="left"/>
      <w:pPr>
        <w:ind w:left="6611" w:hanging="360"/>
      </w:pPr>
      <w:rPr>
        <w:rFonts w:cs="Times New Roman"/>
      </w:rPr>
    </w:lvl>
    <w:lvl w:ilvl="8" w:tplc="0538AEC8">
      <w:start w:val="1"/>
      <w:numFmt w:val="lowerRoman"/>
      <w:lvlText w:val="%9."/>
      <w:lvlJc w:val="right"/>
      <w:pPr>
        <w:ind w:left="7331" w:hanging="180"/>
      </w:pPr>
      <w:rPr>
        <w:rFonts w:cs="Times New Roman"/>
      </w:rPr>
    </w:lvl>
  </w:abstractNum>
  <w:abstractNum w:abstractNumId="12">
    <w:nsid w:val="579A0427"/>
    <w:multiLevelType w:val="hybridMultilevel"/>
    <w:tmpl w:val="FBFC996A"/>
    <w:lvl w:ilvl="0" w:tplc="DF58ED9E">
      <w:start w:val="1"/>
      <w:numFmt w:val="decimal"/>
      <w:lvlText w:val="%1)"/>
      <w:lvlJc w:val="left"/>
      <w:pPr>
        <w:ind w:left="1571" w:hanging="360"/>
      </w:pPr>
      <w:rPr>
        <w:rFonts w:cs="Times New Roman"/>
      </w:rPr>
    </w:lvl>
    <w:lvl w:ilvl="1" w:tplc="7E86502C">
      <w:start w:val="1"/>
      <w:numFmt w:val="lowerLetter"/>
      <w:lvlText w:val="%2."/>
      <w:lvlJc w:val="left"/>
      <w:pPr>
        <w:ind w:left="2291" w:hanging="360"/>
      </w:pPr>
      <w:rPr>
        <w:rFonts w:cs="Times New Roman"/>
      </w:rPr>
    </w:lvl>
    <w:lvl w:ilvl="2" w:tplc="26BE907C">
      <w:start w:val="1"/>
      <w:numFmt w:val="lowerRoman"/>
      <w:lvlText w:val="%3."/>
      <w:lvlJc w:val="right"/>
      <w:pPr>
        <w:ind w:left="3011" w:hanging="180"/>
      </w:pPr>
      <w:rPr>
        <w:rFonts w:cs="Times New Roman"/>
      </w:rPr>
    </w:lvl>
    <w:lvl w:ilvl="3" w:tplc="6B62EE3E">
      <w:start w:val="1"/>
      <w:numFmt w:val="decimal"/>
      <w:lvlText w:val="%4."/>
      <w:lvlJc w:val="left"/>
      <w:pPr>
        <w:ind w:left="3731" w:hanging="360"/>
      </w:pPr>
      <w:rPr>
        <w:rFonts w:cs="Times New Roman"/>
      </w:rPr>
    </w:lvl>
    <w:lvl w:ilvl="4" w:tplc="49968C3C">
      <w:start w:val="1"/>
      <w:numFmt w:val="lowerLetter"/>
      <w:lvlText w:val="%5."/>
      <w:lvlJc w:val="left"/>
      <w:pPr>
        <w:ind w:left="4451" w:hanging="360"/>
      </w:pPr>
      <w:rPr>
        <w:rFonts w:cs="Times New Roman"/>
      </w:rPr>
    </w:lvl>
    <w:lvl w:ilvl="5" w:tplc="7EC24E52">
      <w:start w:val="1"/>
      <w:numFmt w:val="lowerRoman"/>
      <w:lvlText w:val="%6."/>
      <w:lvlJc w:val="right"/>
      <w:pPr>
        <w:ind w:left="5171" w:hanging="180"/>
      </w:pPr>
      <w:rPr>
        <w:rFonts w:cs="Times New Roman"/>
      </w:rPr>
    </w:lvl>
    <w:lvl w:ilvl="6" w:tplc="1D440B88">
      <w:start w:val="1"/>
      <w:numFmt w:val="decimal"/>
      <w:lvlText w:val="%7."/>
      <w:lvlJc w:val="left"/>
      <w:pPr>
        <w:ind w:left="5891" w:hanging="360"/>
      </w:pPr>
      <w:rPr>
        <w:rFonts w:cs="Times New Roman"/>
      </w:rPr>
    </w:lvl>
    <w:lvl w:ilvl="7" w:tplc="C9F8D06C">
      <w:start w:val="1"/>
      <w:numFmt w:val="lowerLetter"/>
      <w:lvlText w:val="%8."/>
      <w:lvlJc w:val="left"/>
      <w:pPr>
        <w:ind w:left="6611" w:hanging="360"/>
      </w:pPr>
      <w:rPr>
        <w:rFonts w:cs="Times New Roman"/>
      </w:rPr>
    </w:lvl>
    <w:lvl w:ilvl="8" w:tplc="50FAE478">
      <w:start w:val="1"/>
      <w:numFmt w:val="lowerRoman"/>
      <w:lvlText w:val="%9."/>
      <w:lvlJc w:val="right"/>
      <w:pPr>
        <w:ind w:left="7331" w:hanging="180"/>
      </w:pPr>
      <w:rPr>
        <w:rFonts w:cs="Times New Roman"/>
      </w:rPr>
    </w:lvl>
  </w:abstractNum>
  <w:abstractNum w:abstractNumId="13">
    <w:nsid w:val="5F41788F"/>
    <w:multiLevelType w:val="hybridMultilevel"/>
    <w:tmpl w:val="C728ED54"/>
    <w:lvl w:ilvl="0" w:tplc="77E05896">
      <w:start w:val="1"/>
      <w:numFmt w:val="decimal"/>
      <w:lvlText w:val="%1."/>
      <w:lvlJc w:val="left"/>
      <w:pPr>
        <w:tabs>
          <w:tab w:val="num" w:pos="1412"/>
        </w:tabs>
        <w:ind w:left="1412" w:hanging="360"/>
      </w:pPr>
    </w:lvl>
    <w:lvl w:ilvl="1" w:tplc="CA940D0E">
      <w:start w:val="1"/>
      <w:numFmt w:val="lowerLetter"/>
      <w:lvlText w:val="%2."/>
      <w:lvlJc w:val="left"/>
      <w:pPr>
        <w:tabs>
          <w:tab w:val="num" w:pos="2132"/>
        </w:tabs>
        <w:ind w:left="2132" w:hanging="360"/>
      </w:pPr>
    </w:lvl>
    <w:lvl w:ilvl="2" w:tplc="32E62E8C">
      <w:start w:val="1"/>
      <w:numFmt w:val="lowerRoman"/>
      <w:lvlText w:val="%3."/>
      <w:lvlJc w:val="right"/>
      <w:pPr>
        <w:tabs>
          <w:tab w:val="num" w:pos="2852"/>
        </w:tabs>
        <w:ind w:left="2852" w:hanging="180"/>
      </w:pPr>
    </w:lvl>
    <w:lvl w:ilvl="3" w:tplc="34F637C6">
      <w:start w:val="1"/>
      <w:numFmt w:val="decimal"/>
      <w:lvlText w:val="%4."/>
      <w:lvlJc w:val="left"/>
      <w:pPr>
        <w:tabs>
          <w:tab w:val="num" w:pos="3572"/>
        </w:tabs>
        <w:ind w:left="3572" w:hanging="360"/>
      </w:pPr>
    </w:lvl>
    <w:lvl w:ilvl="4" w:tplc="2638928E">
      <w:start w:val="1"/>
      <w:numFmt w:val="lowerLetter"/>
      <w:lvlText w:val="%5."/>
      <w:lvlJc w:val="left"/>
      <w:pPr>
        <w:tabs>
          <w:tab w:val="num" w:pos="4292"/>
        </w:tabs>
        <w:ind w:left="4292" w:hanging="360"/>
      </w:pPr>
    </w:lvl>
    <w:lvl w:ilvl="5" w:tplc="F4585AE8">
      <w:start w:val="1"/>
      <w:numFmt w:val="lowerRoman"/>
      <w:lvlText w:val="%6."/>
      <w:lvlJc w:val="right"/>
      <w:pPr>
        <w:tabs>
          <w:tab w:val="num" w:pos="5012"/>
        </w:tabs>
        <w:ind w:left="5012" w:hanging="180"/>
      </w:pPr>
    </w:lvl>
    <w:lvl w:ilvl="6" w:tplc="0E505F26">
      <w:start w:val="1"/>
      <w:numFmt w:val="decimal"/>
      <w:lvlText w:val="%7."/>
      <w:lvlJc w:val="left"/>
      <w:pPr>
        <w:tabs>
          <w:tab w:val="num" w:pos="5732"/>
        </w:tabs>
        <w:ind w:left="5732" w:hanging="360"/>
      </w:pPr>
    </w:lvl>
    <w:lvl w:ilvl="7" w:tplc="B8ECA7D2">
      <w:start w:val="1"/>
      <w:numFmt w:val="lowerLetter"/>
      <w:lvlText w:val="%8."/>
      <w:lvlJc w:val="left"/>
      <w:pPr>
        <w:tabs>
          <w:tab w:val="num" w:pos="6452"/>
        </w:tabs>
        <w:ind w:left="6452" w:hanging="360"/>
      </w:pPr>
    </w:lvl>
    <w:lvl w:ilvl="8" w:tplc="CA7A53A2">
      <w:start w:val="1"/>
      <w:numFmt w:val="lowerRoman"/>
      <w:lvlText w:val="%9."/>
      <w:lvlJc w:val="right"/>
      <w:pPr>
        <w:tabs>
          <w:tab w:val="num" w:pos="7172"/>
        </w:tabs>
        <w:ind w:left="7172" w:hanging="180"/>
      </w:pPr>
    </w:lvl>
  </w:abstractNum>
  <w:abstractNum w:abstractNumId="14">
    <w:nsid w:val="613451EF"/>
    <w:multiLevelType w:val="hybridMultilevel"/>
    <w:tmpl w:val="22F0C7F4"/>
    <w:lvl w:ilvl="0" w:tplc="634A8E06">
      <w:start w:val="2"/>
      <w:numFmt w:val="decimal"/>
      <w:lvlText w:val="%1."/>
      <w:legacy w:legacy="1" w:legacySpace="0" w:legacyIndent="0"/>
      <w:lvlJc w:val="left"/>
      <w:rPr>
        <w:rFonts w:ascii="Times New Roman" w:hAnsi="Times New Roman" w:cs="Times New Roman"/>
      </w:rPr>
    </w:lvl>
    <w:lvl w:ilvl="1" w:tplc="F60606C4">
      <w:start w:val="1"/>
      <w:numFmt w:val="bullet"/>
      <w:lvlText w:val="o"/>
      <w:lvlJc w:val="left"/>
      <w:pPr>
        <w:ind w:left="1440" w:hanging="360"/>
      </w:pPr>
      <w:rPr>
        <w:rFonts w:ascii="Courier New" w:eastAsia="Courier New" w:hAnsi="Courier New" w:cs="Courier New" w:hint="default"/>
      </w:rPr>
    </w:lvl>
    <w:lvl w:ilvl="2" w:tplc="0DE20D78">
      <w:start w:val="1"/>
      <w:numFmt w:val="bullet"/>
      <w:lvlText w:val="§"/>
      <w:lvlJc w:val="left"/>
      <w:pPr>
        <w:ind w:left="2160" w:hanging="360"/>
      </w:pPr>
      <w:rPr>
        <w:rFonts w:ascii="Wingdings" w:eastAsia="Wingdings" w:hAnsi="Wingdings" w:cs="Wingdings" w:hint="default"/>
      </w:rPr>
    </w:lvl>
    <w:lvl w:ilvl="3" w:tplc="EFBEE8AC">
      <w:start w:val="1"/>
      <w:numFmt w:val="bullet"/>
      <w:lvlText w:val="·"/>
      <w:lvlJc w:val="left"/>
      <w:pPr>
        <w:ind w:left="2880" w:hanging="360"/>
      </w:pPr>
      <w:rPr>
        <w:rFonts w:ascii="Symbol" w:eastAsia="Symbol" w:hAnsi="Symbol" w:cs="Symbol" w:hint="default"/>
      </w:rPr>
    </w:lvl>
    <w:lvl w:ilvl="4" w:tplc="A94EC2F8">
      <w:start w:val="1"/>
      <w:numFmt w:val="bullet"/>
      <w:lvlText w:val="o"/>
      <w:lvlJc w:val="left"/>
      <w:pPr>
        <w:ind w:left="3600" w:hanging="360"/>
      </w:pPr>
      <w:rPr>
        <w:rFonts w:ascii="Courier New" w:eastAsia="Courier New" w:hAnsi="Courier New" w:cs="Courier New" w:hint="default"/>
      </w:rPr>
    </w:lvl>
    <w:lvl w:ilvl="5" w:tplc="1EACFCFA">
      <w:start w:val="1"/>
      <w:numFmt w:val="bullet"/>
      <w:lvlText w:val="§"/>
      <w:lvlJc w:val="left"/>
      <w:pPr>
        <w:ind w:left="4320" w:hanging="360"/>
      </w:pPr>
      <w:rPr>
        <w:rFonts w:ascii="Wingdings" w:eastAsia="Wingdings" w:hAnsi="Wingdings" w:cs="Wingdings" w:hint="default"/>
      </w:rPr>
    </w:lvl>
    <w:lvl w:ilvl="6" w:tplc="9C48E324">
      <w:start w:val="1"/>
      <w:numFmt w:val="bullet"/>
      <w:lvlText w:val="·"/>
      <w:lvlJc w:val="left"/>
      <w:pPr>
        <w:ind w:left="5040" w:hanging="360"/>
      </w:pPr>
      <w:rPr>
        <w:rFonts w:ascii="Symbol" w:eastAsia="Symbol" w:hAnsi="Symbol" w:cs="Symbol" w:hint="default"/>
      </w:rPr>
    </w:lvl>
    <w:lvl w:ilvl="7" w:tplc="88AE1758">
      <w:start w:val="1"/>
      <w:numFmt w:val="bullet"/>
      <w:lvlText w:val="o"/>
      <w:lvlJc w:val="left"/>
      <w:pPr>
        <w:ind w:left="5760" w:hanging="360"/>
      </w:pPr>
      <w:rPr>
        <w:rFonts w:ascii="Courier New" w:eastAsia="Courier New" w:hAnsi="Courier New" w:cs="Courier New" w:hint="default"/>
      </w:rPr>
    </w:lvl>
    <w:lvl w:ilvl="8" w:tplc="EAF8BC0E">
      <w:start w:val="1"/>
      <w:numFmt w:val="bullet"/>
      <w:lvlText w:val="§"/>
      <w:lvlJc w:val="left"/>
      <w:pPr>
        <w:ind w:left="6480" w:hanging="360"/>
      </w:pPr>
      <w:rPr>
        <w:rFonts w:ascii="Wingdings" w:eastAsia="Wingdings" w:hAnsi="Wingdings" w:cs="Wingdings" w:hint="default"/>
      </w:rPr>
    </w:lvl>
  </w:abstractNum>
  <w:abstractNum w:abstractNumId="15">
    <w:nsid w:val="65CB6401"/>
    <w:multiLevelType w:val="hybridMultilevel"/>
    <w:tmpl w:val="9ADED67E"/>
    <w:lvl w:ilvl="0" w:tplc="34A4C194">
      <w:start w:val="1"/>
      <w:numFmt w:val="decimal"/>
      <w:lvlText w:val="%1."/>
      <w:lvlJc w:val="left"/>
      <w:pPr>
        <w:ind w:left="720" w:hanging="360"/>
      </w:pPr>
      <w:rPr>
        <w:rFonts w:cs="Times New Roman"/>
      </w:rPr>
    </w:lvl>
    <w:lvl w:ilvl="1" w:tplc="D4A8D010">
      <w:start w:val="1"/>
      <w:numFmt w:val="lowerLetter"/>
      <w:lvlText w:val="%2."/>
      <w:lvlJc w:val="left"/>
      <w:pPr>
        <w:ind w:left="1440" w:hanging="360"/>
      </w:pPr>
      <w:rPr>
        <w:rFonts w:cs="Times New Roman"/>
      </w:rPr>
    </w:lvl>
    <w:lvl w:ilvl="2" w:tplc="91C240A8">
      <w:start w:val="1"/>
      <w:numFmt w:val="lowerRoman"/>
      <w:lvlText w:val="%3."/>
      <w:lvlJc w:val="right"/>
      <w:pPr>
        <w:ind w:left="2160" w:hanging="180"/>
      </w:pPr>
      <w:rPr>
        <w:rFonts w:cs="Times New Roman"/>
      </w:rPr>
    </w:lvl>
    <w:lvl w:ilvl="3" w:tplc="EDD81674">
      <w:start w:val="1"/>
      <w:numFmt w:val="decimal"/>
      <w:lvlText w:val="%4."/>
      <w:lvlJc w:val="left"/>
      <w:pPr>
        <w:ind w:left="2880" w:hanging="360"/>
      </w:pPr>
      <w:rPr>
        <w:rFonts w:cs="Times New Roman"/>
      </w:rPr>
    </w:lvl>
    <w:lvl w:ilvl="4" w:tplc="B7A014B6">
      <w:start w:val="1"/>
      <w:numFmt w:val="lowerLetter"/>
      <w:lvlText w:val="%5."/>
      <w:lvlJc w:val="left"/>
      <w:pPr>
        <w:ind w:left="3600" w:hanging="360"/>
      </w:pPr>
      <w:rPr>
        <w:rFonts w:cs="Times New Roman"/>
      </w:rPr>
    </w:lvl>
    <w:lvl w:ilvl="5" w:tplc="EB5248B6">
      <w:start w:val="1"/>
      <w:numFmt w:val="lowerRoman"/>
      <w:lvlText w:val="%6."/>
      <w:lvlJc w:val="right"/>
      <w:pPr>
        <w:ind w:left="4320" w:hanging="180"/>
      </w:pPr>
      <w:rPr>
        <w:rFonts w:cs="Times New Roman"/>
      </w:rPr>
    </w:lvl>
    <w:lvl w:ilvl="6" w:tplc="FDAC74F6">
      <w:start w:val="1"/>
      <w:numFmt w:val="decimal"/>
      <w:lvlText w:val="%7."/>
      <w:lvlJc w:val="left"/>
      <w:pPr>
        <w:ind w:left="5040" w:hanging="360"/>
      </w:pPr>
      <w:rPr>
        <w:rFonts w:cs="Times New Roman"/>
      </w:rPr>
    </w:lvl>
    <w:lvl w:ilvl="7" w:tplc="7054A274">
      <w:start w:val="1"/>
      <w:numFmt w:val="lowerLetter"/>
      <w:lvlText w:val="%8."/>
      <w:lvlJc w:val="left"/>
      <w:pPr>
        <w:ind w:left="5760" w:hanging="360"/>
      </w:pPr>
      <w:rPr>
        <w:rFonts w:cs="Times New Roman"/>
      </w:rPr>
    </w:lvl>
    <w:lvl w:ilvl="8" w:tplc="E2D6BEA2">
      <w:start w:val="1"/>
      <w:numFmt w:val="lowerRoman"/>
      <w:lvlText w:val="%9."/>
      <w:lvlJc w:val="right"/>
      <w:pPr>
        <w:ind w:left="6480" w:hanging="180"/>
      </w:pPr>
      <w:rPr>
        <w:rFonts w:cs="Times New Roman"/>
      </w:rPr>
    </w:lvl>
  </w:abstractNum>
  <w:abstractNum w:abstractNumId="16">
    <w:nsid w:val="66E65C83"/>
    <w:multiLevelType w:val="hybridMultilevel"/>
    <w:tmpl w:val="CF9C2286"/>
    <w:lvl w:ilvl="0" w:tplc="B010DCA2">
      <w:start w:val="1"/>
      <w:numFmt w:val="decimal"/>
      <w:lvlText w:val="%1)"/>
      <w:lvlJc w:val="left"/>
      <w:pPr>
        <w:ind w:left="1571" w:hanging="360"/>
      </w:pPr>
      <w:rPr>
        <w:rFonts w:cs="Times New Roman"/>
      </w:rPr>
    </w:lvl>
    <w:lvl w:ilvl="1" w:tplc="BC2A40FE">
      <w:start w:val="1"/>
      <w:numFmt w:val="lowerLetter"/>
      <w:lvlText w:val="%2."/>
      <w:lvlJc w:val="left"/>
      <w:pPr>
        <w:ind w:left="2291" w:hanging="360"/>
      </w:pPr>
      <w:rPr>
        <w:rFonts w:cs="Times New Roman"/>
      </w:rPr>
    </w:lvl>
    <w:lvl w:ilvl="2" w:tplc="C48CC56E">
      <w:start w:val="1"/>
      <w:numFmt w:val="lowerRoman"/>
      <w:lvlText w:val="%3."/>
      <w:lvlJc w:val="right"/>
      <w:pPr>
        <w:ind w:left="3011" w:hanging="180"/>
      </w:pPr>
      <w:rPr>
        <w:rFonts w:cs="Times New Roman"/>
      </w:rPr>
    </w:lvl>
    <w:lvl w:ilvl="3" w:tplc="9736928E">
      <w:start w:val="1"/>
      <w:numFmt w:val="decimal"/>
      <w:lvlText w:val="%4."/>
      <w:lvlJc w:val="left"/>
      <w:pPr>
        <w:ind w:left="3731" w:hanging="360"/>
      </w:pPr>
      <w:rPr>
        <w:rFonts w:cs="Times New Roman"/>
      </w:rPr>
    </w:lvl>
    <w:lvl w:ilvl="4" w:tplc="F3F6B048">
      <w:start w:val="1"/>
      <w:numFmt w:val="lowerLetter"/>
      <w:lvlText w:val="%5."/>
      <w:lvlJc w:val="left"/>
      <w:pPr>
        <w:ind w:left="4451" w:hanging="360"/>
      </w:pPr>
      <w:rPr>
        <w:rFonts w:cs="Times New Roman"/>
      </w:rPr>
    </w:lvl>
    <w:lvl w:ilvl="5" w:tplc="28E66FAE">
      <w:start w:val="1"/>
      <w:numFmt w:val="lowerRoman"/>
      <w:lvlText w:val="%6."/>
      <w:lvlJc w:val="right"/>
      <w:pPr>
        <w:ind w:left="5171" w:hanging="180"/>
      </w:pPr>
      <w:rPr>
        <w:rFonts w:cs="Times New Roman"/>
      </w:rPr>
    </w:lvl>
    <w:lvl w:ilvl="6" w:tplc="F00A6352">
      <w:start w:val="1"/>
      <w:numFmt w:val="decimal"/>
      <w:lvlText w:val="%7."/>
      <w:lvlJc w:val="left"/>
      <w:pPr>
        <w:ind w:left="5891" w:hanging="360"/>
      </w:pPr>
      <w:rPr>
        <w:rFonts w:cs="Times New Roman"/>
      </w:rPr>
    </w:lvl>
    <w:lvl w:ilvl="7" w:tplc="DA4C4890">
      <w:start w:val="1"/>
      <w:numFmt w:val="lowerLetter"/>
      <w:lvlText w:val="%8."/>
      <w:lvlJc w:val="left"/>
      <w:pPr>
        <w:ind w:left="6611" w:hanging="360"/>
      </w:pPr>
      <w:rPr>
        <w:rFonts w:cs="Times New Roman"/>
      </w:rPr>
    </w:lvl>
    <w:lvl w:ilvl="8" w:tplc="2B2C8670">
      <w:start w:val="1"/>
      <w:numFmt w:val="lowerRoman"/>
      <w:lvlText w:val="%9."/>
      <w:lvlJc w:val="right"/>
      <w:pPr>
        <w:ind w:left="7331" w:hanging="180"/>
      </w:pPr>
      <w:rPr>
        <w:rFonts w:cs="Times New Roman"/>
      </w:rPr>
    </w:lvl>
  </w:abstractNum>
  <w:abstractNum w:abstractNumId="17">
    <w:nsid w:val="70955734"/>
    <w:multiLevelType w:val="hybridMultilevel"/>
    <w:tmpl w:val="53068B36"/>
    <w:lvl w:ilvl="0" w:tplc="3104AF2C">
      <w:start w:val="1"/>
      <w:numFmt w:val="bullet"/>
      <w:lvlText w:val=""/>
      <w:lvlJc w:val="left"/>
      <w:pPr>
        <w:ind w:left="1260" w:hanging="360"/>
      </w:pPr>
      <w:rPr>
        <w:rFonts w:ascii="Symbol" w:hAnsi="Symbol"/>
      </w:rPr>
    </w:lvl>
    <w:lvl w:ilvl="1" w:tplc="B6B4C1B6">
      <w:start w:val="1"/>
      <w:numFmt w:val="bullet"/>
      <w:lvlText w:val="o"/>
      <w:lvlJc w:val="left"/>
      <w:pPr>
        <w:ind w:left="1980" w:hanging="360"/>
      </w:pPr>
      <w:rPr>
        <w:rFonts w:ascii="Courier New" w:hAnsi="Courier New"/>
      </w:rPr>
    </w:lvl>
    <w:lvl w:ilvl="2" w:tplc="D7CC2A14">
      <w:start w:val="1"/>
      <w:numFmt w:val="bullet"/>
      <w:lvlText w:val=""/>
      <w:lvlJc w:val="left"/>
      <w:pPr>
        <w:ind w:left="2700" w:hanging="360"/>
      </w:pPr>
      <w:rPr>
        <w:rFonts w:ascii="Wingdings" w:hAnsi="Wingdings"/>
      </w:rPr>
    </w:lvl>
    <w:lvl w:ilvl="3" w:tplc="A1420D5E">
      <w:start w:val="1"/>
      <w:numFmt w:val="bullet"/>
      <w:lvlText w:val=""/>
      <w:lvlJc w:val="left"/>
      <w:pPr>
        <w:ind w:left="3420" w:hanging="360"/>
      </w:pPr>
      <w:rPr>
        <w:rFonts w:ascii="Symbol" w:hAnsi="Symbol"/>
      </w:rPr>
    </w:lvl>
    <w:lvl w:ilvl="4" w:tplc="3844D570">
      <w:start w:val="1"/>
      <w:numFmt w:val="bullet"/>
      <w:lvlText w:val="o"/>
      <w:lvlJc w:val="left"/>
      <w:pPr>
        <w:ind w:left="4140" w:hanging="360"/>
      </w:pPr>
      <w:rPr>
        <w:rFonts w:ascii="Courier New" w:hAnsi="Courier New"/>
      </w:rPr>
    </w:lvl>
    <w:lvl w:ilvl="5" w:tplc="DADA8736">
      <w:start w:val="1"/>
      <w:numFmt w:val="bullet"/>
      <w:lvlText w:val=""/>
      <w:lvlJc w:val="left"/>
      <w:pPr>
        <w:ind w:left="4860" w:hanging="360"/>
      </w:pPr>
      <w:rPr>
        <w:rFonts w:ascii="Wingdings" w:hAnsi="Wingdings"/>
      </w:rPr>
    </w:lvl>
    <w:lvl w:ilvl="6" w:tplc="AF2EE394">
      <w:start w:val="1"/>
      <w:numFmt w:val="bullet"/>
      <w:lvlText w:val=""/>
      <w:lvlJc w:val="left"/>
      <w:pPr>
        <w:ind w:left="5580" w:hanging="360"/>
      </w:pPr>
      <w:rPr>
        <w:rFonts w:ascii="Symbol" w:hAnsi="Symbol"/>
      </w:rPr>
    </w:lvl>
    <w:lvl w:ilvl="7" w:tplc="3F9A86F4">
      <w:start w:val="1"/>
      <w:numFmt w:val="bullet"/>
      <w:lvlText w:val="o"/>
      <w:lvlJc w:val="left"/>
      <w:pPr>
        <w:ind w:left="6300" w:hanging="360"/>
      </w:pPr>
      <w:rPr>
        <w:rFonts w:ascii="Courier New" w:hAnsi="Courier New"/>
      </w:rPr>
    </w:lvl>
    <w:lvl w:ilvl="8" w:tplc="B67C3FD2">
      <w:start w:val="1"/>
      <w:numFmt w:val="bullet"/>
      <w:lvlText w:val=""/>
      <w:lvlJc w:val="left"/>
      <w:pPr>
        <w:ind w:left="7020" w:hanging="360"/>
      </w:pPr>
      <w:rPr>
        <w:rFonts w:ascii="Wingdings" w:hAnsi="Wingdings"/>
      </w:rPr>
    </w:lvl>
  </w:abstractNum>
  <w:abstractNum w:abstractNumId="18">
    <w:nsid w:val="70BA5895"/>
    <w:multiLevelType w:val="hybridMultilevel"/>
    <w:tmpl w:val="36BC2CD0"/>
    <w:lvl w:ilvl="0" w:tplc="9C48FC7C">
      <w:start w:val="1"/>
      <w:numFmt w:val="decimal"/>
      <w:lvlText w:val="%1)"/>
      <w:lvlJc w:val="left"/>
      <w:pPr>
        <w:tabs>
          <w:tab w:val="num" w:pos="1571"/>
        </w:tabs>
        <w:ind w:left="1571" w:hanging="360"/>
      </w:pPr>
    </w:lvl>
    <w:lvl w:ilvl="1" w:tplc="B3A2DD0C">
      <w:start w:val="1"/>
      <w:numFmt w:val="lowerLetter"/>
      <w:lvlText w:val="%2."/>
      <w:lvlJc w:val="left"/>
      <w:pPr>
        <w:tabs>
          <w:tab w:val="num" w:pos="1440"/>
        </w:tabs>
        <w:ind w:left="1440" w:hanging="360"/>
      </w:pPr>
    </w:lvl>
    <w:lvl w:ilvl="2" w:tplc="AD5EA494">
      <w:start w:val="1"/>
      <w:numFmt w:val="lowerRoman"/>
      <w:lvlText w:val="%3."/>
      <w:lvlJc w:val="right"/>
      <w:pPr>
        <w:tabs>
          <w:tab w:val="num" w:pos="2160"/>
        </w:tabs>
        <w:ind w:left="2160" w:hanging="180"/>
      </w:pPr>
    </w:lvl>
    <w:lvl w:ilvl="3" w:tplc="2DA0E00C">
      <w:start w:val="1"/>
      <w:numFmt w:val="decimal"/>
      <w:lvlText w:val="%4."/>
      <w:lvlJc w:val="left"/>
      <w:pPr>
        <w:tabs>
          <w:tab w:val="num" w:pos="2880"/>
        </w:tabs>
        <w:ind w:left="2880" w:hanging="360"/>
      </w:pPr>
    </w:lvl>
    <w:lvl w:ilvl="4" w:tplc="E5B61A7C">
      <w:start w:val="1"/>
      <w:numFmt w:val="lowerLetter"/>
      <w:lvlText w:val="%5."/>
      <w:lvlJc w:val="left"/>
      <w:pPr>
        <w:tabs>
          <w:tab w:val="num" w:pos="3600"/>
        </w:tabs>
        <w:ind w:left="3600" w:hanging="360"/>
      </w:pPr>
    </w:lvl>
    <w:lvl w:ilvl="5" w:tplc="7B2CC5C2">
      <w:start w:val="1"/>
      <w:numFmt w:val="lowerRoman"/>
      <w:lvlText w:val="%6."/>
      <w:lvlJc w:val="right"/>
      <w:pPr>
        <w:tabs>
          <w:tab w:val="num" w:pos="4320"/>
        </w:tabs>
        <w:ind w:left="4320" w:hanging="180"/>
      </w:pPr>
    </w:lvl>
    <w:lvl w:ilvl="6" w:tplc="3D66E44A">
      <w:start w:val="1"/>
      <w:numFmt w:val="decimal"/>
      <w:lvlText w:val="%7."/>
      <w:lvlJc w:val="left"/>
      <w:pPr>
        <w:tabs>
          <w:tab w:val="num" w:pos="5040"/>
        </w:tabs>
        <w:ind w:left="5040" w:hanging="360"/>
      </w:pPr>
    </w:lvl>
    <w:lvl w:ilvl="7" w:tplc="6B3C790C">
      <w:start w:val="1"/>
      <w:numFmt w:val="lowerLetter"/>
      <w:lvlText w:val="%8."/>
      <w:lvlJc w:val="left"/>
      <w:pPr>
        <w:tabs>
          <w:tab w:val="num" w:pos="5760"/>
        </w:tabs>
        <w:ind w:left="5760" w:hanging="360"/>
      </w:pPr>
    </w:lvl>
    <w:lvl w:ilvl="8" w:tplc="40C89AD8">
      <w:start w:val="1"/>
      <w:numFmt w:val="lowerRoman"/>
      <w:lvlText w:val="%9."/>
      <w:lvlJc w:val="right"/>
      <w:pPr>
        <w:tabs>
          <w:tab w:val="num" w:pos="6480"/>
        </w:tabs>
        <w:ind w:left="6480" w:hanging="180"/>
      </w:pPr>
    </w:lvl>
  </w:abstractNum>
  <w:abstractNum w:abstractNumId="19">
    <w:nsid w:val="77E841C7"/>
    <w:multiLevelType w:val="hybridMultilevel"/>
    <w:tmpl w:val="5B8A4350"/>
    <w:lvl w:ilvl="0" w:tplc="C4743D5C">
      <w:start w:val="1"/>
      <w:numFmt w:val="decimal"/>
      <w:lvlText w:val="%1)"/>
      <w:lvlJc w:val="left"/>
      <w:pPr>
        <w:ind w:left="1571" w:hanging="360"/>
      </w:pPr>
      <w:rPr>
        <w:rFonts w:cs="Times New Roman"/>
      </w:rPr>
    </w:lvl>
    <w:lvl w:ilvl="1" w:tplc="820EEBF6">
      <w:start w:val="1"/>
      <w:numFmt w:val="lowerLetter"/>
      <w:lvlText w:val="%2."/>
      <w:lvlJc w:val="left"/>
      <w:pPr>
        <w:ind w:left="2291" w:hanging="360"/>
      </w:pPr>
      <w:rPr>
        <w:rFonts w:cs="Times New Roman"/>
      </w:rPr>
    </w:lvl>
    <w:lvl w:ilvl="2" w:tplc="BDFE5194">
      <w:start w:val="1"/>
      <w:numFmt w:val="lowerRoman"/>
      <w:lvlText w:val="%3."/>
      <w:lvlJc w:val="right"/>
      <w:pPr>
        <w:ind w:left="3011" w:hanging="180"/>
      </w:pPr>
      <w:rPr>
        <w:rFonts w:cs="Times New Roman"/>
      </w:rPr>
    </w:lvl>
    <w:lvl w:ilvl="3" w:tplc="F3F0FF58">
      <w:start w:val="1"/>
      <w:numFmt w:val="decimal"/>
      <w:lvlText w:val="%4."/>
      <w:lvlJc w:val="left"/>
      <w:pPr>
        <w:ind w:left="3731" w:hanging="360"/>
      </w:pPr>
      <w:rPr>
        <w:rFonts w:cs="Times New Roman"/>
      </w:rPr>
    </w:lvl>
    <w:lvl w:ilvl="4" w:tplc="984630A8">
      <w:start w:val="1"/>
      <w:numFmt w:val="lowerLetter"/>
      <w:lvlText w:val="%5."/>
      <w:lvlJc w:val="left"/>
      <w:pPr>
        <w:ind w:left="4451" w:hanging="360"/>
      </w:pPr>
      <w:rPr>
        <w:rFonts w:cs="Times New Roman"/>
      </w:rPr>
    </w:lvl>
    <w:lvl w:ilvl="5" w:tplc="FE64EE0A">
      <w:start w:val="1"/>
      <w:numFmt w:val="lowerRoman"/>
      <w:lvlText w:val="%6."/>
      <w:lvlJc w:val="right"/>
      <w:pPr>
        <w:ind w:left="5171" w:hanging="180"/>
      </w:pPr>
      <w:rPr>
        <w:rFonts w:cs="Times New Roman"/>
      </w:rPr>
    </w:lvl>
    <w:lvl w:ilvl="6" w:tplc="8C18D5EE">
      <w:start w:val="1"/>
      <w:numFmt w:val="decimal"/>
      <w:lvlText w:val="%7."/>
      <w:lvlJc w:val="left"/>
      <w:pPr>
        <w:ind w:left="5891" w:hanging="360"/>
      </w:pPr>
      <w:rPr>
        <w:rFonts w:cs="Times New Roman"/>
      </w:rPr>
    </w:lvl>
    <w:lvl w:ilvl="7" w:tplc="8BC0D334">
      <w:start w:val="1"/>
      <w:numFmt w:val="lowerLetter"/>
      <w:lvlText w:val="%8."/>
      <w:lvlJc w:val="left"/>
      <w:pPr>
        <w:ind w:left="6611" w:hanging="360"/>
      </w:pPr>
      <w:rPr>
        <w:rFonts w:cs="Times New Roman"/>
      </w:rPr>
    </w:lvl>
    <w:lvl w:ilvl="8" w:tplc="1722E93E">
      <w:start w:val="1"/>
      <w:numFmt w:val="lowerRoman"/>
      <w:lvlText w:val="%9."/>
      <w:lvlJc w:val="right"/>
      <w:pPr>
        <w:ind w:left="7331" w:hanging="180"/>
      </w:pPr>
      <w:rPr>
        <w:rFonts w:cs="Times New Roman"/>
      </w:rPr>
    </w:lvl>
  </w:abstractNum>
  <w:abstractNum w:abstractNumId="20">
    <w:nsid w:val="78A75F1F"/>
    <w:multiLevelType w:val="hybridMultilevel"/>
    <w:tmpl w:val="F092D31C"/>
    <w:lvl w:ilvl="0" w:tplc="94E215A2">
      <w:start w:val="1"/>
      <w:numFmt w:val="bullet"/>
      <w:lvlText w:val=""/>
      <w:lvlJc w:val="left"/>
      <w:pPr>
        <w:ind w:left="1571" w:hanging="360"/>
      </w:pPr>
      <w:rPr>
        <w:rFonts w:ascii="Symbol" w:hAnsi="Symbol"/>
      </w:rPr>
    </w:lvl>
    <w:lvl w:ilvl="1" w:tplc="31D4DE54">
      <w:start w:val="1"/>
      <w:numFmt w:val="bullet"/>
      <w:lvlText w:val="o"/>
      <w:lvlJc w:val="left"/>
      <w:pPr>
        <w:ind w:left="2291" w:hanging="360"/>
      </w:pPr>
      <w:rPr>
        <w:rFonts w:ascii="Courier New" w:hAnsi="Courier New"/>
      </w:rPr>
    </w:lvl>
    <w:lvl w:ilvl="2" w:tplc="BA0AB152">
      <w:start w:val="1"/>
      <w:numFmt w:val="bullet"/>
      <w:lvlText w:val=""/>
      <w:lvlJc w:val="left"/>
      <w:pPr>
        <w:ind w:left="3011" w:hanging="360"/>
      </w:pPr>
      <w:rPr>
        <w:rFonts w:ascii="Wingdings" w:hAnsi="Wingdings"/>
      </w:rPr>
    </w:lvl>
    <w:lvl w:ilvl="3" w:tplc="4E7097AC">
      <w:start w:val="1"/>
      <w:numFmt w:val="bullet"/>
      <w:lvlText w:val=""/>
      <w:lvlJc w:val="left"/>
      <w:pPr>
        <w:ind w:left="3731" w:hanging="360"/>
      </w:pPr>
      <w:rPr>
        <w:rFonts w:ascii="Symbol" w:hAnsi="Symbol"/>
      </w:rPr>
    </w:lvl>
    <w:lvl w:ilvl="4" w:tplc="39B2DD90">
      <w:start w:val="1"/>
      <w:numFmt w:val="bullet"/>
      <w:lvlText w:val="o"/>
      <w:lvlJc w:val="left"/>
      <w:pPr>
        <w:ind w:left="4451" w:hanging="360"/>
      </w:pPr>
      <w:rPr>
        <w:rFonts w:ascii="Courier New" w:hAnsi="Courier New"/>
      </w:rPr>
    </w:lvl>
    <w:lvl w:ilvl="5" w:tplc="7C66C18A">
      <w:start w:val="1"/>
      <w:numFmt w:val="bullet"/>
      <w:lvlText w:val=""/>
      <w:lvlJc w:val="left"/>
      <w:pPr>
        <w:ind w:left="5171" w:hanging="360"/>
      </w:pPr>
      <w:rPr>
        <w:rFonts w:ascii="Wingdings" w:hAnsi="Wingdings"/>
      </w:rPr>
    </w:lvl>
    <w:lvl w:ilvl="6" w:tplc="7B340D40">
      <w:start w:val="1"/>
      <w:numFmt w:val="bullet"/>
      <w:lvlText w:val=""/>
      <w:lvlJc w:val="left"/>
      <w:pPr>
        <w:ind w:left="5891" w:hanging="360"/>
      </w:pPr>
      <w:rPr>
        <w:rFonts w:ascii="Symbol" w:hAnsi="Symbol"/>
      </w:rPr>
    </w:lvl>
    <w:lvl w:ilvl="7" w:tplc="CB786B94">
      <w:start w:val="1"/>
      <w:numFmt w:val="bullet"/>
      <w:lvlText w:val="o"/>
      <w:lvlJc w:val="left"/>
      <w:pPr>
        <w:ind w:left="6611" w:hanging="360"/>
      </w:pPr>
      <w:rPr>
        <w:rFonts w:ascii="Courier New" w:hAnsi="Courier New"/>
      </w:rPr>
    </w:lvl>
    <w:lvl w:ilvl="8" w:tplc="A9E2F51A">
      <w:start w:val="1"/>
      <w:numFmt w:val="bullet"/>
      <w:lvlText w:val=""/>
      <w:lvlJc w:val="left"/>
      <w:pPr>
        <w:ind w:left="7331" w:hanging="360"/>
      </w:pPr>
      <w:rPr>
        <w:rFonts w:ascii="Wingdings" w:hAnsi="Wingdings"/>
      </w:rPr>
    </w:lvl>
  </w:abstractNum>
  <w:num w:numId="1">
    <w:abstractNumId w:val="14"/>
  </w:num>
  <w:num w:numId="2">
    <w:abstractNumId w:val="5"/>
    <w:lvlOverride w:ilvl="0">
      <w:lvl w:ilvl="0" w:tplc="F73AEE0C">
        <w:start w:val="65535"/>
        <w:numFmt w:val="bullet"/>
        <w:lvlText w:val="-"/>
        <w:legacy w:legacy="1" w:legacySpace="0" w:legacyIndent="0"/>
        <w:lvlJc w:val="left"/>
        <w:rPr>
          <w:rFonts w:ascii="Times New Roman" w:hAnsi="Times New Roman" w:cs="Times New Roman"/>
        </w:rPr>
      </w:lvl>
    </w:lvlOverride>
  </w:num>
  <w:num w:numId="3">
    <w:abstractNumId w:val="16"/>
  </w:num>
  <w:num w:numId="4">
    <w:abstractNumId w:val="2"/>
  </w:num>
  <w:num w:numId="5">
    <w:abstractNumId w:val="11"/>
  </w:num>
  <w:num w:numId="6">
    <w:abstractNumId w:val="12"/>
  </w:num>
  <w:num w:numId="7">
    <w:abstractNumId w:val="19"/>
  </w:num>
  <w:num w:numId="8">
    <w:abstractNumId w:val="13"/>
  </w:num>
  <w:num w:numId="9">
    <w:abstractNumId w:val="0"/>
  </w:num>
  <w:num w:numId="10">
    <w:abstractNumId w:val="18"/>
  </w:num>
  <w:num w:numId="11">
    <w:abstractNumId w:val="9"/>
  </w:num>
  <w:num w:numId="12">
    <w:abstractNumId w:val="6"/>
  </w:num>
  <w:num w:numId="13">
    <w:abstractNumId w:val="4"/>
  </w:num>
  <w:num w:numId="14">
    <w:abstractNumId w:val="15"/>
  </w:num>
  <w:num w:numId="15">
    <w:abstractNumId w:val="10"/>
  </w:num>
  <w:num w:numId="16">
    <w:abstractNumId w:val="7"/>
  </w:num>
  <w:num w:numId="17">
    <w:abstractNumId w:val="1"/>
  </w:num>
  <w:num w:numId="18">
    <w:abstractNumId w:val="20"/>
  </w:num>
  <w:num w:numId="19">
    <w:abstractNumId w:val="17"/>
  </w:num>
  <w:num w:numId="20">
    <w:abstractNumId w:val="3"/>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balanceSingleByteDoubleByteWidth/>
    <w:ulTrailSpace/>
  </w:compat>
  <w:rsids>
    <w:rsidRoot w:val="00EF2934"/>
    <w:rsid w:val="00063E7A"/>
    <w:rsid w:val="0062018D"/>
    <w:rsid w:val="00655919"/>
    <w:rsid w:val="009F38E2"/>
    <w:rsid w:val="00B60FE8"/>
    <w:rsid w:val="00EF2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919"/>
    <w:pPr>
      <w:widowControl w:val="0"/>
    </w:pPr>
  </w:style>
  <w:style w:type="paragraph" w:styleId="1">
    <w:name w:val="heading 1"/>
    <w:basedOn w:val="a"/>
    <w:next w:val="a"/>
    <w:link w:val="10"/>
    <w:uiPriority w:val="9"/>
    <w:qFormat/>
    <w:rsid w:val="0065591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655919"/>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5591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5591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5591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65591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65591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65591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65591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55919"/>
    <w:rPr>
      <w:rFonts w:ascii="Arial" w:eastAsia="Arial" w:hAnsi="Arial" w:cs="Arial"/>
      <w:sz w:val="40"/>
      <w:szCs w:val="40"/>
    </w:rPr>
  </w:style>
  <w:style w:type="character" w:customStyle="1" w:styleId="20">
    <w:name w:val="Заголовок 2 Знак"/>
    <w:link w:val="2"/>
    <w:uiPriority w:val="9"/>
    <w:rsid w:val="00655919"/>
    <w:rPr>
      <w:rFonts w:ascii="Arial" w:eastAsia="Arial" w:hAnsi="Arial" w:cs="Arial"/>
      <w:sz w:val="34"/>
    </w:rPr>
  </w:style>
  <w:style w:type="character" w:customStyle="1" w:styleId="30">
    <w:name w:val="Заголовок 3 Знак"/>
    <w:link w:val="3"/>
    <w:uiPriority w:val="9"/>
    <w:rsid w:val="00655919"/>
    <w:rPr>
      <w:rFonts w:ascii="Arial" w:eastAsia="Arial" w:hAnsi="Arial" w:cs="Arial"/>
      <w:sz w:val="30"/>
      <w:szCs w:val="30"/>
    </w:rPr>
  </w:style>
  <w:style w:type="character" w:customStyle="1" w:styleId="40">
    <w:name w:val="Заголовок 4 Знак"/>
    <w:link w:val="4"/>
    <w:uiPriority w:val="9"/>
    <w:rsid w:val="00655919"/>
    <w:rPr>
      <w:rFonts w:ascii="Arial" w:eastAsia="Arial" w:hAnsi="Arial" w:cs="Arial"/>
      <w:b/>
      <w:bCs/>
      <w:sz w:val="26"/>
      <w:szCs w:val="26"/>
    </w:rPr>
  </w:style>
  <w:style w:type="character" w:customStyle="1" w:styleId="50">
    <w:name w:val="Заголовок 5 Знак"/>
    <w:link w:val="5"/>
    <w:uiPriority w:val="9"/>
    <w:rsid w:val="00655919"/>
    <w:rPr>
      <w:rFonts w:ascii="Arial" w:eastAsia="Arial" w:hAnsi="Arial" w:cs="Arial"/>
      <w:b/>
      <w:bCs/>
      <w:sz w:val="24"/>
      <w:szCs w:val="24"/>
    </w:rPr>
  </w:style>
  <w:style w:type="character" w:customStyle="1" w:styleId="60">
    <w:name w:val="Заголовок 6 Знак"/>
    <w:link w:val="6"/>
    <w:uiPriority w:val="9"/>
    <w:rsid w:val="00655919"/>
    <w:rPr>
      <w:rFonts w:ascii="Arial" w:eastAsia="Arial" w:hAnsi="Arial" w:cs="Arial"/>
      <w:b/>
      <w:bCs/>
      <w:sz w:val="22"/>
      <w:szCs w:val="22"/>
    </w:rPr>
  </w:style>
  <w:style w:type="character" w:customStyle="1" w:styleId="70">
    <w:name w:val="Заголовок 7 Знак"/>
    <w:link w:val="7"/>
    <w:uiPriority w:val="9"/>
    <w:rsid w:val="00655919"/>
    <w:rPr>
      <w:rFonts w:ascii="Arial" w:eastAsia="Arial" w:hAnsi="Arial" w:cs="Arial"/>
      <w:b/>
      <w:bCs/>
      <w:i/>
      <w:iCs/>
      <w:sz w:val="22"/>
      <w:szCs w:val="22"/>
    </w:rPr>
  </w:style>
  <w:style w:type="character" w:customStyle="1" w:styleId="80">
    <w:name w:val="Заголовок 8 Знак"/>
    <w:link w:val="8"/>
    <w:uiPriority w:val="9"/>
    <w:rsid w:val="00655919"/>
    <w:rPr>
      <w:rFonts w:ascii="Arial" w:eastAsia="Arial" w:hAnsi="Arial" w:cs="Arial"/>
      <w:i/>
      <w:iCs/>
      <w:sz w:val="22"/>
      <w:szCs w:val="22"/>
    </w:rPr>
  </w:style>
  <w:style w:type="character" w:customStyle="1" w:styleId="90">
    <w:name w:val="Заголовок 9 Знак"/>
    <w:link w:val="9"/>
    <w:uiPriority w:val="9"/>
    <w:rsid w:val="00655919"/>
    <w:rPr>
      <w:rFonts w:ascii="Arial" w:eastAsia="Arial" w:hAnsi="Arial" w:cs="Arial"/>
      <w:i/>
      <w:iCs/>
      <w:sz w:val="21"/>
      <w:szCs w:val="21"/>
    </w:rPr>
  </w:style>
  <w:style w:type="paragraph" w:styleId="a3">
    <w:name w:val="No Spacing"/>
    <w:uiPriority w:val="1"/>
    <w:qFormat/>
    <w:rsid w:val="00655919"/>
    <w:rPr>
      <w:lang w:eastAsia="zh-CN"/>
    </w:rPr>
  </w:style>
  <w:style w:type="paragraph" w:styleId="a4">
    <w:name w:val="Title"/>
    <w:basedOn w:val="a"/>
    <w:next w:val="a"/>
    <w:link w:val="a5"/>
    <w:uiPriority w:val="10"/>
    <w:qFormat/>
    <w:rsid w:val="00655919"/>
    <w:pPr>
      <w:spacing w:before="300" w:after="200"/>
      <w:contextualSpacing/>
    </w:pPr>
    <w:rPr>
      <w:sz w:val="48"/>
      <w:szCs w:val="48"/>
    </w:rPr>
  </w:style>
  <w:style w:type="character" w:customStyle="1" w:styleId="a5">
    <w:name w:val="Название Знак"/>
    <w:link w:val="a4"/>
    <w:uiPriority w:val="10"/>
    <w:rsid w:val="00655919"/>
    <w:rPr>
      <w:sz w:val="48"/>
      <w:szCs w:val="48"/>
    </w:rPr>
  </w:style>
  <w:style w:type="paragraph" w:styleId="a6">
    <w:name w:val="Subtitle"/>
    <w:basedOn w:val="a"/>
    <w:next w:val="a"/>
    <w:link w:val="a7"/>
    <w:uiPriority w:val="11"/>
    <w:qFormat/>
    <w:rsid w:val="00655919"/>
    <w:pPr>
      <w:spacing w:before="200" w:after="200"/>
    </w:pPr>
    <w:rPr>
      <w:sz w:val="24"/>
      <w:szCs w:val="24"/>
    </w:rPr>
  </w:style>
  <w:style w:type="character" w:customStyle="1" w:styleId="a7">
    <w:name w:val="Подзаголовок Знак"/>
    <w:link w:val="a6"/>
    <w:uiPriority w:val="11"/>
    <w:rsid w:val="00655919"/>
    <w:rPr>
      <w:sz w:val="24"/>
      <w:szCs w:val="24"/>
    </w:rPr>
  </w:style>
  <w:style w:type="paragraph" w:styleId="21">
    <w:name w:val="Quote"/>
    <w:basedOn w:val="a"/>
    <w:next w:val="a"/>
    <w:link w:val="22"/>
    <w:uiPriority w:val="29"/>
    <w:qFormat/>
    <w:rsid w:val="00655919"/>
    <w:pPr>
      <w:ind w:left="720" w:right="720"/>
    </w:pPr>
    <w:rPr>
      <w:i/>
    </w:rPr>
  </w:style>
  <w:style w:type="character" w:customStyle="1" w:styleId="22">
    <w:name w:val="Цитата 2 Знак"/>
    <w:link w:val="21"/>
    <w:uiPriority w:val="29"/>
    <w:rsid w:val="00655919"/>
    <w:rPr>
      <w:i/>
    </w:rPr>
  </w:style>
  <w:style w:type="paragraph" w:styleId="a8">
    <w:name w:val="Intense Quote"/>
    <w:basedOn w:val="a"/>
    <w:next w:val="a"/>
    <w:link w:val="a9"/>
    <w:uiPriority w:val="30"/>
    <w:qFormat/>
    <w:rsid w:val="0065591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55919"/>
    <w:rPr>
      <w:i/>
    </w:rPr>
  </w:style>
  <w:style w:type="paragraph" w:styleId="aa">
    <w:name w:val="header"/>
    <w:basedOn w:val="a"/>
    <w:link w:val="ab"/>
    <w:uiPriority w:val="99"/>
    <w:rsid w:val="00655919"/>
    <w:pPr>
      <w:tabs>
        <w:tab w:val="center" w:pos="4677"/>
        <w:tab w:val="right" w:pos="9355"/>
      </w:tabs>
    </w:pPr>
  </w:style>
  <w:style w:type="character" w:customStyle="1" w:styleId="HeaderChar">
    <w:name w:val="Header Char"/>
    <w:uiPriority w:val="99"/>
    <w:rsid w:val="00655919"/>
  </w:style>
  <w:style w:type="paragraph" w:styleId="ac">
    <w:name w:val="footer"/>
    <w:basedOn w:val="a"/>
    <w:link w:val="ad"/>
    <w:rsid w:val="00655919"/>
    <w:pPr>
      <w:tabs>
        <w:tab w:val="center" w:pos="4677"/>
        <w:tab w:val="right" w:pos="9355"/>
      </w:tabs>
    </w:pPr>
  </w:style>
  <w:style w:type="character" w:customStyle="1" w:styleId="FooterChar">
    <w:name w:val="Footer Char"/>
    <w:uiPriority w:val="99"/>
    <w:rsid w:val="00655919"/>
  </w:style>
  <w:style w:type="paragraph" w:styleId="ae">
    <w:name w:val="caption"/>
    <w:basedOn w:val="a"/>
    <w:next w:val="a"/>
    <w:uiPriority w:val="35"/>
    <w:semiHidden/>
    <w:unhideWhenUsed/>
    <w:qFormat/>
    <w:rsid w:val="00655919"/>
    <w:pPr>
      <w:spacing w:line="276" w:lineRule="auto"/>
    </w:pPr>
    <w:rPr>
      <w:b/>
      <w:bCs/>
      <w:color w:val="4F81BD"/>
      <w:sz w:val="18"/>
      <w:szCs w:val="18"/>
    </w:rPr>
  </w:style>
  <w:style w:type="character" w:customStyle="1" w:styleId="ad">
    <w:name w:val="Нижний колонтитул Знак"/>
    <w:link w:val="ac"/>
    <w:uiPriority w:val="99"/>
    <w:rsid w:val="00655919"/>
  </w:style>
  <w:style w:type="table" w:styleId="af">
    <w:name w:val="Table Grid"/>
    <w:basedOn w:val="a1"/>
    <w:rsid w:val="00655919"/>
    <w:pPr>
      <w:widowControl w:val="0"/>
    </w:pPr>
    <w:tblPr>
      <w:tblInd w:w="0" w:type="dxa"/>
      <w:tblCellMar>
        <w:top w:w="0" w:type="dxa"/>
        <w:left w:w="108" w:type="dxa"/>
        <w:bottom w:w="0" w:type="dxa"/>
        <w:right w:w="108" w:type="dxa"/>
      </w:tblCellMar>
    </w:tblPr>
  </w:style>
  <w:style w:type="table" w:customStyle="1" w:styleId="TableGridLight">
    <w:name w:val="Table Grid Light"/>
    <w:uiPriority w:val="59"/>
    <w:rsid w:val="0065591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65591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65591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65591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65591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65591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65591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5591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5591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5591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5591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5591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5591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65591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5591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5591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5591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5591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5591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5591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65591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5591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5591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5591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5591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5591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5591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65591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5591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5591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5591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5591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5591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5591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65591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65591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65591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65591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65591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65591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65591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65591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5591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5591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5591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5591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5591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5591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65591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5591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5591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5591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5591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5591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5591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65591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65591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65591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65591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65591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65591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65591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65591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5591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5591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5591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5591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5591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5591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65591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5591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5591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5591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5591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5591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5591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65591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5591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5591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5591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5591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5591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5591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65591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65591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65591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65591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65591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65591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65591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65591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5591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5591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5591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5591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5591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5591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65591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5591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5591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5591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5591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5591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5591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5591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65591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65591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65591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65591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65591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65591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65591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5591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5591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5591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5591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link w:val="23"/>
    <w:uiPriority w:val="99"/>
    <w:rsid w:val="0065591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5591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5591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5591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5591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5591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5591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5591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5591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uiPriority w:val="99"/>
    <w:unhideWhenUsed/>
    <w:rsid w:val="00655919"/>
    <w:rPr>
      <w:color w:val="0000FF"/>
      <w:u w:val="single"/>
    </w:rPr>
  </w:style>
  <w:style w:type="paragraph" w:styleId="af1">
    <w:name w:val="footnote text"/>
    <w:basedOn w:val="a"/>
    <w:link w:val="af2"/>
    <w:uiPriority w:val="99"/>
    <w:semiHidden/>
    <w:unhideWhenUsed/>
    <w:rsid w:val="00655919"/>
    <w:pPr>
      <w:spacing w:after="40"/>
    </w:pPr>
    <w:rPr>
      <w:sz w:val="18"/>
    </w:rPr>
  </w:style>
  <w:style w:type="character" w:customStyle="1" w:styleId="af2">
    <w:name w:val="Текст сноски Знак"/>
    <w:link w:val="af1"/>
    <w:uiPriority w:val="99"/>
    <w:rsid w:val="00655919"/>
    <w:rPr>
      <w:sz w:val="18"/>
    </w:rPr>
  </w:style>
  <w:style w:type="character" w:styleId="af3">
    <w:name w:val="footnote reference"/>
    <w:uiPriority w:val="99"/>
    <w:unhideWhenUsed/>
    <w:rsid w:val="00655919"/>
    <w:rPr>
      <w:vertAlign w:val="superscript"/>
    </w:rPr>
  </w:style>
  <w:style w:type="paragraph" w:styleId="af4">
    <w:name w:val="endnote text"/>
    <w:basedOn w:val="a"/>
    <w:link w:val="af5"/>
    <w:uiPriority w:val="99"/>
    <w:semiHidden/>
    <w:unhideWhenUsed/>
    <w:rsid w:val="00655919"/>
  </w:style>
  <w:style w:type="character" w:customStyle="1" w:styleId="af5">
    <w:name w:val="Текст концевой сноски Знак"/>
    <w:link w:val="af4"/>
    <w:uiPriority w:val="99"/>
    <w:rsid w:val="00655919"/>
    <w:rPr>
      <w:sz w:val="20"/>
    </w:rPr>
  </w:style>
  <w:style w:type="character" w:styleId="af6">
    <w:name w:val="endnote reference"/>
    <w:uiPriority w:val="99"/>
    <w:semiHidden/>
    <w:unhideWhenUsed/>
    <w:rsid w:val="00655919"/>
    <w:rPr>
      <w:vertAlign w:val="superscript"/>
    </w:rPr>
  </w:style>
  <w:style w:type="paragraph" w:styleId="11">
    <w:name w:val="toc 1"/>
    <w:basedOn w:val="a"/>
    <w:next w:val="a"/>
    <w:uiPriority w:val="39"/>
    <w:unhideWhenUsed/>
    <w:rsid w:val="00655919"/>
    <w:pPr>
      <w:spacing w:after="57"/>
    </w:pPr>
  </w:style>
  <w:style w:type="paragraph" w:styleId="24">
    <w:name w:val="toc 2"/>
    <w:basedOn w:val="a"/>
    <w:next w:val="a"/>
    <w:uiPriority w:val="39"/>
    <w:unhideWhenUsed/>
    <w:rsid w:val="00655919"/>
    <w:pPr>
      <w:spacing w:after="57"/>
      <w:ind w:left="283"/>
    </w:pPr>
  </w:style>
  <w:style w:type="paragraph" w:styleId="31">
    <w:name w:val="toc 3"/>
    <w:basedOn w:val="a"/>
    <w:next w:val="a"/>
    <w:uiPriority w:val="39"/>
    <w:unhideWhenUsed/>
    <w:rsid w:val="00655919"/>
    <w:pPr>
      <w:spacing w:after="57"/>
      <w:ind w:left="567"/>
    </w:pPr>
  </w:style>
  <w:style w:type="paragraph" w:styleId="41">
    <w:name w:val="toc 4"/>
    <w:basedOn w:val="a"/>
    <w:next w:val="a"/>
    <w:uiPriority w:val="39"/>
    <w:unhideWhenUsed/>
    <w:rsid w:val="00655919"/>
    <w:pPr>
      <w:spacing w:after="57"/>
      <w:ind w:left="850"/>
    </w:pPr>
  </w:style>
  <w:style w:type="paragraph" w:styleId="51">
    <w:name w:val="toc 5"/>
    <w:basedOn w:val="a"/>
    <w:next w:val="a"/>
    <w:uiPriority w:val="39"/>
    <w:unhideWhenUsed/>
    <w:rsid w:val="00655919"/>
    <w:pPr>
      <w:spacing w:after="57"/>
      <w:ind w:left="1134"/>
    </w:pPr>
  </w:style>
  <w:style w:type="paragraph" w:styleId="61">
    <w:name w:val="toc 6"/>
    <w:basedOn w:val="a"/>
    <w:next w:val="a"/>
    <w:uiPriority w:val="39"/>
    <w:unhideWhenUsed/>
    <w:rsid w:val="00655919"/>
    <w:pPr>
      <w:spacing w:after="57"/>
      <w:ind w:left="1417"/>
    </w:pPr>
  </w:style>
  <w:style w:type="paragraph" w:styleId="71">
    <w:name w:val="toc 7"/>
    <w:basedOn w:val="a"/>
    <w:next w:val="a"/>
    <w:uiPriority w:val="39"/>
    <w:unhideWhenUsed/>
    <w:rsid w:val="00655919"/>
    <w:pPr>
      <w:spacing w:after="57"/>
      <w:ind w:left="1701"/>
    </w:pPr>
  </w:style>
  <w:style w:type="paragraph" w:styleId="81">
    <w:name w:val="toc 8"/>
    <w:basedOn w:val="a"/>
    <w:next w:val="a"/>
    <w:uiPriority w:val="39"/>
    <w:unhideWhenUsed/>
    <w:rsid w:val="00655919"/>
    <w:pPr>
      <w:spacing w:after="57"/>
      <w:ind w:left="1984"/>
    </w:pPr>
  </w:style>
  <w:style w:type="paragraph" w:styleId="91">
    <w:name w:val="toc 9"/>
    <w:basedOn w:val="a"/>
    <w:next w:val="a"/>
    <w:uiPriority w:val="39"/>
    <w:unhideWhenUsed/>
    <w:rsid w:val="00655919"/>
    <w:pPr>
      <w:spacing w:after="57"/>
      <w:ind w:left="2268"/>
    </w:pPr>
  </w:style>
  <w:style w:type="paragraph" w:styleId="af7">
    <w:name w:val="TOC Heading"/>
    <w:uiPriority w:val="39"/>
    <w:unhideWhenUsed/>
    <w:rsid w:val="00655919"/>
    <w:rPr>
      <w:lang w:eastAsia="zh-CN"/>
    </w:rPr>
  </w:style>
  <w:style w:type="paragraph" w:styleId="af8">
    <w:name w:val="table of figures"/>
    <w:basedOn w:val="a"/>
    <w:next w:val="a"/>
    <w:uiPriority w:val="99"/>
    <w:unhideWhenUsed/>
    <w:rsid w:val="00655919"/>
  </w:style>
  <w:style w:type="character" w:styleId="af9">
    <w:name w:val="page number"/>
    <w:basedOn w:val="a0"/>
    <w:rsid w:val="00655919"/>
  </w:style>
  <w:style w:type="paragraph" w:styleId="afa">
    <w:name w:val="List Paragraph"/>
    <w:basedOn w:val="a"/>
    <w:rsid w:val="00655919"/>
    <w:pPr>
      <w:widowControl/>
      <w:spacing w:after="200" w:line="276" w:lineRule="auto"/>
      <w:ind w:left="720"/>
      <w:contextualSpacing/>
    </w:pPr>
    <w:rPr>
      <w:sz w:val="28"/>
      <w:szCs w:val="22"/>
      <w:lang w:eastAsia="en-US"/>
    </w:rPr>
  </w:style>
  <w:style w:type="paragraph" w:customStyle="1" w:styleId="ConsPlusCell">
    <w:name w:val="ConsPlusCell"/>
    <w:rsid w:val="00655919"/>
    <w:pPr>
      <w:widowControl w:val="0"/>
    </w:pPr>
    <w:rPr>
      <w:rFonts w:eastAsia="Calibri"/>
      <w:sz w:val="28"/>
      <w:szCs w:val="28"/>
    </w:rPr>
  </w:style>
  <w:style w:type="paragraph" w:styleId="afb">
    <w:name w:val="Normal (Web)"/>
    <w:basedOn w:val="a"/>
    <w:semiHidden/>
    <w:rsid w:val="00655919"/>
    <w:pPr>
      <w:widowControl/>
      <w:spacing w:before="100" w:beforeAutospacing="1" w:after="100" w:afterAutospacing="1"/>
    </w:pPr>
    <w:rPr>
      <w:rFonts w:ascii="Arial" w:eastAsia="Calibri" w:hAnsi="Arial" w:cs="Arial"/>
    </w:rPr>
  </w:style>
  <w:style w:type="paragraph" w:customStyle="1" w:styleId="ConsPlusNormal">
    <w:name w:val="ConsPlusNormal"/>
    <w:rsid w:val="00655919"/>
    <w:pPr>
      <w:widowControl w:val="0"/>
      <w:ind w:firstLine="720"/>
    </w:pPr>
    <w:rPr>
      <w:rFonts w:ascii="Arial" w:eastAsia="Calibri" w:hAnsi="Arial" w:cs="Arial"/>
    </w:rPr>
  </w:style>
  <w:style w:type="paragraph" w:customStyle="1" w:styleId="12">
    <w:name w:val="Абзац списка1"/>
    <w:basedOn w:val="a"/>
    <w:rsid w:val="00655919"/>
    <w:pPr>
      <w:widowControl/>
      <w:spacing w:after="200" w:line="276" w:lineRule="auto"/>
      <w:ind w:left="720"/>
    </w:pPr>
    <w:rPr>
      <w:rFonts w:eastAsia="Calibri"/>
      <w:sz w:val="28"/>
      <w:szCs w:val="22"/>
      <w:lang w:eastAsia="en-US"/>
    </w:rPr>
  </w:style>
  <w:style w:type="paragraph" w:customStyle="1" w:styleId="afc">
    <w:name w:val="Базовый"/>
    <w:rsid w:val="00655919"/>
    <w:pPr>
      <w:widowControl w:val="0"/>
      <w:spacing w:line="100" w:lineRule="atLeast"/>
    </w:pPr>
    <w:rPr>
      <w:rFonts w:eastAsia="Andale Sans UI" w:cs="Tahoma"/>
      <w:sz w:val="24"/>
      <w:szCs w:val="24"/>
      <w:lang w:val="en-US" w:eastAsia="zh-CN" w:bidi="en-US"/>
    </w:rPr>
  </w:style>
  <w:style w:type="paragraph" w:customStyle="1" w:styleId="13">
    <w:name w:val="Основной текст1"/>
    <w:basedOn w:val="afc"/>
    <w:rsid w:val="00655919"/>
    <w:pPr>
      <w:shd w:val="clear" w:color="auto" w:fill="FFFFFF"/>
      <w:spacing w:before="420" w:after="300" w:line="624" w:lineRule="exact"/>
      <w:ind w:hanging="500"/>
      <w:jc w:val="center"/>
    </w:pPr>
    <w:rPr>
      <w:sz w:val="27"/>
      <w:szCs w:val="27"/>
      <w:shd w:val="clear" w:color="auto" w:fill="FFFFFF"/>
      <w:lang w:val="ru-RU"/>
    </w:rPr>
  </w:style>
  <w:style w:type="character" w:customStyle="1" w:styleId="FontStyle39">
    <w:name w:val="Font Style39"/>
    <w:rsid w:val="00655919"/>
    <w:rPr>
      <w:rFonts w:ascii="Calibri" w:hAnsi="Calibri" w:cs="Calibri"/>
      <w:sz w:val="20"/>
      <w:szCs w:val="20"/>
    </w:rPr>
  </w:style>
  <w:style w:type="character" w:customStyle="1" w:styleId="FontStyle11">
    <w:name w:val="Font Style11"/>
    <w:rsid w:val="00655919"/>
    <w:rPr>
      <w:rFonts w:ascii="Times New Roman" w:hAnsi="Times New Roman" w:cs="Times New Roman"/>
      <w:sz w:val="26"/>
      <w:szCs w:val="26"/>
    </w:rPr>
  </w:style>
  <w:style w:type="paragraph" w:styleId="afd">
    <w:name w:val="Balloon Text"/>
    <w:basedOn w:val="a"/>
    <w:semiHidden/>
    <w:rsid w:val="00655919"/>
    <w:rPr>
      <w:rFonts w:ascii="Tahoma" w:hAnsi="Tahoma" w:cs="Tahoma"/>
      <w:sz w:val="16"/>
      <w:szCs w:val="16"/>
    </w:rPr>
  </w:style>
  <w:style w:type="paragraph" w:customStyle="1" w:styleId="afe">
    <w:name w:val="a"/>
    <w:basedOn w:val="a"/>
    <w:rsid w:val="00655919"/>
    <w:pPr>
      <w:widowControl/>
      <w:spacing w:before="100" w:beforeAutospacing="1" w:after="100" w:afterAutospacing="1"/>
    </w:pPr>
    <w:rPr>
      <w:rFonts w:eastAsia="Calibri"/>
      <w:sz w:val="24"/>
      <w:szCs w:val="24"/>
    </w:rPr>
  </w:style>
  <w:style w:type="character" w:customStyle="1" w:styleId="ab">
    <w:name w:val="Верхний колонтитул Знак"/>
    <w:basedOn w:val="a0"/>
    <w:link w:val="aa"/>
    <w:uiPriority w:val="99"/>
    <w:rsid w:val="00655919"/>
  </w:style>
  <w:style w:type="paragraph" w:customStyle="1" w:styleId="23">
    <w:name w:val="Абзац списка2"/>
    <w:link w:val="BorderedLined-Accent5"/>
    <w:qFormat/>
    <w:rsid w:val="00655919"/>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DF72580C9A9D9BC3909E3A86FC035DCFF80B0698EBF8D18F647135510DDEC5eER7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16984</Words>
  <Characters>96814</Characters>
  <Application>Microsoft Office Word</Application>
  <DocSecurity>0</DocSecurity>
  <Lines>806</Lines>
  <Paragraphs>227</Paragraphs>
  <ScaleCrop>false</ScaleCrop>
  <Company/>
  <LinksUpToDate>false</LinksUpToDate>
  <CharactersWithSpaces>113571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районная</dc:creator>
  <cp:lastModifiedBy>Redakciya</cp:lastModifiedBy>
  <cp:revision>2</cp:revision>
  <dcterms:created xsi:type="dcterms:W3CDTF">2024-07-29T12:46:00Z</dcterms:created>
  <dcterms:modified xsi:type="dcterms:W3CDTF">2024-07-29T12:46:00Z</dcterms:modified>
  <cp:version>786432</cp:version>
</cp:coreProperties>
</file>