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64661E" w:rsidRDefault="00AC08B9" w:rsidP="0064661E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854EF" w:rsidRPr="0064661E" w:rsidRDefault="00B854EF" w:rsidP="00B854EF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ПОСЕЛКОВОЕ СОБРАНИЕ</w:t>
      </w:r>
    </w:p>
    <w:p w:rsidR="00B854EF" w:rsidRPr="0064661E" w:rsidRDefault="00B854EF" w:rsidP="00B854EF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ГОРОДСКОГО ПОСЕЛЕНИЯ «ПОСЕЛОК </w:t>
      </w:r>
      <w:r w:rsidR="006C7CD1" w:rsidRPr="0064661E">
        <w:rPr>
          <w:rFonts w:ascii="Arial" w:hAnsi="Arial" w:cs="Arial"/>
          <w:b/>
          <w:sz w:val="24"/>
          <w:szCs w:val="24"/>
        </w:rPr>
        <w:t>РАКИТНОЕ</w:t>
      </w:r>
      <w:r w:rsidRPr="0064661E">
        <w:rPr>
          <w:rFonts w:ascii="Arial" w:hAnsi="Arial" w:cs="Arial"/>
          <w:b/>
          <w:sz w:val="24"/>
          <w:szCs w:val="24"/>
        </w:rPr>
        <w:t>»</w:t>
      </w:r>
    </w:p>
    <w:p w:rsidR="00AC08B9" w:rsidRPr="0064661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3F5B31" w:rsidRPr="0064661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«РАКИТЯНСКИЙ РАЙОН»</w:t>
      </w:r>
      <w:r w:rsidR="00AC08B9" w:rsidRPr="0064661E">
        <w:rPr>
          <w:rFonts w:ascii="Arial" w:hAnsi="Arial" w:cs="Arial"/>
          <w:b/>
          <w:sz w:val="24"/>
          <w:szCs w:val="24"/>
        </w:rPr>
        <w:t xml:space="preserve"> БЕЛГОРОДСКОЙ ОБЛАСТИ</w:t>
      </w:r>
    </w:p>
    <w:p w:rsidR="00AC08B9" w:rsidRPr="0064661E" w:rsidRDefault="00AC08B9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64661E" w:rsidRDefault="003F5B31" w:rsidP="0064661E">
      <w:pPr>
        <w:jc w:val="center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РЕШЕНИЕ</w:t>
      </w:r>
    </w:p>
    <w:p w:rsidR="003F5B31" w:rsidRPr="0064661E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270474" w:rsidRPr="0064661E" w:rsidRDefault="003F5B31" w:rsidP="00270474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«</w:t>
      </w:r>
      <w:r w:rsidR="0064661E" w:rsidRPr="0064661E">
        <w:rPr>
          <w:rFonts w:ascii="Arial" w:hAnsi="Arial" w:cs="Arial"/>
          <w:b/>
          <w:sz w:val="24"/>
          <w:szCs w:val="24"/>
        </w:rPr>
        <w:t>31</w:t>
      </w:r>
      <w:r w:rsidRPr="0064661E">
        <w:rPr>
          <w:rFonts w:ascii="Arial" w:hAnsi="Arial" w:cs="Arial"/>
          <w:b/>
          <w:sz w:val="24"/>
          <w:szCs w:val="24"/>
        </w:rPr>
        <w:t>»</w:t>
      </w:r>
      <w:r w:rsidR="003A5486" w:rsidRPr="0064661E">
        <w:rPr>
          <w:rFonts w:ascii="Arial" w:hAnsi="Arial" w:cs="Arial"/>
          <w:b/>
          <w:sz w:val="24"/>
          <w:szCs w:val="24"/>
        </w:rPr>
        <w:t xml:space="preserve"> </w:t>
      </w:r>
      <w:r w:rsidR="0064661E" w:rsidRPr="0064661E">
        <w:rPr>
          <w:rFonts w:ascii="Arial" w:hAnsi="Arial" w:cs="Arial"/>
          <w:b/>
          <w:sz w:val="24"/>
          <w:szCs w:val="24"/>
        </w:rPr>
        <w:t>января</w:t>
      </w:r>
      <w:r w:rsidR="004F41E2" w:rsidRPr="0064661E">
        <w:rPr>
          <w:rFonts w:ascii="Arial" w:hAnsi="Arial" w:cs="Arial"/>
          <w:b/>
          <w:sz w:val="24"/>
          <w:szCs w:val="24"/>
        </w:rPr>
        <w:t xml:space="preserve"> </w:t>
      </w:r>
      <w:r w:rsidR="00622947" w:rsidRPr="0064661E">
        <w:rPr>
          <w:rFonts w:ascii="Arial" w:hAnsi="Arial" w:cs="Arial"/>
          <w:b/>
          <w:sz w:val="24"/>
          <w:szCs w:val="24"/>
        </w:rPr>
        <w:t>202</w:t>
      </w:r>
      <w:r w:rsidR="00FB79C2" w:rsidRPr="0064661E">
        <w:rPr>
          <w:rFonts w:ascii="Arial" w:hAnsi="Arial" w:cs="Arial"/>
          <w:b/>
          <w:sz w:val="24"/>
          <w:szCs w:val="24"/>
        </w:rPr>
        <w:t>5</w:t>
      </w:r>
      <w:r w:rsidR="006C088B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 xml:space="preserve">г.                       </w:t>
      </w:r>
      <w:r w:rsidR="001E1387" w:rsidRPr="0064661E">
        <w:rPr>
          <w:rFonts w:ascii="Arial" w:hAnsi="Arial" w:cs="Arial"/>
          <w:b/>
          <w:sz w:val="24"/>
          <w:szCs w:val="24"/>
        </w:rPr>
        <w:t xml:space="preserve">  </w:t>
      </w:r>
      <w:r w:rsidRPr="0064661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F41E2" w:rsidRPr="0064661E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64661E">
        <w:rPr>
          <w:rFonts w:ascii="Arial" w:hAnsi="Arial" w:cs="Arial"/>
          <w:b/>
          <w:sz w:val="24"/>
          <w:szCs w:val="24"/>
        </w:rPr>
        <w:t xml:space="preserve"> </w:t>
      </w:r>
      <w:r w:rsidR="007E4A10" w:rsidRPr="0064661E">
        <w:rPr>
          <w:rFonts w:ascii="Arial" w:hAnsi="Arial" w:cs="Arial"/>
          <w:b/>
          <w:sz w:val="24"/>
          <w:szCs w:val="24"/>
        </w:rPr>
        <w:t xml:space="preserve">       </w:t>
      </w:r>
      <w:r w:rsidR="0064661E">
        <w:rPr>
          <w:rFonts w:ascii="Arial" w:hAnsi="Arial" w:cs="Arial"/>
          <w:b/>
          <w:sz w:val="24"/>
          <w:szCs w:val="24"/>
        </w:rPr>
        <w:t xml:space="preserve">                 </w:t>
      </w:r>
      <w:r w:rsidR="007E4A10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 xml:space="preserve">   №</w:t>
      </w:r>
      <w:r w:rsidR="0064661E" w:rsidRPr="0064661E">
        <w:rPr>
          <w:rFonts w:ascii="Arial" w:hAnsi="Arial" w:cs="Arial"/>
          <w:b/>
          <w:sz w:val="24"/>
          <w:szCs w:val="24"/>
        </w:rPr>
        <w:t xml:space="preserve"> 2</w:t>
      </w:r>
    </w:p>
    <w:p w:rsidR="003F5B3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64661E" w:rsidRDefault="0064661E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64661E" w:rsidRPr="0064661E" w:rsidRDefault="0064661E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64661E" w:rsidRDefault="0053169E" w:rsidP="0053169E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64661E">
        <w:rPr>
          <w:rFonts w:ascii="Arial" w:hAnsi="Arial" w:cs="Arial"/>
          <w:b/>
          <w:sz w:val="24"/>
          <w:szCs w:val="24"/>
        </w:rPr>
        <w:t>О внесении изменений в</w:t>
      </w:r>
      <w:r w:rsid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 xml:space="preserve">решение </w:t>
      </w:r>
      <w:r w:rsidR="0064661E">
        <w:rPr>
          <w:rFonts w:ascii="Arial" w:hAnsi="Arial" w:cs="Arial"/>
          <w:b/>
          <w:sz w:val="24"/>
          <w:szCs w:val="24"/>
        </w:rPr>
        <w:t>поселкового</w:t>
      </w:r>
    </w:p>
    <w:p w:rsidR="0064661E" w:rsidRDefault="0064661E" w:rsidP="00531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</w:t>
      </w:r>
      <w:r w:rsidRPr="0064661E">
        <w:rPr>
          <w:rFonts w:ascii="Arial" w:hAnsi="Arial" w:cs="Arial"/>
          <w:b/>
          <w:sz w:val="24"/>
          <w:szCs w:val="24"/>
        </w:rPr>
        <w:t xml:space="preserve"> городского поселения «Поселок Ракитное</w:t>
      </w:r>
    </w:p>
    <w:p w:rsidR="0053169E" w:rsidRPr="0064661E" w:rsidRDefault="0053169E" w:rsidP="0053169E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№ </w:t>
      </w:r>
      <w:r w:rsidR="00055081" w:rsidRPr="0064661E">
        <w:rPr>
          <w:rFonts w:ascii="Arial" w:hAnsi="Arial" w:cs="Arial"/>
          <w:b/>
          <w:sz w:val="24"/>
          <w:szCs w:val="24"/>
        </w:rPr>
        <w:t>1</w:t>
      </w:r>
      <w:r w:rsidRPr="0064661E">
        <w:rPr>
          <w:rFonts w:ascii="Arial" w:hAnsi="Arial" w:cs="Arial"/>
          <w:b/>
          <w:sz w:val="24"/>
          <w:szCs w:val="24"/>
        </w:rPr>
        <w:t xml:space="preserve"> от </w:t>
      </w:r>
      <w:r w:rsidR="00055081" w:rsidRPr="0064661E">
        <w:rPr>
          <w:rFonts w:ascii="Arial" w:hAnsi="Arial" w:cs="Arial"/>
          <w:b/>
          <w:sz w:val="24"/>
          <w:szCs w:val="24"/>
        </w:rPr>
        <w:t>26</w:t>
      </w:r>
      <w:r w:rsidRPr="0064661E">
        <w:rPr>
          <w:rFonts w:ascii="Arial" w:hAnsi="Arial" w:cs="Arial"/>
          <w:b/>
          <w:sz w:val="24"/>
          <w:szCs w:val="24"/>
        </w:rPr>
        <w:t xml:space="preserve"> .12.202</w:t>
      </w:r>
      <w:r w:rsidR="00FB79C2" w:rsidRPr="0064661E">
        <w:rPr>
          <w:rFonts w:ascii="Arial" w:hAnsi="Arial" w:cs="Arial"/>
          <w:b/>
          <w:sz w:val="24"/>
          <w:szCs w:val="24"/>
        </w:rPr>
        <w:t>4</w:t>
      </w:r>
      <w:r w:rsidRPr="0064661E">
        <w:rPr>
          <w:rFonts w:ascii="Arial" w:hAnsi="Arial" w:cs="Arial"/>
          <w:b/>
          <w:sz w:val="24"/>
          <w:szCs w:val="24"/>
        </w:rPr>
        <w:t xml:space="preserve"> г. «О бюджете городского поселения </w:t>
      </w:r>
    </w:p>
    <w:p w:rsidR="0064661E" w:rsidRDefault="0053169E" w:rsidP="0053169E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«Поселок Ракитное» на 202</w:t>
      </w:r>
      <w:r w:rsidR="00FB79C2" w:rsidRPr="0064661E">
        <w:rPr>
          <w:rFonts w:ascii="Arial" w:hAnsi="Arial" w:cs="Arial"/>
          <w:b/>
          <w:sz w:val="24"/>
          <w:szCs w:val="24"/>
        </w:rPr>
        <w:t>5</w:t>
      </w:r>
      <w:r w:rsidRPr="0064661E">
        <w:rPr>
          <w:rFonts w:ascii="Arial" w:hAnsi="Arial" w:cs="Arial"/>
          <w:b/>
          <w:sz w:val="24"/>
          <w:szCs w:val="24"/>
        </w:rPr>
        <w:t xml:space="preserve"> год</w:t>
      </w:r>
      <w:r w:rsid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 xml:space="preserve">и плановый период </w:t>
      </w:r>
    </w:p>
    <w:p w:rsidR="0053169E" w:rsidRPr="0064661E" w:rsidRDefault="0053169E" w:rsidP="0053169E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202</w:t>
      </w:r>
      <w:r w:rsidR="00FB79C2" w:rsidRPr="0064661E">
        <w:rPr>
          <w:rFonts w:ascii="Arial" w:hAnsi="Arial" w:cs="Arial"/>
          <w:b/>
          <w:sz w:val="24"/>
          <w:szCs w:val="24"/>
        </w:rPr>
        <w:t>6</w:t>
      </w:r>
      <w:r w:rsidRPr="0064661E">
        <w:rPr>
          <w:rFonts w:ascii="Arial" w:hAnsi="Arial" w:cs="Arial"/>
          <w:b/>
          <w:sz w:val="24"/>
          <w:szCs w:val="24"/>
        </w:rPr>
        <w:t xml:space="preserve"> и 202</w:t>
      </w:r>
      <w:r w:rsidR="00FB79C2" w:rsidRPr="0064661E">
        <w:rPr>
          <w:rFonts w:ascii="Arial" w:hAnsi="Arial" w:cs="Arial"/>
          <w:b/>
          <w:sz w:val="24"/>
          <w:szCs w:val="24"/>
        </w:rPr>
        <w:t>7</w:t>
      </w:r>
      <w:r w:rsidRPr="0064661E">
        <w:rPr>
          <w:rFonts w:ascii="Arial" w:hAnsi="Arial" w:cs="Arial"/>
          <w:b/>
          <w:sz w:val="24"/>
          <w:szCs w:val="24"/>
        </w:rPr>
        <w:t xml:space="preserve"> годов</w:t>
      </w:r>
    </w:p>
    <w:bookmarkEnd w:id="0"/>
    <w:p w:rsidR="00CD7D10" w:rsidRDefault="00CD7D10" w:rsidP="0053169E">
      <w:pPr>
        <w:rPr>
          <w:rFonts w:ascii="Arial" w:hAnsi="Arial" w:cs="Arial"/>
          <w:b/>
          <w:sz w:val="24"/>
          <w:szCs w:val="24"/>
        </w:rPr>
      </w:pPr>
    </w:p>
    <w:p w:rsidR="0064661E" w:rsidRPr="0064661E" w:rsidRDefault="0064661E" w:rsidP="0053169E">
      <w:pPr>
        <w:rPr>
          <w:rFonts w:ascii="Arial" w:hAnsi="Arial" w:cs="Arial"/>
          <w:b/>
          <w:sz w:val="24"/>
          <w:szCs w:val="24"/>
        </w:rPr>
      </w:pPr>
    </w:p>
    <w:p w:rsidR="003F5B31" w:rsidRPr="0064661E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714E15" w:rsidRPr="0064661E" w:rsidRDefault="00714E15" w:rsidP="00714E15">
      <w:pPr>
        <w:jc w:val="both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proofErr w:type="gramStart"/>
      <w:r w:rsidR="00055081" w:rsidRPr="0064661E">
        <w:rPr>
          <w:rFonts w:ascii="Arial" w:hAnsi="Arial" w:cs="Arial"/>
          <w:sz w:val="24"/>
          <w:szCs w:val="24"/>
        </w:rPr>
        <w:t>14</w:t>
      </w:r>
      <w:r w:rsidRPr="0064661E">
        <w:rPr>
          <w:rFonts w:ascii="Arial" w:hAnsi="Arial" w:cs="Arial"/>
          <w:sz w:val="24"/>
          <w:szCs w:val="24"/>
        </w:rPr>
        <w:t xml:space="preserve">  Устава</w:t>
      </w:r>
      <w:proofErr w:type="gramEnd"/>
      <w:r w:rsidRPr="0064661E">
        <w:rPr>
          <w:rFonts w:ascii="Arial" w:hAnsi="Arial" w:cs="Arial"/>
          <w:sz w:val="24"/>
          <w:szCs w:val="24"/>
        </w:rPr>
        <w:t xml:space="preserve">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r w:rsidRPr="0064661E">
        <w:rPr>
          <w:rFonts w:ascii="Arial" w:hAnsi="Arial" w:cs="Arial"/>
          <w:b/>
          <w:sz w:val="24"/>
          <w:szCs w:val="24"/>
        </w:rPr>
        <w:t>р е ш и л о:</w:t>
      </w:r>
    </w:p>
    <w:p w:rsidR="00714E15" w:rsidRPr="0064661E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Внести в решение Поселкового собрания городского п</w:t>
      </w:r>
      <w:r w:rsidR="00790616" w:rsidRPr="0064661E">
        <w:rPr>
          <w:rFonts w:ascii="Arial" w:hAnsi="Arial" w:cs="Arial"/>
          <w:sz w:val="24"/>
          <w:szCs w:val="24"/>
        </w:rPr>
        <w:t xml:space="preserve">оселения «Поселок Ракитное» от </w:t>
      </w:r>
      <w:r w:rsidR="00055081" w:rsidRPr="0064661E">
        <w:rPr>
          <w:rFonts w:ascii="Arial" w:hAnsi="Arial" w:cs="Arial"/>
          <w:sz w:val="24"/>
          <w:szCs w:val="24"/>
        </w:rPr>
        <w:t>26</w:t>
      </w:r>
      <w:r w:rsidRPr="0064661E">
        <w:rPr>
          <w:rFonts w:ascii="Arial" w:hAnsi="Arial" w:cs="Arial"/>
          <w:sz w:val="24"/>
          <w:szCs w:val="24"/>
        </w:rPr>
        <w:t xml:space="preserve"> декабря 202</w:t>
      </w:r>
      <w:r w:rsidR="00FB79C2" w:rsidRPr="0064661E">
        <w:rPr>
          <w:rFonts w:ascii="Arial" w:hAnsi="Arial" w:cs="Arial"/>
          <w:sz w:val="24"/>
          <w:szCs w:val="24"/>
        </w:rPr>
        <w:t>4</w:t>
      </w:r>
      <w:r w:rsidRPr="0064661E">
        <w:rPr>
          <w:rFonts w:ascii="Arial" w:hAnsi="Arial" w:cs="Arial"/>
          <w:sz w:val="24"/>
          <w:szCs w:val="24"/>
        </w:rPr>
        <w:t xml:space="preserve"> года № </w:t>
      </w:r>
      <w:r w:rsidR="00055081" w:rsidRPr="0064661E">
        <w:rPr>
          <w:rFonts w:ascii="Arial" w:hAnsi="Arial" w:cs="Arial"/>
          <w:sz w:val="24"/>
          <w:szCs w:val="24"/>
        </w:rPr>
        <w:t>1</w:t>
      </w:r>
      <w:r w:rsidRPr="0064661E">
        <w:rPr>
          <w:rFonts w:ascii="Arial" w:hAnsi="Arial" w:cs="Arial"/>
          <w:sz w:val="24"/>
          <w:szCs w:val="24"/>
        </w:rPr>
        <w:t xml:space="preserve"> «О бюджете городского поселения «Поселок Ракитное» на 202</w:t>
      </w:r>
      <w:r w:rsidR="00FB79C2" w:rsidRPr="0064661E">
        <w:rPr>
          <w:rFonts w:ascii="Arial" w:hAnsi="Arial" w:cs="Arial"/>
          <w:sz w:val="24"/>
          <w:szCs w:val="24"/>
        </w:rPr>
        <w:t>5</w:t>
      </w:r>
      <w:r w:rsidRPr="0064661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B79C2" w:rsidRPr="0064661E">
        <w:rPr>
          <w:rFonts w:ascii="Arial" w:hAnsi="Arial" w:cs="Arial"/>
          <w:sz w:val="24"/>
          <w:szCs w:val="24"/>
        </w:rPr>
        <w:t>6</w:t>
      </w:r>
      <w:r w:rsidRPr="0064661E">
        <w:rPr>
          <w:rFonts w:ascii="Arial" w:hAnsi="Arial" w:cs="Arial"/>
          <w:sz w:val="24"/>
          <w:szCs w:val="24"/>
        </w:rPr>
        <w:t xml:space="preserve"> и 202</w:t>
      </w:r>
      <w:r w:rsidR="00FB79C2" w:rsidRPr="0064661E">
        <w:rPr>
          <w:rFonts w:ascii="Arial" w:hAnsi="Arial" w:cs="Arial"/>
          <w:sz w:val="24"/>
          <w:szCs w:val="24"/>
        </w:rPr>
        <w:t>7</w:t>
      </w:r>
      <w:r w:rsidRPr="0064661E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DF1DEF" w:rsidRPr="0064661E" w:rsidRDefault="00714E15" w:rsidP="00714E15">
      <w:pPr>
        <w:ind w:left="709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64661E" w:rsidRDefault="00714E15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>«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B854EF" w:rsidRPr="0064661E">
        <w:rPr>
          <w:rFonts w:ascii="Arial" w:hAnsi="Arial" w:cs="Arial"/>
          <w:b/>
          <w:sz w:val="24"/>
          <w:szCs w:val="24"/>
        </w:rPr>
        <w:t xml:space="preserve">городского поселения «Поселок </w:t>
      </w:r>
      <w:r w:rsidR="006C7CD1" w:rsidRPr="0064661E">
        <w:rPr>
          <w:rFonts w:ascii="Arial" w:hAnsi="Arial" w:cs="Arial"/>
          <w:b/>
          <w:sz w:val="24"/>
          <w:szCs w:val="24"/>
        </w:rPr>
        <w:t>Ракитное</w:t>
      </w:r>
      <w:r w:rsidR="00B854EF" w:rsidRPr="0064661E">
        <w:rPr>
          <w:rFonts w:ascii="Arial" w:hAnsi="Arial" w:cs="Arial"/>
          <w:b/>
          <w:sz w:val="24"/>
          <w:szCs w:val="24"/>
        </w:rPr>
        <w:t>»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 на </w:t>
      </w:r>
      <w:r w:rsidR="00622947" w:rsidRPr="0064661E">
        <w:rPr>
          <w:rFonts w:ascii="Arial" w:hAnsi="Arial" w:cs="Arial"/>
          <w:b/>
          <w:sz w:val="24"/>
          <w:szCs w:val="24"/>
        </w:rPr>
        <w:t>202</w:t>
      </w:r>
      <w:r w:rsidR="00FB79C2" w:rsidRPr="0064661E">
        <w:rPr>
          <w:rFonts w:ascii="Arial" w:hAnsi="Arial" w:cs="Arial"/>
          <w:b/>
          <w:sz w:val="24"/>
          <w:szCs w:val="24"/>
        </w:rPr>
        <w:t>5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64661E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F5B31" w:rsidRPr="0064661E">
        <w:rPr>
          <w:rFonts w:ascii="Arial" w:hAnsi="Arial" w:cs="Arial"/>
          <w:b/>
          <w:sz w:val="24"/>
          <w:szCs w:val="24"/>
        </w:rPr>
        <w:t>плановый  период</w:t>
      </w:r>
      <w:proofErr w:type="gramEnd"/>
      <w:r w:rsidR="003F5B31" w:rsidRPr="0064661E">
        <w:rPr>
          <w:rFonts w:ascii="Arial" w:hAnsi="Arial" w:cs="Arial"/>
          <w:b/>
          <w:sz w:val="24"/>
          <w:szCs w:val="24"/>
        </w:rPr>
        <w:t xml:space="preserve"> </w:t>
      </w:r>
      <w:r w:rsidR="00622947" w:rsidRPr="0064661E">
        <w:rPr>
          <w:rFonts w:ascii="Arial" w:hAnsi="Arial" w:cs="Arial"/>
          <w:b/>
          <w:sz w:val="24"/>
          <w:szCs w:val="24"/>
        </w:rPr>
        <w:t>202</w:t>
      </w:r>
      <w:r w:rsidR="00FB79C2" w:rsidRPr="0064661E">
        <w:rPr>
          <w:rFonts w:ascii="Arial" w:hAnsi="Arial" w:cs="Arial"/>
          <w:b/>
          <w:sz w:val="24"/>
          <w:szCs w:val="24"/>
        </w:rPr>
        <w:t>6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64661E">
        <w:rPr>
          <w:rFonts w:ascii="Arial" w:hAnsi="Arial" w:cs="Arial"/>
          <w:b/>
          <w:sz w:val="24"/>
          <w:szCs w:val="24"/>
        </w:rPr>
        <w:t>202</w:t>
      </w:r>
      <w:r w:rsidR="00FB79C2" w:rsidRPr="0064661E">
        <w:rPr>
          <w:rFonts w:ascii="Arial" w:hAnsi="Arial" w:cs="Arial"/>
          <w:b/>
          <w:sz w:val="24"/>
          <w:szCs w:val="24"/>
        </w:rPr>
        <w:t>7</w:t>
      </w:r>
      <w:r w:rsidR="003F5B31" w:rsidRPr="0064661E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64661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1.</w:t>
      </w:r>
      <w:r w:rsidR="00DF1DEF" w:rsidRPr="0064661E">
        <w:rPr>
          <w:rFonts w:ascii="Arial" w:hAnsi="Arial" w:cs="Arial"/>
          <w:sz w:val="24"/>
          <w:szCs w:val="24"/>
        </w:rPr>
        <w:t xml:space="preserve"> </w:t>
      </w:r>
      <w:r w:rsidRPr="0064661E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64661E">
        <w:rPr>
          <w:rFonts w:ascii="Arial" w:hAnsi="Arial" w:cs="Arial"/>
          <w:sz w:val="24"/>
          <w:szCs w:val="24"/>
        </w:rPr>
        <w:t>характеристик</w:t>
      </w:r>
      <w:r w:rsidR="00DF1DEF" w:rsidRPr="0064661E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64661E">
        <w:rPr>
          <w:rFonts w:ascii="Arial" w:hAnsi="Arial" w:cs="Arial"/>
          <w:sz w:val="24"/>
          <w:szCs w:val="24"/>
        </w:rPr>
        <w:t xml:space="preserve"> поселения на </w:t>
      </w:r>
      <w:r w:rsidRPr="0064661E">
        <w:rPr>
          <w:rFonts w:ascii="Arial" w:hAnsi="Arial" w:cs="Arial"/>
          <w:sz w:val="24"/>
          <w:szCs w:val="24"/>
        </w:rPr>
        <w:t xml:space="preserve"> </w:t>
      </w:r>
      <w:r w:rsidR="00622947" w:rsidRPr="0064661E">
        <w:rPr>
          <w:rFonts w:ascii="Arial" w:hAnsi="Arial" w:cs="Arial"/>
          <w:sz w:val="24"/>
          <w:szCs w:val="24"/>
        </w:rPr>
        <w:t>202</w:t>
      </w:r>
      <w:r w:rsidR="00FB79C2" w:rsidRPr="0064661E">
        <w:rPr>
          <w:rFonts w:ascii="Arial" w:hAnsi="Arial" w:cs="Arial"/>
          <w:sz w:val="24"/>
          <w:szCs w:val="24"/>
        </w:rPr>
        <w:t>5</w:t>
      </w:r>
      <w:r w:rsidRPr="0064661E">
        <w:rPr>
          <w:rFonts w:ascii="Arial" w:hAnsi="Arial" w:cs="Arial"/>
          <w:sz w:val="24"/>
          <w:szCs w:val="24"/>
        </w:rPr>
        <w:t xml:space="preserve"> год: </w:t>
      </w:r>
    </w:p>
    <w:p w:rsidR="003F5B31" w:rsidRPr="0064661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4661E">
        <w:rPr>
          <w:rFonts w:ascii="Arial" w:hAnsi="Arial" w:cs="Arial"/>
          <w:color w:val="FF0000"/>
          <w:sz w:val="24"/>
          <w:szCs w:val="24"/>
        </w:rPr>
        <w:t xml:space="preserve"> </w:t>
      </w:r>
      <w:r w:rsidR="00FB79C2" w:rsidRPr="0064661E">
        <w:rPr>
          <w:rFonts w:ascii="Arial" w:hAnsi="Arial" w:cs="Arial"/>
          <w:b/>
          <w:sz w:val="24"/>
          <w:szCs w:val="24"/>
        </w:rPr>
        <w:t>115864,6</w:t>
      </w:r>
      <w:r w:rsidR="001C3A7A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4661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- общий объем по расходам в </w:t>
      </w:r>
      <w:proofErr w:type="gramStart"/>
      <w:r w:rsidRPr="0064661E">
        <w:rPr>
          <w:rFonts w:ascii="Arial" w:hAnsi="Arial" w:cs="Arial"/>
          <w:sz w:val="24"/>
          <w:szCs w:val="24"/>
        </w:rPr>
        <w:t xml:space="preserve">сумме </w:t>
      </w:r>
      <w:r w:rsidR="003162BD" w:rsidRPr="0064661E">
        <w:rPr>
          <w:rFonts w:ascii="Arial" w:hAnsi="Arial" w:cs="Arial"/>
          <w:sz w:val="24"/>
          <w:szCs w:val="24"/>
        </w:rPr>
        <w:t xml:space="preserve"> </w:t>
      </w:r>
      <w:r w:rsidR="003162BD" w:rsidRPr="0064661E">
        <w:rPr>
          <w:rFonts w:ascii="Arial" w:hAnsi="Arial" w:cs="Arial"/>
          <w:b/>
          <w:sz w:val="24"/>
          <w:szCs w:val="24"/>
        </w:rPr>
        <w:t>118922</w:t>
      </w:r>
      <w:proofErr w:type="gramEnd"/>
      <w:r w:rsidR="003162BD" w:rsidRPr="0064661E">
        <w:rPr>
          <w:rFonts w:ascii="Arial" w:hAnsi="Arial" w:cs="Arial"/>
          <w:b/>
          <w:sz w:val="24"/>
          <w:szCs w:val="24"/>
        </w:rPr>
        <w:t>,6</w:t>
      </w:r>
      <w:r w:rsidR="007D2E04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64661E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64661E">
        <w:rPr>
          <w:rFonts w:ascii="Arial" w:hAnsi="Arial" w:cs="Arial"/>
          <w:sz w:val="24"/>
          <w:szCs w:val="24"/>
        </w:rPr>
        <w:t>202</w:t>
      </w:r>
      <w:r w:rsidR="00874F47" w:rsidRPr="0064661E">
        <w:rPr>
          <w:rFonts w:ascii="Arial" w:hAnsi="Arial" w:cs="Arial"/>
          <w:sz w:val="24"/>
          <w:szCs w:val="24"/>
        </w:rPr>
        <w:t>4</w:t>
      </w:r>
      <w:r w:rsidR="009A0C64" w:rsidRPr="0064661E">
        <w:rPr>
          <w:rFonts w:ascii="Arial" w:hAnsi="Arial" w:cs="Arial"/>
          <w:sz w:val="24"/>
          <w:szCs w:val="24"/>
        </w:rPr>
        <w:t xml:space="preserve"> год в сумме   </w:t>
      </w:r>
      <w:r w:rsidR="00183C49" w:rsidRPr="0064661E">
        <w:rPr>
          <w:rFonts w:ascii="Arial" w:hAnsi="Arial" w:cs="Arial"/>
          <w:sz w:val="24"/>
          <w:szCs w:val="24"/>
        </w:rPr>
        <w:t xml:space="preserve"> </w:t>
      </w:r>
      <w:r w:rsidRPr="0064661E">
        <w:rPr>
          <w:rFonts w:ascii="Arial" w:hAnsi="Arial" w:cs="Arial"/>
          <w:sz w:val="24"/>
          <w:szCs w:val="24"/>
        </w:rPr>
        <w:t xml:space="preserve"> </w:t>
      </w:r>
      <w:r w:rsidR="00FB79C2" w:rsidRPr="0064661E">
        <w:rPr>
          <w:rFonts w:ascii="Arial" w:hAnsi="Arial" w:cs="Arial"/>
          <w:b/>
          <w:sz w:val="24"/>
          <w:szCs w:val="24"/>
        </w:rPr>
        <w:t>3058,0</w:t>
      </w:r>
      <w:r w:rsidR="00BC47AC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>тыс. рублей.</w:t>
      </w:r>
    </w:p>
    <w:p w:rsidR="00CE0E0A" w:rsidRPr="0064661E" w:rsidRDefault="003F5B31" w:rsidP="0064661E">
      <w:pPr>
        <w:jc w:val="both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8C6F44" w:rsidRPr="0064661E">
        <w:rPr>
          <w:rFonts w:ascii="Arial" w:hAnsi="Arial" w:cs="Arial"/>
          <w:sz w:val="24"/>
          <w:szCs w:val="24"/>
        </w:rPr>
        <w:t xml:space="preserve"> </w:t>
      </w:r>
      <w:r w:rsidR="00B854EF" w:rsidRPr="0064661E">
        <w:rPr>
          <w:rFonts w:ascii="Arial" w:hAnsi="Arial" w:cs="Arial"/>
          <w:sz w:val="24"/>
          <w:szCs w:val="24"/>
        </w:rPr>
        <w:t xml:space="preserve">городского поселения «Поселок </w:t>
      </w:r>
      <w:r w:rsidR="006C7CD1" w:rsidRPr="0064661E">
        <w:rPr>
          <w:rFonts w:ascii="Arial" w:hAnsi="Arial" w:cs="Arial"/>
          <w:sz w:val="24"/>
          <w:szCs w:val="24"/>
        </w:rPr>
        <w:t>Ракитное</w:t>
      </w:r>
      <w:r w:rsidR="00B854EF" w:rsidRPr="0064661E">
        <w:rPr>
          <w:rFonts w:ascii="Arial" w:hAnsi="Arial" w:cs="Arial"/>
          <w:sz w:val="24"/>
          <w:szCs w:val="24"/>
        </w:rPr>
        <w:t>» н</w:t>
      </w:r>
      <w:r w:rsidRPr="0064661E">
        <w:rPr>
          <w:rFonts w:ascii="Arial" w:hAnsi="Arial" w:cs="Arial"/>
          <w:sz w:val="24"/>
          <w:szCs w:val="24"/>
        </w:rPr>
        <w:t xml:space="preserve">а 01 января </w:t>
      </w:r>
      <w:r w:rsidR="00622947" w:rsidRPr="0064661E">
        <w:rPr>
          <w:rFonts w:ascii="Arial" w:hAnsi="Arial" w:cs="Arial"/>
          <w:sz w:val="24"/>
          <w:szCs w:val="24"/>
        </w:rPr>
        <w:t>202</w:t>
      </w:r>
      <w:r w:rsidR="00FB79C2" w:rsidRPr="0064661E">
        <w:rPr>
          <w:rFonts w:ascii="Arial" w:hAnsi="Arial" w:cs="Arial"/>
          <w:sz w:val="24"/>
          <w:szCs w:val="24"/>
        </w:rPr>
        <w:t>6</w:t>
      </w:r>
      <w:r w:rsidRPr="0064661E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64661E">
        <w:rPr>
          <w:rFonts w:ascii="Arial" w:hAnsi="Arial" w:cs="Arial"/>
          <w:sz w:val="24"/>
          <w:szCs w:val="24"/>
        </w:rPr>
        <w:t xml:space="preserve">городского поселения «Поселок </w:t>
      </w:r>
      <w:r w:rsidR="006C7CD1" w:rsidRPr="0064661E">
        <w:rPr>
          <w:rFonts w:ascii="Arial" w:hAnsi="Arial" w:cs="Arial"/>
          <w:sz w:val="24"/>
          <w:szCs w:val="24"/>
        </w:rPr>
        <w:t>Ракитное</w:t>
      </w:r>
      <w:r w:rsidR="00B854EF" w:rsidRPr="0064661E">
        <w:rPr>
          <w:rFonts w:ascii="Arial" w:hAnsi="Arial" w:cs="Arial"/>
          <w:sz w:val="24"/>
          <w:szCs w:val="24"/>
        </w:rPr>
        <w:t>»</w:t>
      </w:r>
      <w:r w:rsidRPr="0064661E">
        <w:rPr>
          <w:rFonts w:ascii="Arial" w:hAnsi="Arial" w:cs="Arial"/>
          <w:sz w:val="24"/>
          <w:szCs w:val="24"/>
        </w:rPr>
        <w:t>– 0 тыс. рублей.</w:t>
      </w:r>
      <w:r w:rsidR="00714E15" w:rsidRPr="0064661E">
        <w:rPr>
          <w:rFonts w:ascii="Arial" w:hAnsi="Arial" w:cs="Arial"/>
          <w:sz w:val="24"/>
          <w:szCs w:val="24"/>
        </w:rPr>
        <w:t>»</w:t>
      </w:r>
    </w:p>
    <w:p w:rsidR="00714E15" w:rsidRPr="0064661E" w:rsidRDefault="00714E15" w:rsidP="00714E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 w:rsidRPr="0064661E">
        <w:rPr>
          <w:rFonts w:ascii="Arial" w:hAnsi="Arial" w:cs="Arial"/>
          <w:sz w:val="24"/>
          <w:szCs w:val="24"/>
        </w:rPr>
        <w:t>Ракитное</w:t>
      </w:r>
      <w:r w:rsidRPr="0064661E">
        <w:rPr>
          <w:rFonts w:ascii="Arial" w:hAnsi="Arial" w:cs="Arial"/>
          <w:sz w:val="24"/>
          <w:szCs w:val="24"/>
        </w:rPr>
        <w:t>» на 202</w:t>
      </w:r>
      <w:r w:rsidR="00FB79C2" w:rsidRPr="0064661E">
        <w:rPr>
          <w:rFonts w:ascii="Arial" w:hAnsi="Arial" w:cs="Arial"/>
          <w:sz w:val="24"/>
          <w:szCs w:val="24"/>
        </w:rPr>
        <w:t>5</w:t>
      </w:r>
      <w:r w:rsidRPr="0064661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B79C2" w:rsidRPr="0064661E">
        <w:rPr>
          <w:rFonts w:ascii="Arial" w:hAnsi="Arial" w:cs="Arial"/>
          <w:sz w:val="24"/>
          <w:szCs w:val="24"/>
        </w:rPr>
        <w:t>6</w:t>
      </w:r>
      <w:r w:rsidRPr="0064661E">
        <w:rPr>
          <w:rFonts w:ascii="Arial" w:hAnsi="Arial" w:cs="Arial"/>
          <w:sz w:val="24"/>
          <w:szCs w:val="24"/>
        </w:rPr>
        <w:t>-202</w:t>
      </w:r>
      <w:r w:rsidR="00FB79C2" w:rsidRPr="0064661E">
        <w:rPr>
          <w:rFonts w:ascii="Arial" w:hAnsi="Arial" w:cs="Arial"/>
          <w:sz w:val="24"/>
          <w:szCs w:val="24"/>
        </w:rPr>
        <w:t>7</w:t>
      </w:r>
      <w:r w:rsidRPr="0064661E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714E15" w:rsidRPr="0064661E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714E15" w:rsidRPr="0064661E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Pr="0064661E" w:rsidRDefault="00714E15" w:rsidP="00714E1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87FF2" w:rsidRPr="0064661E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1</w:t>
                  </w:r>
                </w:p>
                <w:p w:rsidR="00A87FF2" w:rsidRPr="0064661E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64661E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A87FF2" w:rsidRPr="0064661E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64661E" w:rsidRDefault="00A87FF2" w:rsidP="00FB79C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5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 и на       плановый период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6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и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7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714E15" w:rsidRPr="0064661E" w:rsidRDefault="00714E15" w:rsidP="00714E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4E15" w:rsidRPr="0064661E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</w:t>
      </w:r>
      <w:r w:rsidR="0028554F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«</w:t>
      </w:r>
      <w:r w:rsidR="00A87FF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26</w:t>
      </w:r>
      <w:r w:rsidR="0028554F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»</w:t>
      </w:r>
      <w:r w:rsidR="00A87FF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proofErr w:type="gramStart"/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декабря </w:t>
      </w:r>
      <w:r w:rsidR="0028554F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2024</w:t>
      </w:r>
      <w:proofErr w:type="gramEnd"/>
      <w:r w:rsidR="0028554F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г. 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№ 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1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               </w:t>
      </w:r>
    </w:p>
    <w:p w:rsidR="00714E15" w:rsidRPr="0064661E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4E15" w:rsidRPr="0064661E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lastRenderedPageBreak/>
        <w:t xml:space="preserve">Источники внутреннего финансирования </w:t>
      </w:r>
    </w:p>
    <w:p w:rsidR="00714E15" w:rsidRPr="0064661E" w:rsidRDefault="00714E15" w:rsidP="00714E15">
      <w:pPr>
        <w:jc w:val="center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дефицита бюджета городского поселения «Поселок </w:t>
      </w:r>
    </w:p>
    <w:p w:rsidR="00714E15" w:rsidRPr="0064661E" w:rsidRDefault="00714E15" w:rsidP="00714E15">
      <w:pPr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</w:t>
      </w:r>
      <w:proofErr w:type="gramStart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Ракитное»  на</w:t>
      </w:r>
      <w:proofErr w:type="gramEnd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202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5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год и на плановый период 202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6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-202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7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годы</w:t>
      </w:r>
    </w:p>
    <w:p w:rsidR="000A3001" w:rsidRPr="0064661E" w:rsidRDefault="000A3001" w:rsidP="00714E15">
      <w:pPr>
        <w:rPr>
          <w:rFonts w:ascii="Arial" w:hAnsi="Arial" w:cs="Arial"/>
          <w:b/>
          <w:kern w:val="32"/>
          <w:sz w:val="24"/>
          <w:szCs w:val="24"/>
          <w:lang w:eastAsia="en-US"/>
        </w:rPr>
      </w:pPr>
    </w:p>
    <w:p w:rsidR="00714E15" w:rsidRPr="0064661E" w:rsidRDefault="000A3001" w:rsidP="000A30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551"/>
        <w:gridCol w:w="1275"/>
        <w:gridCol w:w="993"/>
        <w:gridCol w:w="1276"/>
      </w:tblGrid>
      <w:tr w:rsidR="00714E15" w:rsidRPr="0064661E" w:rsidTr="00FB79C2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4661E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64661E" w:rsidRDefault="00714E15" w:rsidP="00FB79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202</w:t>
            </w:r>
            <w:r w:rsidR="00FB79C2" w:rsidRPr="0064661E">
              <w:rPr>
                <w:rFonts w:ascii="Arial" w:hAnsi="Arial" w:cs="Arial"/>
                <w:sz w:val="24"/>
                <w:szCs w:val="24"/>
              </w:rPr>
              <w:t>5</w:t>
            </w:r>
            <w:r w:rsidRPr="006466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E15" w:rsidRPr="0064661E" w:rsidRDefault="00FB79C2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2026</w:t>
            </w:r>
            <w:r w:rsidR="00714E15" w:rsidRPr="006466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64661E" w:rsidRDefault="00714E15" w:rsidP="00FB79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B79C2" w:rsidRPr="0064661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64661E" w:rsidTr="00FB79C2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64661E" w:rsidRDefault="00FB79C2" w:rsidP="00FB79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3058,0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14E15" w:rsidRPr="0064661E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64661E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4661E" w:rsidRDefault="00FB79C2" w:rsidP="0038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115864,6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4661E" w:rsidRDefault="00FB79C2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4661E" w:rsidRDefault="00FB79C2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115864,6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115864,6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115864,6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FB79C2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3B76B4" w:rsidP="00384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118922,6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3B76B4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3B76B4" w:rsidP="003B7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118922,6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3B76B4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3B76B4" w:rsidP="003B7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118922,6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3B76B4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64661E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3B76B4" w:rsidP="003B7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118922,6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4661E" w:rsidRDefault="00FB79C2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106272,2</w:t>
            </w:r>
          </w:p>
        </w:tc>
      </w:tr>
      <w:tr w:rsidR="00FB79C2" w:rsidRPr="0064661E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3058,0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79C2" w:rsidRPr="0064661E" w:rsidRDefault="00FB79C2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14E15" w:rsidRPr="0064661E" w:rsidRDefault="00714E15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35EF" w:rsidRPr="0064661E" w:rsidRDefault="007E6272" w:rsidP="00D233AF">
      <w:pPr>
        <w:ind w:left="-426" w:firstLine="710"/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1.2. Приложение 2   статьи 3 «Распределение бюджетных ассигнований бюджета городского поселения «Поселок Ракитное» на 202</w:t>
      </w:r>
      <w:r w:rsidR="00FB79C2" w:rsidRPr="0064661E">
        <w:rPr>
          <w:rFonts w:ascii="Arial" w:hAnsi="Arial" w:cs="Arial"/>
          <w:sz w:val="24"/>
          <w:szCs w:val="24"/>
        </w:rPr>
        <w:t>5</w:t>
      </w:r>
      <w:r w:rsidRPr="0064661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B79C2" w:rsidRPr="0064661E">
        <w:rPr>
          <w:rFonts w:ascii="Arial" w:hAnsi="Arial" w:cs="Arial"/>
          <w:sz w:val="24"/>
          <w:szCs w:val="24"/>
        </w:rPr>
        <w:t>6</w:t>
      </w:r>
      <w:r w:rsidRPr="0064661E">
        <w:rPr>
          <w:rFonts w:ascii="Arial" w:hAnsi="Arial" w:cs="Arial"/>
          <w:sz w:val="24"/>
          <w:szCs w:val="24"/>
        </w:rPr>
        <w:t xml:space="preserve"> и 202</w:t>
      </w:r>
      <w:r w:rsidR="00FB79C2" w:rsidRPr="0064661E">
        <w:rPr>
          <w:rFonts w:ascii="Arial" w:hAnsi="Arial" w:cs="Arial"/>
          <w:sz w:val="24"/>
          <w:szCs w:val="24"/>
        </w:rPr>
        <w:t>7</w:t>
      </w:r>
      <w:r w:rsidRPr="0064661E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64661E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64661E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64661E" w:rsidRDefault="008F6051" w:rsidP="00D233A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4661E" w:rsidRDefault="008F6051" w:rsidP="00FB79C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5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 и на       плановый период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6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и 202</w:t>
                  </w:r>
                  <w:r w:rsidR="00FB79C2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7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4661E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64661E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декабря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proofErr w:type="gramStart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 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1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               </w:t>
      </w:r>
    </w:p>
    <w:p w:rsidR="00B879BF" w:rsidRPr="0064661E" w:rsidRDefault="0075338B" w:rsidP="007E6272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E6272" w:rsidRPr="0064661E" w:rsidRDefault="006F4B10" w:rsidP="0072235D">
      <w:pPr>
        <w:jc w:val="center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Поступление доходов </w:t>
      </w:r>
      <w:proofErr w:type="gramStart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в  бюджет</w:t>
      </w:r>
      <w:proofErr w:type="gramEnd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городского поселения  "Поселок Ракитное"на 202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5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год и на плановый период 202</w:t>
      </w:r>
      <w:r w:rsidR="00FB79C2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6 и 2027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годов</w:t>
      </w:r>
    </w:p>
    <w:p w:rsidR="006F4B10" w:rsidRPr="0064661E" w:rsidRDefault="006F4B10" w:rsidP="006F4B10">
      <w:pPr>
        <w:jc w:val="center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64661E">
        <w:rPr>
          <w:rFonts w:ascii="Arial" w:hAnsi="Arial" w:cs="Arial"/>
          <w:sz w:val="24"/>
          <w:szCs w:val="24"/>
        </w:rPr>
        <w:t>тыс.руб</w:t>
      </w:r>
      <w:proofErr w:type="gram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0"/>
        <w:gridCol w:w="3660"/>
        <w:gridCol w:w="1206"/>
        <w:gridCol w:w="1276"/>
        <w:gridCol w:w="1134"/>
      </w:tblGrid>
      <w:tr w:rsidR="00370F46" w:rsidRPr="0064661E" w:rsidTr="00B214A4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70F46" w:rsidRPr="0064661E" w:rsidTr="00B214A4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370F46" w:rsidRPr="0064661E" w:rsidTr="00B214A4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105162,0</w:t>
            </w:r>
          </w:p>
        </w:tc>
      </w:tr>
      <w:tr w:rsidR="00370F46" w:rsidRPr="0064661E" w:rsidTr="00B214A4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65306,0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44853,0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57853,0</w:t>
            </w:r>
          </w:p>
        </w:tc>
      </w:tr>
      <w:tr w:rsidR="00370F46" w:rsidRPr="0064661E" w:rsidTr="00B214A4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6192,0</w:t>
            </w:r>
          </w:p>
        </w:tc>
      </w:tr>
      <w:tr w:rsidR="00370F46" w:rsidRPr="0064661E" w:rsidTr="00B214A4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2040,0</w:t>
            </w:r>
          </w:p>
        </w:tc>
      </w:tr>
      <w:tr w:rsidR="00370F46" w:rsidRPr="0064661E" w:rsidTr="00B214A4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11917,0</w:t>
            </w:r>
          </w:p>
        </w:tc>
      </w:tr>
      <w:tr w:rsidR="00370F46" w:rsidRPr="0064661E" w:rsidTr="00B214A4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24707,0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25542,0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26136,0</w:t>
            </w:r>
          </w:p>
        </w:tc>
      </w:tr>
      <w:tr w:rsidR="00370F46" w:rsidRPr="0064661E" w:rsidTr="00B214A4">
        <w:trPr>
          <w:trHeight w:val="21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887,0</w:t>
            </w:r>
          </w:p>
        </w:tc>
      </w:tr>
      <w:tr w:rsidR="00370F46" w:rsidRPr="0064661E" w:rsidTr="00B214A4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887,0</w:t>
            </w:r>
          </w:p>
        </w:tc>
      </w:tr>
      <w:tr w:rsidR="00370F46" w:rsidRPr="0064661E" w:rsidTr="00B214A4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137,0</w:t>
            </w:r>
          </w:p>
        </w:tc>
      </w:tr>
      <w:tr w:rsidR="00370F46" w:rsidRPr="0064661E" w:rsidTr="00B214A4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137,0</w:t>
            </w:r>
          </w:p>
        </w:tc>
      </w:tr>
      <w:tr w:rsidR="00370F46" w:rsidRPr="0064661E" w:rsidTr="00B214A4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1110,2</w:t>
            </w:r>
          </w:p>
        </w:tc>
      </w:tr>
      <w:tr w:rsidR="00370F46" w:rsidRPr="0064661E" w:rsidTr="00B214A4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1110,2</w:t>
            </w:r>
          </w:p>
        </w:tc>
      </w:tr>
      <w:tr w:rsidR="00370F46" w:rsidRPr="0064661E" w:rsidTr="00B214A4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дотации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F46" w:rsidRPr="0064661E" w:rsidTr="00B214A4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 бюджетам городских поселений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70F46" w:rsidRPr="0064661E" w:rsidTr="00B214A4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70F46" w:rsidRPr="0064661E" w:rsidTr="00B214A4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70F46" w:rsidRPr="0064661E" w:rsidTr="00B214A4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1110,2</w:t>
            </w:r>
          </w:p>
        </w:tc>
      </w:tr>
      <w:tr w:rsidR="00370F46" w:rsidRPr="0064661E" w:rsidTr="00B214A4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838,5</w:t>
            </w:r>
          </w:p>
        </w:tc>
      </w:tr>
      <w:tr w:rsidR="00370F46" w:rsidRPr="0064661E" w:rsidTr="00B214A4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</w:tr>
      <w:tr w:rsidR="00370F46" w:rsidRPr="0064661E" w:rsidTr="00B214A4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64661E" w:rsidRDefault="00370F46" w:rsidP="00370F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115864,6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92356,0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46" w:rsidRPr="0064661E" w:rsidRDefault="00370F46" w:rsidP="00370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106272,2</w:t>
            </w:r>
          </w:p>
        </w:tc>
      </w:tr>
    </w:tbl>
    <w:p w:rsidR="006F4B10" w:rsidRPr="0064661E" w:rsidRDefault="006F4B10" w:rsidP="006F4B10">
      <w:pPr>
        <w:jc w:val="both"/>
        <w:rPr>
          <w:rFonts w:ascii="Arial" w:hAnsi="Arial" w:cs="Arial"/>
          <w:b/>
          <w:sz w:val="24"/>
          <w:szCs w:val="24"/>
        </w:rPr>
      </w:pPr>
    </w:p>
    <w:p w:rsidR="003B53AF" w:rsidRPr="0064661E" w:rsidRDefault="00252C06" w:rsidP="003B53AF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1.3. Приложение 3</w:t>
      </w:r>
      <w:r w:rsidR="003B53AF" w:rsidRPr="0064661E">
        <w:rPr>
          <w:rFonts w:ascii="Arial" w:hAnsi="Arial" w:cs="Arial"/>
          <w:sz w:val="24"/>
          <w:szCs w:val="24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64661E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64661E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64661E" w:rsidRDefault="008F6051" w:rsidP="00D233A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3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4661E" w:rsidRDefault="008F6051" w:rsidP="00DB19E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5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 и на       плановый период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6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и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7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4661E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64661E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</w:t>
      </w:r>
      <w:r w:rsidR="00DB19EB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декабря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proofErr w:type="gramStart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 </w:t>
      </w:r>
      <w:r w:rsidR="00DB19EB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1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               </w:t>
      </w:r>
    </w:p>
    <w:p w:rsidR="007D2E04" w:rsidRPr="0064661E" w:rsidRDefault="007D2E04" w:rsidP="007D2E04">
      <w:pPr>
        <w:jc w:val="right"/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7D2E04" w:rsidRPr="0064661E" w:rsidRDefault="007D2E04" w:rsidP="007D2E04">
      <w:pPr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886"/>
        <w:gridCol w:w="815"/>
        <w:gridCol w:w="850"/>
        <w:gridCol w:w="1134"/>
        <w:gridCol w:w="851"/>
        <w:gridCol w:w="1276"/>
        <w:gridCol w:w="1134"/>
        <w:gridCol w:w="1242"/>
      </w:tblGrid>
      <w:tr w:rsidR="0039501D" w:rsidRPr="0064661E" w:rsidTr="00CF128F">
        <w:trPr>
          <w:trHeight w:val="408"/>
        </w:trPr>
        <w:tc>
          <w:tcPr>
            <w:tcW w:w="101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Pr="0064661E" w:rsidRDefault="007D2E04" w:rsidP="00531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бюджета городского поселения «Поселок </w:t>
            </w:r>
            <w:proofErr w:type="gramStart"/>
            <w:r w:rsidRPr="0064661E">
              <w:rPr>
                <w:rFonts w:ascii="Arial" w:hAnsi="Arial" w:cs="Arial"/>
                <w:b/>
                <w:sz w:val="24"/>
                <w:szCs w:val="24"/>
              </w:rPr>
              <w:t>Ракитное»  на</w:t>
            </w:r>
            <w:proofErr w:type="gramEnd"/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DB19EB" w:rsidRPr="0064661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DB19EB" w:rsidRPr="006466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DB19EB" w:rsidRPr="006466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годов по разделам, подразделам, целевым статьям и видам расходов классификации расходов бюджета</w:t>
            </w:r>
          </w:p>
          <w:p w:rsidR="0039501D" w:rsidRPr="0064661E" w:rsidRDefault="007D2E04" w:rsidP="00531D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CCF" w:rsidRPr="0064661E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75338B" w:rsidRPr="0064661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64661E" w:rsidTr="00CF128F">
        <w:trPr>
          <w:trHeight w:val="415"/>
        </w:trPr>
        <w:tc>
          <w:tcPr>
            <w:tcW w:w="101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64661E" w:rsidRDefault="0039501D" w:rsidP="0039501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64661E" w:rsidTr="00CF128F">
        <w:trPr>
          <w:trHeight w:val="28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64661E" w:rsidRDefault="005D5144" w:rsidP="005D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31DB3" w:rsidRPr="0064661E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5C136B" w:rsidRPr="0064661E" w:rsidTr="00CF128F">
        <w:trPr>
          <w:trHeight w:val="315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162CCF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C136B"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5C136B" w:rsidRPr="0064661E" w:rsidTr="00CF128F">
        <w:trPr>
          <w:trHeight w:val="615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5C136B" w:rsidRPr="0064661E" w:rsidTr="00CF128F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C136B" w:rsidRPr="0064661E" w:rsidTr="00CF128F">
        <w:trPr>
          <w:trHeight w:val="63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:rsidR="005C136B" w:rsidRPr="0064661E" w:rsidTr="00CF128F">
        <w:trPr>
          <w:trHeight w:val="261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5C136B" w:rsidRPr="0064661E" w:rsidTr="008A0CDC">
        <w:trPr>
          <w:trHeight w:val="824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5C136B" w:rsidRPr="0064661E" w:rsidTr="00CF128F">
        <w:trPr>
          <w:trHeight w:val="295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2611,0</w:t>
            </w:r>
          </w:p>
        </w:tc>
      </w:tr>
      <w:tr w:rsidR="005C136B" w:rsidRPr="0064661E" w:rsidTr="00CF128F">
        <w:trPr>
          <w:trHeight w:val="105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808,0</w:t>
            </w:r>
          </w:p>
        </w:tc>
      </w:tr>
      <w:tr w:rsidR="005C136B" w:rsidRPr="0064661E" w:rsidTr="00CF128F">
        <w:trPr>
          <w:trHeight w:val="67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1410"/>
        </w:trPr>
        <w:tc>
          <w:tcPr>
            <w:tcW w:w="2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1600,0</w:t>
            </w:r>
          </w:p>
        </w:tc>
      </w:tr>
      <w:tr w:rsidR="005C136B" w:rsidRPr="0064661E" w:rsidTr="00CF128F">
        <w:trPr>
          <w:trHeight w:val="204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5C136B" w:rsidRPr="0064661E" w:rsidTr="00CF128F">
        <w:trPr>
          <w:trHeight w:val="154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C136B" w:rsidRPr="0064661E" w:rsidTr="00CF128F">
        <w:trPr>
          <w:trHeight w:val="87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C136B" w:rsidRPr="0064661E" w:rsidTr="00CF128F">
        <w:trPr>
          <w:trHeight w:val="54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C136B" w:rsidRPr="0064661E" w:rsidTr="00CF128F">
        <w:trPr>
          <w:trHeight w:val="97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C136B" w:rsidRPr="0064661E" w:rsidTr="00CF128F">
        <w:trPr>
          <w:trHeight w:val="63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5C136B" w:rsidRPr="0064661E" w:rsidTr="008A0CDC">
        <w:trPr>
          <w:trHeight w:val="60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5C136B" w:rsidRPr="0064661E" w:rsidTr="00CF128F">
        <w:trPr>
          <w:trHeight w:val="73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5C136B" w:rsidRPr="0064661E" w:rsidTr="00CF128F">
        <w:trPr>
          <w:trHeight w:val="133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838,5</w:t>
            </w:r>
          </w:p>
        </w:tc>
      </w:tr>
      <w:tr w:rsidR="005C136B" w:rsidRPr="0064661E" w:rsidTr="00CF128F">
        <w:trPr>
          <w:trHeight w:val="30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789,6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820,9</w:t>
            </w:r>
          </w:p>
        </w:tc>
      </w:tr>
      <w:tr w:rsidR="005C136B" w:rsidRPr="0064661E" w:rsidTr="00CF128F">
        <w:trPr>
          <w:trHeight w:val="93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C136B" w:rsidRPr="0064661E" w:rsidTr="00CF128F">
        <w:trPr>
          <w:trHeight w:val="106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144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250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183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85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21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8A0CDC">
        <w:trPr>
          <w:trHeight w:val="79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8A0CDC">
        <w:trPr>
          <w:trHeight w:val="156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8A0CDC">
        <w:trPr>
          <w:trHeight w:val="10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78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22681,7</w:t>
            </w:r>
          </w:p>
        </w:tc>
      </w:tr>
      <w:tr w:rsidR="005C136B" w:rsidRPr="0064661E" w:rsidTr="00CF128F">
        <w:trPr>
          <w:trHeight w:val="78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5C136B" w:rsidRPr="0064661E" w:rsidTr="00CF128F">
        <w:trPr>
          <w:trHeight w:val="150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5C136B" w:rsidRPr="0064661E" w:rsidTr="00CF128F">
        <w:trPr>
          <w:trHeight w:val="78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</w:tr>
      <w:tr w:rsidR="005C136B" w:rsidRPr="0064661E" w:rsidTr="00CF128F">
        <w:trPr>
          <w:trHeight w:val="78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5C136B" w:rsidRPr="0064661E" w:rsidTr="00CF128F">
        <w:trPr>
          <w:trHeight w:val="225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5C136B" w:rsidRPr="0064661E" w:rsidTr="00CF128F">
        <w:trPr>
          <w:trHeight w:val="202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</w:tr>
      <w:tr w:rsidR="005C136B" w:rsidRPr="0064661E" w:rsidTr="00CF128F">
        <w:trPr>
          <w:trHeight w:val="96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</w:tr>
      <w:tr w:rsidR="005C136B" w:rsidRPr="0064661E" w:rsidTr="00CF128F">
        <w:trPr>
          <w:trHeight w:val="147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C136B" w:rsidRPr="0064661E" w:rsidTr="00CF128F">
        <w:trPr>
          <w:trHeight w:val="96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C136B" w:rsidRPr="0064661E" w:rsidTr="008A0CDC">
        <w:trPr>
          <w:trHeight w:val="588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5C136B" w:rsidRPr="0064661E" w:rsidTr="008A0CDC">
        <w:trPr>
          <w:trHeight w:val="1351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5C136B" w:rsidRPr="0064661E" w:rsidTr="00CF128F">
        <w:trPr>
          <w:trHeight w:val="171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13170,0</w:t>
            </w:r>
          </w:p>
        </w:tc>
      </w:tr>
      <w:tr w:rsidR="005C136B" w:rsidRPr="0064661E" w:rsidTr="00CF128F">
        <w:trPr>
          <w:trHeight w:val="18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6192,0</w:t>
            </w:r>
          </w:p>
        </w:tc>
      </w:tr>
      <w:tr w:rsidR="005C136B" w:rsidRPr="0064661E" w:rsidTr="00CF128F">
        <w:trPr>
          <w:trHeight w:val="63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5C136B" w:rsidRPr="0064661E" w:rsidTr="008A0CDC">
        <w:trPr>
          <w:trHeight w:val="3926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64661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5C136B" w:rsidRPr="0064661E" w:rsidTr="00CF128F">
        <w:trPr>
          <w:trHeight w:val="61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5C136B" w:rsidRPr="0064661E" w:rsidTr="00CF128F">
        <w:trPr>
          <w:trHeight w:val="6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44257,0</w:t>
            </w:r>
          </w:p>
        </w:tc>
      </w:tr>
      <w:tr w:rsidR="005C136B" w:rsidRPr="0064661E" w:rsidTr="00CF128F">
        <w:trPr>
          <w:trHeight w:val="60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C136B" w:rsidRPr="0064661E" w:rsidTr="00CF128F">
        <w:trPr>
          <w:trHeight w:val="255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C136B" w:rsidRPr="0064661E" w:rsidTr="00CF128F">
        <w:trPr>
          <w:trHeight w:val="193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5C136B" w:rsidRPr="0064661E" w:rsidTr="00CF128F">
        <w:trPr>
          <w:trHeight w:val="55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5C136B" w:rsidRPr="0064661E" w:rsidTr="00CF128F">
        <w:trPr>
          <w:trHeight w:val="175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5C136B" w:rsidRPr="0064661E" w:rsidTr="00CF128F">
        <w:trPr>
          <w:trHeight w:val="109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17206,0</w:t>
            </w:r>
          </w:p>
        </w:tc>
      </w:tr>
      <w:tr w:rsidR="005C136B" w:rsidRPr="0064661E" w:rsidTr="00CF128F">
        <w:trPr>
          <w:trHeight w:val="109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9166,0</w:t>
            </w:r>
          </w:p>
        </w:tc>
      </w:tr>
      <w:tr w:rsidR="005C136B" w:rsidRPr="0064661E" w:rsidTr="00CF128F">
        <w:trPr>
          <w:trHeight w:val="76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8040,0</w:t>
            </w:r>
          </w:p>
        </w:tc>
      </w:tr>
      <w:tr w:rsidR="005C136B" w:rsidRPr="0064661E" w:rsidTr="00CF128F">
        <w:trPr>
          <w:trHeight w:val="12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8679,0</w:t>
            </w:r>
          </w:p>
        </w:tc>
      </w:tr>
      <w:tr w:rsidR="005C136B" w:rsidRPr="0064661E" w:rsidTr="00CF128F">
        <w:trPr>
          <w:trHeight w:val="103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3533,0</w:t>
            </w:r>
          </w:p>
        </w:tc>
      </w:tr>
      <w:tr w:rsidR="005C136B" w:rsidRPr="0064661E" w:rsidTr="00CF128F">
        <w:trPr>
          <w:trHeight w:val="81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5146,0</w:t>
            </w:r>
          </w:p>
        </w:tc>
      </w:tr>
      <w:tr w:rsidR="005C136B" w:rsidRPr="0064661E" w:rsidTr="00CF128F">
        <w:trPr>
          <w:trHeight w:val="130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3500,0</w:t>
            </w:r>
          </w:p>
        </w:tc>
      </w:tr>
      <w:tr w:rsidR="005C136B" w:rsidRPr="0064661E" w:rsidTr="00CF128F">
        <w:trPr>
          <w:trHeight w:val="14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4024,0</w:t>
            </w:r>
          </w:p>
        </w:tc>
      </w:tr>
      <w:tr w:rsidR="005C136B" w:rsidRPr="0064661E" w:rsidTr="00CF128F">
        <w:trPr>
          <w:trHeight w:val="145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10648,0</w:t>
            </w:r>
          </w:p>
        </w:tc>
      </w:tr>
      <w:tr w:rsidR="005C136B" w:rsidRPr="0064661E" w:rsidTr="00CF128F">
        <w:trPr>
          <w:trHeight w:val="37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5C136B" w:rsidRPr="0064661E" w:rsidTr="00CF128F">
        <w:trPr>
          <w:trHeight w:val="31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5C136B" w:rsidRPr="0064661E" w:rsidTr="00CF128F">
        <w:trPr>
          <w:trHeight w:val="157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5C136B" w:rsidRPr="0064661E" w:rsidTr="00CF128F">
        <w:trPr>
          <w:trHeight w:val="6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4700,0</w:t>
            </w:r>
          </w:p>
        </w:tc>
      </w:tr>
      <w:tr w:rsidR="005C136B" w:rsidRPr="0064661E" w:rsidTr="00CF128F">
        <w:trPr>
          <w:trHeight w:val="5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5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61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5C136B" w:rsidRPr="0064661E" w:rsidTr="00CF128F">
        <w:trPr>
          <w:trHeight w:val="63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5C136B" w:rsidRPr="0064661E" w:rsidTr="008A0CDC">
        <w:trPr>
          <w:trHeight w:val="1724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5C136B" w:rsidRPr="0064661E" w:rsidTr="008A0CDC">
        <w:trPr>
          <w:trHeight w:val="70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C136B" w:rsidRPr="0064661E" w:rsidTr="00CF128F">
        <w:trPr>
          <w:trHeight w:val="159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23217,0</w:t>
            </w:r>
          </w:p>
        </w:tc>
      </w:tr>
      <w:tr w:rsidR="005C136B" w:rsidRPr="0064661E" w:rsidTr="00CF128F">
        <w:trPr>
          <w:trHeight w:val="63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5C136B" w:rsidRPr="0064661E" w:rsidTr="00CF128F">
        <w:trPr>
          <w:trHeight w:val="360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36B" w:rsidRPr="0064661E" w:rsidRDefault="005C136B" w:rsidP="005C1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92 356,0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36B" w:rsidRPr="0064661E" w:rsidRDefault="005C136B" w:rsidP="005C136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106 272,2</w:t>
            </w:r>
          </w:p>
        </w:tc>
      </w:tr>
    </w:tbl>
    <w:p w:rsidR="00100907" w:rsidRPr="0064661E" w:rsidRDefault="00100907" w:rsidP="00162CCF">
      <w:pPr>
        <w:jc w:val="both"/>
        <w:rPr>
          <w:rFonts w:ascii="Arial" w:hAnsi="Arial" w:cs="Arial"/>
          <w:sz w:val="24"/>
          <w:szCs w:val="24"/>
        </w:rPr>
      </w:pPr>
    </w:p>
    <w:p w:rsidR="00714E15" w:rsidRPr="0064661E" w:rsidRDefault="00162CCF" w:rsidP="00162CCF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14E15" w:rsidRPr="0064661E" w:rsidRDefault="002513C5" w:rsidP="00055081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</w:t>
      </w:r>
      <w:proofErr w:type="gramStart"/>
      <w:r w:rsidRPr="0064661E">
        <w:rPr>
          <w:rFonts w:ascii="Arial" w:hAnsi="Arial" w:cs="Arial"/>
          <w:sz w:val="24"/>
          <w:szCs w:val="24"/>
        </w:rPr>
        <w:t>Ракитное»  и</w:t>
      </w:r>
      <w:proofErr w:type="gramEnd"/>
      <w:r w:rsidRPr="0064661E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DB19EB" w:rsidRPr="0064661E">
        <w:rPr>
          <w:rFonts w:ascii="Arial" w:hAnsi="Arial" w:cs="Arial"/>
          <w:sz w:val="24"/>
          <w:szCs w:val="24"/>
        </w:rPr>
        <w:t>5</w:t>
      </w:r>
      <w:r w:rsidRPr="0064661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B19EB" w:rsidRPr="0064661E">
        <w:rPr>
          <w:rFonts w:ascii="Arial" w:hAnsi="Arial" w:cs="Arial"/>
          <w:sz w:val="24"/>
          <w:szCs w:val="24"/>
        </w:rPr>
        <w:t>6</w:t>
      </w:r>
      <w:r w:rsidRPr="0064661E">
        <w:rPr>
          <w:rFonts w:ascii="Arial" w:hAnsi="Arial" w:cs="Arial"/>
          <w:sz w:val="24"/>
          <w:szCs w:val="24"/>
        </w:rPr>
        <w:t xml:space="preserve"> и 202</w:t>
      </w:r>
      <w:r w:rsidR="00DB19EB" w:rsidRPr="0064661E">
        <w:rPr>
          <w:rFonts w:ascii="Arial" w:hAnsi="Arial" w:cs="Arial"/>
          <w:sz w:val="24"/>
          <w:szCs w:val="24"/>
        </w:rPr>
        <w:t xml:space="preserve">7 </w:t>
      </w:r>
      <w:r w:rsidRPr="0064661E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64661E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64661E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4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64661E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4661E" w:rsidRDefault="008F6051" w:rsidP="00DB19E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5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 и на       плановый период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6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и 202</w:t>
                  </w:r>
                  <w:r w:rsidR="00DB19EB"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7</w:t>
                  </w:r>
                  <w:r w:rsidRPr="0064661E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4661E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64661E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</w:t>
      </w:r>
      <w:r w:rsidR="00DB19EB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декабря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proofErr w:type="gramStart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</w:t>
      </w:r>
      <w:r w:rsidR="00DB19EB"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>1</w:t>
      </w:r>
      <w:r w:rsidRPr="0064661E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               </w:t>
      </w:r>
    </w:p>
    <w:p w:rsidR="001E3E04" w:rsidRPr="0064661E" w:rsidRDefault="002513C5" w:rsidP="00531DB3">
      <w:pPr>
        <w:pStyle w:val="1"/>
        <w:jc w:val="center"/>
        <w:rPr>
          <w:sz w:val="24"/>
          <w:szCs w:val="24"/>
          <w:lang w:val="ru-RU"/>
        </w:rPr>
      </w:pPr>
      <w:r w:rsidRPr="0064661E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64661E">
        <w:rPr>
          <w:sz w:val="24"/>
          <w:szCs w:val="24"/>
          <w:lang w:val="ru-RU"/>
        </w:rPr>
        <w:t xml:space="preserve">, </w:t>
      </w:r>
      <w:r w:rsidRPr="0064661E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на 202</w:t>
      </w:r>
      <w:r w:rsidR="00DB19EB" w:rsidRPr="0064661E">
        <w:rPr>
          <w:bCs w:val="0"/>
          <w:sz w:val="24"/>
          <w:szCs w:val="24"/>
          <w:lang w:val="ru-RU"/>
        </w:rPr>
        <w:t>5</w:t>
      </w:r>
      <w:r w:rsidRPr="0064661E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64661E">
        <w:rPr>
          <w:bCs w:val="0"/>
          <w:sz w:val="24"/>
          <w:szCs w:val="24"/>
          <w:lang w:val="ru-RU"/>
        </w:rPr>
        <w:t>и  плановый</w:t>
      </w:r>
      <w:proofErr w:type="gramEnd"/>
      <w:r w:rsidRPr="0064661E">
        <w:rPr>
          <w:bCs w:val="0"/>
          <w:sz w:val="24"/>
          <w:szCs w:val="24"/>
          <w:lang w:val="ru-RU"/>
        </w:rPr>
        <w:t xml:space="preserve"> период 202</w:t>
      </w:r>
      <w:r w:rsidR="00DB19EB" w:rsidRPr="0064661E">
        <w:rPr>
          <w:bCs w:val="0"/>
          <w:sz w:val="24"/>
          <w:szCs w:val="24"/>
          <w:lang w:val="ru-RU"/>
        </w:rPr>
        <w:t>6</w:t>
      </w:r>
      <w:r w:rsidRPr="0064661E">
        <w:rPr>
          <w:bCs w:val="0"/>
          <w:sz w:val="24"/>
          <w:szCs w:val="24"/>
          <w:lang w:val="ru-RU"/>
        </w:rPr>
        <w:t xml:space="preserve"> и 202</w:t>
      </w:r>
      <w:r w:rsidR="00DB19EB" w:rsidRPr="0064661E">
        <w:rPr>
          <w:bCs w:val="0"/>
          <w:sz w:val="24"/>
          <w:szCs w:val="24"/>
          <w:lang w:val="ru-RU"/>
        </w:rPr>
        <w:t>7</w:t>
      </w:r>
      <w:r w:rsidRPr="0064661E">
        <w:rPr>
          <w:bCs w:val="0"/>
          <w:sz w:val="24"/>
          <w:szCs w:val="24"/>
          <w:lang w:val="ru-RU"/>
        </w:rPr>
        <w:t xml:space="preserve"> годы</w:t>
      </w:r>
    </w:p>
    <w:p w:rsidR="00357CF2" w:rsidRPr="0064661E" w:rsidRDefault="001E3E04" w:rsidP="00036B4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>тыс.руб.</w:t>
      </w:r>
      <w:r w:rsidR="00617EBA" w:rsidRPr="0064661E">
        <w:rPr>
          <w:rFonts w:ascii="Arial" w:hAnsi="Arial" w:cs="Arial"/>
          <w:sz w:val="24"/>
          <w:szCs w:val="24"/>
        </w:rPr>
        <w:t xml:space="preserve"> </w:t>
      </w:r>
    </w:p>
    <w:p w:rsidR="00C30D2C" w:rsidRPr="0064661E" w:rsidRDefault="00617EBA" w:rsidP="00357CF2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08"/>
        <w:gridCol w:w="1551"/>
        <w:gridCol w:w="617"/>
        <w:gridCol w:w="560"/>
        <w:gridCol w:w="550"/>
        <w:gridCol w:w="1325"/>
        <w:gridCol w:w="1134"/>
        <w:gridCol w:w="1275"/>
      </w:tblGrid>
      <w:tr w:rsidR="00562057" w:rsidRPr="0064661E" w:rsidTr="00CE1A10">
        <w:trPr>
          <w:trHeight w:val="405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62057" w:rsidRPr="0064661E" w:rsidTr="00CE1A10">
        <w:trPr>
          <w:trHeight w:val="480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562057" w:rsidRPr="0064661E" w:rsidTr="00CE1A10">
        <w:trPr>
          <w:trHeight w:val="175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562057" w:rsidRPr="0064661E" w:rsidTr="00CE1A10">
        <w:trPr>
          <w:trHeight w:val="16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44 056,0</w:t>
            </w:r>
          </w:p>
        </w:tc>
      </w:tr>
      <w:tr w:rsidR="00562057" w:rsidRPr="0064661E" w:rsidTr="00CE1A1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9166,0</w:t>
            </w:r>
          </w:p>
        </w:tc>
      </w:tr>
      <w:tr w:rsidR="00562057" w:rsidRPr="0064661E" w:rsidTr="00CE1A1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8040,0</w:t>
            </w:r>
          </w:p>
        </w:tc>
      </w:tr>
      <w:tr w:rsidR="00562057" w:rsidRPr="0064661E" w:rsidTr="00CE1A10">
        <w:trPr>
          <w:trHeight w:val="99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3533,0</w:t>
            </w:r>
          </w:p>
        </w:tc>
      </w:tr>
      <w:tr w:rsidR="00562057" w:rsidRPr="0064661E" w:rsidTr="00CE1A10">
        <w:trPr>
          <w:trHeight w:val="11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5146,0</w:t>
            </w:r>
          </w:p>
        </w:tc>
      </w:tr>
      <w:tr w:rsidR="00562057" w:rsidRPr="0064661E" w:rsidTr="00CE1A10">
        <w:trPr>
          <w:trHeight w:val="6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3 499,0</w:t>
            </w:r>
          </w:p>
        </w:tc>
      </w:tr>
      <w:tr w:rsidR="00562057" w:rsidRPr="0064661E" w:rsidTr="00CE1A10">
        <w:trPr>
          <w:trHeight w:val="6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4024,0</w:t>
            </w:r>
          </w:p>
        </w:tc>
      </w:tr>
      <w:tr w:rsidR="00562057" w:rsidRPr="0064661E" w:rsidTr="00CE1A10">
        <w:trPr>
          <w:trHeight w:val="1275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10648,0</w:t>
            </w:r>
          </w:p>
        </w:tc>
      </w:tr>
      <w:tr w:rsidR="00562057" w:rsidRPr="0064661E" w:rsidTr="00CE1A10">
        <w:trPr>
          <w:trHeight w:val="15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13501,0</w:t>
            </w:r>
          </w:p>
        </w:tc>
      </w:tr>
      <w:tr w:rsidR="00562057" w:rsidRPr="0064661E" w:rsidTr="00CE1A10">
        <w:trPr>
          <w:trHeight w:val="16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562057" w:rsidRPr="0064661E" w:rsidTr="00CE1A10">
        <w:trPr>
          <w:trHeight w:val="12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4 700,0</w:t>
            </w:r>
          </w:p>
        </w:tc>
      </w:tr>
      <w:tr w:rsidR="00562057" w:rsidRPr="0064661E" w:rsidTr="00CE1A10">
        <w:trPr>
          <w:trHeight w:val="7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3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562057" w:rsidRPr="0064661E" w:rsidTr="00CE1A10">
        <w:trPr>
          <w:trHeight w:val="85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6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23217,0</w:t>
            </w:r>
          </w:p>
        </w:tc>
      </w:tr>
      <w:tr w:rsidR="00562057" w:rsidRPr="0064661E" w:rsidTr="00886582">
        <w:trPr>
          <w:trHeight w:val="56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r w:rsidR="00886582"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энергосбережения</w:t>
            </w: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62057" w:rsidRPr="0064661E" w:rsidTr="00CE1A1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62057" w:rsidRPr="0064661E" w:rsidTr="00CE1A1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562057" w:rsidRPr="0064661E" w:rsidTr="00CE1A10">
        <w:trPr>
          <w:trHeight w:val="9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</w:p>
        </w:tc>
      </w:tr>
      <w:tr w:rsidR="00562057" w:rsidRPr="0064661E" w:rsidTr="00CE1A10">
        <w:trPr>
          <w:trHeight w:val="19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562057" w:rsidRPr="0064661E" w:rsidTr="00CE1A10">
        <w:trPr>
          <w:trHeight w:val="15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</w:p>
        </w:tc>
      </w:tr>
      <w:tr w:rsidR="00562057" w:rsidRPr="0064661E" w:rsidTr="00CE1A10">
        <w:trPr>
          <w:trHeight w:val="13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886582" w:rsidRPr="0064661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62057" w:rsidRPr="0064661E" w:rsidTr="00CE1A10">
        <w:trPr>
          <w:trHeight w:val="237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5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8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9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267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62057" w:rsidRPr="0064661E" w:rsidTr="00CE1A10">
        <w:trPr>
          <w:trHeight w:val="16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62057" w:rsidRPr="0064661E" w:rsidTr="00CE1A10">
        <w:trPr>
          <w:trHeight w:val="14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562057" w:rsidRPr="0064661E" w:rsidTr="00CE1A10">
        <w:trPr>
          <w:trHeight w:val="16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13 170,0</w:t>
            </w:r>
          </w:p>
        </w:tc>
      </w:tr>
      <w:tr w:rsidR="00562057" w:rsidRPr="0064661E" w:rsidTr="00CE1A10">
        <w:trPr>
          <w:trHeight w:val="18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6 192,0</w:t>
            </w:r>
          </w:p>
        </w:tc>
      </w:tr>
      <w:tr w:rsidR="00562057" w:rsidRPr="0064661E" w:rsidTr="00CE1A1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562057" w:rsidRPr="0064661E" w:rsidTr="00CE1A1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562057" w:rsidRPr="0064661E" w:rsidTr="00CE1A10">
        <w:trPr>
          <w:trHeight w:val="10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562057" w:rsidRPr="0064661E" w:rsidTr="00CE1A10">
        <w:trPr>
          <w:trHeight w:val="154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2611,0</w:t>
            </w:r>
          </w:p>
        </w:tc>
      </w:tr>
      <w:tr w:rsidR="00562057" w:rsidRPr="0064661E" w:rsidTr="00CE1A10">
        <w:trPr>
          <w:trHeight w:val="13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808,0</w:t>
            </w:r>
          </w:p>
        </w:tc>
      </w:tr>
      <w:tr w:rsidR="00562057" w:rsidRPr="0064661E" w:rsidTr="00CE1A10">
        <w:trPr>
          <w:trHeight w:val="10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33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562057" w:rsidRPr="0064661E" w:rsidTr="00CE1A10">
        <w:trPr>
          <w:trHeight w:val="15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562057" w:rsidRPr="0064661E" w:rsidTr="00CE1A10">
        <w:trPr>
          <w:trHeight w:val="13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62057" w:rsidRPr="0064661E" w:rsidTr="00CE1A10">
        <w:trPr>
          <w:trHeight w:val="73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62057" w:rsidRPr="0064661E" w:rsidTr="00CE1A10">
        <w:trPr>
          <w:trHeight w:val="127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62057" w:rsidRPr="0064661E" w:rsidTr="00CE1A10">
        <w:trPr>
          <w:trHeight w:val="9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562057" w:rsidRPr="0064661E" w:rsidTr="00CE1A10">
        <w:trPr>
          <w:trHeight w:val="169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562057" w:rsidRPr="0064661E" w:rsidTr="00CE1A10">
        <w:trPr>
          <w:trHeight w:val="13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820,9</w:t>
            </w:r>
          </w:p>
        </w:tc>
      </w:tr>
      <w:tr w:rsidR="00562057" w:rsidRPr="0064661E" w:rsidTr="00CE1A1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62057" w:rsidRPr="0064661E" w:rsidTr="00CE1A10">
        <w:trPr>
          <w:trHeight w:val="34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64661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562057" w:rsidRPr="0064661E" w:rsidTr="00CE1A10">
        <w:trPr>
          <w:trHeight w:val="70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sz w:val="24"/>
                <w:szCs w:val="24"/>
              </w:rPr>
            </w:pPr>
            <w:r w:rsidRPr="0064661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562057" w:rsidRPr="0064661E" w:rsidTr="00CE1A10">
        <w:trPr>
          <w:trHeight w:val="172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106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62057" w:rsidRPr="0064661E" w:rsidTr="00CE1A10">
        <w:trPr>
          <w:trHeight w:val="7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57" w:rsidRPr="0064661E" w:rsidRDefault="00562057" w:rsidP="005620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562057" w:rsidRPr="0064661E" w:rsidTr="00CE1A10">
        <w:trPr>
          <w:trHeight w:val="435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7" w:rsidRPr="0064661E" w:rsidRDefault="00562057" w:rsidP="005620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7" w:rsidRPr="0064661E" w:rsidRDefault="00562057" w:rsidP="005620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118 922,6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7" w:rsidRPr="0064661E" w:rsidRDefault="00562057" w:rsidP="005620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92 356,0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7" w:rsidRPr="0064661E" w:rsidRDefault="00562057" w:rsidP="0056205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661E">
              <w:rPr>
                <w:rFonts w:ascii="Arial" w:hAnsi="Arial" w:cs="Arial"/>
                <w:b/>
                <w:bCs/>
                <w:sz w:val="24"/>
                <w:szCs w:val="24"/>
              </w:rPr>
              <w:t>106 272,2</w:t>
            </w:r>
          </w:p>
        </w:tc>
      </w:tr>
    </w:tbl>
    <w:p w:rsidR="00562057" w:rsidRPr="0064661E" w:rsidRDefault="00562057" w:rsidP="00357CF2">
      <w:pPr>
        <w:jc w:val="both"/>
        <w:rPr>
          <w:rFonts w:ascii="Arial" w:hAnsi="Arial" w:cs="Arial"/>
          <w:sz w:val="24"/>
          <w:szCs w:val="24"/>
        </w:rPr>
      </w:pPr>
    </w:p>
    <w:p w:rsidR="00714E15" w:rsidRPr="0064661E" w:rsidRDefault="00617EBA" w:rsidP="00357CF2">
      <w:pPr>
        <w:jc w:val="both"/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2369FD" w:rsidRPr="0064661E" w:rsidRDefault="002369FD" w:rsidP="00236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661E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6" w:history="1">
        <w:r w:rsidRPr="0064661E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64661E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7" w:history="1">
        <w:r w:rsidRPr="0064661E">
          <w:rPr>
            <w:rStyle w:val="af0"/>
            <w:rFonts w:ascii="Arial" w:hAnsi="Arial" w:cs="Arial"/>
            <w:color w:val="000000"/>
            <w:sz w:val="24"/>
            <w:szCs w:val="24"/>
          </w:rPr>
          <w:t>https://rakitnoerakityanskij-r31.gosweb.gosuslugi.ru</w:t>
        </w:r>
      </w:hyperlink>
      <w:r w:rsidRPr="0064661E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городского поселения «Поселок Ракитное». </w:t>
      </w:r>
    </w:p>
    <w:p w:rsidR="002369FD" w:rsidRPr="0064661E" w:rsidRDefault="002369FD" w:rsidP="00236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661E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369FD" w:rsidRPr="0064661E" w:rsidRDefault="002369FD" w:rsidP="002369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4661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4. </w:t>
      </w:r>
      <w:r w:rsidRPr="0064661E">
        <w:rPr>
          <w:rFonts w:ascii="Arial" w:hAnsi="Arial" w:cs="Arial"/>
          <w:sz w:val="24"/>
          <w:szCs w:val="24"/>
        </w:rPr>
        <w:t xml:space="preserve"> </w:t>
      </w:r>
      <w:r w:rsidRPr="0064661E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комиссию Поселкового собрания </w:t>
      </w:r>
      <w:r w:rsidRPr="0064661E">
        <w:rPr>
          <w:rFonts w:ascii="Arial" w:hAnsi="Arial" w:cs="Arial"/>
          <w:sz w:val="24"/>
          <w:szCs w:val="24"/>
        </w:rPr>
        <w:t>городского поселения «Поселок Ракитное»</w:t>
      </w:r>
      <w:r w:rsidRPr="0064661E">
        <w:rPr>
          <w:rFonts w:ascii="Arial" w:hAnsi="Arial" w:cs="Arial"/>
          <w:color w:val="000000"/>
          <w:sz w:val="24"/>
          <w:szCs w:val="24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Pr="0064661E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64661E" w:rsidRDefault="003F5B31" w:rsidP="003F5B31">
      <w:pPr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</w:rPr>
        <w:t xml:space="preserve">          </w:t>
      </w:r>
    </w:p>
    <w:p w:rsidR="00F27DFC" w:rsidRPr="0064661E" w:rsidRDefault="00F27DFC" w:rsidP="00F27DFC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Председатель поселкового </w:t>
      </w:r>
    </w:p>
    <w:p w:rsidR="00F27DFC" w:rsidRPr="0064661E" w:rsidRDefault="00F27DFC" w:rsidP="00F27DFC">
      <w:pPr>
        <w:rPr>
          <w:rFonts w:ascii="Arial" w:hAnsi="Arial" w:cs="Arial"/>
          <w:b/>
          <w:sz w:val="24"/>
          <w:szCs w:val="24"/>
        </w:rPr>
      </w:pPr>
      <w:proofErr w:type="gramStart"/>
      <w:r w:rsidRPr="0064661E">
        <w:rPr>
          <w:rFonts w:ascii="Arial" w:hAnsi="Arial" w:cs="Arial"/>
          <w:b/>
          <w:sz w:val="24"/>
          <w:szCs w:val="24"/>
        </w:rPr>
        <w:t>собрания  городского</w:t>
      </w:r>
      <w:proofErr w:type="gramEnd"/>
      <w:r w:rsidRPr="0064661E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F27DFC" w:rsidRPr="0064661E" w:rsidRDefault="00F27DFC" w:rsidP="00F27DFC">
      <w:pPr>
        <w:rPr>
          <w:rFonts w:ascii="Arial" w:hAnsi="Arial" w:cs="Arial"/>
          <w:b/>
          <w:sz w:val="24"/>
          <w:szCs w:val="24"/>
        </w:rPr>
      </w:pPr>
      <w:r w:rsidRPr="0064661E">
        <w:rPr>
          <w:rFonts w:ascii="Arial" w:hAnsi="Arial" w:cs="Arial"/>
          <w:b/>
          <w:sz w:val="24"/>
          <w:szCs w:val="24"/>
        </w:rPr>
        <w:t xml:space="preserve">«Поселок </w:t>
      </w:r>
      <w:proofErr w:type="gramStart"/>
      <w:r w:rsidRPr="0064661E">
        <w:rPr>
          <w:rFonts w:ascii="Arial" w:hAnsi="Arial" w:cs="Arial"/>
          <w:b/>
          <w:sz w:val="24"/>
          <w:szCs w:val="24"/>
        </w:rPr>
        <w:t xml:space="preserve">Ракитное»   </w:t>
      </w:r>
      <w:proofErr w:type="gramEnd"/>
      <w:r w:rsidRPr="0064661E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7D1F03" w:rsidRPr="0064661E">
        <w:rPr>
          <w:rFonts w:ascii="Arial" w:hAnsi="Arial" w:cs="Arial"/>
          <w:b/>
          <w:sz w:val="24"/>
          <w:szCs w:val="24"/>
        </w:rPr>
        <w:t xml:space="preserve">            </w:t>
      </w:r>
      <w:r w:rsidRPr="0064661E">
        <w:rPr>
          <w:rFonts w:ascii="Arial" w:hAnsi="Arial" w:cs="Arial"/>
          <w:b/>
          <w:sz w:val="24"/>
          <w:szCs w:val="24"/>
        </w:rPr>
        <w:t xml:space="preserve"> </w:t>
      </w:r>
      <w:r w:rsidR="0064661E">
        <w:rPr>
          <w:rFonts w:ascii="Arial" w:hAnsi="Arial" w:cs="Arial"/>
          <w:b/>
          <w:sz w:val="24"/>
          <w:szCs w:val="24"/>
        </w:rPr>
        <w:t xml:space="preserve">       </w:t>
      </w:r>
      <w:r w:rsidRPr="0064661E">
        <w:rPr>
          <w:rFonts w:ascii="Arial" w:hAnsi="Arial" w:cs="Arial"/>
          <w:b/>
          <w:sz w:val="24"/>
          <w:szCs w:val="24"/>
        </w:rPr>
        <w:t xml:space="preserve">     О.А.</w:t>
      </w:r>
      <w:r w:rsidR="008F6051" w:rsidRPr="0064661E">
        <w:rPr>
          <w:rFonts w:ascii="Arial" w:hAnsi="Arial" w:cs="Arial"/>
          <w:b/>
          <w:sz w:val="24"/>
          <w:szCs w:val="24"/>
        </w:rPr>
        <w:t xml:space="preserve"> </w:t>
      </w:r>
      <w:r w:rsidRPr="0064661E">
        <w:rPr>
          <w:rFonts w:ascii="Arial" w:hAnsi="Arial" w:cs="Arial"/>
          <w:b/>
          <w:sz w:val="24"/>
          <w:szCs w:val="24"/>
        </w:rPr>
        <w:t>Мирошкин</w:t>
      </w:r>
    </w:p>
    <w:p w:rsidR="00D177AB" w:rsidRPr="0064661E" w:rsidRDefault="00D177AB" w:rsidP="00D177AB">
      <w:pPr>
        <w:rPr>
          <w:rFonts w:ascii="Arial" w:hAnsi="Arial" w:cs="Arial"/>
          <w:sz w:val="24"/>
          <w:szCs w:val="24"/>
        </w:rPr>
      </w:pPr>
    </w:p>
    <w:p w:rsidR="00F045AF" w:rsidRPr="0064661E" w:rsidRDefault="00F045AF" w:rsidP="003F5B31">
      <w:pPr>
        <w:jc w:val="both"/>
        <w:rPr>
          <w:rFonts w:ascii="Arial" w:hAnsi="Arial" w:cs="Arial"/>
          <w:sz w:val="24"/>
          <w:szCs w:val="24"/>
        </w:rPr>
      </w:pPr>
    </w:p>
    <w:p w:rsidR="00EB5708" w:rsidRPr="0064661E" w:rsidRDefault="00EB5708" w:rsidP="003F5B31">
      <w:pPr>
        <w:jc w:val="both"/>
        <w:rPr>
          <w:rFonts w:ascii="Arial" w:hAnsi="Arial" w:cs="Arial"/>
          <w:sz w:val="24"/>
          <w:szCs w:val="24"/>
        </w:rPr>
      </w:pPr>
    </w:p>
    <w:p w:rsidR="00EB278D" w:rsidRPr="0064661E" w:rsidRDefault="00DF5236" w:rsidP="0028554F">
      <w:pPr>
        <w:rPr>
          <w:rFonts w:ascii="Arial" w:hAnsi="Arial" w:cs="Arial"/>
          <w:sz w:val="24"/>
          <w:szCs w:val="24"/>
        </w:rPr>
      </w:pPr>
      <w:r w:rsidRPr="0064661E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 w:rsidRPr="0064661E"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EB278D" w:rsidRPr="0064661E">
        <w:rPr>
          <w:rFonts w:ascii="Arial" w:hAnsi="Arial" w:cs="Arial"/>
          <w:sz w:val="24"/>
          <w:szCs w:val="24"/>
        </w:rPr>
        <w:t xml:space="preserve">                                     </w:t>
      </w:r>
      <w:r w:rsidR="00EB278D" w:rsidRPr="0064661E">
        <w:rPr>
          <w:rFonts w:ascii="Arial" w:hAnsi="Arial" w:cs="Arial"/>
          <w:sz w:val="24"/>
          <w:szCs w:val="24"/>
        </w:rPr>
        <w:tab/>
      </w:r>
      <w:r w:rsidR="00EB278D" w:rsidRPr="0064661E">
        <w:rPr>
          <w:rFonts w:ascii="Arial" w:hAnsi="Arial" w:cs="Arial"/>
          <w:sz w:val="24"/>
          <w:szCs w:val="24"/>
        </w:rPr>
        <w:tab/>
      </w:r>
    </w:p>
    <w:sectPr w:rsidR="00EB278D" w:rsidRPr="0064661E" w:rsidSect="006466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D04EA"/>
    <w:rsid w:val="000E24BA"/>
    <w:rsid w:val="000F1D3E"/>
    <w:rsid w:val="000F2E42"/>
    <w:rsid w:val="000F6108"/>
    <w:rsid w:val="00100907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1FA1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636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1387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64F8"/>
    <w:rsid w:val="00300355"/>
    <w:rsid w:val="00303212"/>
    <w:rsid w:val="00306E6E"/>
    <w:rsid w:val="00311A6F"/>
    <w:rsid w:val="003143ED"/>
    <w:rsid w:val="003162B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519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0F46"/>
    <w:rsid w:val="0037142E"/>
    <w:rsid w:val="00372CC9"/>
    <w:rsid w:val="00372D6D"/>
    <w:rsid w:val="00376024"/>
    <w:rsid w:val="003819AE"/>
    <w:rsid w:val="00382334"/>
    <w:rsid w:val="003834F3"/>
    <w:rsid w:val="003844B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70"/>
    <w:rsid w:val="003B53AF"/>
    <w:rsid w:val="003B76B4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2249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2057"/>
    <w:rsid w:val="00564C96"/>
    <w:rsid w:val="0056575C"/>
    <w:rsid w:val="00566ADA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E91"/>
    <w:rsid w:val="005B5F27"/>
    <w:rsid w:val="005B62B3"/>
    <w:rsid w:val="005B63D6"/>
    <w:rsid w:val="005B6F70"/>
    <w:rsid w:val="005B7B26"/>
    <w:rsid w:val="005B7C51"/>
    <w:rsid w:val="005C136B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5793"/>
    <w:rsid w:val="0061629F"/>
    <w:rsid w:val="006179BA"/>
    <w:rsid w:val="00617EBA"/>
    <w:rsid w:val="006215EE"/>
    <w:rsid w:val="006227A9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5CDD"/>
    <w:rsid w:val="0064661E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2A6D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82B62"/>
    <w:rsid w:val="00782CCA"/>
    <w:rsid w:val="007864E3"/>
    <w:rsid w:val="00787B24"/>
    <w:rsid w:val="00790616"/>
    <w:rsid w:val="00796ECF"/>
    <w:rsid w:val="00797A4A"/>
    <w:rsid w:val="007A19CA"/>
    <w:rsid w:val="007A34F3"/>
    <w:rsid w:val="007A55B4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62EE7"/>
    <w:rsid w:val="00870B6D"/>
    <w:rsid w:val="00874DB1"/>
    <w:rsid w:val="00874F47"/>
    <w:rsid w:val="00883747"/>
    <w:rsid w:val="00886582"/>
    <w:rsid w:val="00886B17"/>
    <w:rsid w:val="0089031A"/>
    <w:rsid w:val="0089049C"/>
    <w:rsid w:val="00895E54"/>
    <w:rsid w:val="008A0CDC"/>
    <w:rsid w:val="008A1A01"/>
    <w:rsid w:val="008A61FD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C5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17D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3F2B"/>
    <w:rsid w:val="00B1440C"/>
    <w:rsid w:val="00B15015"/>
    <w:rsid w:val="00B214A4"/>
    <w:rsid w:val="00B2353D"/>
    <w:rsid w:val="00B23B9F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30D2C"/>
    <w:rsid w:val="00C3375F"/>
    <w:rsid w:val="00C34130"/>
    <w:rsid w:val="00C4127B"/>
    <w:rsid w:val="00C41C21"/>
    <w:rsid w:val="00C45108"/>
    <w:rsid w:val="00C478DA"/>
    <w:rsid w:val="00C552FB"/>
    <w:rsid w:val="00C556C3"/>
    <w:rsid w:val="00C55CFE"/>
    <w:rsid w:val="00C64239"/>
    <w:rsid w:val="00C67B6F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34DE"/>
    <w:rsid w:val="00CD7D10"/>
    <w:rsid w:val="00CE00EF"/>
    <w:rsid w:val="00CE0E0A"/>
    <w:rsid w:val="00CE1A10"/>
    <w:rsid w:val="00CE1C24"/>
    <w:rsid w:val="00CE539F"/>
    <w:rsid w:val="00CF128F"/>
    <w:rsid w:val="00CF1A68"/>
    <w:rsid w:val="00CF3409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9EB"/>
    <w:rsid w:val="00DB1FE1"/>
    <w:rsid w:val="00DB4032"/>
    <w:rsid w:val="00DB5CCE"/>
    <w:rsid w:val="00DB6846"/>
    <w:rsid w:val="00DB6AA7"/>
    <w:rsid w:val="00DC196F"/>
    <w:rsid w:val="00DC24B3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08D1"/>
    <w:rsid w:val="00E61FBF"/>
    <w:rsid w:val="00E63E51"/>
    <w:rsid w:val="00E655A9"/>
    <w:rsid w:val="00E663B0"/>
    <w:rsid w:val="00E66E23"/>
    <w:rsid w:val="00E71B00"/>
    <w:rsid w:val="00E7386D"/>
    <w:rsid w:val="00E771CF"/>
    <w:rsid w:val="00E8186C"/>
    <w:rsid w:val="00E837D3"/>
    <w:rsid w:val="00E84650"/>
    <w:rsid w:val="00E857D5"/>
    <w:rsid w:val="00E91DE4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954"/>
    <w:rsid w:val="00ED0DC0"/>
    <w:rsid w:val="00ED1BAA"/>
    <w:rsid w:val="00ED27F3"/>
    <w:rsid w:val="00ED66A3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23DF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4712"/>
    <w:rsid w:val="00FB6F4C"/>
    <w:rsid w:val="00FB7156"/>
    <w:rsid w:val="00FB79C2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E5593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CE12"/>
  <w15:docId w15:val="{07776C91-7FA6-40FC-BD5F-69FB866F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kitnoerakity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5BB5-F50D-47E3-A5FF-506304E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20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79</cp:revision>
  <cp:lastPrinted>2024-12-10T08:31:00Z</cp:lastPrinted>
  <dcterms:created xsi:type="dcterms:W3CDTF">2024-09-18T12:27:00Z</dcterms:created>
  <dcterms:modified xsi:type="dcterms:W3CDTF">2025-01-31T07:57:00Z</dcterms:modified>
</cp:coreProperties>
</file>